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59" w:rsidRPr="006E3EFD" w:rsidRDefault="00EB0C59" w:rsidP="003C3FE2">
      <w:pPr>
        <w:spacing w:after="240"/>
        <w:jc w:val="center"/>
        <w:rPr>
          <w:b/>
          <w:sz w:val="28"/>
          <w:szCs w:val="28"/>
        </w:rPr>
      </w:pPr>
      <w:proofErr w:type="gramStart"/>
      <w:r w:rsidRPr="009E3B72">
        <w:rPr>
          <w:b/>
          <w:sz w:val="28"/>
          <w:szCs w:val="28"/>
        </w:rPr>
        <w:t>Сведения о местах нахождения объектов, в отношении которы</w:t>
      </w:r>
      <w:r w:rsidRPr="006E3EFD">
        <w:rPr>
          <w:b/>
          <w:sz w:val="28"/>
          <w:szCs w:val="28"/>
        </w:rPr>
        <w:t>х выданы</w:t>
      </w:r>
      <w:r>
        <w:rPr>
          <w:b/>
          <w:sz w:val="28"/>
          <w:szCs w:val="28"/>
        </w:rPr>
        <w:t xml:space="preserve">  </w:t>
      </w:r>
      <w:r w:rsidRPr="006E3EFD">
        <w:rPr>
          <w:b/>
          <w:sz w:val="28"/>
          <w:szCs w:val="28"/>
        </w:rPr>
        <w:t>разрешения на строительство или реконструкцию</w:t>
      </w:r>
      <w:r w:rsidR="008818B8">
        <w:rPr>
          <w:b/>
          <w:sz w:val="28"/>
          <w:szCs w:val="28"/>
        </w:rPr>
        <w:t xml:space="preserve">, уведомления </w:t>
      </w:r>
      <w:r w:rsidR="008818B8" w:rsidRPr="008818B8">
        <w:rPr>
          <w:b/>
          <w:sz w:val="28"/>
          <w:szCs w:val="28"/>
        </w:rPr>
        <w:t>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b/>
          <w:sz w:val="28"/>
          <w:szCs w:val="28"/>
        </w:rPr>
        <w:t xml:space="preserve">    </w:t>
      </w:r>
      <w:r w:rsidRPr="006E3EFD">
        <w:rPr>
          <w:b/>
          <w:sz w:val="28"/>
          <w:szCs w:val="28"/>
        </w:rPr>
        <w:t xml:space="preserve">на территории Бабаевского муниципального </w:t>
      </w:r>
      <w:r w:rsidR="003C3FE2">
        <w:rPr>
          <w:b/>
          <w:sz w:val="28"/>
          <w:szCs w:val="28"/>
        </w:rPr>
        <w:t>округа</w:t>
      </w:r>
      <w:proofErr w:type="gramEnd"/>
      <w:r w:rsidRPr="006E3EFD">
        <w:rPr>
          <w:b/>
          <w:sz w:val="28"/>
          <w:szCs w:val="28"/>
        </w:rPr>
        <w:t xml:space="preserve"> в 20</w:t>
      </w:r>
      <w:r w:rsidR="003C3FE2">
        <w:rPr>
          <w:b/>
          <w:sz w:val="28"/>
          <w:szCs w:val="28"/>
        </w:rPr>
        <w:t>23</w:t>
      </w:r>
      <w:r w:rsidRPr="006E3EFD">
        <w:rPr>
          <w:b/>
          <w:sz w:val="28"/>
          <w:szCs w:val="28"/>
        </w:rPr>
        <w:t xml:space="preserve"> году</w:t>
      </w:r>
    </w:p>
    <w:tbl>
      <w:tblPr>
        <w:tblStyle w:val="a3"/>
        <w:tblW w:w="9889" w:type="dxa"/>
        <w:tblLook w:val="01E0" w:firstRow="1" w:lastRow="1" w:firstColumn="1" w:lastColumn="1" w:noHBand="0" w:noVBand="0"/>
      </w:tblPr>
      <w:tblGrid>
        <w:gridCol w:w="648"/>
        <w:gridCol w:w="2862"/>
        <w:gridCol w:w="3969"/>
        <w:gridCol w:w="2410"/>
      </w:tblGrid>
      <w:tr w:rsidR="00EB0C59" w:rsidTr="00821A94">
        <w:tc>
          <w:tcPr>
            <w:tcW w:w="648" w:type="dxa"/>
            <w:vAlign w:val="center"/>
          </w:tcPr>
          <w:p w:rsidR="00EB0C59" w:rsidRPr="00C0005C" w:rsidRDefault="00EB0C59" w:rsidP="00E920C4">
            <w:pPr>
              <w:jc w:val="center"/>
              <w:rPr>
                <w:b/>
                <w:sz w:val="24"/>
                <w:szCs w:val="24"/>
              </w:rPr>
            </w:pPr>
            <w:bookmarkStart w:id="0" w:name="_GoBack" w:colFirst="0" w:colLast="3"/>
            <w:r w:rsidRPr="00C0005C">
              <w:rPr>
                <w:b/>
                <w:sz w:val="24"/>
                <w:szCs w:val="24"/>
              </w:rPr>
              <w:t>№</w:t>
            </w:r>
          </w:p>
          <w:p w:rsidR="00EB0C59" w:rsidRPr="00C0005C" w:rsidRDefault="00EB0C59" w:rsidP="00E920C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0005C">
              <w:rPr>
                <w:b/>
                <w:sz w:val="24"/>
                <w:szCs w:val="24"/>
              </w:rPr>
              <w:t>п</w:t>
            </w:r>
            <w:proofErr w:type="gramEnd"/>
            <w:r w:rsidRPr="00C0005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62" w:type="dxa"/>
            <w:vAlign w:val="center"/>
          </w:tcPr>
          <w:p w:rsidR="00EB0C59" w:rsidRPr="00C0005C" w:rsidRDefault="00EB0C59" w:rsidP="00E920C4">
            <w:pPr>
              <w:jc w:val="center"/>
              <w:rPr>
                <w:b/>
                <w:sz w:val="24"/>
                <w:szCs w:val="24"/>
              </w:rPr>
            </w:pPr>
            <w:r w:rsidRPr="00C0005C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969" w:type="dxa"/>
            <w:vAlign w:val="center"/>
          </w:tcPr>
          <w:p w:rsidR="00EB0C59" w:rsidRPr="00C0005C" w:rsidRDefault="00EB0C59" w:rsidP="00E920C4">
            <w:pPr>
              <w:jc w:val="center"/>
              <w:rPr>
                <w:b/>
                <w:sz w:val="24"/>
                <w:szCs w:val="24"/>
              </w:rPr>
            </w:pPr>
            <w:r w:rsidRPr="00C0005C">
              <w:rPr>
                <w:b/>
                <w:sz w:val="24"/>
                <w:szCs w:val="24"/>
              </w:rPr>
              <w:t>Место расположения объекта</w:t>
            </w:r>
          </w:p>
        </w:tc>
        <w:tc>
          <w:tcPr>
            <w:tcW w:w="2410" w:type="dxa"/>
            <w:vAlign w:val="center"/>
          </w:tcPr>
          <w:p w:rsidR="00EB0C59" w:rsidRPr="00C0005C" w:rsidRDefault="00EB0C59" w:rsidP="00E920C4">
            <w:pPr>
              <w:jc w:val="center"/>
              <w:rPr>
                <w:b/>
                <w:sz w:val="24"/>
                <w:szCs w:val="24"/>
              </w:rPr>
            </w:pPr>
            <w:r w:rsidRPr="00C0005C">
              <w:rPr>
                <w:b/>
                <w:sz w:val="24"/>
                <w:szCs w:val="24"/>
              </w:rPr>
              <w:t>Стадия строительства</w:t>
            </w:r>
          </w:p>
        </w:tc>
      </w:tr>
      <w:bookmarkEnd w:id="0"/>
      <w:tr w:rsidR="00C614AB" w:rsidTr="00821A94">
        <w:tc>
          <w:tcPr>
            <w:tcW w:w="648" w:type="dxa"/>
          </w:tcPr>
          <w:p w:rsidR="00C614AB" w:rsidRPr="00C614AB" w:rsidRDefault="00C614AB" w:rsidP="00E920C4">
            <w:pPr>
              <w:jc w:val="center"/>
              <w:rPr>
                <w:sz w:val="24"/>
                <w:szCs w:val="24"/>
              </w:rPr>
            </w:pPr>
            <w:r w:rsidRPr="00C614AB">
              <w:rPr>
                <w:sz w:val="24"/>
                <w:szCs w:val="24"/>
              </w:rPr>
              <w:t>1.</w:t>
            </w:r>
          </w:p>
        </w:tc>
        <w:tc>
          <w:tcPr>
            <w:tcW w:w="2862" w:type="dxa"/>
          </w:tcPr>
          <w:p w:rsidR="00C614AB" w:rsidRPr="00C614AB" w:rsidRDefault="00C614AB" w:rsidP="00E920C4">
            <w:pPr>
              <w:rPr>
                <w:sz w:val="24"/>
                <w:szCs w:val="24"/>
              </w:rPr>
            </w:pPr>
            <w:r w:rsidRPr="00C614AB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969" w:type="dxa"/>
            <w:vAlign w:val="center"/>
          </w:tcPr>
          <w:p w:rsidR="00C614AB" w:rsidRPr="00C614AB" w:rsidRDefault="00C614AB" w:rsidP="00C614AB">
            <w:pPr>
              <w:rPr>
                <w:color w:val="000000"/>
                <w:sz w:val="24"/>
                <w:szCs w:val="24"/>
              </w:rPr>
            </w:pPr>
            <w:r w:rsidRPr="00C614AB">
              <w:rPr>
                <w:color w:val="000000"/>
                <w:sz w:val="24"/>
                <w:szCs w:val="24"/>
              </w:rPr>
              <w:t>г. Бабаево, ул. Калинина, д. 19</w:t>
            </w:r>
          </w:p>
        </w:tc>
        <w:tc>
          <w:tcPr>
            <w:tcW w:w="2410" w:type="dxa"/>
            <w:vAlign w:val="center"/>
          </w:tcPr>
          <w:p w:rsidR="00C614AB" w:rsidRPr="00C614AB" w:rsidRDefault="00C614AB" w:rsidP="00C614AB">
            <w:pPr>
              <w:rPr>
                <w:color w:val="000000"/>
                <w:sz w:val="24"/>
                <w:szCs w:val="24"/>
              </w:rPr>
            </w:pPr>
            <w:r w:rsidRPr="00C614AB">
              <w:rPr>
                <w:color w:val="000000"/>
                <w:sz w:val="24"/>
                <w:szCs w:val="24"/>
              </w:rPr>
              <w:t>реконструкция</w:t>
            </w:r>
          </w:p>
        </w:tc>
      </w:tr>
      <w:tr w:rsidR="00C614AB" w:rsidTr="00821A94">
        <w:tc>
          <w:tcPr>
            <w:tcW w:w="648" w:type="dxa"/>
          </w:tcPr>
          <w:p w:rsidR="00C614AB" w:rsidRPr="00C614AB" w:rsidRDefault="00C614AB" w:rsidP="00E920C4">
            <w:pPr>
              <w:jc w:val="center"/>
              <w:rPr>
                <w:sz w:val="24"/>
                <w:szCs w:val="24"/>
              </w:rPr>
            </w:pPr>
            <w:r w:rsidRPr="00C614AB">
              <w:rPr>
                <w:sz w:val="24"/>
                <w:szCs w:val="24"/>
              </w:rPr>
              <w:t>2.</w:t>
            </w:r>
          </w:p>
        </w:tc>
        <w:tc>
          <w:tcPr>
            <w:tcW w:w="2862" w:type="dxa"/>
          </w:tcPr>
          <w:p w:rsidR="00C614AB" w:rsidRPr="00C614AB" w:rsidRDefault="00C614AB" w:rsidP="00E920C4">
            <w:pPr>
              <w:rPr>
                <w:sz w:val="24"/>
                <w:szCs w:val="24"/>
              </w:rPr>
            </w:pPr>
            <w:r w:rsidRPr="00C614AB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969" w:type="dxa"/>
            <w:vAlign w:val="center"/>
          </w:tcPr>
          <w:p w:rsidR="00C614AB" w:rsidRPr="00C614AB" w:rsidRDefault="00C614AB" w:rsidP="00C614AB">
            <w:pPr>
              <w:rPr>
                <w:color w:val="000000"/>
                <w:sz w:val="24"/>
                <w:szCs w:val="24"/>
              </w:rPr>
            </w:pPr>
            <w:r w:rsidRPr="00C614AB">
              <w:rPr>
                <w:color w:val="000000"/>
                <w:sz w:val="24"/>
                <w:szCs w:val="24"/>
              </w:rPr>
              <w:t>г. Бабаево, ул. Новоселов, ЗУ 18</w:t>
            </w:r>
          </w:p>
        </w:tc>
        <w:tc>
          <w:tcPr>
            <w:tcW w:w="2410" w:type="dxa"/>
            <w:vAlign w:val="center"/>
          </w:tcPr>
          <w:p w:rsidR="00C614AB" w:rsidRPr="00C614AB" w:rsidRDefault="00C614AB" w:rsidP="00C614AB">
            <w:pPr>
              <w:rPr>
                <w:color w:val="000000"/>
                <w:sz w:val="24"/>
                <w:szCs w:val="24"/>
              </w:rPr>
            </w:pPr>
            <w:r w:rsidRPr="00C614AB">
              <w:rPr>
                <w:color w:val="000000"/>
                <w:sz w:val="24"/>
                <w:szCs w:val="24"/>
              </w:rPr>
              <w:t>строительство</w:t>
            </w:r>
          </w:p>
        </w:tc>
      </w:tr>
      <w:tr w:rsidR="00C614AB" w:rsidTr="00821A94">
        <w:tc>
          <w:tcPr>
            <w:tcW w:w="648" w:type="dxa"/>
          </w:tcPr>
          <w:p w:rsidR="00C614AB" w:rsidRPr="00C614AB" w:rsidRDefault="00C614AB" w:rsidP="00E920C4">
            <w:pPr>
              <w:jc w:val="center"/>
              <w:rPr>
                <w:sz w:val="24"/>
                <w:szCs w:val="24"/>
              </w:rPr>
            </w:pPr>
            <w:r w:rsidRPr="00C614AB">
              <w:rPr>
                <w:sz w:val="24"/>
                <w:szCs w:val="24"/>
              </w:rPr>
              <w:t>3.</w:t>
            </w:r>
          </w:p>
        </w:tc>
        <w:tc>
          <w:tcPr>
            <w:tcW w:w="2862" w:type="dxa"/>
          </w:tcPr>
          <w:p w:rsidR="00C614AB" w:rsidRPr="00C614AB" w:rsidRDefault="00C614AB" w:rsidP="00E920C4">
            <w:pPr>
              <w:rPr>
                <w:sz w:val="24"/>
                <w:szCs w:val="24"/>
              </w:rPr>
            </w:pPr>
            <w:r w:rsidRPr="00C614AB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969" w:type="dxa"/>
            <w:vAlign w:val="center"/>
          </w:tcPr>
          <w:p w:rsidR="00C614AB" w:rsidRPr="00C614AB" w:rsidRDefault="00C614AB" w:rsidP="00C614AB">
            <w:pPr>
              <w:rPr>
                <w:color w:val="000000"/>
                <w:sz w:val="24"/>
                <w:szCs w:val="24"/>
              </w:rPr>
            </w:pPr>
            <w:r w:rsidRPr="00C614AB">
              <w:rPr>
                <w:color w:val="000000"/>
                <w:sz w:val="24"/>
                <w:szCs w:val="24"/>
              </w:rPr>
              <w:t xml:space="preserve">г. Бабаево, ул. </w:t>
            </w:r>
            <w:proofErr w:type="gramStart"/>
            <w:r w:rsidRPr="00C614AB">
              <w:rPr>
                <w:color w:val="000000"/>
                <w:sz w:val="24"/>
                <w:szCs w:val="24"/>
              </w:rPr>
              <w:t>Тополевая</w:t>
            </w:r>
            <w:proofErr w:type="gramEnd"/>
            <w:r w:rsidRPr="00C614AB">
              <w:rPr>
                <w:color w:val="000000"/>
                <w:sz w:val="24"/>
                <w:szCs w:val="24"/>
              </w:rPr>
              <w:t>, д. 15</w:t>
            </w:r>
          </w:p>
        </w:tc>
        <w:tc>
          <w:tcPr>
            <w:tcW w:w="2410" w:type="dxa"/>
            <w:vAlign w:val="center"/>
          </w:tcPr>
          <w:p w:rsidR="00C614AB" w:rsidRPr="00C614AB" w:rsidRDefault="00C614AB" w:rsidP="00C614AB">
            <w:pPr>
              <w:rPr>
                <w:color w:val="000000"/>
                <w:sz w:val="24"/>
                <w:szCs w:val="24"/>
              </w:rPr>
            </w:pPr>
            <w:r w:rsidRPr="00C614AB">
              <w:rPr>
                <w:color w:val="000000"/>
                <w:sz w:val="24"/>
                <w:szCs w:val="24"/>
              </w:rPr>
              <w:t>реконструкция</w:t>
            </w:r>
          </w:p>
        </w:tc>
      </w:tr>
      <w:tr w:rsidR="00C614AB" w:rsidTr="00821A94">
        <w:tc>
          <w:tcPr>
            <w:tcW w:w="648" w:type="dxa"/>
          </w:tcPr>
          <w:p w:rsidR="00C614AB" w:rsidRPr="00C614AB" w:rsidRDefault="00C614AB" w:rsidP="00E920C4">
            <w:pPr>
              <w:jc w:val="center"/>
              <w:rPr>
                <w:sz w:val="24"/>
                <w:szCs w:val="24"/>
              </w:rPr>
            </w:pPr>
            <w:r w:rsidRPr="00C614AB">
              <w:rPr>
                <w:sz w:val="24"/>
                <w:szCs w:val="24"/>
              </w:rPr>
              <w:t>4.</w:t>
            </w:r>
          </w:p>
        </w:tc>
        <w:tc>
          <w:tcPr>
            <w:tcW w:w="2862" w:type="dxa"/>
          </w:tcPr>
          <w:p w:rsidR="00C614AB" w:rsidRPr="00C614AB" w:rsidRDefault="00C614AB" w:rsidP="00E920C4">
            <w:pPr>
              <w:rPr>
                <w:sz w:val="24"/>
                <w:szCs w:val="24"/>
              </w:rPr>
            </w:pPr>
            <w:r w:rsidRPr="00C614AB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969" w:type="dxa"/>
            <w:vAlign w:val="center"/>
          </w:tcPr>
          <w:p w:rsidR="00C614AB" w:rsidRPr="00C614AB" w:rsidRDefault="00C614AB" w:rsidP="00C614AB">
            <w:pPr>
              <w:rPr>
                <w:color w:val="000000"/>
                <w:sz w:val="24"/>
                <w:szCs w:val="24"/>
              </w:rPr>
            </w:pPr>
            <w:r w:rsidRPr="00C614AB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614AB">
              <w:rPr>
                <w:color w:val="000000"/>
                <w:sz w:val="24"/>
                <w:szCs w:val="24"/>
              </w:rPr>
              <w:t>Слатинская</w:t>
            </w:r>
            <w:proofErr w:type="spellEnd"/>
          </w:p>
        </w:tc>
        <w:tc>
          <w:tcPr>
            <w:tcW w:w="2410" w:type="dxa"/>
            <w:vAlign w:val="center"/>
          </w:tcPr>
          <w:p w:rsidR="00C614AB" w:rsidRPr="00C614AB" w:rsidRDefault="00C614AB" w:rsidP="00C614AB">
            <w:pPr>
              <w:rPr>
                <w:color w:val="000000"/>
                <w:sz w:val="24"/>
                <w:szCs w:val="24"/>
              </w:rPr>
            </w:pPr>
            <w:r w:rsidRPr="00C614AB">
              <w:rPr>
                <w:color w:val="000000"/>
                <w:sz w:val="24"/>
                <w:szCs w:val="24"/>
              </w:rPr>
              <w:t>строительство</w:t>
            </w:r>
          </w:p>
        </w:tc>
      </w:tr>
      <w:tr w:rsidR="00821A94" w:rsidTr="00821A94">
        <w:tc>
          <w:tcPr>
            <w:tcW w:w="648" w:type="dxa"/>
          </w:tcPr>
          <w:p w:rsidR="00821A94" w:rsidRPr="00C614AB" w:rsidRDefault="00821A94" w:rsidP="00E9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62" w:type="dxa"/>
          </w:tcPr>
          <w:p w:rsidR="00821A94" w:rsidRPr="00C614AB" w:rsidRDefault="00821A94" w:rsidP="00E92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3969" w:type="dxa"/>
            <w:vAlign w:val="center"/>
          </w:tcPr>
          <w:p w:rsidR="00821A94" w:rsidRPr="00821A94" w:rsidRDefault="00821A94" w:rsidP="00821A94">
            <w:pPr>
              <w:rPr>
                <w:sz w:val="24"/>
                <w:szCs w:val="24"/>
              </w:rPr>
            </w:pPr>
            <w:r w:rsidRPr="00821A94">
              <w:rPr>
                <w:sz w:val="24"/>
                <w:szCs w:val="24"/>
              </w:rPr>
              <w:t xml:space="preserve">г. Бабаево, ул. </w:t>
            </w:r>
            <w:proofErr w:type="gramStart"/>
            <w:r w:rsidRPr="00821A94">
              <w:rPr>
                <w:sz w:val="24"/>
                <w:szCs w:val="24"/>
              </w:rPr>
              <w:t>Лесная</w:t>
            </w:r>
            <w:proofErr w:type="gramEnd"/>
            <w:r w:rsidRPr="00821A94">
              <w:rPr>
                <w:sz w:val="24"/>
                <w:szCs w:val="24"/>
              </w:rPr>
              <w:t>, д. 2б</w:t>
            </w:r>
          </w:p>
        </w:tc>
        <w:tc>
          <w:tcPr>
            <w:tcW w:w="2410" w:type="dxa"/>
            <w:vAlign w:val="center"/>
          </w:tcPr>
          <w:p w:rsidR="00821A94" w:rsidRPr="00C614AB" w:rsidRDefault="00821A94" w:rsidP="00C614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реконструкция</w:t>
            </w:r>
          </w:p>
        </w:tc>
      </w:tr>
      <w:tr w:rsidR="00C614AB" w:rsidTr="00821A94">
        <w:tc>
          <w:tcPr>
            <w:tcW w:w="648" w:type="dxa"/>
          </w:tcPr>
          <w:p w:rsidR="00C614AB" w:rsidRPr="00C614AB" w:rsidRDefault="00821A94" w:rsidP="00E9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614AB" w:rsidRPr="00C614AB">
              <w:rPr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C614AB" w:rsidRPr="00C614AB" w:rsidRDefault="00C614AB" w:rsidP="00E920C4">
            <w:pPr>
              <w:rPr>
                <w:sz w:val="24"/>
                <w:szCs w:val="24"/>
              </w:rPr>
            </w:pPr>
            <w:r w:rsidRPr="00C614AB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969" w:type="dxa"/>
            <w:vAlign w:val="center"/>
          </w:tcPr>
          <w:p w:rsidR="00C614AB" w:rsidRPr="00C614AB" w:rsidRDefault="00C614AB" w:rsidP="00C614AB">
            <w:pPr>
              <w:rPr>
                <w:color w:val="000000"/>
                <w:sz w:val="24"/>
                <w:szCs w:val="24"/>
              </w:rPr>
            </w:pPr>
            <w:r w:rsidRPr="00C614AB">
              <w:rPr>
                <w:color w:val="000000"/>
                <w:sz w:val="24"/>
                <w:szCs w:val="24"/>
              </w:rPr>
              <w:t>г. Бабаево, ул. Павлова, д.6</w:t>
            </w:r>
          </w:p>
        </w:tc>
        <w:tc>
          <w:tcPr>
            <w:tcW w:w="2410" w:type="dxa"/>
            <w:vAlign w:val="center"/>
          </w:tcPr>
          <w:p w:rsidR="00C614AB" w:rsidRPr="00C614AB" w:rsidRDefault="00C614AB" w:rsidP="00C614AB">
            <w:pPr>
              <w:rPr>
                <w:color w:val="000000"/>
                <w:sz w:val="24"/>
                <w:szCs w:val="24"/>
              </w:rPr>
            </w:pPr>
            <w:r w:rsidRPr="00C614AB">
              <w:rPr>
                <w:color w:val="000000"/>
                <w:sz w:val="24"/>
                <w:szCs w:val="24"/>
              </w:rPr>
              <w:t>реконструкция</w:t>
            </w:r>
          </w:p>
        </w:tc>
      </w:tr>
      <w:tr w:rsidR="00C614AB" w:rsidTr="00821A94">
        <w:tc>
          <w:tcPr>
            <w:tcW w:w="648" w:type="dxa"/>
          </w:tcPr>
          <w:p w:rsidR="00C614AB" w:rsidRPr="00C614AB" w:rsidRDefault="00821A94" w:rsidP="00E9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614AB" w:rsidRPr="00C614AB">
              <w:rPr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C614AB" w:rsidRPr="00C614AB" w:rsidRDefault="00C614AB" w:rsidP="00E920C4">
            <w:pPr>
              <w:rPr>
                <w:sz w:val="24"/>
                <w:szCs w:val="24"/>
              </w:rPr>
            </w:pPr>
            <w:r w:rsidRPr="00C614AB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969" w:type="dxa"/>
            <w:vAlign w:val="center"/>
          </w:tcPr>
          <w:p w:rsidR="00C614AB" w:rsidRPr="00C614AB" w:rsidRDefault="00C614AB" w:rsidP="00C614AB">
            <w:pPr>
              <w:rPr>
                <w:color w:val="000000"/>
                <w:sz w:val="24"/>
                <w:szCs w:val="24"/>
              </w:rPr>
            </w:pPr>
            <w:r w:rsidRPr="00C614AB">
              <w:rPr>
                <w:color w:val="000000"/>
                <w:sz w:val="24"/>
                <w:szCs w:val="24"/>
              </w:rPr>
              <w:t>д. Володино, ул. Юбилейная, д.5, кв. 1</w:t>
            </w:r>
          </w:p>
        </w:tc>
        <w:tc>
          <w:tcPr>
            <w:tcW w:w="2410" w:type="dxa"/>
            <w:vAlign w:val="center"/>
          </w:tcPr>
          <w:p w:rsidR="00C614AB" w:rsidRPr="00C614AB" w:rsidRDefault="00C614AB" w:rsidP="00C614AB">
            <w:pPr>
              <w:rPr>
                <w:color w:val="000000"/>
                <w:sz w:val="24"/>
                <w:szCs w:val="24"/>
              </w:rPr>
            </w:pPr>
            <w:r w:rsidRPr="00C614AB">
              <w:rPr>
                <w:color w:val="000000"/>
                <w:sz w:val="24"/>
                <w:szCs w:val="24"/>
              </w:rPr>
              <w:t>реконструкция</w:t>
            </w:r>
          </w:p>
        </w:tc>
      </w:tr>
      <w:tr w:rsidR="00C614AB" w:rsidTr="00821A94">
        <w:tc>
          <w:tcPr>
            <w:tcW w:w="648" w:type="dxa"/>
          </w:tcPr>
          <w:p w:rsidR="00C614AB" w:rsidRPr="00C614AB" w:rsidRDefault="00821A94" w:rsidP="00E9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614AB" w:rsidRPr="00C614AB">
              <w:rPr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C614AB" w:rsidRPr="00C614AB" w:rsidRDefault="00C614AB" w:rsidP="00E920C4">
            <w:pPr>
              <w:rPr>
                <w:sz w:val="24"/>
                <w:szCs w:val="24"/>
              </w:rPr>
            </w:pPr>
            <w:r w:rsidRPr="00C614AB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969" w:type="dxa"/>
            <w:vAlign w:val="center"/>
          </w:tcPr>
          <w:p w:rsidR="00C614AB" w:rsidRPr="00C614AB" w:rsidRDefault="00C614AB" w:rsidP="00C614AB">
            <w:pPr>
              <w:rPr>
                <w:color w:val="000000"/>
                <w:sz w:val="24"/>
                <w:szCs w:val="24"/>
              </w:rPr>
            </w:pPr>
            <w:r w:rsidRPr="00C614AB">
              <w:rPr>
                <w:color w:val="000000"/>
                <w:sz w:val="24"/>
                <w:szCs w:val="24"/>
              </w:rPr>
              <w:t xml:space="preserve">д. Колпино, ул. </w:t>
            </w:r>
            <w:proofErr w:type="gramStart"/>
            <w:r w:rsidRPr="00C614AB">
              <w:rPr>
                <w:color w:val="000000"/>
                <w:sz w:val="24"/>
                <w:szCs w:val="24"/>
              </w:rPr>
              <w:t>Осенняя</w:t>
            </w:r>
            <w:proofErr w:type="gramEnd"/>
          </w:p>
        </w:tc>
        <w:tc>
          <w:tcPr>
            <w:tcW w:w="2410" w:type="dxa"/>
            <w:vAlign w:val="center"/>
          </w:tcPr>
          <w:p w:rsidR="00C614AB" w:rsidRPr="00C614AB" w:rsidRDefault="00C614AB" w:rsidP="00C614AB">
            <w:pPr>
              <w:rPr>
                <w:color w:val="000000"/>
                <w:sz w:val="24"/>
                <w:szCs w:val="24"/>
              </w:rPr>
            </w:pPr>
            <w:r w:rsidRPr="00C614AB">
              <w:rPr>
                <w:color w:val="000000"/>
                <w:sz w:val="24"/>
                <w:szCs w:val="24"/>
              </w:rPr>
              <w:t>строительство</w:t>
            </w:r>
          </w:p>
        </w:tc>
      </w:tr>
      <w:tr w:rsidR="00C614AB" w:rsidTr="00821A94">
        <w:tc>
          <w:tcPr>
            <w:tcW w:w="648" w:type="dxa"/>
          </w:tcPr>
          <w:p w:rsidR="00C614AB" w:rsidRPr="00C614AB" w:rsidRDefault="00821A94" w:rsidP="00E9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614AB" w:rsidRPr="00C614AB">
              <w:rPr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C614AB" w:rsidRPr="00C614AB" w:rsidRDefault="00C614AB" w:rsidP="00E920C4">
            <w:pPr>
              <w:rPr>
                <w:sz w:val="24"/>
                <w:szCs w:val="24"/>
              </w:rPr>
            </w:pPr>
            <w:r w:rsidRPr="00C614AB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969" w:type="dxa"/>
            <w:vAlign w:val="center"/>
          </w:tcPr>
          <w:p w:rsidR="00C614AB" w:rsidRPr="00C614AB" w:rsidRDefault="00C614AB" w:rsidP="00C614AB">
            <w:pPr>
              <w:rPr>
                <w:color w:val="000000"/>
                <w:sz w:val="24"/>
                <w:szCs w:val="24"/>
              </w:rPr>
            </w:pPr>
            <w:r w:rsidRPr="00C614AB">
              <w:rPr>
                <w:color w:val="000000"/>
                <w:sz w:val="24"/>
                <w:szCs w:val="24"/>
              </w:rPr>
              <w:t>г. Бабаево, ул. Зажигина, д.5</w:t>
            </w:r>
          </w:p>
        </w:tc>
        <w:tc>
          <w:tcPr>
            <w:tcW w:w="2410" w:type="dxa"/>
            <w:vAlign w:val="center"/>
          </w:tcPr>
          <w:p w:rsidR="00C614AB" w:rsidRPr="00C614AB" w:rsidRDefault="00C614AB" w:rsidP="00C614AB">
            <w:pPr>
              <w:rPr>
                <w:color w:val="000000"/>
                <w:sz w:val="24"/>
                <w:szCs w:val="24"/>
              </w:rPr>
            </w:pPr>
            <w:r w:rsidRPr="00C614AB">
              <w:rPr>
                <w:color w:val="000000"/>
                <w:sz w:val="24"/>
                <w:szCs w:val="24"/>
              </w:rPr>
              <w:t>реконструкция</w:t>
            </w:r>
          </w:p>
        </w:tc>
      </w:tr>
      <w:tr w:rsidR="00C614AB" w:rsidTr="00821A94">
        <w:tc>
          <w:tcPr>
            <w:tcW w:w="648" w:type="dxa"/>
          </w:tcPr>
          <w:p w:rsidR="00C614AB" w:rsidRPr="00C614AB" w:rsidRDefault="00821A94" w:rsidP="00E9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614AB" w:rsidRPr="00C614AB">
              <w:rPr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C614AB" w:rsidRPr="00C614AB" w:rsidRDefault="00C614AB" w:rsidP="00E920C4">
            <w:pPr>
              <w:rPr>
                <w:sz w:val="24"/>
                <w:szCs w:val="24"/>
              </w:rPr>
            </w:pPr>
            <w:r w:rsidRPr="00C614AB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969" w:type="dxa"/>
            <w:vAlign w:val="center"/>
          </w:tcPr>
          <w:p w:rsidR="00C614AB" w:rsidRPr="00C614AB" w:rsidRDefault="00C614AB" w:rsidP="00C614AB">
            <w:pPr>
              <w:rPr>
                <w:color w:val="000000"/>
                <w:sz w:val="24"/>
                <w:szCs w:val="24"/>
              </w:rPr>
            </w:pPr>
            <w:r w:rsidRPr="00C614AB">
              <w:rPr>
                <w:color w:val="000000"/>
                <w:sz w:val="24"/>
                <w:szCs w:val="24"/>
              </w:rPr>
              <w:t>сот Пенёк</w:t>
            </w:r>
          </w:p>
        </w:tc>
        <w:tc>
          <w:tcPr>
            <w:tcW w:w="2410" w:type="dxa"/>
            <w:vAlign w:val="center"/>
          </w:tcPr>
          <w:p w:rsidR="00C614AB" w:rsidRPr="00C614AB" w:rsidRDefault="00C614AB" w:rsidP="00C614AB">
            <w:pPr>
              <w:rPr>
                <w:color w:val="000000"/>
                <w:sz w:val="24"/>
                <w:szCs w:val="24"/>
              </w:rPr>
            </w:pPr>
            <w:r w:rsidRPr="00C614AB">
              <w:rPr>
                <w:color w:val="000000"/>
                <w:sz w:val="24"/>
                <w:szCs w:val="24"/>
              </w:rPr>
              <w:t>реконструкция</w:t>
            </w:r>
          </w:p>
        </w:tc>
      </w:tr>
      <w:tr w:rsidR="00C614AB" w:rsidTr="00821A94">
        <w:tc>
          <w:tcPr>
            <w:tcW w:w="648" w:type="dxa"/>
          </w:tcPr>
          <w:p w:rsidR="00C614AB" w:rsidRPr="00C614AB" w:rsidRDefault="00821A94" w:rsidP="00E9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614AB" w:rsidRPr="00C614AB">
              <w:rPr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C614AB" w:rsidRPr="00C614AB" w:rsidRDefault="00C614AB" w:rsidP="00E920C4">
            <w:pPr>
              <w:rPr>
                <w:sz w:val="24"/>
                <w:szCs w:val="24"/>
              </w:rPr>
            </w:pPr>
            <w:r w:rsidRPr="00C614AB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969" w:type="dxa"/>
            <w:vAlign w:val="center"/>
          </w:tcPr>
          <w:p w:rsidR="00C614AB" w:rsidRPr="00C614AB" w:rsidRDefault="00C614AB" w:rsidP="00C614AB">
            <w:pPr>
              <w:rPr>
                <w:color w:val="000000"/>
                <w:sz w:val="24"/>
                <w:szCs w:val="24"/>
              </w:rPr>
            </w:pPr>
            <w:r w:rsidRPr="00C614AB">
              <w:rPr>
                <w:color w:val="000000"/>
                <w:sz w:val="24"/>
                <w:szCs w:val="24"/>
              </w:rPr>
              <w:t xml:space="preserve">г. Бабаево, ул. </w:t>
            </w:r>
            <w:proofErr w:type="gramStart"/>
            <w:r w:rsidRPr="00C614AB">
              <w:rPr>
                <w:color w:val="000000"/>
                <w:sz w:val="24"/>
                <w:szCs w:val="24"/>
              </w:rPr>
              <w:t>Нагорная</w:t>
            </w:r>
            <w:proofErr w:type="gramEnd"/>
            <w:r w:rsidRPr="00C614AB">
              <w:rPr>
                <w:color w:val="000000"/>
                <w:sz w:val="24"/>
                <w:szCs w:val="24"/>
              </w:rPr>
              <w:t>, д.6</w:t>
            </w:r>
          </w:p>
        </w:tc>
        <w:tc>
          <w:tcPr>
            <w:tcW w:w="2410" w:type="dxa"/>
            <w:vAlign w:val="center"/>
          </w:tcPr>
          <w:p w:rsidR="00C614AB" w:rsidRPr="00C614AB" w:rsidRDefault="00C614AB" w:rsidP="00C614AB">
            <w:pPr>
              <w:rPr>
                <w:color w:val="000000"/>
                <w:sz w:val="24"/>
                <w:szCs w:val="24"/>
              </w:rPr>
            </w:pPr>
            <w:r w:rsidRPr="00C614AB">
              <w:rPr>
                <w:color w:val="000000"/>
                <w:sz w:val="24"/>
                <w:szCs w:val="24"/>
              </w:rPr>
              <w:t>реконструкция</w:t>
            </w:r>
          </w:p>
        </w:tc>
      </w:tr>
      <w:tr w:rsidR="00C614AB" w:rsidTr="00821A94">
        <w:tc>
          <w:tcPr>
            <w:tcW w:w="648" w:type="dxa"/>
          </w:tcPr>
          <w:p w:rsidR="00C614AB" w:rsidRPr="00C614AB" w:rsidRDefault="00C614AB" w:rsidP="00821A94">
            <w:pPr>
              <w:jc w:val="center"/>
              <w:rPr>
                <w:sz w:val="24"/>
                <w:szCs w:val="24"/>
              </w:rPr>
            </w:pPr>
            <w:r w:rsidRPr="00C614AB">
              <w:rPr>
                <w:sz w:val="24"/>
                <w:szCs w:val="24"/>
              </w:rPr>
              <w:t>1</w:t>
            </w:r>
            <w:r w:rsidR="00821A94">
              <w:rPr>
                <w:sz w:val="24"/>
                <w:szCs w:val="24"/>
              </w:rPr>
              <w:t>2</w:t>
            </w:r>
            <w:r w:rsidRPr="00C614AB">
              <w:rPr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C614AB" w:rsidRPr="00C614AB" w:rsidRDefault="00C614AB" w:rsidP="00E920C4">
            <w:pPr>
              <w:rPr>
                <w:sz w:val="24"/>
                <w:szCs w:val="24"/>
              </w:rPr>
            </w:pPr>
            <w:r w:rsidRPr="00C614AB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969" w:type="dxa"/>
            <w:vAlign w:val="center"/>
          </w:tcPr>
          <w:p w:rsidR="00C614AB" w:rsidRPr="00C614AB" w:rsidRDefault="00C614AB" w:rsidP="00C614AB">
            <w:pPr>
              <w:rPr>
                <w:color w:val="000000"/>
                <w:sz w:val="24"/>
                <w:szCs w:val="24"/>
              </w:rPr>
            </w:pPr>
            <w:r w:rsidRPr="00C614AB">
              <w:rPr>
                <w:color w:val="000000"/>
                <w:sz w:val="24"/>
                <w:szCs w:val="24"/>
              </w:rPr>
              <w:t xml:space="preserve">г. Бабаево, ул. </w:t>
            </w:r>
            <w:proofErr w:type="gramStart"/>
            <w:r w:rsidRPr="00C614AB">
              <w:rPr>
                <w:color w:val="000000"/>
                <w:sz w:val="24"/>
                <w:szCs w:val="24"/>
              </w:rPr>
              <w:t>Молодежная</w:t>
            </w:r>
            <w:proofErr w:type="gramEnd"/>
            <w:r w:rsidRPr="00C614AB">
              <w:rPr>
                <w:color w:val="000000"/>
                <w:sz w:val="24"/>
                <w:szCs w:val="24"/>
              </w:rPr>
              <w:t>, д.3</w:t>
            </w:r>
          </w:p>
        </w:tc>
        <w:tc>
          <w:tcPr>
            <w:tcW w:w="2410" w:type="dxa"/>
            <w:vAlign w:val="center"/>
          </w:tcPr>
          <w:p w:rsidR="00C614AB" w:rsidRPr="00C614AB" w:rsidRDefault="00C614AB" w:rsidP="00C614AB">
            <w:pPr>
              <w:rPr>
                <w:color w:val="000000"/>
                <w:sz w:val="24"/>
                <w:szCs w:val="24"/>
              </w:rPr>
            </w:pPr>
            <w:r w:rsidRPr="00C614AB">
              <w:rPr>
                <w:color w:val="000000"/>
                <w:sz w:val="24"/>
                <w:szCs w:val="24"/>
              </w:rPr>
              <w:t>реконструкция</w:t>
            </w:r>
          </w:p>
        </w:tc>
      </w:tr>
      <w:tr w:rsidR="00C614AB" w:rsidTr="00821A94">
        <w:tc>
          <w:tcPr>
            <w:tcW w:w="648" w:type="dxa"/>
          </w:tcPr>
          <w:p w:rsidR="00C614AB" w:rsidRPr="00C614AB" w:rsidRDefault="00821A94" w:rsidP="00E9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614AB" w:rsidRPr="00C614AB">
              <w:rPr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C614AB" w:rsidRPr="00C614AB" w:rsidRDefault="00C614AB" w:rsidP="00E920C4">
            <w:pPr>
              <w:rPr>
                <w:sz w:val="24"/>
                <w:szCs w:val="24"/>
              </w:rPr>
            </w:pPr>
            <w:r w:rsidRPr="00C614AB">
              <w:rPr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969" w:type="dxa"/>
            <w:vAlign w:val="center"/>
          </w:tcPr>
          <w:p w:rsidR="00C614AB" w:rsidRPr="00C614AB" w:rsidRDefault="00C614AB" w:rsidP="00C614AB">
            <w:pPr>
              <w:rPr>
                <w:color w:val="000000"/>
                <w:sz w:val="24"/>
                <w:szCs w:val="24"/>
              </w:rPr>
            </w:pPr>
            <w:r w:rsidRPr="00C614AB">
              <w:rPr>
                <w:color w:val="000000"/>
                <w:sz w:val="24"/>
                <w:szCs w:val="24"/>
              </w:rPr>
              <w:t xml:space="preserve">г. Бабаево, ул. </w:t>
            </w:r>
            <w:proofErr w:type="gramStart"/>
            <w:r w:rsidRPr="00C614AB">
              <w:rPr>
                <w:color w:val="000000"/>
                <w:sz w:val="24"/>
                <w:szCs w:val="24"/>
              </w:rPr>
              <w:t>Загородная</w:t>
            </w:r>
            <w:proofErr w:type="gramEnd"/>
            <w:r w:rsidRPr="00C614AB">
              <w:rPr>
                <w:color w:val="000000"/>
                <w:sz w:val="24"/>
                <w:szCs w:val="24"/>
              </w:rPr>
              <w:t>, д.39</w:t>
            </w:r>
          </w:p>
        </w:tc>
        <w:tc>
          <w:tcPr>
            <w:tcW w:w="2410" w:type="dxa"/>
            <w:vAlign w:val="center"/>
          </w:tcPr>
          <w:p w:rsidR="00C614AB" w:rsidRPr="00C614AB" w:rsidRDefault="00C614AB" w:rsidP="00C614AB">
            <w:pPr>
              <w:rPr>
                <w:color w:val="000000"/>
                <w:sz w:val="24"/>
                <w:szCs w:val="24"/>
              </w:rPr>
            </w:pPr>
            <w:r w:rsidRPr="00C614AB">
              <w:rPr>
                <w:color w:val="000000"/>
                <w:sz w:val="24"/>
                <w:szCs w:val="24"/>
              </w:rPr>
              <w:t>строительство</w:t>
            </w:r>
          </w:p>
        </w:tc>
      </w:tr>
    </w:tbl>
    <w:p w:rsidR="00EB0C59" w:rsidRDefault="00EB0C59" w:rsidP="00EB0C59">
      <w:pPr>
        <w:jc w:val="center"/>
        <w:rPr>
          <w:sz w:val="28"/>
          <w:szCs w:val="28"/>
        </w:rPr>
      </w:pPr>
    </w:p>
    <w:p w:rsidR="00EB0C59" w:rsidRDefault="00EB0C59" w:rsidP="00EB0C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градостроительным законодательством выдача разрешений на строительство, реконструкцию объектов осуществляется при наличии земельных участков имеющие координаты в местных системах координат МСК35 1 зона.</w:t>
      </w:r>
    </w:p>
    <w:p w:rsidR="00596763" w:rsidRDefault="00596763"/>
    <w:sectPr w:rsidR="0059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59"/>
    <w:rsid w:val="003C3FE2"/>
    <w:rsid w:val="00596763"/>
    <w:rsid w:val="00821A94"/>
    <w:rsid w:val="00864453"/>
    <w:rsid w:val="008818B8"/>
    <w:rsid w:val="00C0005C"/>
    <w:rsid w:val="00C614AB"/>
    <w:rsid w:val="00EB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59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0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59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0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7</cp:revision>
  <dcterms:created xsi:type="dcterms:W3CDTF">2017-05-31T12:39:00Z</dcterms:created>
  <dcterms:modified xsi:type="dcterms:W3CDTF">2023-04-06T05:47:00Z</dcterms:modified>
</cp:coreProperties>
</file>