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tblInd w:w="-106" w:type="dxa"/>
        <w:tblLook w:val="0000"/>
      </w:tblPr>
      <w:tblGrid>
        <w:gridCol w:w="520"/>
        <w:gridCol w:w="2190"/>
        <w:gridCol w:w="514"/>
        <w:gridCol w:w="1024"/>
        <w:gridCol w:w="2461"/>
        <w:gridCol w:w="3791"/>
      </w:tblGrid>
      <w:tr w:rsidR="00437F6A" w:rsidTr="00FC10D3">
        <w:trPr>
          <w:cantSplit/>
          <w:trHeight w:val="704"/>
        </w:trPr>
        <w:tc>
          <w:tcPr>
            <w:tcW w:w="10500" w:type="dxa"/>
            <w:gridSpan w:val="6"/>
          </w:tcPr>
          <w:p w:rsidR="00437F6A" w:rsidRDefault="00437F6A">
            <w:pPr>
              <w:jc w:val="center"/>
              <w:rPr>
                <w:i/>
                <w:iCs/>
                <w:sz w:val="24"/>
                <w:szCs w:val="24"/>
              </w:rPr>
            </w:pPr>
            <w:r w:rsidRPr="00EE0700">
              <w:rPr>
                <w:i/>
                <w:iCs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" o:spid="_x0000_i1025" type="#_x0000_t75" style="width:34.5pt;height:42.75pt;visibility:visible">
                  <v:imagedata r:id="rId5" o:title=""/>
                </v:shape>
              </w:pict>
            </w:r>
          </w:p>
          <w:p w:rsidR="00437F6A" w:rsidRDefault="00437F6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</w:tr>
      <w:tr w:rsidR="00437F6A" w:rsidTr="00FC10D3">
        <w:trPr>
          <w:trHeight w:hRule="exact" w:val="1248"/>
        </w:trPr>
        <w:tc>
          <w:tcPr>
            <w:tcW w:w="10500" w:type="dxa"/>
            <w:gridSpan w:val="6"/>
          </w:tcPr>
          <w:p w:rsidR="00437F6A" w:rsidRDefault="00437F6A" w:rsidP="00282D8B">
            <w:pPr>
              <w:spacing w:before="60" w:after="6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   БАБАЕВСКОГО    МУНИЦИПАЛЬНОГО    РАЙОНА</w:t>
            </w:r>
          </w:p>
          <w:p w:rsidR="00437F6A" w:rsidRDefault="00437F6A" w:rsidP="00282D8B">
            <w:pPr>
              <w:pStyle w:val="Heading1"/>
              <w:spacing w:line="36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 О С Т А Н О В Л Е Н И Е</w:t>
            </w:r>
          </w:p>
          <w:p w:rsidR="00437F6A" w:rsidRDefault="00437F6A" w:rsidP="00282D8B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437F6A" w:rsidTr="00FC10D3">
        <w:trPr>
          <w:cantSplit/>
          <w:trHeight w:val="194"/>
        </w:trPr>
        <w:tc>
          <w:tcPr>
            <w:tcW w:w="520" w:type="dxa"/>
            <w:tcMar>
              <w:left w:w="75" w:type="dxa"/>
              <w:right w:w="75" w:type="dxa"/>
            </w:tcMar>
          </w:tcPr>
          <w:p w:rsidR="00437F6A" w:rsidRDefault="00437F6A" w:rsidP="00282D8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190" w:type="dxa"/>
            <w:tcMar>
              <w:left w:w="75" w:type="dxa"/>
              <w:right w:w="75" w:type="dxa"/>
            </w:tcMar>
          </w:tcPr>
          <w:p w:rsidR="00437F6A" w:rsidRDefault="00437F6A" w:rsidP="00282D8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11.02.2020</w:t>
            </w:r>
          </w:p>
        </w:tc>
        <w:tc>
          <w:tcPr>
            <w:tcW w:w="514" w:type="dxa"/>
            <w:tcMar>
              <w:left w:w="75" w:type="dxa"/>
              <w:right w:w="75" w:type="dxa"/>
            </w:tcMar>
          </w:tcPr>
          <w:p w:rsidR="00437F6A" w:rsidRDefault="00437F6A" w:rsidP="00282D8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024" w:type="dxa"/>
            <w:tcMar>
              <w:left w:w="75" w:type="dxa"/>
              <w:right w:w="75" w:type="dxa"/>
            </w:tcMar>
          </w:tcPr>
          <w:p w:rsidR="00437F6A" w:rsidRDefault="00437F6A" w:rsidP="00282D8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461" w:type="dxa"/>
            <w:tcMar>
              <w:left w:w="75" w:type="dxa"/>
              <w:right w:w="75" w:type="dxa"/>
            </w:tcMar>
          </w:tcPr>
          <w:p w:rsidR="00437F6A" w:rsidRDefault="00437F6A" w:rsidP="00282D8B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91" w:type="dxa"/>
            <w:tcMar>
              <w:left w:w="75" w:type="dxa"/>
              <w:right w:w="75" w:type="dxa"/>
            </w:tcMar>
          </w:tcPr>
          <w:p w:rsidR="00437F6A" w:rsidRDefault="00437F6A" w:rsidP="00282D8B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437F6A" w:rsidTr="00FC10D3">
        <w:trPr>
          <w:trHeight w:hRule="exact" w:val="54"/>
        </w:trPr>
        <w:tc>
          <w:tcPr>
            <w:tcW w:w="10500" w:type="dxa"/>
            <w:gridSpan w:val="6"/>
          </w:tcPr>
          <w:p w:rsidR="00437F6A" w:rsidRDefault="00437F6A">
            <w:pPr>
              <w:snapToGrid w:val="0"/>
              <w:rPr>
                <w:sz w:val="24"/>
                <w:szCs w:val="24"/>
              </w:rPr>
            </w:pPr>
          </w:p>
        </w:tc>
      </w:tr>
      <w:tr w:rsidR="00437F6A" w:rsidTr="00FC10D3">
        <w:trPr>
          <w:trHeight w:hRule="exact" w:val="251"/>
        </w:trPr>
        <w:tc>
          <w:tcPr>
            <w:tcW w:w="10500" w:type="dxa"/>
            <w:gridSpan w:val="6"/>
          </w:tcPr>
          <w:p w:rsidR="00437F6A" w:rsidRPr="00251AAC" w:rsidRDefault="00437F6A">
            <w:pPr>
              <w:rPr>
                <w:sz w:val="28"/>
                <w:szCs w:val="28"/>
              </w:rPr>
            </w:pPr>
            <w:r w:rsidRPr="00251AAC">
              <w:rPr>
                <w:sz w:val="28"/>
                <w:szCs w:val="28"/>
              </w:rPr>
              <w:t>г.Бабаево</w:t>
            </w:r>
          </w:p>
          <w:p w:rsidR="00437F6A" w:rsidRDefault="00437F6A">
            <w:pPr>
              <w:rPr>
                <w:sz w:val="24"/>
                <w:szCs w:val="24"/>
              </w:rPr>
            </w:pPr>
          </w:p>
          <w:p w:rsidR="00437F6A" w:rsidRDefault="00437F6A">
            <w:pPr>
              <w:rPr>
                <w:sz w:val="24"/>
                <w:szCs w:val="24"/>
              </w:rPr>
            </w:pPr>
          </w:p>
        </w:tc>
      </w:tr>
      <w:tr w:rsidR="00437F6A" w:rsidTr="00FC10D3">
        <w:trPr>
          <w:trHeight w:hRule="exact" w:val="1973"/>
        </w:trPr>
        <w:tc>
          <w:tcPr>
            <w:tcW w:w="4248" w:type="dxa"/>
            <w:gridSpan w:val="4"/>
          </w:tcPr>
          <w:p w:rsidR="00437F6A" w:rsidRDefault="00437F6A">
            <w:pPr>
              <w:pStyle w:val="consplustitle0"/>
              <w:spacing w:before="0" w:after="0"/>
              <w:jc w:val="both"/>
              <w:rPr>
                <w:sz w:val="28"/>
                <w:szCs w:val="28"/>
              </w:rPr>
            </w:pPr>
          </w:p>
          <w:p w:rsidR="00437F6A" w:rsidRDefault="00437F6A">
            <w:pPr>
              <w:pStyle w:val="consplustitle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Бабаевского муниципального</w:t>
            </w:r>
          </w:p>
          <w:p w:rsidR="00437F6A" w:rsidRDefault="00437F6A" w:rsidP="00254473">
            <w:pPr>
              <w:pStyle w:val="consplustitle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от 20.12.2016 № 506</w:t>
            </w:r>
          </w:p>
          <w:p w:rsidR="00437F6A" w:rsidRDefault="00437F6A" w:rsidP="00254473">
            <w:pPr>
              <w:pStyle w:val="consplustitle0"/>
              <w:spacing w:before="0" w:after="0"/>
              <w:jc w:val="both"/>
              <w:rPr>
                <w:sz w:val="28"/>
                <w:szCs w:val="28"/>
              </w:rPr>
            </w:pPr>
          </w:p>
          <w:p w:rsidR="00437F6A" w:rsidRDefault="00437F6A" w:rsidP="00254473">
            <w:pPr>
              <w:pStyle w:val="consplustitle0"/>
              <w:spacing w:before="0" w:after="0"/>
              <w:jc w:val="both"/>
              <w:rPr>
                <w:sz w:val="28"/>
                <w:szCs w:val="28"/>
              </w:rPr>
            </w:pPr>
          </w:p>
          <w:p w:rsidR="00437F6A" w:rsidRDefault="00437F6A" w:rsidP="00254473">
            <w:pPr>
              <w:pStyle w:val="consplustitle0"/>
              <w:spacing w:before="0" w:after="0"/>
              <w:jc w:val="both"/>
              <w:rPr>
                <w:sz w:val="28"/>
                <w:szCs w:val="28"/>
              </w:rPr>
            </w:pPr>
          </w:p>
          <w:p w:rsidR="00437F6A" w:rsidRDefault="00437F6A" w:rsidP="00254473">
            <w:pPr>
              <w:pStyle w:val="consplustitle0"/>
              <w:spacing w:before="0" w:after="0"/>
              <w:jc w:val="both"/>
              <w:rPr>
                <w:sz w:val="28"/>
                <w:szCs w:val="28"/>
              </w:rPr>
            </w:pPr>
          </w:p>
          <w:p w:rsidR="00437F6A" w:rsidRDefault="00437F6A" w:rsidP="00254473">
            <w:pPr>
              <w:pStyle w:val="consplustitle0"/>
              <w:spacing w:before="0" w:after="0"/>
              <w:jc w:val="both"/>
              <w:rPr>
                <w:sz w:val="28"/>
                <w:szCs w:val="28"/>
              </w:rPr>
            </w:pPr>
          </w:p>
          <w:p w:rsidR="00437F6A" w:rsidRDefault="00437F6A" w:rsidP="00254473">
            <w:pPr>
              <w:pStyle w:val="consplustitle0"/>
              <w:spacing w:before="0" w:after="0"/>
              <w:jc w:val="both"/>
              <w:rPr>
                <w:sz w:val="28"/>
                <w:szCs w:val="28"/>
              </w:rPr>
            </w:pPr>
          </w:p>
          <w:p w:rsidR="00437F6A" w:rsidRDefault="00437F6A" w:rsidP="00254473">
            <w:pPr>
              <w:pStyle w:val="consplustitle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6252" w:type="dxa"/>
            <w:gridSpan w:val="2"/>
          </w:tcPr>
          <w:p w:rsidR="00437F6A" w:rsidRDefault="00437F6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437F6A" w:rsidRDefault="00437F6A" w:rsidP="00F1616F">
      <w:pPr>
        <w:ind w:firstLine="741"/>
        <w:jc w:val="both"/>
        <w:rPr>
          <w:sz w:val="28"/>
          <w:szCs w:val="28"/>
        </w:rPr>
      </w:pPr>
    </w:p>
    <w:p w:rsidR="00437F6A" w:rsidRPr="00F1616F" w:rsidRDefault="00437F6A" w:rsidP="00FC10D3">
      <w:pPr>
        <w:ind w:firstLine="709"/>
        <w:jc w:val="both"/>
        <w:rPr>
          <w:sz w:val="28"/>
          <w:szCs w:val="28"/>
        </w:rPr>
      </w:pPr>
      <w:r w:rsidRPr="00F1616F">
        <w:rPr>
          <w:sz w:val="28"/>
          <w:szCs w:val="28"/>
        </w:rPr>
        <w:t>В целях реализации Федерального закона от 08.11.2007 № 260-ФЗ «О внесении изменений в отдельные законодательные акты  Российской Федерации в связи с организацией и ведением регистра муниципальных нормативных правовых актов» в соответствии с  Федеральным законом от 25.12.2008 № 273-ФЗ «О противодействии коррупции», Уставом Бабаевского муниципального района, администрация Бабаевского муниципального района</w:t>
      </w:r>
    </w:p>
    <w:p w:rsidR="00437F6A" w:rsidRDefault="00437F6A">
      <w:pPr>
        <w:ind w:firstLine="741"/>
        <w:jc w:val="both"/>
        <w:rPr>
          <w:sz w:val="28"/>
          <w:szCs w:val="28"/>
        </w:rPr>
      </w:pPr>
    </w:p>
    <w:p w:rsidR="00437F6A" w:rsidRDefault="00437F6A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37F6A" w:rsidRDefault="00437F6A" w:rsidP="00FC10D3">
      <w:pPr>
        <w:pStyle w:val="consplustitle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 в постановление администрации Бабаевского муниципального района от 20.12.2016 № 506 «Об утверждении Порядка применения дисциплинарных взысканий за несоблюдение муниципальными служащими администрации Бабаевского муниципального района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следующие изменения:</w:t>
      </w:r>
    </w:p>
    <w:p w:rsidR="00437F6A" w:rsidRDefault="00437F6A" w:rsidP="00FC10D3">
      <w:pPr>
        <w:pStyle w:val="consplustitle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7 Порядка дополнить  подпунктом  следующего содержания:</w:t>
      </w:r>
    </w:p>
    <w:p w:rsidR="00437F6A" w:rsidRDefault="00437F6A" w:rsidP="000B5B7D">
      <w:pPr>
        <w:pStyle w:val="consplustitle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д) доклада отдела кадровой работы администрации района о совершении коррупционного правонарушения, в котором излагаются фактические обстоятельства его совершения, и письменное объяснение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доверия).</w:t>
      </w:r>
    </w:p>
    <w:p w:rsidR="00437F6A" w:rsidRDefault="00437F6A" w:rsidP="00FC10D3">
      <w:pPr>
        <w:pStyle w:val="consplustitle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16 Порядка дополнить абзацем следующего содержания «При применении к муниципальному служащему дисциплинарных взысканий при малозначительности совершенного коррупционного правонарушения рекомендации комиссии по соблюдению требований к служебному поведению и урегулированию конфликта интересов не требуется».</w:t>
      </w:r>
    </w:p>
    <w:p w:rsidR="00437F6A" w:rsidRDefault="00437F6A" w:rsidP="00FC10D3">
      <w:pPr>
        <w:pStyle w:val="consplustitle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17 Порядка дополнить абзацем следующего содержания:</w:t>
      </w:r>
    </w:p>
    <w:p w:rsidR="00437F6A" w:rsidRDefault="00437F6A" w:rsidP="003C2FC2">
      <w:pPr>
        <w:pStyle w:val="consplustitle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Взыскания, предусмотренные статьями 14(1),15 и 27 Федерального закона «О муниципальной службе в Российской Федерации» применяются не позднее шести месяцев со дня поступления в соответствующий орган местного самоуправления информации о совершении муниципальным служащим коррупционного правонарушения и не позднее трех лет со дня его совершения».</w:t>
      </w:r>
    </w:p>
    <w:p w:rsidR="00437F6A" w:rsidRDefault="00437F6A" w:rsidP="005D78B2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размещению на официальном сайте администрации Бабаевского муниципального района в информационно-телекоммуникационной сети «Интернет».</w:t>
      </w:r>
    </w:p>
    <w:p w:rsidR="00437F6A" w:rsidRDefault="00437F6A" w:rsidP="005D78B2">
      <w:pPr>
        <w:ind w:firstLine="741"/>
        <w:jc w:val="both"/>
        <w:rPr>
          <w:sz w:val="28"/>
          <w:szCs w:val="28"/>
        </w:rPr>
      </w:pPr>
    </w:p>
    <w:p w:rsidR="00437F6A" w:rsidRDefault="00437F6A" w:rsidP="005D78B2">
      <w:pPr>
        <w:ind w:firstLine="741"/>
        <w:jc w:val="both"/>
        <w:rPr>
          <w:sz w:val="28"/>
          <w:szCs w:val="28"/>
        </w:rPr>
      </w:pPr>
    </w:p>
    <w:tbl>
      <w:tblPr>
        <w:tblW w:w="10368" w:type="dxa"/>
        <w:tblInd w:w="-106" w:type="dxa"/>
        <w:tblLook w:val="0000"/>
      </w:tblPr>
      <w:tblGrid>
        <w:gridCol w:w="5328"/>
        <w:gridCol w:w="1980"/>
        <w:gridCol w:w="3060"/>
      </w:tblGrid>
      <w:tr w:rsidR="00437F6A" w:rsidTr="003C2FC2">
        <w:tc>
          <w:tcPr>
            <w:tcW w:w="5328" w:type="dxa"/>
          </w:tcPr>
          <w:p w:rsidR="00437F6A" w:rsidRDefault="00437F6A" w:rsidP="00FC10D3">
            <w:pPr>
              <w:pStyle w:val="consplustitle0"/>
              <w:spacing w:before="0" w:after="0" w:line="240" w:lineRule="exact"/>
              <w:ind w:right="-2"/>
              <w:rPr>
                <w:sz w:val="28"/>
                <w:szCs w:val="28"/>
              </w:rPr>
            </w:pPr>
          </w:p>
          <w:p w:rsidR="00437F6A" w:rsidRPr="005D78B2" w:rsidRDefault="00437F6A" w:rsidP="00FC10D3">
            <w:pPr>
              <w:pStyle w:val="consplustitle0"/>
              <w:spacing w:before="0" w:after="0" w:line="240" w:lineRule="exact"/>
              <w:ind w:right="-2"/>
              <w:rPr>
                <w:sz w:val="28"/>
                <w:szCs w:val="28"/>
              </w:rPr>
            </w:pPr>
            <w:r w:rsidRPr="005D78B2">
              <w:rPr>
                <w:sz w:val="28"/>
                <w:szCs w:val="28"/>
              </w:rPr>
              <w:t>Временно исполняющий обязанности</w:t>
            </w:r>
          </w:p>
          <w:p w:rsidR="00437F6A" w:rsidRDefault="00437F6A" w:rsidP="00FC10D3">
            <w:pPr>
              <w:jc w:val="both"/>
              <w:rPr>
                <w:sz w:val="28"/>
                <w:szCs w:val="28"/>
              </w:rPr>
            </w:pPr>
            <w:r w:rsidRPr="005D78B2">
              <w:rPr>
                <w:sz w:val="28"/>
                <w:szCs w:val="28"/>
              </w:rPr>
              <w:t>руководителя администрации района</w:t>
            </w:r>
          </w:p>
          <w:p w:rsidR="00437F6A" w:rsidRDefault="00437F6A" w:rsidP="00FC10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37F6A" w:rsidRDefault="00437F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37F6A" w:rsidRDefault="00437F6A" w:rsidP="005D78B2">
            <w:pPr>
              <w:jc w:val="both"/>
            </w:pPr>
          </w:p>
          <w:p w:rsidR="00437F6A" w:rsidRDefault="00437F6A" w:rsidP="005D78B2">
            <w:pPr>
              <w:jc w:val="both"/>
              <w:rPr>
                <w:sz w:val="28"/>
                <w:szCs w:val="28"/>
              </w:rPr>
            </w:pPr>
          </w:p>
          <w:p w:rsidR="00437F6A" w:rsidRDefault="00437F6A" w:rsidP="005D78B2">
            <w:pPr>
              <w:jc w:val="both"/>
            </w:pPr>
            <w:r>
              <w:rPr>
                <w:sz w:val="28"/>
                <w:szCs w:val="28"/>
              </w:rPr>
              <w:t xml:space="preserve">             </w:t>
            </w:r>
            <w:r w:rsidRPr="005D78B2">
              <w:rPr>
                <w:sz w:val="28"/>
                <w:szCs w:val="28"/>
              </w:rPr>
              <w:t>Н. Х. Пузенков</w:t>
            </w:r>
          </w:p>
        </w:tc>
      </w:tr>
    </w:tbl>
    <w:p w:rsidR="00437F6A" w:rsidRDefault="00437F6A">
      <w:pPr>
        <w:pStyle w:val="consplustitle0"/>
        <w:spacing w:before="0" w:after="0" w:line="240" w:lineRule="exact"/>
        <w:ind w:left="4253" w:right="-2" w:firstLine="709"/>
        <w:jc w:val="right"/>
      </w:pPr>
    </w:p>
    <w:p w:rsidR="00437F6A" w:rsidRDefault="00437F6A">
      <w:pPr>
        <w:pStyle w:val="consplustitle0"/>
        <w:spacing w:before="0" w:after="0" w:line="240" w:lineRule="exact"/>
        <w:ind w:left="4253" w:right="-2" w:firstLine="709"/>
        <w:jc w:val="right"/>
      </w:pPr>
    </w:p>
    <w:p w:rsidR="00437F6A" w:rsidRDefault="00437F6A">
      <w:pPr>
        <w:pStyle w:val="consplustitle0"/>
        <w:spacing w:before="0" w:after="0" w:line="240" w:lineRule="exact"/>
        <w:ind w:right="-2"/>
      </w:pPr>
    </w:p>
    <w:p w:rsidR="00437F6A" w:rsidRPr="005D78B2" w:rsidRDefault="00437F6A">
      <w:pPr>
        <w:pStyle w:val="consplustitle0"/>
        <w:spacing w:before="0" w:after="0" w:line="240" w:lineRule="exact"/>
        <w:ind w:right="-2"/>
        <w:rPr>
          <w:sz w:val="28"/>
          <w:szCs w:val="28"/>
        </w:rPr>
      </w:pPr>
      <w:r w:rsidRPr="005D78B2">
        <w:rPr>
          <w:sz w:val="28"/>
          <w:szCs w:val="28"/>
        </w:rPr>
        <w:t xml:space="preserve">                             </w:t>
      </w:r>
    </w:p>
    <w:p w:rsidR="00437F6A" w:rsidRDefault="00437F6A">
      <w:pPr>
        <w:pStyle w:val="consplustitle0"/>
        <w:spacing w:before="0" w:after="0" w:line="240" w:lineRule="exact"/>
        <w:ind w:right="-2"/>
      </w:pPr>
    </w:p>
    <w:p w:rsidR="00437F6A" w:rsidRDefault="00437F6A">
      <w:pPr>
        <w:pStyle w:val="consplustitle0"/>
        <w:spacing w:before="0" w:after="0" w:line="240" w:lineRule="exact"/>
        <w:ind w:right="-2"/>
      </w:pPr>
    </w:p>
    <w:p w:rsidR="00437F6A" w:rsidRDefault="00437F6A">
      <w:pPr>
        <w:pStyle w:val="consplustitle0"/>
        <w:spacing w:before="0" w:after="0" w:line="240" w:lineRule="exact"/>
        <w:ind w:right="-2"/>
      </w:pPr>
    </w:p>
    <w:p w:rsidR="00437F6A" w:rsidRDefault="00437F6A">
      <w:pPr>
        <w:pStyle w:val="consplustitle0"/>
        <w:spacing w:before="0" w:after="0" w:line="240" w:lineRule="exact"/>
        <w:ind w:right="-2"/>
      </w:pPr>
    </w:p>
    <w:p w:rsidR="00437F6A" w:rsidRDefault="00437F6A">
      <w:pPr>
        <w:pStyle w:val="consplustitle0"/>
        <w:spacing w:before="0" w:after="0" w:line="240" w:lineRule="exact"/>
        <w:ind w:left="4253" w:right="-2" w:firstLine="709"/>
        <w:jc w:val="right"/>
      </w:pPr>
    </w:p>
    <w:p w:rsidR="00437F6A" w:rsidRDefault="00437F6A">
      <w:pPr>
        <w:pStyle w:val="consplustitle0"/>
        <w:tabs>
          <w:tab w:val="left" w:pos="6640"/>
          <w:tab w:val="right" w:pos="9923"/>
        </w:tabs>
        <w:spacing w:before="0" w:after="0"/>
        <w:ind w:left="5130"/>
        <w:rPr>
          <w:sz w:val="28"/>
          <w:szCs w:val="28"/>
        </w:rPr>
      </w:pPr>
    </w:p>
    <w:p w:rsidR="00437F6A" w:rsidRDefault="00437F6A">
      <w:pPr>
        <w:pStyle w:val="consplustitle0"/>
        <w:tabs>
          <w:tab w:val="left" w:pos="6640"/>
          <w:tab w:val="right" w:pos="9923"/>
        </w:tabs>
        <w:spacing w:before="0" w:after="0"/>
        <w:ind w:left="5130"/>
        <w:rPr>
          <w:sz w:val="28"/>
          <w:szCs w:val="28"/>
        </w:rPr>
      </w:pPr>
    </w:p>
    <w:p w:rsidR="00437F6A" w:rsidRDefault="00437F6A">
      <w:pPr>
        <w:pStyle w:val="consplustitle0"/>
        <w:tabs>
          <w:tab w:val="left" w:pos="6640"/>
          <w:tab w:val="right" w:pos="9923"/>
        </w:tabs>
        <w:spacing w:before="0" w:after="0"/>
        <w:ind w:left="5130"/>
        <w:rPr>
          <w:sz w:val="28"/>
          <w:szCs w:val="28"/>
        </w:rPr>
      </w:pPr>
    </w:p>
    <w:p w:rsidR="00437F6A" w:rsidRDefault="00437F6A">
      <w:pPr>
        <w:pStyle w:val="consplustitle0"/>
        <w:tabs>
          <w:tab w:val="left" w:pos="6640"/>
          <w:tab w:val="right" w:pos="9923"/>
        </w:tabs>
        <w:spacing w:before="0" w:after="0"/>
        <w:ind w:left="5130"/>
        <w:rPr>
          <w:sz w:val="28"/>
          <w:szCs w:val="28"/>
        </w:rPr>
      </w:pPr>
    </w:p>
    <w:p w:rsidR="00437F6A" w:rsidRDefault="00437F6A">
      <w:pPr>
        <w:pStyle w:val="consplustitle0"/>
        <w:tabs>
          <w:tab w:val="left" w:pos="6640"/>
          <w:tab w:val="right" w:pos="9923"/>
        </w:tabs>
        <w:spacing w:before="0" w:after="0"/>
        <w:ind w:left="5130"/>
        <w:rPr>
          <w:sz w:val="28"/>
          <w:szCs w:val="28"/>
        </w:rPr>
      </w:pPr>
    </w:p>
    <w:p w:rsidR="00437F6A" w:rsidRDefault="00437F6A">
      <w:pPr>
        <w:pStyle w:val="consplustitle0"/>
        <w:tabs>
          <w:tab w:val="left" w:pos="6640"/>
          <w:tab w:val="right" w:pos="9923"/>
        </w:tabs>
        <w:spacing w:before="0" w:after="0"/>
        <w:ind w:left="5130"/>
        <w:rPr>
          <w:sz w:val="28"/>
          <w:szCs w:val="28"/>
        </w:rPr>
      </w:pPr>
    </w:p>
    <w:p w:rsidR="00437F6A" w:rsidRDefault="00437F6A">
      <w:pPr>
        <w:pStyle w:val="consplustitle0"/>
        <w:tabs>
          <w:tab w:val="left" w:pos="6640"/>
          <w:tab w:val="right" w:pos="9923"/>
        </w:tabs>
        <w:spacing w:before="0" w:after="0"/>
        <w:ind w:left="5130"/>
        <w:rPr>
          <w:sz w:val="28"/>
          <w:szCs w:val="28"/>
        </w:rPr>
      </w:pPr>
    </w:p>
    <w:p w:rsidR="00437F6A" w:rsidRDefault="00437F6A">
      <w:pPr>
        <w:pStyle w:val="consplustitle0"/>
        <w:tabs>
          <w:tab w:val="left" w:pos="6640"/>
          <w:tab w:val="right" w:pos="9923"/>
        </w:tabs>
        <w:spacing w:before="0" w:after="0"/>
        <w:ind w:left="5130"/>
        <w:rPr>
          <w:sz w:val="28"/>
          <w:szCs w:val="28"/>
        </w:rPr>
      </w:pPr>
    </w:p>
    <w:p w:rsidR="00437F6A" w:rsidRDefault="00437F6A">
      <w:pPr>
        <w:pStyle w:val="consplustitle0"/>
        <w:tabs>
          <w:tab w:val="left" w:pos="6640"/>
          <w:tab w:val="right" w:pos="9923"/>
        </w:tabs>
        <w:spacing w:before="0" w:after="0"/>
        <w:ind w:left="5130"/>
        <w:rPr>
          <w:sz w:val="28"/>
          <w:szCs w:val="28"/>
        </w:rPr>
      </w:pPr>
    </w:p>
    <w:p w:rsidR="00437F6A" w:rsidRDefault="00437F6A">
      <w:pPr>
        <w:pStyle w:val="consplustitle0"/>
        <w:tabs>
          <w:tab w:val="left" w:pos="6640"/>
          <w:tab w:val="right" w:pos="9923"/>
        </w:tabs>
        <w:spacing w:before="0" w:after="0"/>
        <w:ind w:left="5130"/>
        <w:rPr>
          <w:sz w:val="28"/>
          <w:szCs w:val="28"/>
        </w:rPr>
      </w:pPr>
    </w:p>
    <w:p w:rsidR="00437F6A" w:rsidRDefault="00437F6A">
      <w:pPr>
        <w:pStyle w:val="consplustitle0"/>
        <w:tabs>
          <w:tab w:val="left" w:pos="6640"/>
          <w:tab w:val="right" w:pos="9923"/>
        </w:tabs>
        <w:spacing w:before="0" w:after="0"/>
        <w:ind w:left="5130"/>
        <w:rPr>
          <w:sz w:val="28"/>
          <w:szCs w:val="28"/>
        </w:rPr>
      </w:pPr>
    </w:p>
    <w:p w:rsidR="00437F6A" w:rsidRDefault="00437F6A">
      <w:pPr>
        <w:pStyle w:val="consplustitle0"/>
        <w:tabs>
          <w:tab w:val="left" w:pos="6640"/>
          <w:tab w:val="right" w:pos="9923"/>
        </w:tabs>
        <w:spacing w:before="0" w:after="0"/>
        <w:ind w:left="5130"/>
        <w:rPr>
          <w:sz w:val="28"/>
          <w:szCs w:val="28"/>
        </w:rPr>
      </w:pPr>
    </w:p>
    <w:p w:rsidR="00437F6A" w:rsidRDefault="00437F6A">
      <w:pPr>
        <w:pStyle w:val="consplustitle0"/>
        <w:tabs>
          <w:tab w:val="left" w:pos="6640"/>
          <w:tab w:val="right" w:pos="9923"/>
        </w:tabs>
        <w:spacing w:before="0" w:after="0"/>
        <w:ind w:left="5130"/>
        <w:rPr>
          <w:sz w:val="28"/>
          <w:szCs w:val="28"/>
        </w:rPr>
      </w:pPr>
    </w:p>
    <w:p w:rsidR="00437F6A" w:rsidRDefault="00437F6A">
      <w:pPr>
        <w:pStyle w:val="consplustitle0"/>
        <w:tabs>
          <w:tab w:val="left" w:pos="6640"/>
          <w:tab w:val="right" w:pos="9923"/>
        </w:tabs>
        <w:spacing w:before="0" w:after="0"/>
        <w:ind w:left="5130"/>
        <w:rPr>
          <w:sz w:val="28"/>
          <w:szCs w:val="28"/>
        </w:rPr>
      </w:pPr>
    </w:p>
    <w:p w:rsidR="00437F6A" w:rsidRDefault="00437F6A">
      <w:pPr>
        <w:pStyle w:val="consplustitle0"/>
        <w:tabs>
          <w:tab w:val="left" w:pos="6640"/>
          <w:tab w:val="right" w:pos="9923"/>
        </w:tabs>
        <w:spacing w:before="0" w:after="0"/>
        <w:ind w:left="5130"/>
        <w:rPr>
          <w:sz w:val="28"/>
          <w:szCs w:val="28"/>
        </w:rPr>
      </w:pPr>
    </w:p>
    <w:sectPr w:rsidR="00437F6A" w:rsidSect="00FC10D3">
      <w:pgSz w:w="11906" w:h="16838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03334"/>
    <w:multiLevelType w:val="multilevel"/>
    <w:tmpl w:val="2B70C9D0"/>
    <w:lvl w:ilvl="0">
      <w:start w:val="1"/>
      <w:numFmt w:val="none"/>
      <w:pStyle w:val="Heading1"/>
      <w:suff w:val="nothing"/>
      <w:lvlText w:val=""/>
      <w:lvlJc w:val="left"/>
    </w:lvl>
    <w:lvl w:ilvl="1">
      <w:start w:val="1"/>
      <w:numFmt w:val="none"/>
      <w:pStyle w:val="Heading2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3C7"/>
    <w:rsid w:val="0008201C"/>
    <w:rsid w:val="000B5B7D"/>
    <w:rsid w:val="00251AAC"/>
    <w:rsid w:val="00254473"/>
    <w:rsid w:val="00262BAD"/>
    <w:rsid w:val="00282D8B"/>
    <w:rsid w:val="003361F6"/>
    <w:rsid w:val="00344F86"/>
    <w:rsid w:val="003C2FC2"/>
    <w:rsid w:val="003F1E5D"/>
    <w:rsid w:val="004116DA"/>
    <w:rsid w:val="004253C7"/>
    <w:rsid w:val="00437F6A"/>
    <w:rsid w:val="004F7250"/>
    <w:rsid w:val="00530D6A"/>
    <w:rsid w:val="005D78B2"/>
    <w:rsid w:val="00670174"/>
    <w:rsid w:val="007715B5"/>
    <w:rsid w:val="00792242"/>
    <w:rsid w:val="007F423F"/>
    <w:rsid w:val="00870977"/>
    <w:rsid w:val="00970309"/>
    <w:rsid w:val="00A049DF"/>
    <w:rsid w:val="00B5583D"/>
    <w:rsid w:val="00BD3C15"/>
    <w:rsid w:val="00EE0700"/>
    <w:rsid w:val="00F1616F"/>
    <w:rsid w:val="00FC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977"/>
    <w:rPr>
      <w:rFonts w:eastAsia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0977"/>
    <w:pPr>
      <w:keepNext/>
      <w:numPr>
        <w:numId w:val="1"/>
      </w:numPr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0977"/>
    <w:pPr>
      <w:keepNext/>
      <w:numPr>
        <w:ilvl w:val="1"/>
        <w:numId w:val="1"/>
      </w:numPr>
      <w:jc w:val="center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E24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E24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870977"/>
  </w:style>
  <w:style w:type="character" w:customStyle="1" w:styleId="WW8Num1z1">
    <w:name w:val="WW8Num1z1"/>
    <w:uiPriority w:val="99"/>
    <w:rsid w:val="00870977"/>
  </w:style>
  <w:style w:type="character" w:customStyle="1" w:styleId="WW8Num1z2">
    <w:name w:val="WW8Num1z2"/>
    <w:uiPriority w:val="99"/>
    <w:rsid w:val="00870977"/>
  </w:style>
  <w:style w:type="character" w:customStyle="1" w:styleId="WW8Num1z3">
    <w:name w:val="WW8Num1z3"/>
    <w:uiPriority w:val="99"/>
    <w:rsid w:val="00870977"/>
  </w:style>
  <w:style w:type="character" w:customStyle="1" w:styleId="WW8Num1z4">
    <w:name w:val="WW8Num1z4"/>
    <w:uiPriority w:val="99"/>
    <w:rsid w:val="00870977"/>
  </w:style>
  <w:style w:type="character" w:customStyle="1" w:styleId="WW8Num1z5">
    <w:name w:val="WW8Num1z5"/>
    <w:uiPriority w:val="99"/>
    <w:rsid w:val="00870977"/>
  </w:style>
  <w:style w:type="character" w:customStyle="1" w:styleId="WW8Num1z6">
    <w:name w:val="WW8Num1z6"/>
    <w:uiPriority w:val="99"/>
    <w:rsid w:val="00870977"/>
  </w:style>
  <w:style w:type="character" w:customStyle="1" w:styleId="WW8Num1z7">
    <w:name w:val="WW8Num1z7"/>
    <w:uiPriority w:val="99"/>
    <w:rsid w:val="00870977"/>
  </w:style>
  <w:style w:type="character" w:customStyle="1" w:styleId="WW8Num1z8">
    <w:name w:val="WW8Num1z8"/>
    <w:uiPriority w:val="99"/>
    <w:rsid w:val="00870977"/>
  </w:style>
  <w:style w:type="paragraph" w:customStyle="1" w:styleId="Heading">
    <w:name w:val="Heading"/>
    <w:basedOn w:val="Normal"/>
    <w:next w:val="BodyText"/>
    <w:uiPriority w:val="99"/>
    <w:rsid w:val="00870977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70977"/>
    <w:pPr>
      <w:spacing w:after="120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17E24"/>
    <w:rPr>
      <w:rFonts w:eastAsia="Times New Roman" w:cs="Times New Roman"/>
      <w:sz w:val="20"/>
      <w:szCs w:val="20"/>
      <w:lang w:eastAsia="zh-CN"/>
    </w:rPr>
  </w:style>
  <w:style w:type="paragraph" w:styleId="List">
    <w:name w:val="List"/>
    <w:basedOn w:val="BodyText"/>
    <w:uiPriority w:val="99"/>
    <w:rsid w:val="00870977"/>
  </w:style>
  <w:style w:type="paragraph" w:styleId="Caption">
    <w:name w:val="caption"/>
    <w:basedOn w:val="Normal"/>
    <w:uiPriority w:val="99"/>
    <w:qFormat/>
    <w:rsid w:val="0087097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870977"/>
    <w:pPr>
      <w:suppressLineNumbers/>
    </w:pPr>
  </w:style>
  <w:style w:type="paragraph" w:customStyle="1" w:styleId="1">
    <w:name w:val="Знак1"/>
    <w:basedOn w:val="Normal"/>
    <w:uiPriority w:val="99"/>
    <w:rsid w:val="00870977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Title">
    <w:name w:val="ConsPlusTitle"/>
    <w:uiPriority w:val="99"/>
    <w:rsid w:val="00870977"/>
    <w:pPr>
      <w:widowControl w:val="0"/>
      <w:autoSpaceDE w:val="0"/>
    </w:pPr>
    <w:rPr>
      <w:rFonts w:eastAsia="Times New Roman" w:cs="Times New Roman"/>
      <w:b/>
      <w:bCs/>
      <w:sz w:val="24"/>
      <w:szCs w:val="24"/>
      <w:lang w:eastAsia="zh-CN"/>
    </w:rPr>
  </w:style>
  <w:style w:type="paragraph" w:customStyle="1" w:styleId="consplustitle0">
    <w:name w:val="consplustitle"/>
    <w:basedOn w:val="Normal"/>
    <w:uiPriority w:val="99"/>
    <w:rsid w:val="00870977"/>
    <w:pPr>
      <w:spacing w:before="280" w:after="280"/>
    </w:pPr>
    <w:rPr>
      <w:sz w:val="24"/>
      <w:szCs w:val="24"/>
    </w:rPr>
  </w:style>
  <w:style w:type="paragraph" w:customStyle="1" w:styleId="ConsPlusNormal">
    <w:name w:val="ConsPlusNormal"/>
    <w:uiPriority w:val="99"/>
    <w:rsid w:val="00870977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870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E24"/>
    <w:rPr>
      <w:rFonts w:eastAsia="Times New Roman" w:cs="Times New Roman"/>
      <w:sz w:val="0"/>
      <w:szCs w:val="0"/>
      <w:lang w:eastAsia="zh-CN"/>
    </w:rPr>
  </w:style>
  <w:style w:type="paragraph" w:customStyle="1" w:styleId="TableContents">
    <w:name w:val="Table Contents"/>
    <w:basedOn w:val="Normal"/>
    <w:uiPriority w:val="99"/>
    <w:rsid w:val="00870977"/>
    <w:pPr>
      <w:suppressLineNumbers/>
    </w:pPr>
  </w:style>
  <w:style w:type="paragraph" w:customStyle="1" w:styleId="TableHeading">
    <w:name w:val="Table Heading"/>
    <w:basedOn w:val="TableContents"/>
    <w:uiPriority w:val="99"/>
    <w:rsid w:val="0087097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426</Words>
  <Characters>2433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</cp:lastModifiedBy>
  <cp:revision>3</cp:revision>
  <cp:lastPrinted>2020-02-11T11:21:00Z</cp:lastPrinted>
  <dcterms:created xsi:type="dcterms:W3CDTF">2020-02-11T10:59:00Z</dcterms:created>
  <dcterms:modified xsi:type="dcterms:W3CDTF">2020-02-11T11:32:00Z</dcterms:modified>
</cp:coreProperties>
</file>