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84" w:rsidRPr="00151584" w:rsidRDefault="00151584" w:rsidP="00151584">
      <w:pPr>
        <w:pStyle w:val="ConsPlusTitle1"/>
        <w:jc w:val="right"/>
        <w:rPr>
          <w:rFonts w:ascii="Times New Roman" w:hAnsi="Times New Roman"/>
          <w:b w:val="0"/>
          <w:sz w:val="28"/>
        </w:rPr>
      </w:pPr>
      <w:bookmarkStart w:id="0" w:name="_GoBack"/>
      <w:bookmarkEnd w:id="0"/>
      <w:r w:rsidRPr="00151584">
        <w:rPr>
          <w:rFonts w:ascii="Times New Roman" w:hAnsi="Times New Roman"/>
          <w:b w:val="0"/>
          <w:sz w:val="28"/>
        </w:rPr>
        <w:t xml:space="preserve">Утвержден                </w:t>
      </w:r>
    </w:p>
    <w:p w:rsidR="00151584" w:rsidRPr="00151584" w:rsidRDefault="00151584" w:rsidP="00151584">
      <w:pPr>
        <w:pStyle w:val="ConsPlusTitle1"/>
        <w:jc w:val="right"/>
        <w:rPr>
          <w:rFonts w:ascii="Times New Roman" w:hAnsi="Times New Roman"/>
          <w:b w:val="0"/>
          <w:sz w:val="28"/>
        </w:rPr>
      </w:pPr>
      <w:r w:rsidRPr="00151584">
        <w:rPr>
          <w:rFonts w:ascii="Times New Roman" w:hAnsi="Times New Roman"/>
          <w:b w:val="0"/>
          <w:sz w:val="28"/>
        </w:rPr>
        <w:t xml:space="preserve">                                                                                           постановлением администрации                                                               </w:t>
      </w:r>
    </w:p>
    <w:p w:rsidR="00151584" w:rsidRPr="00151584" w:rsidRDefault="00151584" w:rsidP="00151584">
      <w:pPr>
        <w:pStyle w:val="ConsPlusTitle1"/>
        <w:jc w:val="right"/>
        <w:rPr>
          <w:rFonts w:ascii="Times New Roman" w:hAnsi="Times New Roman"/>
          <w:b w:val="0"/>
          <w:sz w:val="28"/>
        </w:rPr>
      </w:pPr>
      <w:r>
        <w:rPr>
          <w:rFonts w:ascii="Times New Roman" w:hAnsi="Times New Roman"/>
          <w:b w:val="0"/>
          <w:sz w:val="28"/>
        </w:rPr>
        <w:t>Бабаевского муниципального округа</w:t>
      </w:r>
    </w:p>
    <w:p w:rsidR="00151584" w:rsidRPr="00151584" w:rsidRDefault="00151584" w:rsidP="00151584">
      <w:pPr>
        <w:pStyle w:val="ConsPlusTitle1"/>
        <w:jc w:val="right"/>
        <w:rPr>
          <w:rFonts w:ascii="Times New Roman" w:hAnsi="Times New Roman"/>
          <w:b w:val="0"/>
          <w:sz w:val="28"/>
        </w:rPr>
      </w:pPr>
      <w:r w:rsidRPr="00151584">
        <w:rPr>
          <w:rFonts w:ascii="Times New Roman" w:hAnsi="Times New Roman"/>
          <w:b w:val="0"/>
          <w:sz w:val="28"/>
        </w:rPr>
        <w:t xml:space="preserve">                                                             </w:t>
      </w:r>
      <w:r>
        <w:rPr>
          <w:rFonts w:ascii="Times New Roman" w:hAnsi="Times New Roman"/>
          <w:b w:val="0"/>
          <w:sz w:val="28"/>
        </w:rPr>
        <w:t xml:space="preserve">                             от __________</w:t>
      </w:r>
      <w:r w:rsidRPr="00151584">
        <w:rPr>
          <w:rFonts w:ascii="Times New Roman" w:hAnsi="Times New Roman"/>
          <w:b w:val="0"/>
          <w:sz w:val="28"/>
        </w:rPr>
        <w:t xml:space="preserve"> </w:t>
      </w:r>
      <w:r>
        <w:rPr>
          <w:rFonts w:ascii="Times New Roman" w:hAnsi="Times New Roman"/>
          <w:b w:val="0"/>
          <w:sz w:val="28"/>
        </w:rPr>
        <w:t xml:space="preserve"> г.  № ___</w:t>
      </w:r>
    </w:p>
    <w:p w:rsidR="00151584" w:rsidRDefault="00E55466" w:rsidP="00E55466">
      <w:pPr>
        <w:pStyle w:val="ConsPlusTitle1"/>
        <w:tabs>
          <w:tab w:val="left" w:pos="8295"/>
        </w:tabs>
        <w:rPr>
          <w:rFonts w:ascii="Times New Roman" w:hAnsi="Times New Roman"/>
          <w:b w:val="0"/>
          <w:sz w:val="28"/>
        </w:rPr>
      </w:pPr>
      <w:r>
        <w:rPr>
          <w:rFonts w:ascii="Times New Roman" w:hAnsi="Times New Roman"/>
          <w:b w:val="0"/>
          <w:sz w:val="28"/>
        </w:rPr>
        <w:t xml:space="preserve">                                                                                                         (приложение)</w:t>
      </w:r>
    </w:p>
    <w:p w:rsidR="00E55466" w:rsidRDefault="00E55466" w:rsidP="00E55466">
      <w:pPr>
        <w:pStyle w:val="ConsPlusTitle1"/>
        <w:tabs>
          <w:tab w:val="left" w:pos="8295"/>
        </w:tabs>
        <w:rPr>
          <w:rFonts w:ascii="Times New Roman" w:hAnsi="Times New Roman"/>
          <w:b w:val="0"/>
          <w:sz w:val="28"/>
        </w:rPr>
      </w:pPr>
    </w:p>
    <w:p w:rsidR="00E55466" w:rsidRDefault="00E55466" w:rsidP="00E55466">
      <w:pPr>
        <w:pStyle w:val="ConsPlusTitle1"/>
        <w:tabs>
          <w:tab w:val="left" w:pos="8295"/>
        </w:tabs>
        <w:rPr>
          <w:rFonts w:ascii="Times New Roman" w:hAnsi="Times New Roman"/>
          <w:b w:val="0"/>
          <w:sz w:val="28"/>
        </w:rPr>
      </w:pPr>
    </w:p>
    <w:p w:rsidR="00E55466" w:rsidRDefault="00E55466" w:rsidP="00E55466">
      <w:pPr>
        <w:pStyle w:val="ConsPlusTitle1"/>
        <w:tabs>
          <w:tab w:val="left" w:pos="8295"/>
        </w:tabs>
        <w:jc w:val="center"/>
        <w:rPr>
          <w:rFonts w:ascii="Times New Roman" w:hAnsi="Times New Roman"/>
          <w:b w:val="0"/>
          <w:sz w:val="28"/>
        </w:rPr>
      </w:pPr>
      <w:r>
        <w:rPr>
          <w:rFonts w:ascii="Times New Roman" w:hAnsi="Times New Roman"/>
          <w:b w:val="0"/>
          <w:sz w:val="28"/>
        </w:rPr>
        <w:t xml:space="preserve">Административный регламент предоставления муниципальной услуги по выдаче </w:t>
      </w:r>
      <w:r w:rsidRPr="00E55466">
        <w:rPr>
          <w:rFonts w:ascii="Times New Roman" w:hAnsi="Times New Roman"/>
          <w:b w:val="0"/>
          <w:sz w:val="28"/>
        </w:rPr>
        <w:t>разрешений на право вырубки зеленых насаждений</w:t>
      </w:r>
      <w:r>
        <w:rPr>
          <w:rFonts w:ascii="Times New Roman" w:hAnsi="Times New Roman"/>
          <w:b w:val="0"/>
          <w:sz w:val="28"/>
        </w:rPr>
        <w:t xml:space="preserve"> на территории Бабаевского муниципального округа</w:t>
      </w:r>
    </w:p>
    <w:p w:rsidR="00E55466" w:rsidRPr="00151584" w:rsidRDefault="00E55466" w:rsidP="00E55466">
      <w:pPr>
        <w:pStyle w:val="ConsPlusTitle1"/>
        <w:tabs>
          <w:tab w:val="left" w:pos="8295"/>
        </w:tabs>
        <w:rPr>
          <w:rFonts w:ascii="Times New Roman" w:hAnsi="Times New Roman"/>
          <w:b w:val="0"/>
          <w:sz w:val="28"/>
        </w:rPr>
      </w:pPr>
    </w:p>
    <w:p w:rsidR="00567131" w:rsidRPr="00E55466" w:rsidRDefault="00403971" w:rsidP="00E55466">
      <w:pPr>
        <w:pStyle w:val="10"/>
        <w:ind w:left="709"/>
        <w:contextualSpacing/>
        <w:jc w:val="center"/>
      </w:pPr>
      <w:bookmarkStart w:id="1" w:name="_Toc148614358"/>
      <w:r w:rsidRPr="001E5300">
        <w:t>I. Общие положения</w:t>
      </w:r>
      <w:bookmarkEnd w:id="1"/>
    </w:p>
    <w:p w:rsidR="00256A49" w:rsidRPr="001E5300" w:rsidRDefault="00256A49" w:rsidP="00256A49">
      <w:pPr>
        <w:pStyle w:val="af0"/>
        <w:widowControl w:val="0"/>
        <w:numPr>
          <w:ilvl w:val="1"/>
          <w:numId w:val="5"/>
        </w:numPr>
        <w:tabs>
          <w:tab w:val="left" w:pos="1630"/>
        </w:tabs>
        <w:suppressAutoHyphens/>
        <w:ind w:left="0" w:right="2" w:firstLine="709"/>
        <w:jc w:val="both"/>
        <w:rPr>
          <w:szCs w:val="28"/>
        </w:rPr>
      </w:pPr>
      <w:r w:rsidRPr="001E5300">
        <w:rPr>
          <w:szCs w:val="28"/>
        </w:rPr>
        <w:t>Административный регламент устанавливает стандарт предо</w:t>
      </w:r>
      <w:r w:rsidR="007A5BF3">
        <w:rPr>
          <w:szCs w:val="28"/>
        </w:rPr>
        <w:t>ставления муниципальной услуги по выдаче</w:t>
      </w:r>
      <w:r w:rsidRPr="001E5300">
        <w:rPr>
          <w:szCs w:val="28"/>
        </w:rPr>
        <w:t xml:space="preserve"> разрешений на п</w:t>
      </w:r>
      <w:r w:rsidR="007A5BF3">
        <w:rPr>
          <w:szCs w:val="28"/>
        </w:rPr>
        <w:t>раво вырубки зеленых насаждений на территории Бабаевского муниципального округа</w:t>
      </w:r>
      <w:r w:rsidRPr="001E5300">
        <w:rPr>
          <w:szCs w:val="28"/>
        </w:rPr>
        <w:t xml:space="preserve"> (далее – </w:t>
      </w:r>
      <w:r w:rsidR="007A5BF3">
        <w:rPr>
          <w:szCs w:val="28"/>
        </w:rPr>
        <w:t xml:space="preserve">муниципальная </w:t>
      </w:r>
      <w:r>
        <w:rPr>
          <w:szCs w:val="28"/>
        </w:rPr>
        <w:t>у</w:t>
      </w:r>
      <w:r w:rsidRPr="001E5300">
        <w:rPr>
          <w:szCs w:val="28"/>
        </w:rPr>
        <w:t>слуга</w:t>
      </w:r>
      <w:r w:rsidR="007A5BF3">
        <w:rPr>
          <w:szCs w:val="28"/>
        </w:rPr>
        <w:t>, административный регламент</w:t>
      </w:r>
      <w:r w:rsidRPr="001E5300">
        <w:rPr>
          <w:szCs w:val="28"/>
        </w:rPr>
        <w:t xml:space="preserve">), устанавливает </w:t>
      </w:r>
      <w:r w:rsidR="007A5BF3">
        <w:rPr>
          <w:szCs w:val="28"/>
        </w:rPr>
        <w:t>порядок и стандарт предоставления муниципальной услуги</w:t>
      </w:r>
      <w:r w:rsidRPr="001E5300">
        <w:rPr>
          <w:szCs w:val="28"/>
        </w:rPr>
        <w:t>.</w:t>
      </w:r>
    </w:p>
    <w:p w:rsidR="00256A49" w:rsidRDefault="00256A49" w:rsidP="00256A49">
      <w:pPr>
        <w:spacing w:line="240" w:lineRule="auto"/>
        <w:ind w:firstLine="540"/>
        <w:jc w:val="both"/>
        <w:rPr>
          <w:szCs w:val="28"/>
        </w:rPr>
      </w:pPr>
      <w:r w:rsidRPr="00256A49">
        <w:rPr>
          <w:color w:val="000000" w:themeColor="background1"/>
        </w:rPr>
        <w:t>1.2.</w:t>
      </w:r>
      <w:r>
        <w:rPr>
          <w:color w:val="FF0000"/>
        </w:rPr>
        <w:t xml:space="preserve"> </w:t>
      </w:r>
      <w:r w:rsidR="00151584">
        <w:rPr>
          <w:color w:val="FF0000"/>
        </w:rPr>
        <w:t xml:space="preserve"> </w:t>
      </w:r>
      <w:r w:rsidR="007A5BF3">
        <w:rPr>
          <w:szCs w:val="28"/>
        </w:rPr>
        <w:t>Муниципальная услуга</w:t>
      </w:r>
      <w:r w:rsidRPr="001E5300">
        <w:rPr>
          <w:szCs w:val="28"/>
        </w:rPr>
        <w:t xml:space="preserve"> </w:t>
      </w:r>
      <w:r w:rsidR="007A5BF3">
        <w:rPr>
          <w:szCs w:val="28"/>
        </w:rPr>
        <w:t>предоставляется в случае</w:t>
      </w:r>
      <w:r w:rsidRPr="001E5300">
        <w:rPr>
          <w:szCs w:val="28"/>
        </w:rPr>
        <w:t>:</w:t>
      </w:r>
    </w:p>
    <w:p w:rsidR="00256A49" w:rsidRPr="001E5300" w:rsidRDefault="00256A49" w:rsidP="00256A49">
      <w:pPr>
        <w:pStyle w:val="af0"/>
        <w:widowControl w:val="0"/>
        <w:numPr>
          <w:ilvl w:val="2"/>
          <w:numId w:val="6"/>
        </w:numPr>
        <w:tabs>
          <w:tab w:val="left" w:pos="1630"/>
        </w:tabs>
        <w:suppressAutoHyphens/>
        <w:ind w:left="0" w:right="2" w:firstLine="709"/>
        <w:contextualSpacing w:val="0"/>
        <w:jc w:val="both"/>
        <w:rPr>
          <w:szCs w:val="28"/>
        </w:rPr>
      </w:pPr>
      <w:r w:rsidRPr="001E5300">
        <w:rPr>
          <w:szCs w:val="28"/>
        </w:rPr>
        <w:t>выявления нарушения строительных, санитарных и иных норм и правил, вызванных произрастанием зеленых насаждений, в том числе</w:t>
      </w:r>
      <w:r w:rsidRPr="001E5300">
        <w:rPr>
          <w:color w:val="FF0000"/>
          <w:szCs w:val="28"/>
        </w:rPr>
        <w:t xml:space="preserve"> </w:t>
      </w:r>
      <w:r w:rsidRPr="001E5300">
        <w:rPr>
          <w:szCs w:val="28"/>
        </w:rPr>
        <w:t>при проведении капитального и текущего ремонта зданий</w:t>
      </w:r>
      <w:r>
        <w:rPr>
          <w:szCs w:val="28"/>
        </w:rPr>
        <w:t>,</w:t>
      </w:r>
      <w:r w:rsidRPr="001E5300">
        <w:rPr>
          <w:szCs w:val="28"/>
        </w:rPr>
        <w:t xml:space="preserve"> строений</w:t>
      </w:r>
      <w:r>
        <w:rPr>
          <w:szCs w:val="28"/>
        </w:rPr>
        <w:t>, сооружений</w:t>
      </w:r>
      <w:r w:rsidRPr="001E5300">
        <w:rPr>
          <w:szCs w:val="28"/>
        </w:rPr>
        <w:t xml:space="preserve"> в случае, если зеленые насаждения мешают проведению работ;</w:t>
      </w:r>
    </w:p>
    <w:p w:rsidR="00256A49" w:rsidRPr="001E5300" w:rsidRDefault="00256A49" w:rsidP="00256A49">
      <w:pPr>
        <w:pStyle w:val="af0"/>
        <w:widowControl w:val="0"/>
        <w:numPr>
          <w:ilvl w:val="2"/>
          <w:numId w:val="6"/>
        </w:numPr>
        <w:tabs>
          <w:tab w:val="left" w:pos="1630"/>
        </w:tabs>
        <w:suppressAutoHyphens/>
        <w:ind w:left="0" w:right="2" w:firstLine="709"/>
        <w:contextualSpacing w:val="0"/>
        <w:jc w:val="both"/>
        <w:rPr>
          <w:szCs w:val="28"/>
        </w:rPr>
      </w:pPr>
      <w:r w:rsidRPr="001E5300">
        <w:rPr>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56A49" w:rsidRPr="001E5300" w:rsidRDefault="00256A49" w:rsidP="00256A49">
      <w:pPr>
        <w:pStyle w:val="af0"/>
        <w:widowControl w:val="0"/>
        <w:numPr>
          <w:ilvl w:val="2"/>
          <w:numId w:val="6"/>
        </w:numPr>
        <w:tabs>
          <w:tab w:val="left" w:pos="1630"/>
        </w:tabs>
        <w:suppressAutoHyphens/>
        <w:ind w:left="0" w:right="2" w:firstLine="709"/>
        <w:contextualSpacing w:val="0"/>
        <w:jc w:val="both"/>
        <w:rPr>
          <w:szCs w:val="28"/>
        </w:rPr>
      </w:pPr>
      <w:r w:rsidRPr="001E5300">
        <w:rPr>
          <w:szCs w:val="28"/>
        </w:rPr>
        <w:t>размещения, установки объектов, не являющихся объектами капитального строительства;</w:t>
      </w:r>
    </w:p>
    <w:p w:rsidR="00256A49" w:rsidRPr="001E5300" w:rsidRDefault="00256A49" w:rsidP="00256A49">
      <w:pPr>
        <w:pStyle w:val="af0"/>
        <w:widowControl w:val="0"/>
        <w:numPr>
          <w:ilvl w:val="2"/>
          <w:numId w:val="6"/>
        </w:numPr>
        <w:tabs>
          <w:tab w:val="left" w:pos="1690"/>
        </w:tabs>
        <w:suppressAutoHyphens/>
        <w:ind w:left="0" w:right="2" w:firstLine="709"/>
        <w:contextualSpacing w:val="0"/>
        <w:jc w:val="both"/>
        <w:rPr>
          <w:szCs w:val="28"/>
        </w:rPr>
      </w:pPr>
      <w:r>
        <w:rPr>
          <w:szCs w:val="28"/>
        </w:rPr>
        <w:t>в</w:t>
      </w:r>
      <w:r w:rsidRPr="001E5300">
        <w:rPr>
          <w:szCs w:val="28"/>
        </w:rPr>
        <w:t>осстановления нормативного светового режима в жилых и нежилых помещениях, затеняемых деревьями.</w:t>
      </w:r>
    </w:p>
    <w:p w:rsidR="00256A49" w:rsidRPr="001E5300" w:rsidRDefault="00256A49" w:rsidP="00256A49">
      <w:pPr>
        <w:pStyle w:val="af0"/>
        <w:widowControl w:val="0"/>
        <w:numPr>
          <w:ilvl w:val="1"/>
          <w:numId w:val="6"/>
        </w:numPr>
        <w:tabs>
          <w:tab w:val="left" w:pos="1630"/>
        </w:tabs>
        <w:suppressAutoHyphens/>
        <w:ind w:left="0" w:right="2" w:firstLine="709"/>
        <w:contextualSpacing w:val="0"/>
        <w:jc w:val="both"/>
        <w:rPr>
          <w:szCs w:val="28"/>
        </w:rPr>
      </w:pPr>
      <w:r w:rsidRPr="001E5300">
        <w:rPr>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Pr>
          <w:szCs w:val="28"/>
        </w:rPr>
        <w:t>о разведению и содержанию зелен</w:t>
      </w:r>
      <w:r w:rsidRPr="001E5300">
        <w:rPr>
          <w:szCs w:val="28"/>
        </w:rPr>
        <w:t>ых насаждений (питомники, оранжерейные комплексы), а также не относящихся к территории кладбищ.</w:t>
      </w:r>
    </w:p>
    <w:p w:rsidR="00567131" w:rsidRDefault="00256A49" w:rsidP="00CD7E63">
      <w:pPr>
        <w:pStyle w:val="af0"/>
        <w:widowControl w:val="0"/>
        <w:numPr>
          <w:ilvl w:val="1"/>
          <w:numId w:val="6"/>
        </w:numPr>
        <w:tabs>
          <w:tab w:val="left" w:pos="1630"/>
        </w:tabs>
        <w:suppressAutoHyphens/>
        <w:ind w:left="0" w:right="2" w:firstLine="709"/>
        <w:contextualSpacing w:val="0"/>
        <w:jc w:val="both"/>
        <w:rPr>
          <w:szCs w:val="28"/>
        </w:rPr>
      </w:pPr>
      <w:r w:rsidRPr="001E5300">
        <w:rPr>
          <w:szCs w:val="28"/>
        </w:rPr>
        <w:t>Вырубка зеленых насаждени</w:t>
      </w:r>
      <w:r w:rsidR="00CD7E63">
        <w:rPr>
          <w:szCs w:val="28"/>
        </w:rPr>
        <w:t xml:space="preserve">й без разрешения на территории </w:t>
      </w:r>
      <w:r>
        <w:rPr>
          <w:szCs w:val="28"/>
        </w:rPr>
        <w:t>Бабаевского муниципального округа</w:t>
      </w:r>
      <w:r w:rsidRPr="001E5300">
        <w:rPr>
          <w:szCs w:val="28"/>
        </w:rPr>
        <w:t xml:space="preserve"> не допускается, за исключением</w:t>
      </w:r>
      <w:r w:rsidR="003016C7">
        <w:rPr>
          <w:szCs w:val="28"/>
        </w:rPr>
        <w:t>:</w:t>
      </w:r>
    </w:p>
    <w:p w:rsidR="003016C7" w:rsidRPr="003016C7" w:rsidRDefault="003016C7" w:rsidP="003016C7">
      <w:pPr>
        <w:pStyle w:val="af0"/>
        <w:widowControl w:val="0"/>
        <w:tabs>
          <w:tab w:val="left" w:pos="1630"/>
        </w:tabs>
        <w:suppressAutoHyphens/>
        <w:ind w:left="709" w:right="2"/>
        <w:jc w:val="both"/>
        <w:rPr>
          <w:szCs w:val="28"/>
        </w:rPr>
      </w:pPr>
      <w:r>
        <w:rPr>
          <w:szCs w:val="28"/>
        </w:rPr>
        <w:t>а</w:t>
      </w:r>
      <w:r w:rsidRPr="003016C7">
        <w:rPr>
          <w:szCs w:val="28"/>
        </w:rPr>
        <w:t xml:space="preserve">) сноса, пересадки, обрезки, реконструкции древесно-кустарниковой </w:t>
      </w:r>
      <w:r w:rsidRPr="003016C7">
        <w:rPr>
          <w:szCs w:val="28"/>
        </w:rPr>
        <w:lastRenderedPageBreak/>
        <w:t>растительности при проведении агротехнических мероприятий по уходу за зелеными насаждениями, расположенными на земельных участках, находящихся в собственности граждан или юридических лиц;</w:t>
      </w:r>
    </w:p>
    <w:p w:rsidR="003016C7" w:rsidRPr="003016C7" w:rsidRDefault="003016C7" w:rsidP="003016C7">
      <w:pPr>
        <w:pStyle w:val="af0"/>
        <w:widowControl w:val="0"/>
        <w:tabs>
          <w:tab w:val="left" w:pos="1630"/>
        </w:tabs>
        <w:suppressAutoHyphens/>
        <w:ind w:left="709" w:right="2"/>
        <w:jc w:val="both"/>
        <w:rPr>
          <w:szCs w:val="28"/>
        </w:rPr>
      </w:pPr>
      <w:r>
        <w:rPr>
          <w:szCs w:val="28"/>
        </w:rPr>
        <w:t>б</w:t>
      </w:r>
      <w:r w:rsidRPr="003016C7">
        <w:rPr>
          <w:szCs w:val="28"/>
        </w:rPr>
        <w:t>) сноса, обрезки зеленых насаждений при ликвидации аварийных и чрезвычайных ситуаций природного и техногенного характера, а также аварийных ситуаций на объектах инженерной инфраструктуры;</w:t>
      </w:r>
    </w:p>
    <w:p w:rsidR="003016C7" w:rsidRPr="003016C7" w:rsidRDefault="003016C7" w:rsidP="003016C7">
      <w:pPr>
        <w:pStyle w:val="af0"/>
        <w:widowControl w:val="0"/>
        <w:tabs>
          <w:tab w:val="left" w:pos="1630"/>
        </w:tabs>
        <w:suppressAutoHyphens/>
        <w:ind w:left="709" w:right="2"/>
        <w:jc w:val="both"/>
        <w:rPr>
          <w:szCs w:val="28"/>
        </w:rPr>
      </w:pPr>
      <w:r>
        <w:rPr>
          <w:szCs w:val="28"/>
        </w:rPr>
        <w:t>в</w:t>
      </w:r>
      <w:r w:rsidRPr="003016C7">
        <w:rPr>
          <w:szCs w:val="28"/>
        </w:rPr>
        <w:t>) сноса, пересадки, обрезки, реконструкции зеленых насаждений при производстве земляных работ, осуществляемых на основании разрешения на производство земляных работ;</w:t>
      </w:r>
    </w:p>
    <w:p w:rsidR="003016C7" w:rsidRPr="00CD7E63" w:rsidRDefault="003016C7" w:rsidP="003016C7">
      <w:pPr>
        <w:pStyle w:val="af0"/>
        <w:widowControl w:val="0"/>
        <w:tabs>
          <w:tab w:val="left" w:pos="1630"/>
        </w:tabs>
        <w:suppressAutoHyphens/>
        <w:ind w:left="709" w:right="2"/>
        <w:contextualSpacing w:val="0"/>
        <w:jc w:val="both"/>
        <w:rPr>
          <w:szCs w:val="28"/>
        </w:rPr>
      </w:pPr>
      <w:r>
        <w:rPr>
          <w:szCs w:val="28"/>
        </w:rPr>
        <w:t>г</w:t>
      </w:r>
      <w:r w:rsidRPr="003016C7">
        <w:rPr>
          <w:szCs w:val="28"/>
        </w:rPr>
        <w:t>) сноса, обрезки зеленых насаждений при проведении агротехнических мероприятий по уходу за зелеными насаждениями на озелененных территориях общего пользования (внутриквартальные территории, территории в составе улично-дорожной сети и иные незакрепленные озелененные территории общего пользования населенного пункта), инициируемых и проводимых администрацией Бабаевского муниципального округа за счет бюджетных средств.</w:t>
      </w:r>
    </w:p>
    <w:p w:rsidR="00403971" w:rsidRDefault="00403971" w:rsidP="00CD7E63">
      <w:pPr>
        <w:pStyle w:val="aff2"/>
        <w:numPr>
          <w:ilvl w:val="1"/>
          <w:numId w:val="9"/>
        </w:numPr>
        <w:spacing w:line="276" w:lineRule="auto"/>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w:t>
      </w:r>
      <w:r w:rsidR="00CD7E63">
        <w:rPr>
          <w:color w:val="000000"/>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1E5300">
        <w:rPr>
          <w:color w:val="000000"/>
          <w:sz w:val="28"/>
          <w:szCs w:val="28"/>
        </w:rPr>
        <w:t>, независимо от права пользования земельным участком, за исключением территорий с лесными насаждениями (далее - Заявитель).</w:t>
      </w:r>
    </w:p>
    <w:p w:rsidR="00B56195" w:rsidRDefault="00B56195" w:rsidP="009E4971">
      <w:pPr>
        <w:pStyle w:val="aff2"/>
        <w:numPr>
          <w:ilvl w:val="1"/>
          <w:numId w:val="9"/>
        </w:numPr>
        <w:ind w:left="0" w:firstLine="709"/>
        <w:jc w:val="both"/>
        <w:rPr>
          <w:color w:val="000000"/>
          <w:sz w:val="28"/>
          <w:szCs w:val="28"/>
        </w:rPr>
      </w:pPr>
      <w:r>
        <w:rPr>
          <w:color w:val="000000"/>
          <w:sz w:val="28"/>
          <w:szCs w:val="28"/>
        </w:rPr>
        <w:t xml:space="preserve">Место нахождения органа местного самоуправления – Территориальные отделы администрации Бабаевского муниципального округа (далее – Уполномоченный орган). </w:t>
      </w:r>
    </w:p>
    <w:p w:rsidR="00B56195" w:rsidRDefault="00B56195" w:rsidP="009E4971">
      <w:pPr>
        <w:pStyle w:val="aff2"/>
        <w:ind w:firstLine="709"/>
        <w:jc w:val="both"/>
        <w:rPr>
          <w:color w:val="000000"/>
          <w:sz w:val="28"/>
          <w:szCs w:val="28"/>
        </w:rPr>
      </w:pPr>
      <w:r w:rsidRPr="00B56195">
        <w:rPr>
          <w:color w:val="000000"/>
          <w:sz w:val="28"/>
          <w:szCs w:val="28"/>
        </w:rPr>
        <w:t xml:space="preserve">Территориальные отделы  </w:t>
      </w:r>
      <w:r w:rsidR="003A6E7D" w:rsidRPr="003A6E7D">
        <w:rPr>
          <w:color w:val="000000"/>
          <w:sz w:val="28"/>
          <w:szCs w:val="28"/>
        </w:rPr>
        <w:t xml:space="preserve">администрации </w:t>
      </w:r>
      <w:r w:rsidRPr="00B56195">
        <w:rPr>
          <w:color w:val="000000"/>
          <w:sz w:val="28"/>
          <w:szCs w:val="28"/>
        </w:rPr>
        <w:t xml:space="preserve">Бабаевского муниципального округа осуществляют возложенные на них полномочия, определенные нормативными муниципальными  правовыми актами Представительного собрания Бабаевского муниципального округа Вологодской области, осуществляют приём заявлений от заявителей и осуществляют выдачу или отказ в разрешении на право вырубки  зеленых насаждений на  подведомственной их территории.  </w:t>
      </w:r>
    </w:p>
    <w:p w:rsidR="00B55C88" w:rsidRDefault="00B55C88" w:rsidP="009E4971">
      <w:pPr>
        <w:pStyle w:val="aff2"/>
        <w:ind w:firstLine="709"/>
        <w:jc w:val="both"/>
        <w:rPr>
          <w:color w:val="000000"/>
          <w:sz w:val="28"/>
          <w:szCs w:val="28"/>
        </w:rPr>
      </w:pPr>
      <w:r w:rsidRPr="00B55C88">
        <w:rPr>
          <w:color w:val="000000"/>
          <w:sz w:val="28"/>
          <w:szCs w:val="28"/>
        </w:rPr>
        <w:t>Управление городского хозяйства г. Бабаево администрации Бабаевского муниципального округа</w:t>
      </w:r>
      <w:r>
        <w:rPr>
          <w:color w:val="000000"/>
          <w:sz w:val="28"/>
          <w:szCs w:val="28"/>
        </w:rPr>
        <w:t>:</w:t>
      </w:r>
    </w:p>
    <w:p w:rsidR="00CD7E63" w:rsidRDefault="00B55C88" w:rsidP="009E4971">
      <w:pPr>
        <w:pStyle w:val="aff2"/>
        <w:ind w:firstLine="709"/>
        <w:jc w:val="both"/>
        <w:rPr>
          <w:color w:val="000000"/>
          <w:sz w:val="28"/>
          <w:szCs w:val="28"/>
        </w:rPr>
      </w:pPr>
      <w:r w:rsidRPr="00B55C88">
        <w:rPr>
          <w:color w:val="000000"/>
          <w:sz w:val="28"/>
          <w:szCs w:val="28"/>
        </w:rPr>
        <w:t>Почтовый адрес Уполномоченного органа: 162480, Вологодская область, Бабаевский район, г. Бабаево, ул. Ленина, д.5.</w:t>
      </w:r>
    </w:p>
    <w:p w:rsidR="00B56195" w:rsidRDefault="00B56195" w:rsidP="009E4971">
      <w:pPr>
        <w:pStyle w:val="aff2"/>
        <w:ind w:firstLine="709"/>
        <w:jc w:val="both"/>
        <w:rPr>
          <w:color w:val="000000"/>
          <w:sz w:val="28"/>
          <w:szCs w:val="28"/>
        </w:rPr>
      </w:pPr>
      <w:r>
        <w:rPr>
          <w:color w:val="000000"/>
          <w:sz w:val="28"/>
          <w:szCs w:val="28"/>
        </w:rPr>
        <w:t>Телефон /факс: (81743)2-16-22</w:t>
      </w:r>
    </w:p>
    <w:p w:rsidR="00B56195" w:rsidRDefault="00B56195" w:rsidP="009E4971">
      <w:pPr>
        <w:pStyle w:val="aff2"/>
        <w:ind w:firstLine="709"/>
        <w:jc w:val="both"/>
        <w:rPr>
          <w:sz w:val="28"/>
        </w:rPr>
      </w:pPr>
      <w:r>
        <w:rPr>
          <w:color w:val="000000"/>
          <w:sz w:val="28"/>
          <w:szCs w:val="28"/>
        </w:rPr>
        <w:t xml:space="preserve">Адрес  электронной почты: </w:t>
      </w:r>
      <w:hyperlink r:id="rId9" w:history="1">
        <w:r w:rsidRPr="00E840C3">
          <w:rPr>
            <w:rStyle w:val="af3"/>
            <w:sz w:val="28"/>
          </w:rPr>
          <w:t>babaevo1@rambler.ru</w:t>
        </w:r>
      </w:hyperlink>
      <w:r>
        <w:rPr>
          <w:sz w:val="28"/>
        </w:rPr>
        <w:t xml:space="preserve"> </w:t>
      </w:r>
    </w:p>
    <w:p w:rsidR="00C37A42" w:rsidRDefault="00C37A42" w:rsidP="009E4971">
      <w:pPr>
        <w:pStyle w:val="aff2"/>
        <w:ind w:firstLine="709"/>
        <w:jc w:val="both"/>
        <w:rPr>
          <w:sz w:val="28"/>
        </w:rPr>
      </w:pPr>
    </w:p>
    <w:p w:rsidR="00B56195" w:rsidRPr="00B56195" w:rsidRDefault="00B56195" w:rsidP="009E4971">
      <w:pPr>
        <w:pStyle w:val="aff2"/>
        <w:ind w:firstLine="709"/>
        <w:jc w:val="both"/>
        <w:rPr>
          <w:sz w:val="28"/>
        </w:rPr>
      </w:pPr>
      <w:r w:rsidRPr="00B56195">
        <w:rPr>
          <w:sz w:val="28"/>
        </w:rPr>
        <w:t>Территориальный отдел «Бабаевский» администрации Бабаевского муниципального округа</w:t>
      </w:r>
    </w:p>
    <w:p w:rsidR="00B56195" w:rsidRPr="00B56195" w:rsidRDefault="00B56195" w:rsidP="009E4971">
      <w:pPr>
        <w:pStyle w:val="aff2"/>
        <w:ind w:firstLine="709"/>
        <w:jc w:val="both"/>
        <w:rPr>
          <w:sz w:val="28"/>
        </w:rPr>
      </w:pPr>
      <w:r w:rsidRPr="00B56195">
        <w:rPr>
          <w:sz w:val="28"/>
        </w:rPr>
        <w:t xml:space="preserve"> Почтовый адрес Уполномоченного органа: Вологодская область, </w:t>
      </w:r>
      <w:r w:rsidRPr="00B56195">
        <w:rPr>
          <w:sz w:val="28"/>
        </w:rPr>
        <w:lastRenderedPageBreak/>
        <w:t>Бабаевский р-н, г Бабаево, ул Ленина , д. 5</w:t>
      </w:r>
    </w:p>
    <w:p w:rsidR="00B56195" w:rsidRPr="00B56195" w:rsidRDefault="00B56195" w:rsidP="009E4971">
      <w:pPr>
        <w:pStyle w:val="aff2"/>
        <w:ind w:firstLine="709"/>
        <w:jc w:val="both"/>
        <w:rPr>
          <w:sz w:val="28"/>
        </w:rPr>
      </w:pPr>
      <w:r w:rsidRPr="00B56195">
        <w:rPr>
          <w:sz w:val="28"/>
        </w:rPr>
        <w:t>Телефон/факс: (81743) 2-21-15</w:t>
      </w:r>
    </w:p>
    <w:p w:rsidR="00B56195" w:rsidRDefault="00B56195" w:rsidP="009E4971">
      <w:pPr>
        <w:pStyle w:val="aff2"/>
        <w:ind w:firstLine="709"/>
        <w:jc w:val="both"/>
        <w:rPr>
          <w:sz w:val="28"/>
        </w:rPr>
      </w:pPr>
      <w:r w:rsidRPr="00B56195">
        <w:rPr>
          <w:sz w:val="28"/>
        </w:rPr>
        <w:t xml:space="preserve">Адрес электронной почты: </w:t>
      </w:r>
      <w:hyperlink r:id="rId10" w:history="1">
        <w:r w:rsidR="00C37A42" w:rsidRPr="00E840C3">
          <w:rPr>
            <w:rStyle w:val="af3"/>
            <w:sz w:val="28"/>
          </w:rPr>
          <w:t>babaevskoe@yandex.ru</w:t>
        </w:r>
      </w:hyperlink>
    </w:p>
    <w:p w:rsidR="00C37A42" w:rsidRDefault="00C37A42" w:rsidP="009E4971">
      <w:pPr>
        <w:pStyle w:val="aff2"/>
        <w:ind w:firstLine="709"/>
        <w:jc w:val="both"/>
        <w:rPr>
          <w:sz w:val="28"/>
        </w:rPr>
      </w:pPr>
    </w:p>
    <w:p w:rsidR="00C37A42" w:rsidRPr="00C37A42" w:rsidRDefault="00C37A42" w:rsidP="009E4971">
      <w:pPr>
        <w:pStyle w:val="aff2"/>
        <w:ind w:firstLine="709"/>
        <w:jc w:val="both"/>
        <w:rPr>
          <w:sz w:val="28"/>
        </w:rPr>
      </w:pPr>
      <w:r w:rsidRPr="00C37A42">
        <w:rPr>
          <w:sz w:val="28"/>
        </w:rPr>
        <w:t>Территориальный отдел «Тороповский» администрации Бабаевского муниципального округа</w:t>
      </w:r>
    </w:p>
    <w:p w:rsidR="00C37A42" w:rsidRPr="00C37A42" w:rsidRDefault="00C37A42" w:rsidP="009E4971">
      <w:pPr>
        <w:pStyle w:val="aff2"/>
        <w:ind w:firstLine="709"/>
        <w:jc w:val="both"/>
        <w:rPr>
          <w:sz w:val="28"/>
        </w:rPr>
      </w:pPr>
      <w:r w:rsidRPr="00C37A42">
        <w:rPr>
          <w:sz w:val="28"/>
        </w:rPr>
        <w:t>Почтовый адрес Уполномоченного органа: Вологодская область, Бабаевский р-н, д Торопово, Западная д. 1</w:t>
      </w:r>
    </w:p>
    <w:p w:rsidR="00C37A42" w:rsidRPr="00C37A42" w:rsidRDefault="00C37A42" w:rsidP="009E4971">
      <w:pPr>
        <w:pStyle w:val="aff2"/>
        <w:ind w:firstLine="709"/>
        <w:jc w:val="both"/>
        <w:rPr>
          <w:sz w:val="28"/>
        </w:rPr>
      </w:pPr>
      <w:r w:rsidRPr="00C37A42">
        <w:rPr>
          <w:sz w:val="28"/>
        </w:rPr>
        <w:t>Телефон/факс: (81743) 5-51-10</w:t>
      </w:r>
    </w:p>
    <w:p w:rsidR="00C37A42" w:rsidRPr="00C37A42" w:rsidRDefault="00C37A42" w:rsidP="009E4971">
      <w:pPr>
        <w:pStyle w:val="aff2"/>
        <w:ind w:firstLine="709"/>
        <w:jc w:val="both"/>
        <w:rPr>
          <w:sz w:val="28"/>
        </w:rPr>
      </w:pPr>
      <w:r w:rsidRPr="00C37A42">
        <w:rPr>
          <w:sz w:val="28"/>
        </w:rPr>
        <w:t>Адрес электронной почты: toropovo-to@mail.ru</w:t>
      </w:r>
    </w:p>
    <w:p w:rsidR="00C37A42" w:rsidRPr="00C37A42" w:rsidRDefault="00C37A42" w:rsidP="009E4971">
      <w:pPr>
        <w:pStyle w:val="aff2"/>
        <w:ind w:firstLine="709"/>
        <w:jc w:val="both"/>
        <w:rPr>
          <w:sz w:val="28"/>
        </w:rPr>
      </w:pPr>
    </w:p>
    <w:p w:rsidR="00C37A42" w:rsidRPr="00C37A42" w:rsidRDefault="00C37A42" w:rsidP="009E4971">
      <w:pPr>
        <w:pStyle w:val="aff2"/>
        <w:ind w:firstLine="709"/>
        <w:jc w:val="both"/>
        <w:rPr>
          <w:sz w:val="28"/>
        </w:rPr>
      </w:pPr>
      <w:r w:rsidRPr="00C37A42">
        <w:rPr>
          <w:sz w:val="28"/>
        </w:rPr>
        <w:t xml:space="preserve">Территориальный отдел «Санинский» администрации Бабаевского муниципального округа </w:t>
      </w:r>
    </w:p>
    <w:p w:rsidR="00C37A42" w:rsidRPr="00C37A42" w:rsidRDefault="00C37A42" w:rsidP="009E4971">
      <w:pPr>
        <w:pStyle w:val="aff2"/>
        <w:ind w:firstLine="709"/>
        <w:jc w:val="both"/>
        <w:rPr>
          <w:sz w:val="28"/>
        </w:rPr>
      </w:pPr>
      <w:r w:rsidRPr="00C37A42">
        <w:rPr>
          <w:sz w:val="28"/>
        </w:rPr>
        <w:t>Почтовый адрес Уполномоченного органа: 162455, Вологодская область, Бабаевский р-н, д Санинская, д. 30</w:t>
      </w:r>
    </w:p>
    <w:p w:rsidR="00C37A42" w:rsidRPr="00C37A42" w:rsidRDefault="00C37A42" w:rsidP="009E4971">
      <w:pPr>
        <w:pStyle w:val="aff2"/>
        <w:ind w:firstLine="709"/>
        <w:jc w:val="both"/>
        <w:rPr>
          <w:sz w:val="28"/>
        </w:rPr>
      </w:pPr>
      <w:r w:rsidRPr="00C37A42">
        <w:rPr>
          <w:sz w:val="28"/>
        </w:rPr>
        <w:t>Телефон/факс: (81743) 5-21-16</w:t>
      </w:r>
    </w:p>
    <w:p w:rsidR="00C37A42" w:rsidRPr="00C37A42" w:rsidRDefault="00C37A42" w:rsidP="009E4971">
      <w:pPr>
        <w:pStyle w:val="aff2"/>
        <w:ind w:firstLine="709"/>
        <w:jc w:val="both"/>
        <w:rPr>
          <w:sz w:val="28"/>
        </w:rPr>
      </w:pPr>
      <w:r w:rsidRPr="00C37A42">
        <w:rPr>
          <w:sz w:val="28"/>
        </w:rPr>
        <w:t>Адрес электронной почты: saninskaja-administracija@rambler.ru</w:t>
      </w:r>
    </w:p>
    <w:p w:rsidR="00C37A42" w:rsidRPr="00C37A42" w:rsidRDefault="00C37A42" w:rsidP="009E4971">
      <w:pPr>
        <w:pStyle w:val="aff2"/>
        <w:ind w:firstLine="709"/>
        <w:jc w:val="both"/>
        <w:rPr>
          <w:sz w:val="28"/>
        </w:rPr>
      </w:pPr>
    </w:p>
    <w:p w:rsidR="00C37A42" w:rsidRPr="00C37A42" w:rsidRDefault="00C37A42" w:rsidP="009E4971">
      <w:pPr>
        <w:pStyle w:val="aff2"/>
        <w:ind w:firstLine="709"/>
        <w:jc w:val="both"/>
        <w:rPr>
          <w:sz w:val="28"/>
        </w:rPr>
      </w:pPr>
      <w:r w:rsidRPr="00C37A42">
        <w:rPr>
          <w:sz w:val="28"/>
        </w:rPr>
        <w:t xml:space="preserve">Территориальный отдел «Борисовский» администрации Бабаевского муниципального округа </w:t>
      </w:r>
    </w:p>
    <w:p w:rsidR="00C37A42" w:rsidRPr="00C37A42" w:rsidRDefault="00C37A42" w:rsidP="009E4971">
      <w:pPr>
        <w:pStyle w:val="aff2"/>
        <w:ind w:firstLine="709"/>
        <w:jc w:val="both"/>
        <w:rPr>
          <w:sz w:val="28"/>
        </w:rPr>
      </w:pPr>
      <w:r w:rsidRPr="00C37A42">
        <w:rPr>
          <w:sz w:val="28"/>
        </w:rPr>
        <w:t xml:space="preserve">Почтовый адрес Уполномоченного органа: 162460, Вологодская область, Бабаевский р-н, с Борисово-Судское, пл Советов, д. 1 </w:t>
      </w:r>
    </w:p>
    <w:p w:rsidR="00C37A42" w:rsidRPr="00C37A42" w:rsidRDefault="00C37A42" w:rsidP="009E4971">
      <w:pPr>
        <w:pStyle w:val="aff2"/>
        <w:ind w:firstLine="709"/>
        <w:jc w:val="both"/>
        <w:rPr>
          <w:sz w:val="28"/>
        </w:rPr>
      </w:pPr>
      <w:r w:rsidRPr="00C37A42">
        <w:rPr>
          <w:sz w:val="28"/>
        </w:rPr>
        <w:t>Телефон/факс: (81743) 4-12-74</w:t>
      </w:r>
    </w:p>
    <w:p w:rsidR="00C37A42" w:rsidRPr="00C37A42" w:rsidRDefault="00C37A42" w:rsidP="009E4971">
      <w:pPr>
        <w:pStyle w:val="aff2"/>
        <w:ind w:firstLine="709"/>
        <w:jc w:val="both"/>
        <w:rPr>
          <w:sz w:val="28"/>
        </w:rPr>
      </w:pPr>
      <w:r w:rsidRPr="00C37A42">
        <w:rPr>
          <w:sz w:val="28"/>
        </w:rPr>
        <w:t>Адрес электронной почты: adm.borisovo@vologda.ru</w:t>
      </w:r>
    </w:p>
    <w:p w:rsidR="00C37A42" w:rsidRPr="00C37A42" w:rsidRDefault="00C37A42" w:rsidP="009E4971">
      <w:pPr>
        <w:pStyle w:val="aff2"/>
        <w:ind w:firstLine="709"/>
        <w:jc w:val="both"/>
        <w:rPr>
          <w:sz w:val="28"/>
        </w:rPr>
      </w:pPr>
    </w:p>
    <w:p w:rsidR="00C37A42" w:rsidRPr="00C37A42" w:rsidRDefault="00C37A42" w:rsidP="009E4971">
      <w:pPr>
        <w:pStyle w:val="aff2"/>
        <w:ind w:firstLine="709"/>
        <w:jc w:val="both"/>
        <w:rPr>
          <w:sz w:val="28"/>
        </w:rPr>
      </w:pPr>
      <w:r w:rsidRPr="00C37A42">
        <w:rPr>
          <w:sz w:val="28"/>
        </w:rPr>
        <w:t xml:space="preserve">Территориальный отдел «Пяжозерский» администрации Бабаевского муниципального округа </w:t>
      </w:r>
    </w:p>
    <w:p w:rsidR="00C37A42" w:rsidRPr="00C37A42" w:rsidRDefault="00C37A42" w:rsidP="009E4971">
      <w:pPr>
        <w:pStyle w:val="aff2"/>
        <w:ind w:firstLine="709"/>
        <w:jc w:val="both"/>
        <w:rPr>
          <w:sz w:val="28"/>
        </w:rPr>
      </w:pPr>
      <w:r w:rsidRPr="00C37A42">
        <w:rPr>
          <w:sz w:val="28"/>
        </w:rPr>
        <w:t>Почтовый адрес Уполномоченного органа: 162465, Вологодская область, Бабаевский р-н, п Пяжелка, Центральная ул, д. 1</w:t>
      </w:r>
    </w:p>
    <w:p w:rsidR="00C37A42" w:rsidRPr="00C37A42" w:rsidRDefault="00C37A42" w:rsidP="009E4971">
      <w:pPr>
        <w:pStyle w:val="aff2"/>
        <w:ind w:firstLine="709"/>
        <w:jc w:val="both"/>
        <w:rPr>
          <w:sz w:val="28"/>
        </w:rPr>
      </w:pPr>
      <w:r w:rsidRPr="00C37A42">
        <w:rPr>
          <w:sz w:val="28"/>
        </w:rPr>
        <w:t>Телефон/факс: (81743) 6-53-77</w:t>
      </w:r>
    </w:p>
    <w:p w:rsidR="00C37A42" w:rsidRPr="00C37A42" w:rsidRDefault="00C37A42" w:rsidP="009E4971">
      <w:pPr>
        <w:pStyle w:val="aff2"/>
        <w:ind w:firstLine="709"/>
        <w:jc w:val="both"/>
        <w:rPr>
          <w:sz w:val="28"/>
        </w:rPr>
      </w:pPr>
      <w:r w:rsidRPr="00C37A42">
        <w:rPr>
          <w:sz w:val="28"/>
        </w:rPr>
        <w:t>Адрес электронной почты: sppyajozerskoe1@yandex.ru</w:t>
      </w:r>
    </w:p>
    <w:p w:rsidR="00C37A42" w:rsidRPr="00C37A42" w:rsidRDefault="00C37A42" w:rsidP="009E4971">
      <w:pPr>
        <w:pStyle w:val="aff2"/>
        <w:ind w:firstLine="709"/>
        <w:jc w:val="both"/>
        <w:rPr>
          <w:sz w:val="28"/>
        </w:rPr>
      </w:pPr>
    </w:p>
    <w:p w:rsidR="00C37A42" w:rsidRPr="00C37A42" w:rsidRDefault="00C37A42" w:rsidP="009E4971">
      <w:pPr>
        <w:pStyle w:val="aff2"/>
        <w:ind w:firstLine="709"/>
        <w:jc w:val="both"/>
        <w:rPr>
          <w:sz w:val="28"/>
        </w:rPr>
      </w:pPr>
      <w:r w:rsidRPr="00C37A42">
        <w:rPr>
          <w:sz w:val="28"/>
        </w:rPr>
        <w:t xml:space="preserve">Территориальный отдел «Вепсский национальный» администрации Бабаевского муниципального округа </w:t>
      </w:r>
    </w:p>
    <w:p w:rsidR="00C37A42" w:rsidRPr="00C37A42" w:rsidRDefault="00C37A42" w:rsidP="009E4971">
      <w:pPr>
        <w:pStyle w:val="aff2"/>
        <w:ind w:firstLine="709"/>
        <w:jc w:val="both"/>
        <w:rPr>
          <w:sz w:val="28"/>
        </w:rPr>
      </w:pPr>
      <w:r w:rsidRPr="00C37A42">
        <w:rPr>
          <w:sz w:val="28"/>
        </w:rPr>
        <w:t>Почтовый адрес Уполномоченного органа: 162476, Вологодская область, Бабаевский район, деревня Тимошино, Солнечная ул., д.3</w:t>
      </w:r>
    </w:p>
    <w:p w:rsidR="00C37A42" w:rsidRPr="00C37A42" w:rsidRDefault="00C37A42" w:rsidP="009E4971">
      <w:pPr>
        <w:pStyle w:val="aff2"/>
        <w:ind w:firstLine="709"/>
        <w:jc w:val="both"/>
        <w:rPr>
          <w:sz w:val="28"/>
        </w:rPr>
      </w:pPr>
      <w:r w:rsidRPr="00C37A42">
        <w:rPr>
          <w:sz w:val="28"/>
        </w:rPr>
        <w:t>Телефон/факс: (81743) 5-21-45</w:t>
      </w:r>
    </w:p>
    <w:p w:rsidR="00C37A42" w:rsidRDefault="00C37A42" w:rsidP="009E4971">
      <w:pPr>
        <w:pStyle w:val="aff2"/>
        <w:ind w:firstLine="709"/>
        <w:jc w:val="both"/>
        <w:rPr>
          <w:sz w:val="28"/>
        </w:rPr>
      </w:pPr>
      <w:r w:rsidRPr="00C37A42">
        <w:rPr>
          <w:sz w:val="28"/>
        </w:rPr>
        <w:t>Адрес электронной почты: vep116@rambler.ru</w:t>
      </w:r>
    </w:p>
    <w:p w:rsidR="00B56195" w:rsidRDefault="00B56195" w:rsidP="00C37A42">
      <w:pPr>
        <w:pStyle w:val="aff2"/>
        <w:jc w:val="both"/>
        <w:rPr>
          <w:color w:val="000000"/>
          <w:sz w:val="28"/>
          <w:szCs w:val="28"/>
        </w:rPr>
      </w:pPr>
    </w:p>
    <w:p w:rsidR="00B55C88" w:rsidRDefault="00B55C88" w:rsidP="00B55C88">
      <w:pPr>
        <w:pStyle w:val="aff2"/>
        <w:ind w:left="720"/>
        <w:jc w:val="both"/>
        <w:rPr>
          <w:color w:val="000000"/>
          <w:sz w:val="28"/>
          <w:szCs w:val="28"/>
        </w:rPr>
      </w:pPr>
      <w:r>
        <w:rPr>
          <w:color w:val="000000"/>
          <w:sz w:val="28"/>
          <w:szCs w:val="28"/>
        </w:rPr>
        <w:t>График работы:</w:t>
      </w:r>
    </w:p>
    <w:p w:rsidR="00B55C88" w:rsidRPr="00B56195" w:rsidRDefault="00B55C88" w:rsidP="00B55C88">
      <w:pPr>
        <w:pStyle w:val="aff2"/>
        <w:ind w:left="720"/>
        <w:jc w:val="both"/>
        <w:rPr>
          <w:color w:val="000000"/>
          <w:sz w:val="28"/>
          <w:szCs w:val="28"/>
        </w:rPr>
      </w:pPr>
    </w:p>
    <w:tbl>
      <w:tblPr>
        <w:tblW w:w="0" w:type="auto"/>
        <w:tblInd w:w="98" w:type="dxa"/>
        <w:tblLayout w:type="fixed"/>
        <w:tblLook w:val="04A0" w:firstRow="1" w:lastRow="0" w:firstColumn="1" w:lastColumn="0" w:noHBand="0" w:noVBand="1"/>
      </w:tblPr>
      <w:tblGrid>
        <w:gridCol w:w="4649"/>
        <w:gridCol w:w="4607"/>
      </w:tblGrid>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Понедельник</w:t>
            </w:r>
          </w:p>
        </w:tc>
        <w:tc>
          <w:tcPr>
            <w:tcW w:w="4607"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spacing w:line="240" w:lineRule="auto"/>
              <w:ind w:right="-5" w:firstLine="720"/>
              <w:jc w:val="center"/>
            </w:pPr>
            <w:r w:rsidRPr="00BB32B3">
              <w:rPr>
                <w:szCs w:val="28"/>
              </w:rPr>
              <w:t>с 8.00 - 12.00, 13.00 - 17.00</w:t>
            </w: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Вторник</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Среда</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Четверг</w:t>
            </w:r>
          </w:p>
        </w:tc>
        <w:tc>
          <w:tcPr>
            <w:tcW w:w="4607" w:type="dxa"/>
            <w:vMerge/>
            <w:tcBorders>
              <w:left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Пятница</w:t>
            </w:r>
          </w:p>
        </w:tc>
        <w:tc>
          <w:tcPr>
            <w:tcW w:w="4607"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widowControl w:val="0"/>
              <w:spacing w:line="240" w:lineRule="auto"/>
              <w:ind w:right="-5" w:firstLine="720"/>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t>Суббота</w:t>
            </w:r>
          </w:p>
        </w:tc>
        <w:tc>
          <w:tcPr>
            <w:tcW w:w="4607"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widowControl w:val="0"/>
              <w:spacing w:line="240" w:lineRule="auto"/>
              <w:ind w:right="-5" w:firstLine="720"/>
              <w:jc w:val="center"/>
            </w:pPr>
            <w:r w:rsidRPr="00BB32B3">
              <w:rPr>
                <w:szCs w:val="28"/>
              </w:rPr>
              <w:t>выходной</w:t>
            </w:r>
          </w:p>
          <w:p w:rsidR="00B55C88" w:rsidRPr="00BB32B3" w:rsidRDefault="00B55C88" w:rsidP="00B55C88">
            <w:pPr>
              <w:widowControl w:val="0"/>
              <w:spacing w:line="240" w:lineRule="auto"/>
              <w:ind w:right="-5" w:firstLine="720"/>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lastRenderedPageBreak/>
              <w:t>Воскресенье</w:t>
            </w:r>
          </w:p>
        </w:tc>
        <w:tc>
          <w:tcPr>
            <w:tcW w:w="4607"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widowControl w:val="0"/>
              <w:spacing w:line="240" w:lineRule="auto"/>
              <w:ind w:right="-5" w:firstLine="720"/>
              <w:jc w:val="center"/>
            </w:pPr>
          </w:p>
        </w:tc>
      </w:tr>
      <w:tr w:rsidR="00B55C88" w:rsidRPr="00BB32B3" w:rsidTr="00B55C88">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55C88" w:rsidRPr="00BB32B3" w:rsidRDefault="00B55C88" w:rsidP="00B55C88">
            <w:pPr>
              <w:widowControl w:val="0"/>
              <w:spacing w:line="240" w:lineRule="auto"/>
              <w:ind w:right="-5" w:firstLine="720"/>
              <w:jc w:val="both"/>
            </w:pPr>
            <w:r w:rsidRPr="00BB32B3">
              <w:lastRenderedPageBreak/>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55C88" w:rsidRPr="00BB32B3" w:rsidRDefault="00B55C88" w:rsidP="00B55C88">
            <w:pPr>
              <w:widowControl w:val="0"/>
              <w:spacing w:line="240" w:lineRule="auto"/>
              <w:ind w:right="-5" w:firstLine="720"/>
              <w:jc w:val="center"/>
            </w:pPr>
            <w:r w:rsidRPr="00BB32B3">
              <w:rPr>
                <w:szCs w:val="28"/>
              </w:rPr>
              <w:t>с 8.00 -12.00, 13.00 -16.00</w:t>
            </w:r>
          </w:p>
        </w:tc>
      </w:tr>
    </w:tbl>
    <w:p w:rsidR="00C37A42" w:rsidRPr="00C37A42" w:rsidRDefault="00C37A42" w:rsidP="00B967A5">
      <w:pPr>
        <w:pStyle w:val="aff2"/>
        <w:ind w:firstLine="709"/>
        <w:jc w:val="both"/>
        <w:rPr>
          <w:color w:val="000000"/>
          <w:sz w:val="28"/>
          <w:szCs w:val="28"/>
        </w:rPr>
      </w:pPr>
      <w:r>
        <w:rPr>
          <w:color w:val="000000"/>
          <w:sz w:val="28"/>
          <w:szCs w:val="28"/>
        </w:rPr>
        <w:t xml:space="preserve"> </w:t>
      </w:r>
      <w:r w:rsidRPr="00C37A42">
        <w:rPr>
          <w:color w:val="000000"/>
          <w:sz w:val="28"/>
          <w:szCs w:val="28"/>
        </w:rPr>
        <w:t xml:space="preserve">График приема документов: </w:t>
      </w:r>
    </w:p>
    <w:p w:rsidR="00C37A42" w:rsidRPr="00C37A42" w:rsidRDefault="00C37A42" w:rsidP="00B967A5">
      <w:pPr>
        <w:pStyle w:val="aff2"/>
        <w:ind w:firstLine="709"/>
        <w:jc w:val="both"/>
        <w:rPr>
          <w:color w:val="000000"/>
          <w:sz w:val="28"/>
          <w:szCs w:val="28"/>
        </w:rPr>
      </w:pPr>
      <w:r w:rsidRPr="00C37A42">
        <w:rPr>
          <w:color w:val="000000"/>
          <w:sz w:val="28"/>
          <w:szCs w:val="28"/>
        </w:rPr>
        <w:t>понедельник-пятница с 8.00 - 12.00, 13.00 - 17.00 (предпраздничные дни - с 8.00 -12.00, 13.00 -16.00).</w:t>
      </w:r>
    </w:p>
    <w:p w:rsidR="00C37A42" w:rsidRPr="00C37A42" w:rsidRDefault="00C37A42" w:rsidP="00B967A5">
      <w:pPr>
        <w:pStyle w:val="aff2"/>
        <w:ind w:firstLine="709"/>
        <w:jc w:val="both"/>
        <w:rPr>
          <w:color w:val="000000"/>
          <w:sz w:val="28"/>
          <w:szCs w:val="28"/>
        </w:rPr>
      </w:pPr>
      <w:r w:rsidRPr="00C37A42">
        <w:rPr>
          <w:color w:val="000000"/>
          <w:sz w:val="28"/>
          <w:szCs w:val="28"/>
        </w:rPr>
        <w:t>Телефон для информирования по вопросам, связанным с предоставлением муниципальной услуги: 2-23-46.</w:t>
      </w:r>
    </w:p>
    <w:p w:rsidR="00C37A42" w:rsidRPr="00C37A42" w:rsidRDefault="00C37A42" w:rsidP="00B967A5">
      <w:pPr>
        <w:pStyle w:val="aff2"/>
        <w:ind w:firstLine="709"/>
        <w:jc w:val="both"/>
        <w:rPr>
          <w:color w:val="000000"/>
          <w:sz w:val="28"/>
          <w:szCs w:val="28"/>
        </w:rPr>
      </w:pPr>
      <w:r w:rsidRPr="00C37A42">
        <w:rPr>
          <w:color w:val="000000"/>
          <w:sz w:val="28"/>
          <w:szCs w:val="28"/>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hyperlink r:id="rId11" w:history="1">
        <w:r w:rsidRPr="00E840C3">
          <w:rPr>
            <w:rStyle w:val="af3"/>
            <w:sz w:val="28"/>
            <w:szCs w:val="28"/>
          </w:rPr>
          <w:t>www.babaevo-adm.ru</w:t>
        </w:r>
      </w:hyperlink>
      <w:r>
        <w:rPr>
          <w:color w:val="000000"/>
          <w:sz w:val="28"/>
          <w:szCs w:val="28"/>
        </w:rPr>
        <w:t xml:space="preserve"> </w:t>
      </w:r>
    </w:p>
    <w:p w:rsidR="00C37A42" w:rsidRPr="00C37A42" w:rsidRDefault="00C37A42" w:rsidP="00B967A5">
      <w:pPr>
        <w:pStyle w:val="aff2"/>
        <w:ind w:firstLine="709"/>
        <w:jc w:val="both"/>
        <w:rPr>
          <w:color w:val="000000"/>
          <w:sz w:val="28"/>
          <w:szCs w:val="28"/>
        </w:rPr>
      </w:pPr>
      <w:r w:rsidRPr="00C37A42">
        <w:rPr>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sidRPr="00E840C3">
          <w:rPr>
            <w:rStyle w:val="af3"/>
            <w:sz w:val="28"/>
            <w:szCs w:val="28"/>
          </w:rPr>
          <w:t>www.gosuslugi.ru</w:t>
        </w:r>
      </w:hyperlink>
      <w:r w:rsidRPr="00C37A42">
        <w:rPr>
          <w:color w:val="000000"/>
          <w:sz w:val="28"/>
          <w:szCs w:val="28"/>
        </w:rPr>
        <w:t>.</w:t>
      </w:r>
      <w:r>
        <w:rPr>
          <w:color w:val="000000"/>
          <w:sz w:val="28"/>
          <w:szCs w:val="28"/>
        </w:rPr>
        <w:t xml:space="preserve"> </w:t>
      </w:r>
    </w:p>
    <w:p w:rsidR="00B55C88" w:rsidRDefault="00C37A42" w:rsidP="00B967A5">
      <w:pPr>
        <w:pStyle w:val="aff2"/>
        <w:ind w:firstLine="709"/>
        <w:jc w:val="both"/>
        <w:rPr>
          <w:color w:val="000000"/>
          <w:sz w:val="28"/>
          <w:szCs w:val="28"/>
        </w:rPr>
      </w:pPr>
      <w:r w:rsidRPr="00C37A42">
        <w:rPr>
          <w:color w:val="000000"/>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history="1">
        <w:r w:rsidRPr="00E840C3">
          <w:rPr>
            <w:rStyle w:val="af3"/>
            <w:sz w:val="28"/>
            <w:szCs w:val="28"/>
          </w:rPr>
          <w:t>https://gosuslugi35.ru</w:t>
        </w:r>
      </w:hyperlink>
      <w:r w:rsidRPr="00C37A42">
        <w:rPr>
          <w:color w:val="000000"/>
          <w:sz w:val="28"/>
          <w:szCs w:val="28"/>
        </w:rPr>
        <w:t>.</w:t>
      </w:r>
      <w:r>
        <w:rPr>
          <w:color w:val="000000"/>
          <w:sz w:val="28"/>
          <w:szCs w:val="28"/>
        </w:rPr>
        <w:t xml:space="preserve"> </w:t>
      </w:r>
    </w:p>
    <w:p w:rsidR="00C37A42" w:rsidRPr="00C37A42" w:rsidRDefault="00C37A42" w:rsidP="00B967A5">
      <w:pPr>
        <w:pStyle w:val="aff2"/>
        <w:ind w:firstLine="709"/>
        <w:jc w:val="both"/>
        <w:rPr>
          <w:color w:val="000000"/>
          <w:sz w:val="28"/>
          <w:szCs w:val="28"/>
        </w:rPr>
      </w:pPr>
      <w:r>
        <w:rPr>
          <w:color w:val="000000"/>
          <w:sz w:val="28"/>
          <w:szCs w:val="28"/>
        </w:rPr>
        <w:t>1.7. Способы получения информации о правилах предоставления муниципальной услуги</w:t>
      </w:r>
      <w:r w:rsidRPr="00C37A42">
        <w:rPr>
          <w:color w:val="000000"/>
          <w:sz w:val="28"/>
          <w:szCs w:val="28"/>
        </w:rPr>
        <w:t>:</w:t>
      </w:r>
    </w:p>
    <w:p w:rsidR="00C37A42" w:rsidRPr="00C37A42" w:rsidRDefault="00C37A42" w:rsidP="00B967A5">
      <w:pPr>
        <w:pStyle w:val="aff2"/>
        <w:ind w:firstLine="709"/>
        <w:jc w:val="both"/>
        <w:rPr>
          <w:color w:val="000000"/>
          <w:sz w:val="28"/>
          <w:szCs w:val="28"/>
        </w:rPr>
      </w:pPr>
      <w:r>
        <w:rPr>
          <w:color w:val="000000"/>
          <w:sz w:val="28"/>
          <w:szCs w:val="28"/>
        </w:rPr>
        <w:t>лично</w:t>
      </w:r>
      <w:r w:rsidRPr="00C37A42">
        <w:rPr>
          <w:color w:val="000000"/>
          <w:sz w:val="28"/>
          <w:szCs w:val="28"/>
        </w:rPr>
        <w:t>;</w:t>
      </w:r>
    </w:p>
    <w:p w:rsidR="00C37A42" w:rsidRPr="00C37A42" w:rsidRDefault="00C37A42" w:rsidP="00B967A5">
      <w:pPr>
        <w:pStyle w:val="aff2"/>
        <w:ind w:firstLine="709"/>
        <w:jc w:val="both"/>
        <w:rPr>
          <w:color w:val="000000"/>
          <w:sz w:val="28"/>
          <w:szCs w:val="28"/>
        </w:rPr>
      </w:pPr>
      <w:r>
        <w:rPr>
          <w:color w:val="000000"/>
          <w:sz w:val="28"/>
          <w:szCs w:val="28"/>
        </w:rPr>
        <w:t>посредством телефонной связи;</w:t>
      </w:r>
    </w:p>
    <w:p w:rsidR="00C37A42" w:rsidRPr="00C37A42" w:rsidRDefault="00C37A42" w:rsidP="00B967A5">
      <w:pPr>
        <w:pStyle w:val="aff2"/>
        <w:ind w:firstLine="709"/>
        <w:jc w:val="both"/>
        <w:rPr>
          <w:color w:val="000000"/>
          <w:sz w:val="28"/>
          <w:szCs w:val="28"/>
        </w:rPr>
      </w:pPr>
      <w:r>
        <w:rPr>
          <w:color w:val="000000"/>
          <w:sz w:val="28"/>
          <w:szCs w:val="28"/>
        </w:rPr>
        <w:t>посредством электронной почты;</w:t>
      </w:r>
    </w:p>
    <w:p w:rsidR="00C37A42" w:rsidRDefault="00C37A42" w:rsidP="00B967A5">
      <w:pPr>
        <w:pStyle w:val="aff2"/>
        <w:ind w:firstLine="709"/>
        <w:jc w:val="both"/>
        <w:rPr>
          <w:color w:val="000000"/>
          <w:sz w:val="28"/>
          <w:szCs w:val="28"/>
        </w:rPr>
      </w:pPr>
      <w:r>
        <w:rPr>
          <w:color w:val="000000"/>
          <w:sz w:val="28"/>
          <w:szCs w:val="28"/>
        </w:rPr>
        <w:t>посредством почтовой связи;</w:t>
      </w:r>
    </w:p>
    <w:p w:rsidR="00C37A42" w:rsidRDefault="00C37A42" w:rsidP="00B967A5">
      <w:pPr>
        <w:pStyle w:val="aff2"/>
        <w:ind w:firstLine="709"/>
        <w:jc w:val="both"/>
        <w:rPr>
          <w:color w:val="000000"/>
          <w:sz w:val="28"/>
          <w:szCs w:val="28"/>
        </w:rPr>
      </w:pPr>
      <w:r>
        <w:rPr>
          <w:color w:val="000000"/>
          <w:sz w:val="28"/>
          <w:szCs w:val="28"/>
        </w:rPr>
        <w:t>на информационных стендах в помещениях Уполномоченного органа МФЦ;</w:t>
      </w:r>
    </w:p>
    <w:p w:rsidR="00C37A42" w:rsidRDefault="00C37A42" w:rsidP="00B967A5">
      <w:pPr>
        <w:pStyle w:val="aff2"/>
        <w:ind w:firstLine="709"/>
        <w:jc w:val="both"/>
        <w:rPr>
          <w:color w:val="000000"/>
          <w:sz w:val="28"/>
          <w:szCs w:val="28"/>
        </w:rPr>
      </w:pPr>
      <w:r>
        <w:rPr>
          <w:color w:val="000000"/>
          <w:sz w:val="28"/>
          <w:szCs w:val="28"/>
        </w:rPr>
        <w:t>в сети «Интернет»;</w:t>
      </w:r>
    </w:p>
    <w:p w:rsidR="00C37A42" w:rsidRDefault="00C37A42" w:rsidP="00B967A5">
      <w:pPr>
        <w:pStyle w:val="aff2"/>
        <w:ind w:firstLine="709"/>
        <w:jc w:val="both"/>
        <w:rPr>
          <w:color w:val="000000"/>
          <w:sz w:val="28"/>
          <w:szCs w:val="28"/>
        </w:rPr>
      </w:pPr>
      <w:r>
        <w:rPr>
          <w:color w:val="000000"/>
          <w:sz w:val="28"/>
          <w:szCs w:val="28"/>
        </w:rPr>
        <w:t>на официальном сайте Уполномоченного органа, МФЦ;</w:t>
      </w:r>
    </w:p>
    <w:p w:rsidR="00C37A42" w:rsidRDefault="00C37A42" w:rsidP="00B967A5">
      <w:pPr>
        <w:pStyle w:val="aff2"/>
        <w:ind w:firstLine="709"/>
        <w:jc w:val="both"/>
        <w:rPr>
          <w:color w:val="000000"/>
          <w:sz w:val="28"/>
          <w:szCs w:val="28"/>
        </w:rPr>
      </w:pPr>
      <w:r>
        <w:rPr>
          <w:color w:val="000000"/>
          <w:sz w:val="28"/>
          <w:szCs w:val="28"/>
        </w:rPr>
        <w:t>на Едином портале;</w:t>
      </w:r>
    </w:p>
    <w:p w:rsidR="00C37A42" w:rsidRDefault="00C37A42" w:rsidP="00B967A5">
      <w:pPr>
        <w:pStyle w:val="aff2"/>
        <w:ind w:firstLine="709"/>
        <w:jc w:val="both"/>
        <w:rPr>
          <w:color w:val="000000"/>
          <w:sz w:val="28"/>
          <w:szCs w:val="28"/>
        </w:rPr>
      </w:pPr>
      <w:r>
        <w:rPr>
          <w:color w:val="000000"/>
          <w:sz w:val="28"/>
          <w:szCs w:val="28"/>
        </w:rPr>
        <w:t>на Региональном портале.</w:t>
      </w:r>
    </w:p>
    <w:p w:rsidR="00C37A42" w:rsidRDefault="00C37A42" w:rsidP="00B967A5">
      <w:pPr>
        <w:pStyle w:val="aff2"/>
        <w:numPr>
          <w:ilvl w:val="1"/>
          <w:numId w:val="9"/>
        </w:numPr>
        <w:ind w:left="0" w:firstLine="709"/>
        <w:jc w:val="both"/>
        <w:rPr>
          <w:color w:val="000000"/>
          <w:sz w:val="28"/>
          <w:szCs w:val="28"/>
        </w:rPr>
      </w:pPr>
      <w:r>
        <w:rPr>
          <w:color w:val="000000"/>
          <w:sz w:val="28"/>
          <w:szCs w:val="28"/>
        </w:rPr>
        <w:t>Порядок информирования о предоставлении муниципальной услуги.</w:t>
      </w:r>
    </w:p>
    <w:p w:rsidR="00C37A42" w:rsidRDefault="007F4F74" w:rsidP="00B967A5">
      <w:pPr>
        <w:pStyle w:val="aff2"/>
        <w:numPr>
          <w:ilvl w:val="2"/>
          <w:numId w:val="9"/>
        </w:numPr>
        <w:ind w:left="0" w:firstLine="709"/>
        <w:jc w:val="both"/>
        <w:rPr>
          <w:color w:val="000000"/>
          <w:sz w:val="28"/>
          <w:szCs w:val="28"/>
        </w:rPr>
      </w:pPr>
      <w:r>
        <w:rPr>
          <w:color w:val="000000"/>
          <w:sz w:val="28"/>
          <w:szCs w:val="28"/>
        </w:rPr>
        <w:t>Информирование о предоставлении муниципальной услуги осуществляется по следующим вопросам:</w:t>
      </w:r>
    </w:p>
    <w:p w:rsidR="00B967A5" w:rsidRPr="00B967A5" w:rsidRDefault="00B967A5" w:rsidP="00B967A5">
      <w:pPr>
        <w:pStyle w:val="aff2"/>
        <w:ind w:firstLine="709"/>
        <w:jc w:val="both"/>
        <w:rPr>
          <w:color w:val="000000"/>
          <w:sz w:val="28"/>
          <w:szCs w:val="28"/>
        </w:rPr>
      </w:pPr>
      <w:r w:rsidRPr="00B967A5">
        <w:rPr>
          <w:color w:val="000000"/>
          <w:sz w:val="28"/>
          <w:szCs w:val="28"/>
        </w:rPr>
        <w:t>место нахождения Уполномоченного органа</w:t>
      </w:r>
      <w:r>
        <w:rPr>
          <w:color w:val="000000"/>
          <w:sz w:val="28"/>
          <w:szCs w:val="28"/>
        </w:rPr>
        <w:t xml:space="preserve">, его структурных подразделений </w:t>
      </w:r>
      <w:r w:rsidRPr="00B967A5">
        <w:rPr>
          <w:color w:val="000000"/>
          <w:sz w:val="28"/>
          <w:szCs w:val="28"/>
        </w:rPr>
        <w:t>(при наличии), МФЦ;</w:t>
      </w:r>
    </w:p>
    <w:p w:rsidR="00B967A5" w:rsidRPr="00B967A5" w:rsidRDefault="00B967A5" w:rsidP="00B967A5">
      <w:pPr>
        <w:pStyle w:val="aff2"/>
        <w:ind w:firstLine="709"/>
        <w:jc w:val="both"/>
        <w:rPr>
          <w:color w:val="000000"/>
          <w:sz w:val="28"/>
          <w:szCs w:val="28"/>
        </w:rPr>
      </w:pPr>
      <w:r w:rsidRPr="00B967A5">
        <w:rPr>
          <w:color w:val="000000"/>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967A5" w:rsidRPr="00B967A5" w:rsidRDefault="00B967A5" w:rsidP="00B967A5">
      <w:pPr>
        <w:pStyle w:val="aff2"/>
        <w:ind w:firstLine="709"/>
        <w:jc w:val="both"/>
        <w:rPr>
          <w:color w:val="000000"/>
          <w:sz w:val="28"/>
          <w:szCs w:val="28"/>
        </w:rPr>
      </w:pPr>
      <w:r w:rsidRPr="00B967A5">
        <w:rPr>
          <w:color w:val="000000"/>
          <w:sz w:val="28"/>
          <w:szCs w:val="28"/>
        </w:rPr>
        <w:t>график работы Уполномоченного органа, МФЦ;</w:t>
      </w:r>
    </w:p>
    <w:p w:rsidR="00B967A5" w:rsidRPr="00B967A5" w:rsidRDefault="00B967A5" w:rsidP="00B967A5">
      <w:pPr>
        <w:pStyle w:val="aff2"/>
        <w:ind w:firstLine="709"/>
        <w:jc w:val="both"/>
        <w:rPr>
          <w:color w:val="000000"/>
          <w:sz w:val="28"/>
          <w:szCs w:val="28"/>
        </w:rPr>
      </w:pPr>
      <w:r w:rsidRPr="00B967A5">
        <w:rPr>
          <w:color w:val="000000"/>
          <w:sz w:val="28"/>
          <w:szCs w:val="28"/>
        </w:rPr>
        <w:t>адрес сайта в сети «Интернет» Уполномоченного органа, МФЦ;</w:t>
      </w:r>
    </w:p>
    <w:p w:rsidR="00B967A5" w:rsidRPr="00B967A5" w:rsidRDefault="00B967A5" w:rsidP="00B967A5">
      <w:pPr>
        <w:pStyle w:val="aff2"/>
        <w:ind w:firstLine="709"/>
        <w:jc w:val="both"/>
        <w:rPr>
          <w:color w:val="000000"/>
          <w:sz w:val="28"/>
          <w:szCs w:val="28"/>
        </w:rPr>
      </w:pPr>
      <w:r w:rsidRPr="00B967A5">
        <w:rPr>
          <w:color w:val="000000"/>
          <w:sz w:val="28"/>
          <w:szCs w:val="28"/>
        </w:rPr>
        <w:t>адрес электронной почты Уполномоченного органа, МФЦ;</w:t>
      </w:r>
    </w:p>
    <w:p w:rsidR="00B967A5" w:rsidRPr="00B967A5" w:rsidRDefault="00B967A5" w:rsidP="00B967A5">
      <w:pPr>
        <w:pStyle w:val="aff2"/>
        <w:ind w:firstLine="709"/>
        <w:jc w:val="both"/>
        <w:rPr>
          <w:color w:val="000000"/>
          <w:sz w:val="28"/>
          <w:szCs w:val="28"/>
        </w:rPr>
      </w:pPr>
      <w:r w:rsidRPr="00B967A5">
        <w:rPr>
          <w:color w:val="000000"/>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967A5" w:rsidRPr="00B967A5" w:rsidRDefault="00B967A5" w:rsidP="00B967A5">
      <w:pPr>
        <w:pStyle w:val="aff2"/>
        <w:ind w:firstLine="709"/>
        <w:jc w:val="both"/>
        <w:rPr>
          <w:color w:val="000000"/>
          <w:sz w:val="28"/>
          <w:szCs w:val="28"/>
        </w:rPr>
      </w:pPr>
      <w:r w:rsidRPr="00B967A5">
        <w:rPr>
          <w:color w:val="000000"/>
          <w:sz w:val="28"/>
          <w:szCs w:val="28"/>
        </w:rPr>
        <w:t>ход предоставления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t>административные процедуры предоставления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lastRenderedPageBreak/>
        <w:t>срок предоставления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t>порядок и формы контроля за предоставлением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t>основания для отказа в предоставлении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F4F74" w:rsidRDefault="00B967A5" w:rsidP="00B967A5">
      <w:pPr>
        <w:pStyle w:val="aff2"/>
        <w:ind w:firstLine="709"/>
        <w:jc w:val="both"/>
        <w:rPr>
          <w:color w:val="000000"/>
          <w:sz w:val="28"/>
          <w:szCs w:val="28"/>
        </w:rPr>
      </w:pPr>
      <w:r w:rsidRPr="00B967A5">
        <w:rPr>
          <w:color w:val="000000"/>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967A5" w:rsidRPr="00B967A5" w:rsidRDefault="00B967A5" w:rsidP="00B967A5">
      <w:pPr>
        <w:pStyle w:val="aff2"/>
        <w:numPr>
          <w:ilvl w:val="2"/>
          <w:numId w:val="9"/>
        </w:numPr>
        <w:ind w:left="0" w:firstLine="709"/>
        <w:jc w:val="both"/>
        <w:rPr>
          <w:color w:val="000000"/>
          <w:sz w:val="28"/>
          <w:szCs w:val="28"/>
        </w:rPr>
      </w:pPr>
      <w:r w:rsidRPr="00B967A5">
        <w:rPr>
          <w:color w:val="000000"/>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B967A5" w:rsidRDefault="00B967A5" w:rsidP="00B967A5">
      <w:pPr>
        <w:pStyle w:val="aff2"/>
        <w:ind w:firstLine="709"/>
        <w:jc w:val="both"/>
        <w:rPr>
          <w:color w:val="000000"/>
          <w:sz w:val="28"/>
          <w:szCs w:val="28"/>
        </w:rPr>
      </w:pPr>
      <w:r w:rsidRPr="00B967A5">
        <w:rPr>
          <w:color w:val="000000"/>
          <w:sz w:val="28"/>
          <w:szCs w:val="28"/>
        </w:rPr>
        <w:t>Информирование проводится на русском языке в форме: индивидуального и публичного информирования.</w:t>
      </w:r>
    </w:p>
    <w:p w:rsidR="00B967A5" w:rsidRPr="00B967A5" w:rsidRDefault="00B967A5" w:rsidP="00B967A5">
      <w:pPr>
        <w:pStyle w:val="aff2"/>
        <w:numPr>
          <w:ilvl w:val="2"/>
          <w:numId w:val="9"/>
        </w:numPr>
        <w:ind w:left="0" w:firstLine="709"/>
        <w:jc w:val="both"/>
        <w:rPr>
          <w:color w:val="000000"/>
          <w:sz w:val="28"/>
          <w:szCs w:val="28"/>
        </w:rPr>
      </w:pPr>
      <w:r w:rsidRPr="00B967A5">
        <w:rPr>
          <w:color w:val="000000"/>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967A5" w:rsidRPr="00B967A5" w:rsidRDefault="00B967A5" w:rsidP="00B967A5">
      <w:pPr>
        <w:pStyle w:val="aff2"/>
        <w:ind w:firstLine="709"/>
        <w:jc w:val="both"/>
        <w:rPr>
          <w:color w:val="000000"/>
          <w:sz w:val="28"/>
          <w:szCs w:val="28"/>
        </w:rPr>
      </w:pPr>
      <w:r w:rsidRPr="00B967A5">
        <w:rPr>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967A5" w:rsidRPr="00B967A5" w:rsidRDefault="00B967A5" w:rsidP="00B967A5">
      <w:pPr>
        <w:pStyle w:val="aff2"/>
        <w:ind w:firstLine="709"/>
        <w:jc w:val="both"/>
        <w:rPr>
          <w:color w:val="000000"/>
          <w:sz w:val="28"/>
          <w:szCs w:val="28"/>
        </w:rPr>
      </w:pPr>
      <w:r w:rsidRPr="00B967A5">
        <w:rPr>
          <w:color w:val="000000"/>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w:t>
      </w:r>
      <w:r>
        <w:rPr>
          <w:color w:val="000000"/>
          <w:sz w:val="28"/>
          <w:szCs w:val="28"/>
        </w:rPr>
        <w:t>ставлении муниципальной услуги.</w:t>
      </w:r>
    </w:p>
    <w:p w:rsidR="00B967A5" w:rsidRPr="00B967A5" w:rsidRDefault="00B967A5" w:rsidP="00B967A5">
      <w:pPr>
        <w:pStyle w:val="aff2"/>
        <w:ind w:firstLine="709"/>
        <w:jc w:val="both"/>
        <w:rPr>
          <w:color w:val="000000"/>
          <w:sz w:val="28"/>
          <w:szCs w:val="28"/>
        </w:rPr>
      </w:pPr>
      <w:r w:rsidRPr="00B967A5">
        <w:rPr>
          <w:color w:val="000000"/>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967A5" w:rsidRPr="00B967A5" w:rsidRDefault="00B967A5" w:rsidP="00B967A5">
      <w:pPr>
        <w:pStyle w:val="aff2"/>
        <w:ind w:firstLine="709"/>
        <w:jc w:val="both"/>
        <w:rPr>
          <w:color w:val="000000"/>
          <w:sz w:val="28"/>
          <w:szCs w:val="28"/>
        </w:rPr>
      </w:pPr>
      <w:r w:rsidRPr="00B967A5">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B967A5" w:rsidRDefault="00B967A5" w:rsidP="00B967A5">
      <w:pPr>
        <w:pStyle w:val="aff2"/>
        <w:ind w:firstLine="709"/>
        <w:jc w:val="both"/>
        <w:rPr>
          <w:color w:val="000000"/>
          <w:sz w:val="28"/>
          <w:szCs w:val="28"/>
        </w:rPr>
      </w:pPr>
      <w:r w:rsidRPr="00B967A5">
        <w:rPr>
          <w:color w:val="000000"/>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w:t>
      </w:r>
      <w:r w:rsidRPr="00B967A5">
        <w:rPr>
          <w:color w:val="000000"/>
          <w:sz w:val="28"/>
          <w:szCs w:val="28"/>
        </w:rPr>
        <w:lastRenderedPageBreak/>
        <w:t>должен сделать).</w:t>
      </w:r>
      <w:r>
        <w:rPr>
          <w:color w:val="000000"/>
          <w:sz w:val="28"/>
          <w:szCs w:val="28"/>
        </w:rPr>
        <w:t xml:space="preserve"> </w:t>
      </w:r>
    </w:p>
    <w:p w:rsidR="00245A8D" w:rsidRPr="00245A8D" w:rsidRDefault="00245A8D" w:rsidP="00245A8D">
      <w:pPr>
        <w:pStyle w:val="aff2"/>
        <w:numPr>
          <w:ilvl w:val="2"/>
          <w:numId w:val="9"/>
        </w:numPr>
        <w:ind w:left="0" w:firstLine="709"/>
        <w:jc w:val="both"/>
        <w:rPr>
          <w:color w:val="000000"/>
          <w:sz w:val="28"/>
          <w:szCs w:val="28"/>
        </w:rPr>
      </w:pPr>
      <w:r w:rsidRPr="00245A8D">
        <w:rPr>
          <w:color w:val="000000"/>
          <w:sz w:val="28"/>
          <w:szCs w:val="28"/>
        </w:rPr>
        <w:t>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45A8D" w:rsidRDefault="00245A8D" w:rsidP="00245A8D">
      <w:pPr>
        <w:pStyle w:val="aff2"/>
        <w:ind w:firstLine="709"/>
        <w:jc w:val="both"/>
        <w:rPr>
          <w:color w:val="000000"/>
          <w:sz w:val="28"/>
          <w:szCs w:val="28"/>
        </w:rPr>
      </w:pPr>
      <w:r w:rsidRPr="00245A8D">
        <w:rPr>
          <w:color w:val="000000"/>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45A8D" w:rsidRDefault="00245A8D" w:rsidP="00B62E2B">
      <w:pPr>
        <w:pStyle w:val="aff2"/>
        <w:numPr>
          <w:ilvl w:val="2"/>
          <w:numId w:val="9"/>
        </w:numPr>
        <w:ind w:left="0" w:firstLine="709"/>
        <w:jc w:val="both"/>
        <w:rPr>
          <w:color w:val="000000"/>
          <w:sz w:val="28"/>
          <w:szCs w:val="28"/>
        </w:rPr>
      </w:pPr>
      <w:r w:rsidRPr="00245A8D">
        <w:rPr>
          <w:color w:val="000000"/>
          <w:sz w:val="28"/>
          <w:szCs w:val="28"/>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45A8D" w:rsidRPr="00B62E2B" w:rsidRDefault="00245A8D" w:rsidP="00B62E2B">
      <w:pPr>
        <w:pStyle w:val="aff2"/>
        <w:numPr>
          <w:ilvl w:val="2"/>
          <w:numId w:val="9"/>
        </w:numPr>
        <w:ind w:left="0" w:firstLine="709"/>
        <w:jc w:val="both"/>
        <w:rPr>
          <w:color w:val="000000"/>
          <w:sz w:val="28"/>
          <w:szCs w:val="28"/>
        </w:rPr>
      </w:pPr>
      <w:r w:rsidRPr="00245A8D">
        <w:rPr>
          <w:color w:val="000000"/>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w:t>
      </w:r>
      <w:r w:rsidR="00B62E2B">
        <w:rPr>
          <w:color w:val="000000"/>
          <w:sz w:val="28"/>
          <w:szCs w:val="28"/>
        </w:rPr>
        <w:t xml:space="preserve"> </w:t>
      </w:r>
      <w:r w:rsidRPr="00B62E2B">
        <w:rPr>
          <w:color w:val="000000"/>
          <w:sz w:val="28"/>
          <w:szCs w:val="28"/>
        </w:rPr>
        <w:t>регламента и муниципального правового акта об его утверждении:</w:t>
      </w:r>
    </w:p>
    <w:p w:rsidR="00245A8D" w:rsidRPr="00245A8D" w:rsidRDefault="00245A8D" w:rsidP="00B62E2B">
      <w:pPr>
        <w:pStyle w:val="aff2"/>
        <w:ind w:firstLine="709"/>
        <w:jc w:val="both"/>
        <w:rPr>
          <w:color w:val="000000"/>
          <w:sz w:val="28"/>
          <w:szCs w:val="28"/>
        </w:rPr>
      </w:pPr>
      <w:r w:rsidRPr="00245A8D">
        <w:rPr>
          <w:color w:val="000000"/>
          <w:sz w:val="28"/>
          <w:szCs w:val="28"/>
        </w:rPr>
        <w:t>в средствах массовой информации;</w:t>
      </w:r>
    </w:p>
    <w:p w:rsidR="00245A8D" w:rsidRPr="00245A8D" w:rsidRDefault="00245A8D" w:rsidP="00B62E2B">
      <w:pPr>
        <w:pStyle w:val="aff2"/>
        <w:ind w:firstLine="709"/>
        <w:jc w:val="both"/>
        <w:rPr>
          <w:color w:val="000000"/>
          <w:sz w:val="28"/>
          <w:szCs w:val="28"/>
        </w:rPr>
      </w:pPr>
      <w:r w:rsidRPr="00245A8D">
        <w:rPr>
          <w:color w:val="000000"/>
          <w:sz w:val="28"/>
          <w:szCs w:val="28"/>
        </w:rPr>
        <w:t>на сайте в сети «Интернет»;</w:t>
      </w:r>
    </w:p>
    <w:p w:rsidR="00245A8D" w:rsidRPr="00245A8D" w:rsidRDefault="00245A8D" w:rsidP="00B62E2B">
      <w:pPr>
        <w:pStyle w:val="aff2"/>
        <w:ind w:firstLine="709"/>
        <w:jc w:val="both"/>
        <w:rPr>
          <w:color w:val="000000"/>
          <w:sz w:val="28"/>
          <w:szCs w:val="28"/>
        </w:rPr>
      </w:pPr>
      <w:r w:rsidRPr="00245A8D">
        <w:rPr>
          <w:color w:val="000000"/>
          <w:sz w:val="28"/>
          <w:szCs w:val="28"/>
        </w:rPr>
        <w:t>на Едином портале;</w:t>
      </w:r>
    </w:p>
    <w:p w:rsidR="00245A8D" w:rsidRPr="00245A8D" w:rsidRDefault="00245A8D" w:rsidP="00B62E2B">
      <w:pPr>
        <w:pStyle w:val="aff2"/>
        <w:ind w:firstLine="709"/>
        <w:jc w:val="both"/>
        <w:rPr>
          <w:color w:val="000000"/>
          <w:sz w:val="28"/>
          <w:szCs w:val="28"/>
        </w:rPr>
      </w:pPr>
      <w:r w:rsidRPr="00245A8D">
        <w:rPr>
          <w:color w:val="000000"/>
          <w:sz w:val="28"/>
          <w:szCs w:val="28"/>
        </w:rPr>
        <w:t>на Региональном портале;</w:t>
      </w:r>
    </w:p>
    <w:p w:rsidR="00245A8D" w:rsidRDefault="00B62E2B" w:rsidP="00B62E2B">
      <w:pPr>
        <w:pStyle w:val="aff2"/>
        <w:ind w:firstLine="709"/>
        <w:jc w:val="both"/>
        <w:rPr>
          <w:color w:val="000000"/>
          <w:sz w:val="28"/>
          <w:szCs w:val="28"/>
        </w:rPr>
      </w:pPr>
      <w:r>
        <w:rPr>
          <w:color w:val="000000"/>
          <w:sz w:val="28"/>
          <w:szCs w:val="28"/>
        </w:rPr>
        <w:t xml:space="preserve"> </w:t>
      </w:r>
      <w:r w:rsidR="00245A8D" w:rsidRPr="00245A8D">
        <w:rPr>
          <w:color w:val="000000"/>
          <w:sz w:val="28"/>
          <w:szCs w:val="28"/>
        </w:rPr>
        <w:t>на информационных стендах Уполномоченного органа, МФЦ.</w:t>
      </w:r>
    </w:p>
    <w:p w:rsidR="00D763E0" w:rsidRDefault="00D763E0" w:rsidP="00B62E2B">
      <w:pPr>
        <w:ind w:firstLine="0"/>
        <w:rPr>
          <w:b/>
        </w:rPr>
      </w:pPr>
    </w:p>
    <w:p w:rsidR="00403971" w:rsidRPr="00403971" w:rsidRDefault="00403971" w:rsidP="00B62E2B">
      <w:pPr>
        <w:ind w:firstLine="0"/>
        <w:jc w:val="center"/>
        <w:rPr>
          <w:b/>
        </w:rPr>
      </w:pPr>
      <w:r w:rsidRPr="00403971">
        <w:rPr>
          <w:b/>
        </w:rPr>
        <w:t>II. Стандарт предоставления муниципальной услуги</w:t>
      </w:r>
    </w:p>
    <w:p w:rsidR="00403971" w:rsidRDefault="00403971" w:rsidP="00B62E2B">
      <w:pPr>
        <w:ind w:firstLine="0"/>
        <w:jc w:val="center"/>
      </w:pPr>
    </w:p>
    <w:p w:rsidR="00B62E2B" w:rsidRDefault="00B62E2B" w:rsidP="00B62E2B">
      <w:pPr>
        <w:jc w:val="center"/>
      </w:pPr>
      <w:r>
        <w:t>2</w:t>
      </w:r>
      <w:r w:rsidR="00403971">
        <w:t>.1</w:t>
      </w:r>
      <w:r>
        <w:t>.</w:t>
      </w:r>
      <w:r w:rsidR="00403971">
        <w:tab/>
        <w:t>Наим</w:t>
      </w:r>
      <w:r>
        <w:t>енование муниципальной услуги</w:t>
      </w:r>
    </w:p>
    <w:p w:rsidR="00403971" w:rsidRDefault="00403971" w:rsidP="00403971">
      <w:pPr>
        <w:jc w:val="both"/>
      </w:pPr>
      <w:r>
        <w:t>Выдача разрешений на п</w:t>
      </w:r>
      <w:r w:rsidR="00B62E2B">
        <w:t>раво вырубки зеленых насаждений</w:t>
      </w:r>
      <w:r>
        <w:t>.</w:t>
      </w:r>
    </w:p>
    <w:p w:rsidR="00403971" w:rsidRDefault="00403971" w:rsidP="00403971">
      <w:pPr>
        <w:jc w:val="both"/>
      </w:pPr>
    </w:p>
    <w:p w:rsidR="00403971" w:rsidRDefault="00B62E2B" w:rsidP="00B62E2B">
      <w:pPr>
        <w:jc w:val="center"/>
      </w:pPr>
      <w:r>
        <w:t>2.2.</w:t>
      </w:r>
      <w:r>
        <w:tab/>
        <w:t xml:space="preserve">Наименование </w:t>
      </w:r>
      <w:r w:rsidR="00403971">
        <w:t>органа местного самоуправления, предоставляющего муниципальную услугу</w:t>
      </w:r>
    </w:p>
    <w:p w:rsidR="00B62E2B" w:rsidRDefault="00B62E2B" w:rsidP="00B62E2B">
      <w:pPr>
        <w:jc w:val="both"/>
      </w:pPr>
      <w:r>
        <w:t>2.2.1. Муниципальная услуга предоставляется:</w:t>
      </w:r>
    </w:p>
    <w:p w:rsidR="00B62E2B" w:rsidRDefault="00B62E2B" w:rsidP="00B62E2B">
      <w:pPr>
        <w:jc w:val="both"/>
      </w:pPr>
      <w:r>
        <w:t>Администрацией Бабаевского муниципального округа, в лице территориальных органов администрации</w:t>
      </w:r>
      <w:r w:rsidR="009E4971">
        <w:t>.</w:t>
      </w:r>
    </w:p>
    <w:p w:rsidR="00B62E2B" w:rsidRDefault="00B62E2B" w:rsidP="00B62E2B">
      <w:pPr>
        <w:jc w:val="both"/>
      </w:pPr>
      <w:r>
        <w:t xml:space="preserve">МФЦ по месту жительства заявителя – в части </w:t>
      </w:r>
      <w:r w:rsidR="009E4971">
        <w:t>приема и (или) выдачи документов на предоставлении муниципальной услуги при условии заключения соглашений о взаимодействии с МФЦ.</w:t>
      </w:r>
    </w:p>
    <w:p w:rsidR="009E4971" w:rsidRDefault="009E4971" w:rsidP="00B62E2B">
      <w:pPr>
        <w:jc w:val="both"/>
      </w:pPr>
      <w:r>
        <w:t xml:space="preserve">2.2.2. Не допускается требовать от заявителя осуществления действий, в том числе согласований, необходимых </w:t>
      </w:r>
      <w:r w:rsidR="001F5D56">
        <w:t xml:space="preserve">для получения муниципальной услуги и связанных с обращением в иные органы и организации, не предусмотренных административным регламентом. </w:t>
      </w:r>
    </w:p>
    <w:p w:rsidR="001F5D56" w:rsidRDefault="001F5D56" w:rsidP="001F5D56">
      <w:pPr>
        <w:jc w:val="center"/>
      </w:pPr>
      <w:r>
        <w:t>2.3. Результат предоставления муниципальной услуги</w:t>
      </w:r>
    </w:p>
    <w:p w:rsidR="001F5D56" w:rsidRDefault="001F5D56" w:rsidP="001F5D56">
      <w:pPr>
        <w:jc w:val="both"/>
      </w:pPr>
      <w:r>
        <w:t xml:space="preserve">2.3.1. </w:t>
      </w:r>
      <w:r w:rsidRPr="001F5D56">
        <w:t>Результатом предоставления муниципальной услуги является принятие решения:</w:t>
      </w:r>
    </w:p>
    <w:p w:rsidR="001F5D56" w:rsidRDefault="001F5D56" w:rsidP="001F5D56">
      <w:pPr>
        <w:jc w:val="both"/>
      </w:pPr>
      <w:r>
        <w:lastRenderedPageBreak/>
        <w:t>принятие решения о выдаче разрешений на право вырубки зеленых насаждений;</w:t>
      </w:r>
    </w:p>
    <w:p w:rsidR="001F5D56" w:rsidRDefault="001F5D56" w:rsidP="001F5D56">
      <w:pPr>
        <w:jc w:val="both"/>
      </w:pPr>
      <w:r>
        <w:t>принятие решений об отказе в выдаче разрешений на право вырубки зеленых насаждений.</w:t>
      </w:r>
    </w:p>
    <w:p w:rsidR="00FC765E" w:rsidRDefault="00FC765E" w:rsidP="00FC765E">
      <w:pPr>
        <w:jc w:val="center"/>
      </w:pPr>
      <w:r>
        <w:t>2.4. Срок предоставления муниципальной услуги</w:t>
      </w:r>
    </w:p>
    <w:p w:rsidR="00FC765E" w:rsidRDefault="00FC765E" w:rsidP="00FC765E">
      <w:pPr>
        <w:jc w:val="both"/>
      </w:pPr>
      <w:r>
        <w:t>2.4.1. Срок предоставления муниципальной услуги составляет не более 17  рабочих дней с даты поступления в соответствующее структурное подразделение Уполномоченного органа заявления о выдаче разрешений на право вырубки зеленых насаждений (далее - заявление) прилагаемых документов.</w:t>
      </w:r>
    </w:p>
    <w:p w:rsidR="00FC765E" w:rsidRDefault="00FC765E" w:rsidP="00FC765E">
      <w:pPr>
        <w:jc w:val="both"/>
      </w:pPr>
      <w:r>
        <w:t>Срок направления (выдачи)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общий срок предоставления муниципальной услуги.</w:t>
      </w:r>
    </w:p>
    <w:p w:rsidR="00FC765E" w:rsidRDefault="00FC765E" w:rsidP="00FC765E">
      <w:pPr>
        <w:jc w:val="center"/>
      </w:pPr>
    </w:p>
    <w:p w:rsidR="00FC765E" w:rsidRDefault="00FC765E" w:rsidP="00FC765E">
      <w:pPr>
        <w:jc w:val="center"/>
      </w:pPr>
    </w:p>
    <w:p w:rsidR="00FC765E" w:rsidRDefault="00FC765E" w:rsidP="00FC765E">
      <w:pPr>
        <w:jc w:val="center"/>
      </w:pPr>
      <w:r>
        <w:t>2.5. Правовые основания для предоставления муниципальной услуги</w:t>
      </w:r>
    </w:p>
    <w:p w:rsidR="00FC765E" w:rsidRDefault="00FC765E" w:rsidP="00FC765E">
      <w:pPr>
        <w:jc w:val="both"/>
      </w:pPr>
      <w:r>
        <w:t>Предоставление муниципальной услуги осуществляется в соответствии с:</w:t>
      </w:r>
    </w:p>
    <w:p w:rsidR="00FC765E" w:rsidRDefault="00FC765E" w:rsidP="00FC765E">
      <w:pPr>
        <w:jc w:val="both"/>
      </w:pPr>
      <w:r>
        <w:t xml:space="preserve">Градостроительным кодексом Российской Федерации от 29.12.2004 № 190-ФЗ; </w:t>
      </w:r>
    </w:p>
    <w:p w:rsidR="00FC765E" w:rsidRDefault="00FC765E" w:rsidP="00FC765E">
      <w:pPr>
        <w:jc w:val="both"/>
      </w:pPr>
      <w:r>
        <w:t>Земельным кодексом Российской Федерации от 25.10.2001 № 136-ФЗ;</w:t>
      </w:r>
    </w:p>
    <w:p w:rsidR="00FC765E" w:rsidRDefault="00FC765E" w:rsidP="00FC765E">
      <w:pPr>
        <w:jc w:val="both"/>
      </w:pPr>
      <w:r>
        <w:t>Федеральным законом от 24 ноября 1995 года № 181-ФЗ «О социальной защите инвалидов в Российской Федерации»;</w:t>
      </w:r>
    </w:p>
    <w:p w:rsidR="00FC765E" w:rsidRDefault="00FC765E" w:rsidP="00FC765E">
      <w:pPr>
        <w:jc w:val="both"/>
      </w:pPr>
      <w:r>
        <w:t>Федеральным законом от 25 октября 2001 года № 137-ФЗ «О введении в действие Земельного кодекса Российской Федерации»;</w:t>
      </w:r>
    </w:p>
    <w:p w:rsidR="00FC765E" w:rsidRDefault="00FC765E" w:rsidP="00FC765E">
      <w:pPr>
        <w:jc w:val="both"/>
      </w:pPr>
      <w:r>
        <w:t>Федеральным законом от 6 апреля 2011 года № 63-ФЗ «Об электронной подписи»;</w:t>
      </w:r>
    </w:p>
    <w:p w:rsidR="00FC765E" w:rsidRDefault="00FC765E" w:rsidP="00A353C0">
      <w:pPr>
        <w:jc w:val="both"/>
      </w:pPr>
      <w:r w:rsidRPr="00FC765E">
        <w:t>Федеральным законом от 6 октября 2003 года № 131-ФЗ «Об общих принципах организации местного самоуправления в Российской Федерации»;</w:t>
      </w:r>
    </w:p>
    <w:p w:rsidR="0082174D" w:rsidRDefault="0082174D" w:rsidP="00A353C0">
      <w:pPr>
        <w:jc w:val="both"/>
      </w:pPr>
      <w:r>
        <w:t xml:space="preserve">Федеральный закон </w:t>
      </w:r>
      <w:r w:rsidRPr="0082174D">
        <w:t xml:space="preserve">от 10.01.2002 № 7-ФЗ </w:t>
      </w:r>
      <w:r>
        <w:t>«</w:t>
      </w:r>
      <w:r w:rsidRPr="0082174D">
        <w:t>Об охра</w:t>
      </w:r>
      <w:r>
        <w:t>не окружающей среды»;</w:t>
      </w:r>
    </w:p>
    <w:p w:rsidR="00FC765E" w:rsidRDefault="00FC765E" w:rsidP="00FC765E">
      <w:pPr>
        <w:jc w:val="both"/>
      </w:pPr>
      <w:r>
        <w:t>Уставом Бабаевского муниципального округа Вологодской области;</w:t>
      </w:r>
    </w:p>
    <w:p w:rsidR="00A353C0" w:rsidRPr="0082174D" w:rsidRDefault="0082174D" w:rsidP="00FC765E">
      <w:pPr>
        <w:jc w:val="both"/>
      </w:pPr>
      <w:r>
        <w:t>п</w:t>
      </w:r>
      <w:r w:rsidR="00A353C0">
        <w:t>остановлением администрации Бабаевского муниципального округа от 09.01.2023 № 4 «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p>
    <w:p w:rsidR="00C375B4" w:rsidRPr="00C375B4" w:rsidRDefault="00C375B4" w:rsidP="00FC765E">
      <w:pPr>
        <w:jc w:val="both"/>
      </w:pPr>
      <w:r w:rsidRPr="003016C7">
        <w:t xml:space="preserve">постановление администрации Бабаевского муниципального округа от    №   «Об утверждении Положения о порядке сноса зеленых насаждений, возмещении ущерба (вреда), нанесенного зеленым насаждениям, вследствие </w:t>
      </w:r>
      <w:r w:rsidRPr="003016C7">
        <w:lastRenderedPageBreak/>
        <w:t>их повреждения, сноса (вырубки) на территории  Бабаевского муниципального округа»;</w:t>
      </w:r>
    </w:p>
    <w:p w:rsidR="00FC765E" w:rsidRDefault="00FC765E" w:rsidP="00FC765E">
      <w:pPr>
        <w:jc w:val="both"/>
      </w:pPr>
      <w:r>
        <w:t>настоящим административным регламентом.</w:t>
      </w:r>
    </w:p>
    <w:p w:rsidR="00A353C0" w:rsidRDefault="00A353C0" w:rsidP="00A353C0">
      <w:pPr>
        <w:jc w:val="center"/>
      </w:pPr>
      <w:r>
        <w:t xml:space="preserve">2.6. </w:t>
      </w:r>
      <w:r w:rsidRPr="00A353C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353C0" w:rsidRDefault="00A353C0" w:rsidP="00A353C0">
      <w:pPr>
        <w:jc w:val="both"/>
      </w:pPr>
      <w:r>
        <w:t xml:space="preserve">2.6.1. Для предоставления муниципальной услуги заявитель представляет (направляет): </w:t>
      </w:r>
    </w:p>
    <w:p w:rsidR="00A353C0" w:rsidRDefault="00A353C0" w:rsidP="00A353C0">
      <w:pPr>
        <w:jc w:val="both"/>
      </w:pPr>
      <w:r>
        <w:t>1)</w:t>
      </w:r>
      <w:r>
        <w:tab/>
        <w:t>заявление о выдаче разрешения на право вырубки зеленых насаждений</w:t>
      </w:r>
      <w:r w:rsidR="00C93441">
        <w:t xml:space="preserve"> по форме согласно </w:t>
      </w:r>
      <w:r w:rsidR="00140DE4" w:rsidRPr="00140DE4">
        <w:t>приложению №1</w:t>
      </w:r>
      <w:r>
        <w:t xml:space="preserve"> к настоящему административному регламенту (далее - заявление).</w:t>
      </w:r>
    </w:p>
    <w:p w:rsidR="00A353C0" w:rsidRDefault="00A353C0" w:rsidP="00A353C0">
      <w:pPr>
        <w:jc w:val="both"/>
      </w:pPr>
      <w:r>
        <w:t>2) документ, удостоверяющий личность заявителя или представителя заявителя (предоставляется в случае личного обращения в структурные подразделения Уполномоченного органа,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353C0" w:rsidRDefault="00A353C0" w:rsidP="00A353C0">
      <w:pPr>
        <w:jc w:val="both"/>
      </w:pPr>
      <w:r>
        <w:t>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353C0" w:rsidRDefault="00A353C0" w:rsidP="00A353C0">
      <w:pPr>
        <w:jc w:val="both"/>
      </w:pPr>
      <w:r>
        <w:t>В качестве документа, подтверждающего полномочия на осуществление действий от имени заявителя, может быть представлена:</w:t>
      </w:r>
    </w:p>
    <w:p w:rsidR="00A353C0" w:rsidRDefault="00A353C0" w:rsidP="00A353C0">
      <w:pPr>
        <w:jc w:val="both"/>
      </w:pPr>
      <w: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A353C0" w:rsidRDefault="00A353C0" w:rsidP="00A353C0">
      <w:pPr>
        <w:jc w:val="both"/>
      </w:pPr>
      <w: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A353C0" w:rsidRDefault="00A353C0" w:rsidP="00A353C0">
      <w:pPr>
        <w:jc w:val="both"/>
      </w:pPr>
      <w:r>
        <w:t xml:space="preserve">4) дендроплан или схему земельного участка с указанием зеленых насаждений (с указанием ближайшего адресного ориентира, а также информации об основаниях для его вырубки), подлежащих вырубке (в случае строительства новых и реконструкции существующих зданий, сооружений и коммуникаций предусмотренных утвержденной и согласованной </w:t>
      </w:r>
      <w:r>
        <w:lastRenderedPageBreak/>
        <w:t>градостроительной докуме</w:t>
      </w:r>
      <w:r w:rsidR="00C93441">
        <w:t xml:space="preserve">нтацией) согласно </w:t>
      </w:r>
      <w:r w:rsidR="00140DE4" w:rsidRPr="00140DE4">
        <w:t>приложению № 3</w:t>
      </w:r>
      <w:r>
        <w:t xml:space="preserve"> к настоящему административному регламенту;  </w:t>
      </w:r>
    </w:p>
    <w:p w:rsidR="00A353C0" w:rsidRDefault="00A353C0" w:rsidP="00A353C0">
      <w:pPr>
        <w:jc w:val="both"/>
      </w:pPr>
      <w: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A353C0" w:rsidRDefault="00A353C0" w:rsidP="00A353C0">
      <w:pPr>
        <w:jc w:val="both"/>
      </w:pPr>
      <w: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353C0" w:rsidRDefault="00A353C0" w:rsidP="00A353C0">
      <w:pPr>
        <w:jc w:val="both"/>
      </w:pPr>
      <w: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353C0" w:rsidRDefault="00A353C0" w:rsidP="00A353C0">
      <w:pPr>
        <w:jc w:val="both"/>
      </w:pPr>
      <w:r>
        <w:t>8) задание на выполнение инженерных изысканий (в случае проведения инженерно-геологических изысканий);</w:t>
      </w:r>
    </w:p>
    <w:p w:rsidR="00C93441" w:rsidRDefault="00A353C0" w:rsidP="00A353C0">
      <w:pPr>
        <w:jc w:val="both"/>
      </w:pPr>
      <w:r>
        <w:t>9) акт, содержащий перечень дефектов коммуникаций.</w:t>
      </w:r>
    </w:p>
    <w:p w:rsidR="00C93441" w:rsidRDefault="00C93441" w:rsidP="00C93441">
      <w:pPr>
        <w:jc w:val="both"/>
      </w:pPr>
      <w:r>
        <w:t>2.6.2.     Заявление и прилагаемые документы могут быть представлены следующими способами:</w:t>
      </w:r>
    </w:p>
    <w:p w:rsidR="00C93441" w:rsidRDefault="00C93441" w:rsidP="00C93441">
      <w:pPr>
        <w:jc w:val="both"/>
      </w:pPr>
      <w:r>
        <w:t>путем личного обращения в структурное подразделение Уполномоченного органа  или в МФЦ лично либо через своих представителей;</w:t>
      </w:r>
    </w:p>
    <w:p w:rsidR="00C93441" w:rsidRDefault="00C93441" w:rsidP="00C93441">
      <w:pPr>
        <w:jc w:val="both"/>
      </w:pPr>
      <w:r>
        <w:t>посредством почтовой связи;</w:t>
      </w:r>
    </w:p>
    <w:p w:rsidR="00C93441" w:rsidRDefault="00C93441" w:rsidP="00C93441">
      <w:pPr>
        <w:jc w:val="both"/>
      </w:pPr>
      <w:r>
        <w:t>по электронной почте.</w:t>
      </w:r>
    </w:p>
    <w:p w:rsidR="00C93441" w:rsidRDefault="00C93441" w:rsidP="00C93441">
      <w:pPr>
        <w:jc w:val="both"/>
      </w:pPr>
      <w:r>
        <w:t>посредством Единого портала.</w:t>
      </w:r>
      <w:r w:rsidR="00A353C0">
        <w:t xml:space="preserve"> </w:t>
      </w:r>
    </w:p>
    <w:p w:rsidR="00C93441" w:rsidRDefault="00A353C0" w:rsidP="00C93441">
      <w:pPr>
        <w:jc w:val="both"/>
      </w:pPr>
      <w:r>
        <w:t xml:space="preserve">    </w:t>
      </w:r>
      <w:r w:rsidR="00C93441">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C93441" w:rsidRDefault="00C93441" w:rsidP="00C93441">
      <w:pPr>
        <w:jc w:val="both"/>
      </w:pPr>
      <w: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C93441" w:rsidRDefault="00C93441" w:rsidP="00C93441">
      <w:pPr>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93441" w:rsidRDefault="00C93441" w:rsidP="00C93441">
      <w:pPr>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C93441" w:rsidRDefault="00C93441" w:rsidP="00C93441">
      <w:pPr>
        <w:jc w:val="both"/>
      </w:pPr>
      <w:r>
        <w:t>При заполнении заявления не допускается использование сокращений слов и аббревиатур.</w:t>
      </w:r>
    </w:p>
    <w:p w:rsidR="00C93441" w:rsidRDefault="00C93441" w:rsidP="00C93441">
      <w:pPr>
        <w:jc w:val="both"/>
      </w:pPr>
      <w:r>
        <w:lastRenderedPageBreak/>
        <w:t>Форма заявления размещается на официальном сайте Уполномоченного органа в сети «Интернет»,  на Едином портале и Региональном портале с возможностью бесплатного копирования.</w:t>
      </w:r>
    </w:p>
    <w:p w:rsidR="00C93441" w:rsidRDefault="00C93441" w:rsidP="00C93441">
      <w:pPr>
        <w:jc w:val="both"/>
      </w:pPr>
      <w:r>
        <w:t>Заявление о предоставлении муниципальной услуги и прилагаемые документы представляются заявителем в соответствующее структурное подразделение Уполномоченного органа, МФЦ.</w:t>
      </w:r>
      <w:r w:rsidR="00A353C0">
        <w:t xml:space="preserve"> </w:t>
      </w:r>
    </w:p>
    <w:p w:rsidR="00C93441" w:rsidRDefault="00C93441" w:rsidP="00C93441">
      <w:pPr>
        <w:jc w:val="both"/>
      </w:pPr>
      <w:r>
        <w:t xml:space="preserve">2.6.3.  </w:t>
      </w:r>
      <w:r w:rsidR="00A353C0">
        <w:t xml:space="preserve"> </w:t>
      </w:r>
      <w: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 и 21 Федерального закона от 27 июля 2010 года № 210-ФЗ «Об организации предоставления государственных и муниципальных услуг».</w:t>
      </w:r>
    </w:p>
    <w:p w:rsidR="00C93441" w:rsidRDefault="00C93441" w:rsidP="00C93441">
      <w:pPr>
        <w:jc w:val="both"/>
      </w:pPr>
      <w: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C93441" w:rsidRDefault="00C93441" w:rsidP="00C93441">
      <w:pPr>
        <w:jc w:val="both"/>
      </w:pPr>
      <w: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C93441" w:rsidRDefault="00C93441" w:rsidP="00C93441">
      <w:pPr>
        <w:jc w:val="both"/>
      </w:pPr>
      <w: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47C8B" w:rsidRDefault="00C93441" w:rsidP="00C93441">
      <w:pPr>
        <w:jc w:val="both"/>
      </w:pPr>
      <w: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r w:rsidR="00A353C0">
        <w:t xml:space="preserve">                  </w:t>
      </w:r>
    </w:p>
    <w:p w:rsidR="00A353C0" w:rsidRDefault="00D47C8B" w:rsidP="00D47C8B">
      <w:pPr>
        <w:jc w:val="center"/>
      </w:pPr>
      <w:r>
        <w:t xml:space="preserve">2.7.  </w:t>
      </w:r>
      <w:r w:rsidRPr="00D47C8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47C8B" w:rsidRDefault="00D47C8B" w:rsidP="00D47C8B">
      <w:pPr>
        <w:jc w:val="both"/>
      </w:pPr>
      <w:r>
        <w:t>2.7.1. Заявитель по своему усмотрению вправе представить в структурные подразделения Уполномоченного органа следующие документы (сведения):</w:t>
      </w:r>
    </w:p>
    <w:p w:rsidR="00D47C8B" w:rsidRDefault="00D47C8B" w:rsidP="00D47C8B">
      <w:pPr>
        <w:jc w:val="both"/>
      </w:pPr>
      <w:r>
        <w:t xml:space="preserve">1) сведения из Единого государственного реестра юридических лиц                              (при обращении заявителя, являющегося юридическим лицом); </w:t>
      </w:r>
    </w:p>
    <w:p w:rsidR="00D47C8B" w:rsidRDefault="00D47C8B" w:rsidP="00D47C8B">
      <w:pPr>
        <w:jc w:val="both"/>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47C8B" w:rsidRDefault="00D47C8B" w:rsidP="00D47C8B">
      <w:pPr>
        <w:jc w:val="both"/>
      </w:pPr>
      <w:r>
        <w:lastRenderedPageBreak/>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47C8B" w:rsidRDefault="00D47C8B" w:rsidP="00D47C8B">
      <w:pPr>
        <w:jc w:val="both"/>
      </w:pPr>
      <w:r>
        <w:t>4) предписание надзорного органа;</w:t>
      </w:r>
    </w:p>
    <w:p w:rsidR="00D47C8B" w:rsidRDefault="00D47C8B" w:rsidP="00D47C8B">
      <w:pPr>
        <w:jc w:val="both"/>
      </w:pPr>
      <w:r>
        <w:t>5) разрешение на размещение объекта;</w:t>
      </w:r>
    </w:p>
    <w:p w:rsidR="00D47C8B" w:rsidRDefault="00D47C8B" w:rsidP="00D47C8B">
      <w:pPr>
        <w:jc w:val="both"/>
      </w:pPr>
      <w:r>
        <w:t>6) разрешение на право проведения земляных работ;</w:t>
      </w:r>
    </w:p>
    <w:p w:rsidR="00D47C8B" w:rsidRDefault="00D47C8B" w:rsidP="00D47C8B">
      <w:pPr>
        <w:jc w:val="both"/>
      </w:pPr>
      <w: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47C8B" w:rsidRDefault="00D47C8B" w:rsidP="00D47C8B">
      <w:pPr>
        <w:jc w:val="both"/>
      </w:pPr>
      <w:r>
        <w:t>8) разрешение на строительство.</w:t>
      </w:r>
    </w:p>
    <w:p w:rsidR="00D47C8B" w:rsidRDefault="00D47C8B" w:rsidP="00D47C8B">
      <w:pPr>
        <w:jc w:val="both"/>
      </w:pPr>
      <w:r>
        <w:t xml:space="preserve">2.7.2. </w:t>
      </w:r>
      <w:r w:rsidRPr="00D47C8B">
        <w:t>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47C8B" w:rsidRDefault="00D47C8B" w:rsidP="00D47C8B">
      <w:pPr>
        <w:jc w:val="both"/>
      </w:pPr>
      <w:r>
        <w:t>2.7.3. Документы, указанные в пункте 2.7.1 административного регламента, могут быть представлены следующими способами:</w:t>
      </w:r>
    </w:p>
    <w:p w:rsidR="00D47C8B" w:rsidRDefault="00D47C8B" w:rsidP="00D47C8B">
      <w:pPr>
        <w:jc w:val="both"/>
      </w:pPr>
      <w:r>
        <w:t>путем личного обращения в Уполномоченный орган или в МФЦ лично либо через своих представителей;</w:t>
      </w:r>
    </w:p>
    <w:p w:rsidR="00D47C8B" w:rsidRDefault="00D47C8B" w:rsidP="00D47C8B">
      <w:pPr>
        <w:jc w:val="both"/>
      </w:pPr>
      <w:r>
        <w:t>посредством почтовой связи;</w:t>
      </w:r>
    </w:p>
    <w:p w:rsidR="00D47C8B" w:rsidRDefault="00D47C8B" w:rsidP="00D47C8B">
      <w:pPr>
        <w:jc w:val="both"/>
      </w:pPr>
      <w:r>
        <w:t>по электронной почте;</w:t>
      </w:r>
    </w:p>
    <w:p w:rsidR="00D47C8B" w:rsidRDefault="00D47C8B" w:rsidP="00D47C8B">
      <w:pPr>
        <w:jc w:val="both"/>
      </w:pPr>
      <w:r>
        <w:t>посредством Регионального портала.</w:t>
      </w:r>
    </w:p>
    <w:p w:rsidR="00D47C8B" w:rsidRDefault="00D47C8B" w:rsidP="00D47C8B">
      <w:pPr>
        <w:jc w:val="both"/>
      </w:pPr>
      <w: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D47C8B" w:rsidRDefault="00D47C8B" w:rsidP="00D47C8B">
      <w:pPr>
        <w:jc w:val="both"/>
      </w:pPr>
      <w: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D47C8B" w:rsidRDefault="00D47C8B" w:rsidP="00D47C8B">
      <w:pPr>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47C8B" w:rsidRDefault="00D47C8B" w:rsidP="00D47C8B">
      <w:pPr>
        <w:jc w:val="both"/>
      </w:pPr>
      <w:r>
        <w:t>2.7.4. Запрещено требовать от заявителя:</w:t>
      </w:r>
    </w:p>
    <w:p w:rsidR="00D47C8B" w:rsidRDefault="00D47C8B" w:rsidP="00D47C8B">
      <w:pPr>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C8B" w:rsidRDefault="00D47C8B" w:rsidP="00D47C8B">
      <w:pPr>
        <w:jc w:val="both"/>
      </w:pPr>
      <w: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47C8B" w:rsidRDefault="00D47C8B" w:rsidP="00D47C8B">
      <w:pPr>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47C8B" w:rsidRDefault="00D47C8B" w:rsidP="00D47C8B">
      <w:pPr>
        <w:jc w:val="both"/>
      </w:pPr>
      <w: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1F6A" w:rsidRDefault="00D71F6A" w:rsidP="00D47C8B">
      <w:pPr>
        <w:jc w:val="both"/>
      </w:pPr>
    </w:p>
    <w:p w:rsidR="00D47C8B" w:rsidRDefault="00D71F6A" w:rsidP="00D71F6A">
      <w:pPr>
        <w:jc w:val="center"/>
      </w:pPr>
      <w:r w:rsidRPr="00D71F6A">
        <w:t>2.8. Исчерпывающий перечень оснований для отказа в приеме документов, необходимых для предоставления муниципальной услуги</w:t>
      </w:r>
    </w:p>
    <w:p w:rsidR="00D71F6A" w:rsidRDefault="00B614C8" w:rsidP="00D71F6A">
      <w:pPr>
        <w:jc w:val="both"/>
      </w:pPr>
      <w:r>
        <w:t xml:space="preserve">2.8.1. </w:t>
      </w:r>
      <w:r w:rsidRPr="00B614C8">
        <w:t>Исчерпывающий перечень оснований для отказа в приеме документов</w:t>
      </w:r>
      <w:r>
        <w:t>:</w:t>
      </w:r>
    </w:p>
    <w:p w:rsidR="00B614C8" w:rsidRDefault="00B614C8" w:rsidP="00B614C8">
      <w:pPr>
        <w:jc w:val="both"/>
      </w:pPr>
      <w:r>
        <w:t>1)</w:t>
      </w:r>
      <w:r>
        <w:tab/>
        <w:t>заявление о предоставлении услуги подано в орган местного самоуправления, в полномочия которых не входит предоставление услуги;</w:t>
      </w:r>
    </w:p>
    <w:p w:rsidR="00B614C8" w:rsidRDefault="00B614C8" w:rsidP="00B614C8">
      <w:pPr>
        <w:jc w:val="both"/>
      </w:pPr>
      <w:r>
        <w:t>2)</w:t>
      </w:r>
      <w:r>
        <w:tab/>
        <w:t>представление неполного комплекта документов, необходимых для предоставления услуги;</w:t>
      </w:r>
    </w:p>
    <w:p w:rsidR="00B614C8" w:rsidRDefault="00B614C8" w:rsidP="00B614C8">
      <w:pPr>
        <w:jc w:val="both"/>
      </w:pPr>
      <w:r>
        <w:t>3)</w:t>
      </w:r>
      <w:r>
        <w:tab/>
        <w:t>представленные Заявителем документы утратили силу на момент обращения за услугой;</w:t>
      </w:r>
    </w:p>
    <w:p w:rsidR="00B614C8" w:rsidRDefault="00B614C8" w:rsidP="00B614C8">
      <w:pPr>
        <w:jc w:val="both"/>
      </w:pPr>
      <w:r>
        <w:t>4)</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14C8" w:rsidRDefault="00B614C8" w:rsidP="00B614C8">
      <w:pPr>
        <w:jc w:val="both"/>
      </w:pPr>
      <w:r>
        <w:t>5)</w:t>
      </w:r>
      <w: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14C8" w:rsidRDefault="00B614C8" w:rsidP="00B614C8">
      <w:pPr>
        <w:jc w:val="both"/>
      </w:pPr>
      <w:r>
        <w:t>6)</w:t>
      </w:r>
      <w:r>
        <w:tab/>
        <w:t>неполное заполнение полей в форме заявления, в том числе в интерактивной форме заявления на Едином портале;</w:t>
      </w:r>
    </w:p>
    <w:p w:rsidR="00B614C8" w:rsidRDefault="00B614C8" w:rsidP="00B614C8">
      <w:pPr>
        <w:jc w:val="both"/>
      </w:pPr>
      <w:r>
        <w:t>7)</w:t>
      </w:r>
      <w: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614C8" w:rsidRDefault="00B614C8" w:rsidP="00B614C8">
      <w:pPr>
        <w:jc w:val="both"/>
      </w:pPr>
      <w:r>
        <w:lastRenderedPageBreak/>
        <w:t>8)</w:t>
      </w:r>
      <w: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614C8" w:rsidRDefault="00B614C8" w:rsidP="00B614C8">
      <w:pPr>
        <w:jc w:val="both"/>
      </w:pPr>
      <w:r>
        <w:t xml:space="preserve">2.8.2. </w:t>
      </w:r>
      <w:r w:rsidRPr="00B614C8">
        <w:t xml:space="preserve">Отказ в приеме документов, указанных в пункте </w:t>
      </w:r>
      <w:r>
        <w:t>2.8.1. настоящего а</w:t>
      </w:r>
      <w:r w:rsidRPr="00B614C8">
        <w:t>дминистративного регламента, не препятствует повторному обращению    Заявителя в Уполномоченный орган.</w:t>
      </w:r>
    </w:p>
    <w:p w:rsidR="00B614C8" w:rsidRDefault="00B614C8" w:rsidP="00B614C8">
      <w:pPr>
        <w:jc w:val="both"/>
      </w:pPr>
    </w:p>
    <w:p w:rsidR="00D71F6A" w:rsidRDefault="00D71F6A" w:rsidP="00B614C8">
      <w:pPr>
        <w:jc w:val="both"/>
      </w:pPr>
      <w:r>
        <w:t xml:space="preserve">2.9.  </w:t>
      </w:r>
      <w:r w:rsidRPr="00D71F6A">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614C8" w:rsidRDefault="00B614C8" w:rsidP="00B614C8">
      <w:pPr>
        <w:jc w:val="both"/>
      </w:pPr>
    </w:p>
    <w:p w:rsidR="00B614C8" w:rsidRDefault="00B614C8" w:rsidP="00B614C8">
      <w:pPr>
        <w:jc w:val="both"/>
      </w:pPr>
      <w:r>
        <w:t>2.9.1. Оснований для приостановления предоставления муниципальной услуги отсутствуют.</w:t>
      </w:r>
    </w:p>
    <w:p w:rsidR="00B614C8" w:rsidRDefault="00B614C8" w:rsidP="00B614C8">
      <w:pPr>
        <w:jc w:val="both"/>
      </w:pPr>
      <w:r>
        <w:t>2.9.2. Основаниями для отказа в предоставлении муниципальной услуги являются:</w:t>
      </w:r>
    </w:p>
    <w:p w:rsidR="00B614C8" w:rsidRDefault="00B614C8" w:rsidP="00B614C8">
      <w:pPr>
        <w:jc w:val="both"/>
      </w:pPr>
      <w:r>
        <w:t>1) наличие противоречивых сведений в Заявлении и приложенных к нему документах;</w:t>
      </w:r>
    </w:p>
    <w:p w:rsidR="00B614C8" w:rsidRDefault="00B614C8" w:rsidP="00B614C8">
      <w:pPr>
        <w:jc w:val="both"/>
      </w:pPr>
      <w:r>
        <w:t>2) несоответствие информации, которая содержится в документах и сведениях, предусмотренных пунктом 2.6.1.,  представленных Заявителем, данным, полученным в результате межведомственного электронного взаимодействия;</w:t>
      </w:r>
    </w:p>
    <w:p w:rsidR="00B614C8" w:rsidRDefault="00B614C8" w:rsidP="00B614C8">
      <w:pPr>
        <w:jc w:val="both"/>
      </w:pPr>
      <w:r>
        <w:t>3) выявление возможности сохранения зеленых насаждений;</w:t>
      </w:r>
    </w:p>
    <w:p w:rsidR="00B614C8" w:rsidRDefault="00B614C8" w:rsidP="00B614C8">
      <w:pPr>
        <w:jc w:val="both"/>
      </w:pPr>
      <w:r>
        <w:t>4) несоответствие документов, представляемых Заявителем, по форме или содержанию требованиям законодательства Российской Федерации;</w:t>
      </w:r>
    </w:p>
    <w:p w:rsidR="00B614C8" w:rsidRDefault="00B614C8" w:rsidP="00B614C8">
      <w:pPr>
        <w:jc w:val="both"/>
      </w:pPr>
      <w:r>
        <w:t xml:space="preserve">5) запрос подан неуполномоченным лицом. </w:t>
      </w:r>
    </w:p>
    <w:p w:rsidR="00B614C8" w:rsidRDefault="00B614C8" w:rsidP="00B614C8">
      <w:pPr>
        <w:jc w:val="both"/>
      </w:pPr>
      <w:r>
        <w:t>2.9.4. Заявитель вправе повторно направить заявление и прилагаемые документы в структурное подразделение Уполномоченного органа после устранения обстоятельств, послуживших основанием для вынесения решения об отказе в выдаче разрешения на право вырубки зеленых насаждений.</w:t>
      </w:r>
    </w:p>
    <w:p w:rsidR="002B3186" w:rsidRDefault="002B3186" w:rsidP="00B614C8">
      <w:pPr>
        <w:jc w:val="both"/>
      </w:pPr>
    </w:p>
    <w:p w:rsidR="002B3186" w:rsidRDefault="00ED3F7F" w:rsidP="00ED3F7F">
      <w:pPr>
        <w:jc w:val="center"/>
      </w:pPr>
      <w:r w:rsidRPr="00ED3F7F">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ED3F7F" w:rsidRDefault="00ED3F7F" w:rsidP="00ED3F7F">
      <w:pPr>
        <w:jc w:val="center"/>
      </w:pPr>
    </w:p>
    <w:p w:rsidR="00ED3F7F" w:rsidRDefault="00ED3F7F" w:rsidP="00ED3F7F">
      <w:pPr>
        <w:jc w:val="both"/>
      </w:pPr>
      <w:r w:rsidRPr="00ED3F7F">
        <w:t>Услуг, которые являются необходимыми и обязательными для предоставления муниципальной услуги, не имеется.</w:t>
      </w:r>
    </w:p>
    <w:p w:rsidR="00ED3F7F" w:rsidRDefault="00ED3F7F" w:rsidP="00ED3F7F">
      <w:pPr>
        <w:jc w:val="both"/>
      </w:pPr>
    </w:p>
    <w:p w:rsidR="00ED3F7F" w:rsidRDefault="00ED3F7F" w:rsidP="00ED3F7F">
      <w:pPr>
        <w:jc w:val="center"/>
      </w:pPr>
      <w:r>
        <w:t xml:space="preserve">2.11. </w:t>
      </w:r>
      <w:r w:rsidRPr="00ED3F7F">
        <w:t xml:space="preserve">Размер платы, взимаемой с заявителя при предоставлении муниципальной услуги, и способы ее взимания в случаях, предусмотренных </w:t>
      </w:r>
      <w:r w:rsidRPr="00ED3F7F">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3F7F" w:rsidRDefault="00ED3F7F" w:rsidP="00ED3F7F">
      <w:pPr>
        <w:jc w:val="center"/>
      </w:pPr>
    </w:p>
    <w:p w:rsidR="00ED3F7F" w:rsidRDefault="00ED3F7F" w:rsidP="00ED3F7F">
      <w:pPr>
        <w:jc w:val="both"/>
      </w:pPr>
      <w:r>
        <w:t xml:space="preserve">2.11.1. </w:t>
      </w:r>
      <w:r w:rsidRPr="00ED3F7F">
        <w:t>Предоставление муниципальной услуги осуществляется для заявителей на безвозмездной основе.</w:t>
      </w:r>
    </w:p>
    <w:p w:rsidR="00ED3F7F" w:rsidRDefault="00ED3F7F" w:rsidP="00ED3F7F">
      <w:pPr>
        <w:jc w:val="both"/>
      </w:pPr>
      <w:r>
        <w:t xml:space="preserve">2.11.2. </w:t>
      </w:r>
      <w:r w:rsidRPr="00ED3F7F">
        <w:t>В случае вырубки зеленых насаждений в целях, у</w:t>
      </w:r>
      <w:r>
        <w:t>казанных в пунктах 1.2.1, 1.2.3 и 1.2.4 настоящего а</w:t>
      </w:r>
      <w:r w:rsidRPr="00ED3F7F">
        <w:t xml:space="preserve">дминистративного регламента, подлежащих компенсации, Заявителю </w:t>
      </w:r>
      <w:r w:rsidR="009A6598">
        <w:t>выставляется счет на оплату – к</w:t>
      </w:r>
      <w:r w:rsidRPr="00ED3F7F">
        <w:t>омпенсационная стоимость за вырубку зеленых насаждений.</w:t>
      </w:r>
      <w:r w:rsidR="00C375B4">
        <w:t xml:space="preserve"> </w:t>
      </w:r>
      <w:r w:rsidR="000D4B93">
        <w:t xml:space="preserve"> </w:t>
      </w:r>
      <w:r w:rsidR="0025615B">
        <w:t xml:space="preserve"> </w:t>
      </w:r>
    </w:p>
    <w:p w:rsidR="0025615B" w:rsidRDefault="0025615B" w:rsidP="0025615B">
      <w:pPr>
        <w:jc w:val="center"/>
      </w:pPr>
    </w:p>
    <w:p w:rsidR="0025615B" w:rsidRDefault="0025615B" w:rsidP="0025615B">
      <w:pPr>
        <w:jc w:val="center"/>
      </w:pPr>
      <w:r>
        <w:t xml:space="preserve">2.12. </w:t>
      </w:r>
      <w:r w:rsidRPr="0025615B">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5615B" w:rsidRDefault="0025615B" w:rsidP="0025615B">
      <w:pPr>
        <w:jc w:val="center"/>
      </w:pPr>
    </w:p>
    <w:p w:rsidR="0025615B" w:rsidRDefault="0025615B" w:rsidP="0025615B">
      <w:pPr>
        <w:jc w:val="both"/>
      </w:pPr>
      <w:r w:rsidRPr="0025615B">
        <w:t>Максимальный срок ожидания в очереди при подаче заявления и (или) при получении результата не должен превышать 15 минут.</w:t>
      </w:r>
    </w:p>
    <w:p w:rsidR="0025615B" w:rsidRDefault="0025615B" w:rsidP="0025615B">
      <w:pPr>
        <w:jc w:val="center"/>
      </w:pPr>
    </w:p>
    <w:p w:rsidR="0025615B" w:rsidRDefault="0025615B" w:rsidP="0025615B">
      <w:pPr>
        <w:jc w:val="center"/>
      </w:pPr>
    </w:p>
    <w:p w:rsidR="0025615B" w:rsidRDefault="0025615B" w:rsidP="0025615B">
      <w:pPr>
        <w:jc w:val="center"/>
      </w:pPr>
      <w:r>
        <w:t>2.13. Срок регистрации запроса</w:t>
      </w:r>
    </w:p>
    <w:p w:rsidR="0025615B" w:rsidRDefault="0025615B" w:rsidP="0025615B">
      <w:pPr>
        <w:jc w:val="center"/>
      </w:pPr>
      <w:r>
        <w:t>о предоставлении муниципальной услуги</w:t>
      </w:r>
      <w:r w:rsidR="00714059">
        <w:t>, в том числе в электронной форме</w:t>
      </w:r>
    </w:p>
    <w:p w:rsidR="00714059" w:rsidRDefault="00714059" w:rsidP="0025615B">
      <w:pPr>
        <w:jc w:val="center"/>
      </w:pPr>
    </w:p>
    <w:p w:rsidR="00714059" w:rsidRDefault="00714059" w:rsidP="00714059">
      <w:pPr>
        <w:jc w:val="both"/>
      </w:pPr>
      <w:r w:rsidRPr="00714059">
        <w:t>2.13.1. Регистрация заявления, в том числе в электронной форме осуществляется в день его поступления в структурные подразделения Уполномоченного органа, МФЦ (при поступлении в электронном виде в нерабочее время – в ближайший рабочий день, следующий за днем поступления указанных документов).</w:t>
      </w:r>
    </w:p>
    <w:p w:rsidR="00714059" w:rsidRDefault="00714059" w:rsidP="00714059">
      <w:pPr>
        <w:jc w:val="both"/>
      </w:pPr>
      <w:r w:rsidRPr="00714059">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14059" w:rsidRDefault="00714059" w:rsidP="00714059">
      <w:pPr>
        <w:jc w:val="both"/>
      </w:pPr>
      <w: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w:t>
      </w:r>
      <w:r>
        <w:lastRenderedPageBreak/>
        <w:t>с использованием средств информационной системы аккредитованного удостоверяющего центра.</w:t>
      </w:r>
    </w:p>
    <w:p w:rsidR="00714059" w:rsidRDefault="00714059" w:rsidP="00714059">
      <w:pPr>
        <w:jc w:val="both"/>
      </w:pPr>
      <w: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714059" w:rsidRDefault="00714059" w:rsidP="00714059">
      <w:pPr>
        <w:jc w:val="both"/>
      </w:pPr>
    </w:p>
    <w:p w:rsidR="00714059" w:rsidRDefault="00714059" w:rsidP="00714059">
      <w:pPr>
        <w:jc w:val="center"/>
      </w:pPr>
      <w:r>
        <w:t>2.14. Требования к помещениям, в которых предоставляется</w:t>
      </w:r>
    </w:p>
    <w:p w:rsidR="00714059" w:rsidRDefault="00714059" w:rsidP="00714059">
      <w:pPr>
        <w:jc w:val="center"/>
      </w:pPr>
      <w: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3B80" w:rsidRDefault="00663B80" w:rsidP="00714059">
      <w:pPr>
        <w:jc w:val="center"/>
      </w:pPr>
    </w:p>
    <w:p w:rsidR="00663B80" w:rsidRDefault="00663B80" w:rsidP="00663B80">
      <w:pPr>
        <w:jc w:val="both"/>
      </w:pPr>
      <w:r>
        <w:t>2.14.1. Центральный вход в здание Уполномоченного органа, структурного подразделения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структурного подразделения Уполномоченного органа.</w:t>
      </w:r>
    </w:p>
    <w:p w:rsidR="00663B80" w:rsidRDefault="00663B80" w:rsidP="00663B80">
      <w:pPr>
        <w:jc w:val="both"/>
      </w:pPr>
      <w: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63B80" w:rsidRDefault="00663B80" w:rsidP="00663B80">
      <w:pPr>
        <w:jc w:val="both"/>
      </w:pPr>
      <w:r>
        <w:t>2.14.2. Гражданам, относящимся к категории инвалидов, включая инвалидов, использующих кресла-коляски и собак-проводников, обеспечиваются:</w:t>
      </w:r>
    </w:p>
    <w:p w:rsidR="00663B80" w:rsidRDefault="00663B80" w:rsidP="00663B80">
      <w:pPr>
        <w:jc w:val="both"/>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63B80" w:rsidRDefault="00663B80" w:rsidP="00663B80">
      <w:pPr>
        <w:jc w:val="both"/>
      </w:pPr>
      <w: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63B80" w:rsidRDefault="00663B80" w:rsidP="00663B80">
      <w:pPr>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63B80" w:rsidRDefault="00663B80" w:rsidP="00663B80">
      <w:pPr>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63B80" w:rsidRDefault="00663B80" w:rsidP="00663B80">
      <w:pPr>
        <w:jc w:val="both"/>
      </w:pPr>
      <w: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63B80" w:rsidRDefault="00663B80" w:rsidP="00663B80">
      <w:pPr>
        <w:jc w:val="both"/>
      </w:pPr>
      <w: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663B80" w:rsidRDefault="00663B80" w:rsidP="00663B80">
      <w:pPr>
        <w:jc w:val="both"/>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63B80" w:rsidRDefault="00663B80" w:rsidP="00663B80">
      <w:pPr>
        <w:jc w:val="both"/>
      </w:pPr>
      <w:r>
        <w:t>обеспечение при необходимости допуска в здание, в котором предоставляется муниципальная услуга, сурдопереводчика, тифлосурдопереводчика;</w:t>
      </w:r>
    </w:p>
    <w:p w:rsidR="00663B80" w:rsidRDefault="00663B80" w:rsidP="00663B80">
      <w:pPr>
        <w:jc w:val="both"/>
      </w:pPr>
      <w:r>
        <w:t>оказание сотрудниками Уполномоченного органа, структурных подразделений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63B80" w:rsidRDefault="00663B80" w:rsidP="00663B80">
      <w:pPr>
        <w:jc w:val="both"/>
      </w:pPr>
      <w: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63B80" w:rsidRDefault="00663B80" w:rsidP="00663B80">
      <w:pPr>
        <w:jc w:val="both"/>
      </w:pPr>
      <w: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63B80" w:rsidRDefault="00663B80" w:rsidP="00663B80">
      <w:pPr>
        <w:jc w:val="both"/>
      </w:pPr>
      <w:r>
        <w:t>В помещениях Уполномоченного органа, структурных подразделений Уполномоченного органа  на видном месте устанавливаются схемы размещения средств пожаротушения и путей эвакуации.</w:t>
      </w:r>
    </w:p>
    <w:p w:rsidR="00663B80" w:rsidRDefault="00663B80" w:rsidP="00663B80">
      <w:pPr>
        <w:jc w:val="both"/>
      </w:pPr>
      <w: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63B80" w:rsidRDefault="00663B80" w:rsidP="00663B80">
      <w:pPr>
        <w:jc w:val="both"/>
      </w:pPr>
      <w: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63B80" w:rsidRDefault="00663B80" w:rsidP="00663B80">
      <w:pPr>
        <w:jc w:val="both"/>
      </w:pPr>
      <w:r>
        <w:t>Административный регламент, муниципальный правовой акт о его утверждении должны быть доступны для ознакомления на бумажных носителях.</w:t>
      </w:r>
    </w:p>
    <w:p w:rsidR="00663B80" w:rsidRDefault="00663B80" w:rsidP="00663B80">
      <w:pPr>
        <w:jc w:val="both"/>
      </w:pPr>
      <w: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663B80" w:rsidRDefault="00663B80" w:rsidP="00663B80">
      <w:pPr>
        <w:jc w:val="both"/>
      </w:pPr>
    </w:p>
    <w:p w:rsidR="00663B80" w:rsidRDefault="00663B80" w:rsidP="00663B80">
      <w:pPr>
        <w:jc w:val="center"/>
      </w:pPr>
      <w:r>
        <w:t xml:space="preserve">2.15. </w:t>
      </w:r>
      <w:r w:rsidRPr="00663B80">
        <w:t>Показатели доступности и качества муниципальной услуги</w:t>
      </w:r>
    </w:p>
    <w:p w:rsidR="00663B80" w:rsidRDefault="00663B80" w:rsidP="00663B80">
      <w:pPr>
        <w:jc w:val="center"/>
      </w:pPr>
    </w:p>
    <w:p w:rsidR="00663B80" w:rsidRDefault="00663B80" w:rsidP="00663B80">
      <w:pPr>
        <w:jc w:val="both"/>
      </w:pPr>
      <w:r>
        <w:t>2.15.1. Показателями доступности муниципальной услуги являются:</w:t>
      </w:r>
    </w:p>
    <w:p w:rsidR="00663B80" w:rsidRDefault="00663B80" w:rsidP="00663B80">
      <w:pPr>
        <w:jc w:val="both"/>
      </w:pPr>
      <w:r>
        <w:t>информирование заявителей о предоставлении муниципальной услуги;</w:t>
      </w:r>
    </w:p>
    <w:p w:rsidR="00663B80" w:rsidRDefault="00663B80" w:rsidP="00663B80">
      <w:pPr>
        <w:jc w:val="both"/>
      </w:pPr>
      <w: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63B80" w:rsidRDefault="00663B80" w:rsidP="00663B80">
      <w:pPr>
        <w:jc w:val="both"/>
      </w:pPr>
      <w:r>
        <w:t>оборудование помещений Уполномоченного органа, его структурных подразделений  местами хранения верхней одежды заявителей, местами общего пользования;</w:t>
      </w:r>
    </w:p>
    <w:p w:rsidR="00663B80" w:rsidRDefault="00663B80" w:rsidP="00663B80">
      <w:pPr>
        <w:jc w:val="both"/>
      </w:pPr>
      <w:r>
        <w:t>соблюдение графика работы Уполномоченного органа, его структурных подразделений;</w:t>
      </w:r>
    </w:p>
    <w:p w:rsidR="00663B80" w:rsidRDefault="00663B80" w:rsidP="00663B80">
      <w:pPr>
        <w:jc w:val="both"/>
      </w:pPr>
      <w:r>
        <w:t>оборудование мест ожидания и мест приема заявителей в Уполномоченном органе, его структурных подразделений  стульями, столами, обеспечение канцелярскими принадлежностями для предоставления возможности оформления документов;</w:t>
      </w:r>
    </w:p>
    <w:p w:rsidR="00663B80" w:rsidRDefault="00663B80" w:rsidP="00663B80">
      <w:pPr>
        <w:jc w:val="both"/>
      </w:pPr>
      <w:r>
        <w:t>время, затраченное на получение конечного результата муниципальной услуги.</w:t>
      </w:r>
    </w:p>
    <w:p w:rsidR="00663B80" w:rsidRDefault="00663B80" w:rsidP="00663B80">
      <w:pPr>
        <w:jc w:val="both"/>
      </w:pPr>
      <w:r>
        <w:t>2.15.2. Показателями качества муниципальной услуги являются:</w:t>
      </w:r>
    </w:p>
    <w:p w:rsidR="00663B80" w:rsidRDefault="00663B80" w:rsidP="00663B80">
      <w:pPr>
        <w:jc w:val="both"/>
      </w:pPr>
      <w:r>
        <w:t>количество взаимодействий заявителя с должностными лицами при предоставлении муниципальной услуги и их продолжительность.</w:t>
      </w:r>
    </w:p>
    <w:p w:rsidR="00663B80" w:rsidRDefault="00663B80" w:rsidP="00663B80">
      <w:pPr>
        <w:jc w:val="both"/>
      </w:pPr>
      <w:r>
        <w:t>соблюдение сроков и последовательности выполнения всех административных процедур, предусмотренных административным регламентом;</w:t>
      </w:r>
    </w:p>
    <w:p w:rsidR="00663B80" w:rsidRDefault="00663B80" w:rsidP="00663B80">
      <w:pPr>
        <w:jc w:val="both"/>
      </w:pPr>
      <w:r>
        <w:t xml:space="preserve">количество обоснованных жалоб заявителей о несоблюдении порядка выполнения административных процедур, сроков регистрации запроса и </w:t>
      </w:r>
      <w: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структурных подразделений Уполномоченного органа документов, платы, не предусмотренных  административным регламентом.</w:t>
      </w:r>
    </w:p>
    <w:p w:rsidR="00663B80" w:rsidRDefault="00663B80" w:rsidP="00663B80">
      <w:pPr>
        <w:jc w:val="both"/>
      </w:pPr>
      <w: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63B80" w:rsidRDefault="00663B80" w:rsidP="00663B80">
      <w:pPr>
        <w:jc w:val="both"/>
      </w:pPr>
    </w:p>
    <w:p w:rsidR="00663B80" w:rsidRDefault="00663B80" w:rsidP="00663B80">
      <w:pPr>
        <w:jc w:val="center"/>
      </w:pPr>
      <w:r>
        <w:t>2.16. Перечень классов средств электронной подписи, которые</w:t>
      </w:r>
    </w:p>
    <w:p w:rsidR="00663B80" w:rsidRDefault="00663B80" w:rsidP="00663B80">
      <w:pPr>
        <w:jc w:val="center"/>
      </w:pPr>
      <w:r>
        <w:t>допускаются к использованию при обращении за получением</w:t>
      </w:r>
    </w:p>
    <w:p w:rsidR="00663B80" w:rsidRDefault="00663B80" w:rsidP="00663B80">
      <w:pPr>
        <w:jc w:val="center"/>
      </w:pPr>
      <w:r>
        <w:t>муниципальной услуги, оказываемой с применением</w:t>
      </w:r>
    </w:p>
    <w:p w:rsidR="00663B80" w:rsidRDefault="00663B80" w:rsidP="00663B80">
      <w:pPr>
        <w:jc w:val="center"/>
      </w:pPr>
      <w:r>
        <w:t>усиленной квалифицированной электронной подписи</w:t>
      </w:r>
    </w:p>
    <w:p w:rsidR="00663B80" w:rsidRDefault="00663B80" w:rsidP="00663B80">
      <w:pPr>
        <w:jc w:val="center"/>
      </w:pPr>
    </w:p>
    <w:p w:rsidR="00663B80" w:rsidRDefault="00663B80" w:rsidP="00663B80">
      <w:pPr>
        <w:jc w:val="both"/>
      </w:pPr>
      <w:r w:rsidRPr="00663B80">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63B80" w:rsidRDefault="00663B80" w:rsidP="00663B80">
      <w:pPr>
        <w:jc w:val="both"/>
      </w:pPr>
    </w:p>
    <w:p w:rsidR="00663B80" w:rsidRDefault="00663B80" w:rsidP="00663B80">
      <w:pPr>
        <w:jc w:val="center"/>
        <w:rPr>
          <w:b/>
        </w:rPr>
      </w:pPr>
      <w:r w:rsidRPr="00663B80">
        <w:rPr>
          <w:b/>
          <w:lang w:val="en-US"/>
        </w:rPr>
        <w:t>III</w:t>
      </w:r>
      <w:r w:rsidRPr="00663B8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63B80" w:rsidRDefault="00663B80" w:rsidP="00663B80">
      <w:pPr>
        <w:jc w:val="center"/>
        <w:rPr>
          <w:b/>
        </w:rPr>
      </w:pPr>
    </w:p>
    <w:p w:rsidR="00663B80" w:rsidRPr="00663B80" w:rsidRDefault="00663B80" w:rsidP="00663B80">
      <w:pPr>
        <w:jc w:val="center"/>
      </w:pPr>
      <w:r>
        <w:t xml:space="preserve">3.1. </w:t>
      </w:r>
      <w:r w:rsidRPr="00663B80">
        <w:t>Исчерпывающий перечень административных процедур</w:t>
      </w:r>
    </w:p>
    <w:p w:rsidR="0025615B" w:rsidRDefault="0025615B" w:rsidP="0025615B">
      <w:pPr>
        <w:jc w:val="center"/>
      </w:pPr>
    </w:p>
    <w:p w:rsidR="00663B80" w:rsidRDefault="00663B80" w:rsidP="00663B80">
      <w:pPr>
        <w:jc w:val="both"/>
      </w:pPr>
      <w:r>
        <w:t>3.1.1. Предоставление муниципальной услуги включает в себя следующие административные процедуры:</w:t>
      </w:r>
    </w:p>
    <w:p w:rsidR="00663B80" w:rsidRDefault="00663B80" w:rsidP="00663B80">
      <w:pPr>
        <w:jc w:val="both"/>
      </w:pPr>
      <w:r>
        <w:t>1)</w:t>
      </w:r>
      <w:r>
        <w:tab/>
        <w:t>прием и регистрация заявления и документов, необходимых для предоставления муниципальной услуги;</w:t>
      </w:r>
    </w:p>
    <w:p w:rsidR="00663B80" w:rsidRDefault="00663B80" w:rsidP="00663B80">
      <w:pPr>
        <w:jc w:val="both"/>
      </w:pPr>
      <w:r>
        <w:t>2)</w:t>
      </w:r>
      <w:r>
        <w:tab/>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25615B" w:rsidRDefault="00663B80" w:rsidP="00663B80">
      <w:pPr>
        <w:jc w:val="both"/>
      </w:pPr>
      <w:r>
        <w:t xml:space="preserve"> 3) 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F35C88" w:rsidRDefault="00F35C88" w:rsidP="00663B80">
      <w:pPr>
        <w:jc w:val="both"/>
      </w:pPr>
    </w:p>
    <w:p w:rsidR="00F35C88" w:rsidRDefault="00F35C88" w:rsidP="00F35C88">
      <w:pPr>
        <w:jc w:val="center"/>
      </w:pPr>
      <w:r>
        <w:t xml:space="preserve">3.2. </w:t>
      </w:r>
      <w:r w:rsidRPr="00F35C88">
        <w:t>Прием и регистрация заявления и прилагаемых документов</w:t>
      </w:r>
    </w:p>
    <w:p w:rsidR="00F35C88" w:rsidRDefault="00F35C88" w:rsidP="00F35C88">
      <w:pPr>
        <w:jc w:val="center"/>
      </w:pPr>
    </w:p>
    <w:p w:rsidR="00F35C88" w:rsidRDefault="00F35C88" w:rsidP="00F35C88">
      <w:pPr>
        <w:jc w:val="both"/>
      </w:pPr>
      <w:r>
        <w:t xml:space="preserve">3.2.1. </w:t>
      </w:r>
      <w:r w:rsidRPr="00F35C88">
        <w:t>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w:t>
      </w:r>
      <w:r>
        <w:t xml:space="preserve">, предусмотренных пунктом 2.6.1., </w:t>
      </w:r>
      <w:r w:rsidRPr="00F35C88">
        <w:t xml:space="preserve"> в соответствующее структурное подраз</w:t>
      </w:r>
      <w:r>
        <w:t xml:space="preserve">деления Уполномоченного органа. </w:t>
      </w:r>
    </w:p>
    <w:p w:rsidR="00F35C88" w:rsidRDefault="00F35C88" w:rsidP="00F35C88">
      <w:pPr>
        <w:jc w:val="both"/>
      </w:pPr>
      <w:r>
        <w:t xml:space="preserve">3.2.2. Специалист, ответственный за прием и регистрацию документов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проверку документов и в случае отсутствия оснований для отказа, указанных в пункте 2.8.1., регистрацию заявления и прилагаемых документов. </w:t>
      </w:r>
    </w:p>
    <w:p w:rsidR="00CB197F" w:rsidRDefault="00CB197F" w:rsidP="00CB197F">
      <w:pPr>
        <w:jc w:val="both"/>
      </w:pPr>
      <w: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F35C88" w:rsidRDefault="00CB197F" w:rsidP="00CB197F">
      <w:pPr>
        <w:jc w:val="both"/>
      </w:pPr>
      <w: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представления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B197F" w:rsidRDefault="00CB197F" w:rsidP="00CB197F">
      <w:pPr>
        <w:jc w:val="both"/>
      </w:pPr>
      <w: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регистрационного номера заявления, даты получения Уполномоченным органом заявления и документов. </w:t>
      </w:r>
    </w:p>
    <w:p w:rsidR="00CB197F" w:rsidRDefault="00CB197F" w:rsidP="00CB197F">
      <w:pPr>
        <w:jc w:val="both"/>
      </w:pPr>
      <w:r>
        <w:t>Сообщение о получении заявления и прилагаемых документов направляется по указанному в заявлении адресу электронной почты не позднее рабочего дня, следующего за днем поступления заявления в Уполномоченный орган.</w:t>
      </w:r>
    </w:p>
    <w:p w:rsidR="00CB197F" w:rsidRDefault="00CB197F" w:rsidP="00CB197F">
      <w:pPr>
        <w:jc w:val="both"/>
      </w:pPr>
      <w:r w:rsidRPr="00CB197F">
        <w:t xml:space="preserve">3.2.3.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w:t>
      </w:r>
      <w:r w:rsidRPr="00CB197F">
        <w:lastRenderedPageBreak/>
        <w:t>также осуществляется с использованием средств информационной системы аккредитованного удостоверяющего центра.</w:t>
      </w:r>
    </w:p>
    <w:p w:rsidR="00CB197F" w:rsidRDefault="00CB197F" w:rsidP="00CB197F">
      <w:pPr>
        <w:jc w:val="both"/>
      </w:pPr>
      <w:r>
        <w:t>3.2.4. Если в случае проверки усиленной квалифицированной электронной подписи установлено несоблюдение условий признания ее действительности, предусмотренное пп. 8 пункта 2.8.1. настоящего административного регламента, должностное лицо, ответственное за прием и регистрацию заявления, в день приема документов:</w:t>
      </w:r>
    </w:p>
    <w:p w:rsidR="00CB197F" w:rsidRDefault="00F738A3" w:rsidP="00CB197F">
      <w:pPr>
        <w:jc w:val="both"/>
      </w:pPr>
      <w:r>
        <w:t>готовит у</w:t>
      </w:r>
      <w:r w:rsidR="00CB197F">
        <w:t>ведомление об отказе в принятии и регистрации заявления  и прилагаемых документов с указанием причин их возврата за подписью руководителя Уполномоченного органа;</w:t>
      </w:r>
    </w:p>
    <w:p w:rsidR="00CB197F" w:rsidRDefault="00F738A3" w:rsidP="00CB197F">
      <w:pPr>
        <w:jc w:val="both"/>
      </w:pPr>
      <w:r>
        <w:t>направляет заявителю указанное у</w:t>
      </w:r>
      <w:r w:rsidR="00CB197F">
        <w:t>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B197F" w:rsidRDefault="00CB197F" w:rsidP="00CB197F">
      <w:pPr>
        <w:jc w:val="both"/>
      </w:pPr>
      <w:r w:rsidRPr="00CB197F">
        <w:t xml:space="preserve">     3.2.6. В случае, если при принятии к рассмотрению </w:t>
      </w:r>
      <w:r>
        <w:t>заявления</w:t>
      </w:r>
      <w:r w:rsidRPr="00CB197F">
        <w:t xml:space="preserve"> и приложенных к нему  документов выявлены основания, предусмотренные пп. </w:t>
      </w:r>
      <w:r>
        <w:t>1-7 пункта 2.8</w:t>
      </w:r>
      <w:r w:rsidRPr="00CB197F">
        <w:t xml:space="preserve">.1 настоящего административного регламента, ответственное должностное лицо в течение </w:t>
      </w:r>
      <w:r w:rsidR="00F738A3">
        <w:t xml:space="preserve">рабочего  </w:t>
      </w:r>
      <w:r w:rsidRPr="00CB197F">
        <w:t xml:space="preserve"> дня подготавливает уведомление об отказе, подписанное руководителем Уполномоченного органа, с обязательным указанием причин, послуживших основаниями для отказа в принятии </w:t>
      </w:r>
      <w:r w:rsidR="00F738A3">
        <w:t>заявления</w:t>
      </w:r>
      <w:r w:rsidRPr="00CB197F">
        <w:t xml:space="preserve"> к рассмотрению.</w:t>
      </w:r>
    </w:p>
    <w:p w:rsidR="00F738A3" w:rsidRDefault="00F738A3" w:rsidP="00CB197F">
      <w:pPr>
        <w:jc w:val="both"/>
      </w:pPr>
      <w:r>
        <w:t xml:space="preserve">3.2.7. </w:t>
      </w:r>
      <w:r w:rsidRPr="00F738A3">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738A3" w:rsidRDefault="00F738A3" w:rsidP="00CB197F">
      <w:pPr>
        <w:jc w:val="both"/>
      </w:pPr>
      <w:r w:rsidRPr="00F738A3">
        <w:t xml:space="preserve">     3.2.8.  Срок подготовки </w:t>
      </w:r>
      <w:r>
        <w:t>должностным лицом у</w:t>
      </w:r>
      <w:r w:rsidRPr="00F738A3">
        <w:t xml:space="preserve">ведомления об отказе в приеме </w:t>
      </w:r>
      <w:r>
        <w:t>заявления, подписания его руководителем У</w:t>
      </w:r>
      <w:r w:rsidRPr="00F738A3">
        <w:t xml:space="preserve">полномоченного органа и выдачи заявителю  составляет  не более чем </w:t>
      </w:r>
      <w:r w:rsidR="003476FB">
        <w:t>1 рабочий день</w:t>
      </w:r>
      <w:r w:rsidRPr="00F738A3">
        <w:t xml:space="preserve"> со дня  их поступления   в Уполномоченный орган.</w:t>
      </w:r>
    </w:p>
    <w:p w:rsidR="00F738A3" w:rsidRDefault="00F738A3" w:rsidP="00CB197F">
      <w:pPr>
        <w:jc w:val="both"/>
      </w:pPr>
      <w:r>
        <w:t xml:space="preserve">3.2.9. </w:t>
      </w:r>
      <w:r w:rsidRPr="00F738A3">
        <w:t xml:space="preserve">После регистрации </w:t>
      </w:r>
      <w:r>
        <w:t>заявления</w:t>
      </w:r>
      <w:r w:rsidRPr="00F738A3">
        <w:t xml:space="preserve"> и прилагаемые к нему документы</w:t>
      </w:r>
      <w:r>
        <w:t>, в течение одного рабочего дня</w:t>
      </w:r>
      <w:r w:rsidRPr="00F738A3">
        <w:t xml:space="preserve">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738A3" w:rsidRDefault="00F738A3" w:rsidP="00CB197F">
      <w:pPr>
        <w:jc w:val="both"/>
      </w:pPr>
      <w:r>
        <w:t xml:space="preserve">3.2.10. </w:t>
      </w:r>
      <w:r w:rsidRPr="00F738A3">
        <w:t xml:space="preserve">Срок выполнения административной процедуры составляет </w:t>
      </w:r>
      <w:r w:rsidR="003476FB">
        <w:t>1</w:t>
      </w:r>
      <w:r w:rsidRPr="00F738A3">
        <w:t xml:space="preserve">  </w:t>
      </w:r>
      <w:r w:rsidR="003476FB">
        <w:t>рабочий день</w:t>
      </w:r>
      <w:r w:rsidRPr="00F738A3">
        <w:t xml:space="preserve"> со дня поступления </w:t>
      </w:r>
      <w:r w:rsidR="003476FB">
        <w:t>заявления</w:t>
      </w:r>
      <w:r w:rsidRPr="00F738A3">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476FB" w:rsidRDefault="003476FB" w:rsidP="00CB197F">
      <w:pPr>
        <w:jc w:val="both"/>
      </w:pPr>
      <w:r>
        <w:t xml:space="preserve">3.2.11. </w:t>
      </w:r>
      <w:r w:rsidRPr="003476FB">
        <w:t xml:space="preserve">Результатом выполнения данной административной процедуры является получение должностным лицом, ответственным за предоставление </w:t>
      </w:r>
      <w:r w:rsidRPr="003476FB">
        <w:lastRenderedPageBreak/>
        <w:t xml:space="preserve">муниципальной услуги </w:t>
      </w:r>
      <w:r>
        <w:t>заявления</w:t>
      </w:r>
      <w:r w:rsidRPr="003476FB">
        <w:t xml:space="preserve"> и прилагаемых документов на рассмотрение или отказ в приеме документов, если имеются основания указанные в пункте 2.8.1.</w:t>
      </w:r>
    </w:p>
    <w:p w:rsidR="003476FB" w:rsidRDefault="003476FB" w:rsidP="00CB197F">
      <w:pPr>
        <w:jc w:val="both"/>
      </w:pPr>
    </w:p>
    <w:p w:rsidR="003476FB" w:rsidRDefault="003476FB" w:rsidP="003476FB">
      <w:pPr>
        <w:jc w:val="center"/>
      </w:pPr>
      <w:r w:rsidRPr="003476FB">
        <w:t>3.3.  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3476FB" w:rsidRDefault="003476FB" w:rsidP="003476FB">
      <w:pPr>
        <w:jc w:val="center"/>
      </w:pPr>
    </w:p>
    <w:p w:rsidR="003476FB" w:rsidRDefault="003476FB" w:rsidP="003476FB">
      <w:pPr>
        <w:jc w:val="both"/>
      </w:pPr>
      <w:r>
        <w:t xml:space="preserve">3.3.1. </w:t>
      </w:r>
      <w:r w:rsidRPr="003476FB">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8F54DD" w:rsidRDefault="008F54DD" w:rsidP="003476FB">
      <w:pPr>
        <w:jc w:val="both"/>
      </w:pPr>
      <w:r>
        <w:t xml:space="preserve">3.3.2. </w:t>
      </w:r>
      <w:r w:rsidRPr="008F54DD">
        <w:t xml:space="preserve">Должностное лицо, ответственное за предоставление муниципальной услуги, в течение </w:t>
      </w:r>
      <w:r>
        <w:t>16</w:t>
      </w:r>
      <w:r w:rsidRPr="008F54DD">
        <w:t xml:space="preserve"> рабочих дней со дня поступления </w:t>
      </w:r>
      <w:r>
        <w:t>заявления</w:t>
      </w:r>
      <w:r w:rsidRPr="008F54DD">
        <w:t xml:space="preserve"> и прилагаемых документов в Уполномоченный орган проверяет </w:t>
      </w:r>
      <w:r>
        <w:t>заявление</w:t>
      </w:r>
      <w:r w:rsidRPr="008F54DD">
        <w:t xml:space="preserve"> и все представленные документы на наличие оснований для </w:t>
      </w:r>
      <w:r>
        <w:t>отказа</w:t>
      </w:r>
      <w:r w:rsidRPr="008F54DD">
        <w:t xml:space="preserve"> </w:t>
      </w:r>
      <w:r>
        <w:t>в принятии заявления</w:t>
      </w:r>
      <w:r w:rsidRPr="008F54DD">
        <w:t xml:space="preserve"> и прилагаемых документов</w:t>
      </w:r>
      <w:r>
        <w:t>, предусмотренных пунктом 2.9.2.</w:t>
      </w:r>
      <w:r w:rsidRPr="008F54DD">
        <w:t xml:space="preserve"> раздела II  настояще</w:t>
      </w:r>
      <w:r>
        <w:t xml:space="preserve">го административного регламента, организует обследование зеленых насаждений, указанных в заявлении, составляет акт обследования зеленых насаждений, </w:t>
      </w:r>
      <w:r w:rsidRPr="008F54DD">
        <w:t xml:space="preserve">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 в соответствии с нормативным правовым актом </w:t>
      </w:r>
      <w:r>
        <w:t>Бабаевского муниципального округа.</w:t>
      </w:r>
    </w:p>
    <w:p w:rsidR="008F54DD" w:rsidRDefault="008F54DD" w:rsidP="003476FB">
      <w:pPr>
        <w:jc w:val="both"/>
      </w:pPr>
      <w:r>
        <w:t xml:space="preserve">3.3.3. В случае наличия оснований для отказа в </w:t>
      </w:r>
      <w:r w:rsidRPr="008F54DD">
        <w:t>предоставлении муниципальной ус</w:t>
      </w:r>
      <w:r>
        <w:t xml:space="preserve">луги, указанных в пункте 2.9.2 </w:t>
      </w:r>
      <w:r w:rsidRPr="008F54DD">
        <w:t>настоящего административного регламента</w:t>
      </w:r>
      <w:r>
        <w:t xml:space="preserve">, </w:t>
      </w:r>
      <w:r w:rsidRPr="008F54DD">
        <w:t xml:space="preserve"> </w:t>
      </w:r>
      <w:r>
        <w:t xml:space="preserve">должностное лицо </w:t>
      </w:r>
      <w:r w:rsidRPr="008F54DD">
        <w:t>готовит проект решения об отказе в  выдаче разрешений на право вырубки зеленых насаждений</w:t>
      </w:r>
      <w:r>
        <w:t xml:space="preserve"> </w:t>
      </w:r>
      <w:r w:rsidRPr="00140DE4">
        <w:t xml:space="preserve">(приложение </w:t>
      </w:r>
      <w:r w:rsidR="00140DE4" w:rsidRPr="00140DE4">
        <w:t>№ 4</w:t>
      </w:r>
      <w:r w:rsidRPr="00140DE4">
        <w:t>).</w:t>
      </w:r>
    </w:p>
    <w:p w:rsidR="008F54DD" w:rsidRDefault="008F54DD" w:rsidP="006E36BD">
      <w:pPr>
        <w:jc w:val="both"/>
      </w:pPr>
      <w:r>
        <w:t xml:space="preserve">3.3.4. В случае, если документы, указанные в пункте 2.7.1. настоящего административного регламента заявителем по своему усмотрению не представлены, </w:t>
      </w:r>
      <w:r w:rsidR="006E36BD">
        <w:t xml:space="preserve">должностное лицо </w:t>
      </w:r>
      <w:r>
        <w:t xml:space="preserve"> в  с</w:t>
      </w:r>
      <w:r w:rsidR="006E36BD">
        <w:t xml:space="preserve">рок не более чем 3 рабочих дня </w:t>
      </w:r>
      <w:r>
        <w:t xml:space="preserve">со дня получения </w:t>
      </w:r>
      <w:r w:rsidR="006E36BD">
        <w:t>заявления</w:t>
      </w:r>
      <w:r>
        <w:t xml:space="preserve">  и прилагаемых документов в Уполномоченный орган  обеспечивает направление межведомственных запросов для получения сведений на бумажном носителе или в форме электронного документа</w:t>
      </w:r>
      <w:r w:rsidR="006E36BD">
        <w:t>.</w:t>
      </w:r>
    </w:p>
    <w:p w:rsidR="006E36BD" w:rsidRDefault="006E36BD" w:rsidP="006E36BD">
      <w:pPr>
        <w:jc w:val="both"/>
      </w:pPr>
      <w:r>
        <w:t>3.3.5. В</w:t>
      </w:r>
      <w:r w:rsidRPr="006E36BD">
        <w:t xml:space="preserve"> случае отсутствия оснований для отказа в предоставлении муниципальной ус</w:t>
      </w:r>
      <w:r>
        <w:t xml:space="preserve">луги, указанных в пункте 2.9.2. </w:t>
      </w:r>
      <w:r w:rsidRPr="006E36BD">
        <w:t xml:space="preserve">настоящего административного регламента готовит проект решения о выдаче разрешений на право вырубки зеленых насаждений </w:t>
      </w:r>
      <w:r w:rsidRPr="00140DE4">
        <w:t>(приложение</w:t>
      </w:r>
      <w:r w:rsidR="00140DE4" w:rsidRPr="00140DE4">
        <w:t xml:space="preserve"> №2</w:t>
      </w:r>
      <w:r w:rsidRPr="00140DE4">
        <w:t>)</w:t>
      </w:r>
      <w:r>
        <w:t xml:space="preserve"> </w:t>
      </w:r>
      <w:r w:rsidRPr="006E36BD">
        <w:t>.</w:t>
      </w:r>
    </w:p>
    <w:p w:rsidR="006E36BD" w:rsidRDefault="006E36BD" w:rsidP="006E36BD">
      <w:pPr>
        <w:jc w:val="both"/>
      </w:pPr>
      <w:r>
        <w:lastRenderedPageBreak/>
        <w:t xml:space="preserve">3.3.6. Проект решения </w:t>
      </w:r>
      <w:r w:rsidR="006859CA" w:rsidRPr="006859CA">
        <w:t xml:space="preserve">(об отказе) </w:t>
      </w:r>
      <w:r>
        <w:t xml:space="preserve">о выдаче разрешений на право вырубки зеленых насаждений </w:t>
      </w:r>
      <w:r w:rsidRPr="006E36BD">
        <w:t>в течение 1  рабочего дня направляется для подписания руково</w:t>
      </w:r>
      <w:r>
        <w:t xml:space="preserve">дителю Уполномоченного органа. </w:t>
      </w:r>
    </w:p>
    <w:p w:rsidR="006859CA" w:rsidRDefault="006859CA" w:rsidP="006E36BD">
      <w:pPr>
        <w:jc w:val="both"/>
      </w:pPr>
      <w:r>
        <w:t>Руководитель Уполномоченного органа в течение</w:t>
      </w:r>
      <w:r w:rsidRPr="006859CA">
        <w:t xml:space="preserve">  </w:t>
      </w:r>
      <w:r>
        <w:t>1</w:t>
      </w:r>
      <w:r w:rsidRPr="006859CA">
        <w:t xml:space="preserve"> раб</w:t>
      </w:r>
      <w:r>
        <w:t>очего  дня</w:t>
      </w:r>
      <w:r w:rsidRPr="006859CA">
        <w:t xml:space="preserve"> со дня получения, проекта решения  (об отказе) о выдаче разрешений на право вырубки зеленых насаждений рассматривает,  подписывает документы и передает </w:t>
      </w:r>
      <w:r>
        <w:t>их   ответственному исполнителю для направления заявителю.</w:t>
      </w:r>
    </w:p>
    <w:p w:rsidR="006859CA" w:rsidRDefault="006859CA" w:rsidP="006E36BD">
      <w:pPr>
        <w:jc w:val="both"/>
      </w:pPr>
      <w:r>
        <w:t xml:space="preserve">3.3.7. </w:t>
      </w:r>
      <w:r w:rsidRPr="006859CA">
        <w:t>Результатом выполнения административной процедуры является подписанное решение  о выдаче разрешений на право вырубки зеленых насаждений либо решение об отказе  в  выдаче разрешений на право вырубки зеленых насаждений.</w:t>
      </w:r>
    </w:p>
    <w:p w:rsidR="006859CA" w:rsidRDefault="006859CA" w:rsidP="006E36BD">
      <w:pPr>
        <w:jc w:val="both"/>
      </w:pPr>
    </w:p>
    <w:p w:rsidR="006859CA" w:rsidRDefault="006859CA" w:rsidP="006859CA">
      <w:pPr>
        <w:jc w:val="center"/>
      </w:pPr>
      <w:r w:rsidRPr="006859CA">
        <w:t>3.4. Направление (вручение) заявителю документов, являющихся результатом предоставления муниципальной услуги</w:t>
      </w:r>
    </w:p>
    <w:p w:rsidR="006859CA" w:rsidRDefault="006859CA" w:rsidP="006859CA">
      <w:pPr>
        <w:jc w:val="center"/>
      </w:pPr>
    </w:p>
    <w:p w:rsidR="006859CA" w:rsidRDefault="006859CA" w:rsidP="006859CA">
      <w:pPr>
        <w:jc w:val="both"/>
      </w:pPr>
      <w:r>
        <w:t>3.4.1. Юридическим фактом, являющимся основанием для начала исполнения административной процедуры является подписанное решение  о выдаче разрешений на право вырубки зеленых насаждений либо решение об отказе  в  выдаче разрешений на право вырубки зеленых насаждений.</w:t>
      </w:r>
    </w:p>
    <w:p w:rsidR="006859CA" w:rsidRDefault="006859CA" w:rsidP="006859CA">
      <w:pPr>
        <w:jc w:val="both"/>
      </w:pPr>
      <w:r>
        <w:t>3.4.2. Специалист, ответственный за предоставление муниципальной услуги, не позднее чем через один рабочий дня со дня принятия решения выдает или направляет заявителю, способом указанным в заявлении подписанное, решение  о выдаче разрешений на право вырубки зеленых насаждений либо решение об отказе  в  выдаче разрешений на право вырубки зеленых насаждений.</w:t>
      </w:r>
    </w:p>
    <w:p w:rsidR="006859CA" w:rsidRDefault="006859CA" w:rsidP="006859CA">
      <w:pPr>
        <w:jc w:val="both"/>
      </w:pPr>
      <w:r>
        <w:t xml:space="preserve"> В случае предоставления гражданином заявления через многофункциональный центр указанное постановление направляется в многофункциональный центр, если иной способ получения не указан заявителем.</w:t>
      </w:r>
    </w:p>
    <w:p w:rsidR="006859CA" w:rsidRDefault="006859CA" w:rsidP="006859CA">
      <w:pPr>
        <w:jc w:val="both"/>
      </w:pPr>
      <w:r>
        <w:t>3.4.3. Результатом выполнения административной процедуры является выдача (направление) заявителю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140DE4" w:rsidRDefault="00140DE4" w:rsidP="006859CA">
      <w:pPr>
        <w:jc w:val="both"/>
      </w:pPr>
    </w:p>
    <w:p w:rsidR="00140DE4" w:rsidRPr="00140DE4" w:rsidRDefault="00140DE4" w:rsidP="00140DE4">
      <w:pPr>
        <w:jc w:val="center"/>
        <w:rPr>
          <w:b/>
        </w:rPr>
      </w:pPr>
      <w:r>
        <w:rPr>
          <w:b/>
          <w:lang w:val="en-US"/>
        </w:rPr>
        <w:t>IV</w:t>
      </w:r>
      <w:r>
        <w:rPr>
          <w:b/>
        </w:rPr>
        <w:t xml:space="preserve">. </w:t>
      </w:r>
      <w:r w:rsidRPr="00140DE4">
        <w:rPr>
          <w:b/>
        </w:rPr>
        <w:t xml:space="preserve">Формы контроля за исполнением </w:t>
      </w:r>
    </w:p>
    <w:p w:rsidR="00140DE4" w:rsidRDefault="00140DE4" w:rsidP="00140DE4">
      <w:pPr>
        <w:jc w:val="center"/>
        <w:rPr>
          <w:b/>
        </w:rPr>
      </w:pPr>
      <w:r w:rsidRPr="00140DE4">
        <w:rPr>
          <w:b/>
        </w:rPr>
        <w:t>административного регламента</w:t>
      </w:r>
    </w:p>
    <w:p w:rsidR="00140DE4" w:rsidRDefault="00140DE4" w:rsidP="00140DE4">
      <w:pPr>
        <w:jc w:val="center"/>
        <w:rPr>
          <w:b/>
        </w:rPr>
      </w:pPr>
    </w:p>
    <w:p w:rsidR="00140DE4" w:rsidRDefault="00140DE4" w:rsidP="00140DE4">
      <w:pPr>
        <w:jc w:val="both"/>
      </w:pPr>
      <w:r>
        <w:t>4.1.</w:t>
      </w:r>
      <w:r>
        <w:tab/>
        <w:t xml:space="preserve">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w:t>
      </w:r>
      <w:r>
        <w:lastRenderedPageBreak/>
        <w:t>ими решений включает в себя текущий контроль и контроль полноты и качества предоставления муниципальной услуги.</w:t>
      </w:r>
    </w:p>
    <w:p w:rsidR="00140DE4" w:rsidRDefault="00140DE4" w:rsidP="00140DE4">
      <w:pPr>
        <w:jc w:val="both"/>
      </w:pPr>
      <w: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40DE4" w:rsidRDefault="00140DE4" w:rsidP="00140DE4">
      <w:pPr>
        <w:jc w:val="both"/>
      </w:pPr>
      <w:r>
        <w:t>Текущий контроль осуществляется на постоянной основе.</w:t>
      </w:r>
    </w:p>
    <w:p w:rsidR="00140DE4" w:rsidRDefault="00140DE4" w:rsidP="00140DE4">
      <w:pPr>
        <w:jc w:val="both"/>
      </w:pPr>
      <w: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40DE4" w:rsidRDefault="00140DE4" w:rsidP="00140DE4">
      <w:pPr>
        <w:jc w:val="both"/>
      </w:pPr>
      <w: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140DE4" w:rsidRDefault="00140DE4" w:rsidP="00140DE4">
      <w:pPr>
        <w:jc w:val="both"/>
      </w:pPr>
      <w:r>
        <w:t>Проверки могут быть плановыми (осуществляться на основании полугодовых или годовых планов работы Уполномоченного органа) и внеплановыми.</w:t>
      </w:r>
    </w:p>
    <w:p w:rsidR="00140DE4" w:rsidRDefault="00140DE4" w:rsidP="00140DE4">
      <w:pPr>
        <w:jc w:val="both"/>
      </w:pPr>
      <w:r>
        <w:t>Периодичность проверок – плановые 1 раз в год, внеплановые – по конкретному обращению заявителя.</w:t>
      </w:r>
    </w:p>
    <w:p w:rsidR="00140DE4" w:rsidRDefault="00140DE4" w:rsidP="00140DE4">
      <w:pPr>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40DE4" w:rsidRDefault="00140DE4" w:rsidP="00140DE4">
      <w:pPr>
        <w:jc w:val="both"/>
      </w:pPr>
      <w: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40DE4" w:rsidRDefault="00140DE4" w:rsidP="00140DE4">
      <w:pPr>
        <w:jc w:val="both"/>
      </w:pPr>
      <w: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0DE4" w:rsidRDefault="00140DE4" w:rsidP="00140DE4">
      <w:pPr>
        <w:jc w:val="both"/>
      </w:pPr>
      <w: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40DE4" w:rsidRDefault="00140DE4" w:rsidP="00140DE4">
      <w:pPr>
        <w:jc w:val="both"/>
      </w:pPr>
      <w:r>
        <w:lastRenderedPageBreak/>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140DE4" w:rsidRDefault="00140DE4" w:rsidP="00140DE4">
      <w:pPr>
        <w:jc w:val="both"/>
      </w:pPr>
      <w: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40DE4" w:rsidRDefault="00140DE4" w:rsidP="00140DE4">
      <w:pPr>
        <w:jc w:val="both"/>
      </w:pPr>
    </w:p>
    <w:p w:rsidR="00140DE4" w:rsidRPr="00140DE4" w:rsidRDefault="00140DE4" w:rsidP="00140DE4">
      <w:pPr>
        <w:jc w:val="center"/>
        <w:rPr>
          <w:b/>
        </w:rPr>
      </w:pPr>
      <w:r w:rsidRPr="00140DE4">
        <w:rPr>
          <w:b/>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140DE4" w:rsidRDefault="00140DE4" w:rsidP="00140DE4">
      <w:pPr>
        <w:jc w:val="both"/>
      </w:pPr>
    </w:p>
    <w:p w:rsidR="00140DE4" w:rsidRDefault="00140DE4" w:rsidP="00140DE4">
      <w:pPr>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40DE4" w:rsidRDefault="00140DE4" w:rsidP="00140DE4">
      <w:pPr>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40DE4" w:rsidRDefault="00140DE4" w:rsidP="00140DE4">
      <w:pPr>
        <w:jc w:val="both"/>
      </w:pPr>
      <w: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40DE4" w:rsidRDefault="00140DE4" w:rsidP="00140DE4">
      <w:pPr>
        <w:jc w:val="both"/>
      </w:pPr>
      <w:r>
        <w:t>Заявитель может обратиться с жалобой, в том числе в следующих случаях:</w:t>
      </w:r>
    </w:p>
    <w:p w:rsidR="00140DE4" w:rsidRDefault="00140DE4" w:rsidP="00140DE4">
      <w:pPr>
        <w:jc w:val="both"/>
      </w:pPr>
      <w:r>
        <w:t>1) нарушение срока регистрации запроса о предоставлении муниципальной услуги;</w:t>
      </w:r>
    </w:p>
    <w:p w:rsidR="00140DE4" w:rsidRDefault="00140DE4" w:rsidP="00140DE4">
      <w:pPr>
        <w:jc w:val="both"/>
      </w:pPr>
      <w:r>
        <w:t>2) нарушение срока предоставления муниципальной услуги;</w:t>
      </w:r>
    </w:p>
    <w:p w:rsidR="00140DE4" w:rsidRDefault="00140DE4" w:rsidP="00140DE4">
      <w:pPr>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для предоставления муниципальной услуги;</w:t>
      </w:r>
    </w:p>
    <w:p w:rsidR="00140DE4" w:rsidRDefault="00140DE4" w:rsidP="00140DE4">
      <w:pPr>
        <w:jc w:val="both"/>
      </w:pPr>
      <w: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lastRenderedPageBreak/>
        <w:t>актами Бабаевского муниципального округа  для предоставления муниципальной услуги;</w:t>
      </w:r>
    </w:p>
    <w:p w:rsidR="00140DE4" w:rsidRDefault="00140DE4" w:rsidP="00140DE4">
      <w:pPr>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w:t>
      </w:r>
    </w:p>
    <w:p w:rsidR="00140DE4" w:rsidRDefault="00140DE4" w:rsidP="00140DE4">
      <w:pPr>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w:t>
      </w:r>
    </w:p>
    <w:p w:rsidR="00140DE4" w:rsidRDefault="00140DE4" w:rsidP="00140DE4">
      <w:pPr>
        <w:jc w:val="both"/>
      </w:pPr>
      <w: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40DE4" w:rsidRDefault="00140DE4" w:rsidP="00140DE4">
      <w:pPr>
        <w:jc w:val="both"/>
      </w:pPr>
      <w:r>
        <w:t>8) нарушение срока или порядка выдачи документов по результатам предоставления муниципальной услуги;</w:t>
      </w:r>
    </w:p>
    <w:p w:rsidR="00140DE4" w:rsidRDefault="00140DE4" w:rsidP="00140DE4">
      <w:pPr>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округа;</w:t>
      </w:r>
    </w:p>
    <w:p w:rsidR="00140DE4" w:rsidRDefault="00140DE4" w:rsidP="00140DE4">
      <w:pPr>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DE4" w:rsidRDefault="00140DE4" w:rsidP="00140DE4">
      <w:pPr>
        <w:jc w:val="both"/>
      </w:pPr>
      <w: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140DE4" w:rsidRDefault="00140DE4" w:rsidP="00140DE4">
      <w:pPr>
        <w:jc w:val="both"/>
      </w:pPr>
      <w: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DE4" w:rsidRDefault="00140DE4" w:rsidP="00140DE4">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DE4" w:rsidRDefault="00140DE4" w:rsidP="00140DE4">
      <w:pPr>
        <w:jc w:val="both"/>
      </w:pPr>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0DE4" w:rsidRDefault="00140DE4" w:rsidP="00140DE4">
      <w:pPr>
        <w:jc w:val="both"/>
      </w:pPr>
      <w: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40DE4" w:rsidRDefault="00140DE4" w:rsidP="00140DE4">
      <w:pPr>
        <w:jc w:val="both"/>
      </w:pPr>
      <w:r>
        <w:t>5.3. Основанием для начала процедуры досудебного (внесудебного) обжалования является поступление жалобы заявителя.</w:t>
      </w:r>
    </w:p>
    <w:p w:rsidR="00140DE4" w:rsidRDefault="00140DE4" w:rsidP="00140DE4">
      <w:pPr>
        <w:jc w:val="both"/>
      </w:pPr>
      <w:r>
        <w:t xml:space="preserve">Жалоба подается в письменной форме на бумажном носителе, в электронной форме. </w:t>
      </w:r>
    </w:p>
    <w:p w:rsidR="00140DE4" w:rsidRDefault="00140DE4" w:rsidP="00140DE4">
      <w:pPr>
        <w:jc w:val="both"/>
      </w:pPr>
      <w: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40DE4" w:rsidRDefault="00140DE4" w:rsidP="00140DE4">
      <w:pPr>
        <w:jc w:val="both"/>
      </w:pPr>
      <w: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140DE4" w:rsidRDefault="00140DE4" w:rsidP="00140DE4">
      <w:pPr>
        <w:jc w:val="both"/>
      </w:pPr>
      <w: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40DE4" w:rsidRDefault="00140DE4" w:rsidP="00140DE4">
      <w:pPr>
        <w:jc w:val="both"/>
      </w:pPr>
      <w:r>
        <w:t>5.4. В досудебном порядке могут быть обжалованы действия (бездействие) и решения:</w:t>
      </w:r>
    </w:p>
    <w:p w:rsidR="00140DE4" w:rsidRDefault="00140DE4" w:rsidP="00140DE4">
      <w:pPr>
        <w:jc w:val="both"/>
      </w:pPr>
      <w:r>
        <w:t>должностных лиц Уполномоченного органа, муниципальных служащих – руководителю Уполномоченного органа;</w:t>
      </w:r>
    </w:p>
    <w:p w:rsidR="00140DE4" w:rsidRDefault="00140DE4" w:rsidP="00140DE4">
      <w:pPr>
        <w:jc w:val="both"/>
      </w:pPr>
      <w:r>
        <w:t>работника МФЦ - руководителю МФЦ;</w:t>
      </w:r>
    </w:p>
    <w:p w:rsidR="00140DE4" w:rsidRDefault="00140DE4" w:rsidP="00140DE4">
      <w:pPr>
        <w:jc w:val="both"/>
      </w:pPr>
      <w:r>
        <w:t>руководителя МФЦ, МФЦ - учредителю МФЦ или должностному лицу, уполномоченному нормативным правовым актом области.</w:t>
      </w:r>
    </w:p>
    <w:p w:rsidR="00140DE4" w:rsidRDefault="00140DE4" w:rsidP="00140DE4">
      <w:pPr>
        <w:jc w:val="both"/>
      </w:pPr>
      <w: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140DE4" w:rsidRDefault="00140DE4" w:rsidP="00140DE4">
      <w:pPr>
        <w:jc w:val="both"/>
      </w:pPr>
      <w:r>
        <w:t>5.5. Процедуру подачи жалоб, направляемых в электронной форме, а также порядок их рассмотрения осуществляется в соответствии с  постановлением администрации Бабаевского муниципального округа  от  09.01.2023 года № 7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
    <w:p w:rsidR="00140DE4" w:rsidRDefault="00140DE4" w:rsidP="00140DE4">
      <w:pPr>
        <w:jc w:val="both"/>
      </w:pPr>
      <w:r>
        <w:t xml:space="preserve"> 5.6. Жалоба должна содержать:</w:t>
      </w:r>
    </w:p>
    <w:p w:rsidR="00140DE4" w:rsidRDefault="00140DE4" w:rsidP="00140DE4">
      <w:pPr>
        <w:jc w:val="both"/>
      </w:pPr>
      <w: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40DE4" w:rsidRDefault="00140DE4" w:rsidP="00140DE4">
      <w:pPr>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DE4" w:rsidRDefault="00140DE4" w:rsidP="00140DE4">
      <w:pPr>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40DE4" w:rsidRDefault="00140DE4" w:rsidP="00140DE4">
      <w:pPr>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40DE4" w:rsidRDefault="00140DE4" w:rsidP="00140DE4">
      <w:pPr>
        <w:jc w:val="both"/>
      </w:pPr>
      <w: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w:t>
      </w:r>
      <w:r>
        <w:lastRenderedPageBreak/>
        <w:t xml:space="preserve">обжалования нарушения установленного срока таких исправлений – в течение 5 рабочих дней со дня ее регистрации. </w:t>
      </w:r>
    </w:p>
    <w:p w:rsidR="00140DE4" w:rsidRDefault="00140DE4" w:rsidP="00140DE4">
      <w:pPr>
        <w:jc w:val="both"/>
      </w:pPr>
      <w:r>
        <w:t>5.8. По результатам рассмотрения жалобы принимается одно из следующих решений:</w:t>
      </w:r>
    </w:p>
    <w:p w:rsidR="00140DE4" w:rsidRDefault="00140DE4" w:rsidP="00140DE4">
      <w:pPr>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w:t>
      </w:r>
    </w:p>
    <w:p w:rsidR="00140DE4" w:rsidRDefault="00140DE4" w:rsidP="00140DE4">
      <w:pPr>
        <w:jc w:val="both"/>
      </w:pPr>
      <w:r>
        <w:t>в удовлетворении жалобы отказывается.</w:t>
      </w:r>
    </w:p>
    <w:p w:rsidR="00140DE4" w:rsidRDefault="00140DE4" w:rsidP="00140DE4">
      <w:pPr>
        <w:jc w:val="both"/>
      </w:pPr>
      <w: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40DE4" w:rsidRDefault="00140DE4" w:rsidP="00140DE4">
      <w:pPr>
        <w:jc w:val="both"/>
      </w:pPr>
      <w: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DE4" w:rsidRDefault="00140DE4" w:rsidP="00140DE4">
      <w:pPr>
        <w:jc w:val="both"/>
      </w:pPr>
      <w: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40DE4" w:rsidRDefault="00140DE4" w:rsidP="00140DE4">
      <w:pPr>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40DE4" w:rsidRPr="00140DE4" w:rsidRDefault="00140DE4" w:rsidP="00140DE4">
      <w:pPr>
        <w:jc w:val="both"/>
      </w:pPr>
    </w:p>
    <w:p w:rsidR="008F54DD" w:rsidRDefault="008F54DD" w:rsidP="003476FB">
      <w:pPr>
        <w:jc w:val="both"/>
      </w:pPr>
    </w:p>
    <w:p w:rsidR="00F738A3" w:rsidRDefault="00F738A3" w:rsidP="00CB197F">
      <w:pPr>
        <w:jc w:val="both"/>
      </w:pPr>
    </w:p>
    <w:p w:rsidR="00CB197F" w:rsidRDefault="00CB197F" w:rsidP="00CB197F">
      <w:pPr>
        <w:jc w:val="both"/>
      </w:pPr>
    </w:p>
    <w:p w:rsidR="00A353C0" w:rsidRDefault="00A353C0" w:rsidP="00A353C0">
      <w:pPr>
        <w:jc w:val="both"/>
      </w:pPr>
    </w:p>
    <w:p w:rsidR="00A353C0" w:rsidRPr="00AC6F32" w:rsidRDefault="00A353C0" w:rsidP="00FC765E">
      <w:pPr>
        <w:jc w:val="both"/>
      </w:pPr>
    </w:p>
    <w:p w:rsidR="00403971" w:rsidRDefault="00403971" w:rsidP="00403971">
      <w:pPr>
        <w:jc w:val="both"/>
      </w:pPr>
    </w:p>
    <w:p w:rsidR="00403971" w:rsidRDefault="00403971" w:rsidP="00403971">
      <w:pPr>
        <w:jc w:val="both"/>
      </w:pPr>
    </w:p>
    <w:p w:rsidR="00403971" w:rsidRDefault="00403971" w:rsidP="00403971">
      <w:pPr>
        <w:jc w:val="both"/>
      </w:pPr>
    </w:p>
    <w:p w:rsidR="00403971" w:rsidRDefault="00403971" w:rsidP="00403971">
      <w:pPr>
        <w:jc w:val="both"/>
      </w:pPr>
    </w:p>
    <w:p w:rsidR="00403971" w:rsidRDefault="00403971" w:rsidP="00403971">
      <w:pPr>
        <w:jc w:val="both"/>
      </w:pPr>
    </w:p>
    <w:p w:rsidR="00567131" w:rsidRDefault="00567131" w:rsidP="00403971">
      <w:pPr>
        <w:jc w:val="both"/>
        <w:sectPr w:rsidR="00567131">
          <w:footerReference w:type="default" r:id="rId14"/>
          <w:pgSz w:w="11906" w:h="16838"/>
          <w:pgMar w:top="425" w:right="851" w:bottom="567" w:left="1701" w:header="0" w:footer="720" w:gutter="0"/>
          <w:pgNumType w:start="1"/>
          <w:cols w:space="720"/>
        </w:sectPr>
      </w:pPr>
    </w:p>
    <w:p w:rsidR="00567131" w:rsidRDefault="00151584">
      <w:pPr>
        <w:widowControl w:val="0"/>
        <w:spacing w:line="240" w:lineRule="auto"/>
        <w:ind w:left="283" w:firstLine="4111"/>
        <w:jc w:val="right"/>
      </w:pPr>
      <w:r>
        <w:lastRenderedPageBreak/>
        <w:t xml:space="preserve">  Приложение </w:t>
      </w:r>
      <w:r w:rsidR="00745FA2">
        <w:t>1</w:t>
      </w:r>
    </w:p>
    <w:p w:rsidR="00567131" w:rsidRDefault="00151584">
      <w:pPr>
        <w:spacing w:line="240" w:lineRule="auto"/>
        <w:ind w:left="4961" w:firstLine="0"/>
        <w:jc w:val="right"/>
      </w:pPr>
      <w:r>
        <w:t xml:space="preserve">к административному регламенту </w:t>
      </w:r>
    </w:p>
    <w:p w:rsidR="00567131" w:rsidRDefault="00151584">
      <w:pPr>
        <w:widowControl w:val="0"/>
        <w:spacing w:line="240" w:lineRule="auto"/>
        <w:ind w:left="3118" w:firstLine="4111"/>
        <w:jc w:val="both"/>
      </w:pPr>
      <w:r>
        <w:t xml:space="preserve">   </w:t>
      </w:r>
    </w:p>
    <w:p w:rsidR="00567131" w:rsidRDefault="00151584">
      <w:pPr>
        <w:spacing w:line="240" w:lineRule="auto"/>
        <w:ind w:left="3543" w:hanging="3543"/>
        <w:jc w:val="center"/>
        <w:rPr>
          <w:sz w:val="22"/>
        </w:rPr>
      </w:pPr>
      <w:r>
        <w:t xml:space="preserve">                                                 В _______________________________________</w:t>
      </w:r>
    </w:p>
    <w:p w:rsidR="00567131" w:rsidRDefault="00151584">
      <w:pPr>
        <w:widowControl w:val="0"/>
        <w:spacing w:line="240" w:lineRule="auto"/>
        <w:jc w:val="right"/>
        <w:rPr>
          <w:sz w:val="20"/>
        </w:rPr>
      </w:pPr>
      <w:r>
        <w:rPr>
          <w:sz w:val="22"/>
        </w:rPr>
        <w:t xml:space="preserve">                                                      (</w:t>
      </w:r>
      <w:r>
        <w:rPr>
          <w:sz w:val="20"/>
        </w:rPr>
        <w:t>наименование Уполномоченного органа)</w:t>
      </w:r>
    </w:p>
    <w:p w:rsidR="00567131" w:rsidRDefault="00151584">
      <w:pPr>
        <w:widowControl w:val="0"/>
        <w:spacing w:line="240" w:lineRule="auto"/>
        <w:jc w:val="right"/>
      </w:pPr>
      <w:r>
        <w:t xml:space="preserve">                                       от _______________________________________</w:t>
      </w:r>
    </w:p>
    <w:p w:rsidR="00567131" w:rsidRDefault="00151584">
      <w:pPr>
        <w:widowControl w:val="0"/>
        <w:spacing w:line="240" w:lineRule="auto"/>
        <w:jc w:val="right"/>
        <w:rPr>
          <w:sz w:val="20"/>
        </w:rPr>
      </w:pPr>
      <w:r>
        <w:t xml:space="preserve">                                   </w:t>
      </w:r>
      <w:r>
        <w:rPr>
          <w:sz w:val="20"/>
        </w:rPr>
        <w:t>данные заявителя - физического лица</w:t>
      </w:r>
    </w:p>
    <w:p w:rsidR="00567131" w:rsidRDefault="00151584">
      <w:pPr>
        <w:widowControl w:val="0"/>
        <w:spacing w:line="240" w:lineRule="auto"/>
        <w:jc w:val="right"/>
        <w:rPr>
          <w:sz w:val="20"/>
        </w:rPr>
      </w:pPr>
      <w:r>
        <w:rPr>
          <w:b/>
          <w:sz w:val="20"/>
        </w:rPr>
        <w:t xml:space="preserve">                            </w:t>
      </w:r>
      <w:r>
        <w:rPr>
          <w:sz w:val="20"/>
        </w:rPr>
        <w:t>_________________________________________________________</w:t>
      </w:r>
    </w:p>
    <w:p w:rsidR="00567131" w:rsidRDefault="00151584">
      <w:pPr>
        <w:widowControl w:val="0"/>
        <w:spacing w:line="240" w:lineRule="auto"/>
        <w:jc w:val="right"/>
        <w:rPr>
          <w:sz w:val="20"/>
        </w:rPr>
      </w:pPr>
      <w:r>
        <w:rPr>
          <w:sz w:val="20"/>
        </w:rPr>
        <w:t>(Ф.И.О.),</w:t>
      </w:r>
    </w:p>
    <w:p w:rsidR="00567131" w:rsidRDefault="00151584">
      <w:pPr>
        <w:widowControl w:val="0"/>
        <w:spacing w:line="240" w:lineRule="auto"/>
        <w:jc w:val="right"/>
        <w:rPr>
          <w:sz w:val="20"/>
        </w:rPr>
      </w:pPr>
      <w:r>
        <w:rPr>
          <w:sz w:val="20"/>
        </w:rPr>
        <w:t xml:space="preserve">                                   </w:t>
      </w:r>
      <w:r>
        <w:rPr>
          <w:b/>
          <w:sz w:val="20"/>
        </w:rPr>
        <w:t xml:space="preserve"> </w:t>
      </w:r>
      <w:r>
        <w:rPr>
          <w:sz w:val="20"/>
        </w:rPr>
        <w:t>_________________________________________________________</w:t>
      </w:r>
    </w:p>
    <w:p w:rsidR="00567131" w:rsidRDefault="00151584">
      <w:pPr>
        <w:widowControl w:val="0"/>
        <w:spacing w:line="240" w:lineRule="auto"/>
        <w:jc w:val="right"/>
        <w:rPr>
          <w:sz w:val="20"/>
        </w:rPr>
      </w:pPr>
      <w:r>
        <w:rPr>
          <w:sz w:val="20"/>
        </w:rPr>
        <w:t xml:space="preserve">                                   юридического лица (фирменное наименование)</w:t>
      </w:r>
    </w:p>
    <w:p w:rsidR="00567131" w:rsidRDefault="00151584" w:rsidP="006F5433">
      <w:pPr>
        <w:spacing w:line="240" w:lineRule="auto"/>
        <w:ind w:left="3118" w:hanging="3118"/>
        <w:jc w:val="center"/>
      </w:pPr>
      <w:r>
        <w:t>ЗАЯВЛЕНИЕ</w:t>
      </w:r>
    </w:p>
    <w:p w:rsidR="00567131" w:rsidRDefault="00567131">
      <w:pPr>
        <w:spacing w:line="240" w:lineRule="auto"/>
        <w:outlineLvl w:val="0"/>
        <w:rPr>
          <w:sz w:val="22"/>
        </w:rPr>
      </w:pPr>
    </w:p>
    <w:p w:rsidR="00567131" w:rsidRDefault="00151584">
      <w:pPr>
        <w:widowControl w:val="0"/>
        <w:tabs>
          <w:tab w:val="left" w:pos="0"/>
        </w:tabs>
        <w:spacing w:line="240" w:lineRule="auto"/>
        <w:ind w:firstLine="540"/>
        <w:jc w:val="both"/>
      </w:pPr>
      <w:r>
        <w:t xml:space="preserve">    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W w:w="0" w:type="auto"/>
        <w:tblLayout w:type="fixed"/>
        <w:tblLook w:val="04A0" w:firstRow="1" w:lastRow="0" w:firstColumn="1" w:lastColumn="0" w:noHBand="0" w:noVBand="1"/>
      </w:tblPr>
      <w:tblGrid>
        <w:gridCol w:w="499"/>
        <w:gridCol w:w="8856"/>
      </w:tblGrid>
      <w:tr w:rsidR="00567131">
        <w:trPr>
          <w:trHeight w:val="4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widowControl w:val="0"/>
              <w:spacing w:line="240" w:lineRule="auto"/>
            </w:pPr>
          </w:p>
        </w:tc>
        <w:tc>
          <w:tcPr>
            <w:tcW w:w="8856" w:type="dxa"/>
            <w:tcMar>
              <w:top w:w="102" w:type="dxa"/>
              <w:left w:w="62" w:type="dxa"/>
              <w:bottom w:w="102" w:type="dxa"/>
              <w:right w:w="62" w:type="dxa"/>
            </w:tcMar>
          </w:tcPr>
          <w:p w:rsidR="00567131" w:rsidRDefault="00151584">
            <w:pPr>
              <w:spacing w:line="240" w:lineRule="auto"/>
              <w:ind w:firstLine="0"/>
              <w:rPr>
                <w:sz w:val="24"/>
              </w:rPr>
            </w:pPr>
            <w:r>
              <w:rPr>
                <w:sz w:val="24"/>
              </w:rPr>
              <w:t>строительство и реконструкция объекта капитального строительства</w:t>
            </w:r>
          </w:p>
        </w:tc>
      </w:tr>
      <w:tr w:rsidR="00567131">
        <w:trPr>
          <w:trHeight w:val="708"/>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widowControl w:val="0"/>
              <w:spacing w:line="240" w:lineRule="auto"/>
            </w:pPr>
          </w:p>
        </w:tc>
        <w:tc>
          <w:tcPr>
            <w:tcW w:w="8856" w:type="dxa"/>
            <w:tcMar>
              <w:top w:w="102" w:type="dxa"/>
              <w:left w:w="62" w:type="dxa"/>
              <w:bottom w:w="102" w:type="dxa"/>
              <w:right w:w="62" w:type="dxa"/>
            </w:tcMar>
          </w:tcPr>
          <w:p w:rsidR="00567131" w:rsidRDefault="00151584">
            <w:pPr>
              <w:spacing w:line="240" w:lineRule="auto"/>
              <w:ind w:firstLine="0"/>
              <w:rPr>
                <w:sz w:val="24"/>
              </w:rPr>
            </w:pPr>
            <w:r>
              <w:rPr>
                <w:sz w:val="24"/>
              </w:rPr>
              <w:t>строительство (реконструкция) сетей инженерно-технического обеспечения, в том числе линейных объектов</w:t>
            </w:r>
          </w:p>
        </w:tc>
      </w:tr>
      <w:tr w:rsidR="00567131">
        <w:trPr>
          <w:trHeight w:val="32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widowControl w:val="0"/>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rPr>
                <w:sz w:val="24"/>
              </w:rPr>
            </w:pPr>
            <w:r>
              <w:rPr>
                <w:sz w:val="24"/>
              </w:rPr>
              <w:t>снос (демонтаж) зданий, строений, сооружений</w:t>
            </w:r>
          </w:p>
        </w:tc>
      </w:tr>
      <w:tr w:rsidR="00567131">
        <w:trPr>
          <w:trHeight w:val="6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widowControl w:val="0"/>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капитальный или текущий ремонт сетей инженерно-технического обеспечения, в том числе линейных объектов</w:t>
            </w:r>
          </w:p>
        </w:tc>
      </w:tr>
      <w:tr w:rsidR="00567131">
        <w:trPr>
          <w:trHeight w:val="538"/>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widowControl w:val="0"/>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восстановление светового режима в помещениях, затеняемых деревьями</w:t>
            </w:r>
          </w:p>
        </w:tc>
      </w:tr>
      <w:tr w:rsidR="00567131">
        <w:trPr>
          <w:trHeight w:val="70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устранение нарушений строительных, санитарных и иных норм и правил, вызванных произрастанием зеленых насаждений</w:t>
            </w:r>
          </w:p>
        </w:tc>
      </w:tr>
      <w:tr w:rsidR="00567131">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проведение санитарных вырубок, реконструкция зеленых насаждений</w:t>
            </w:r>
          </w:p>
        </w:tc>
      </w:tr>
      <w:tr w:rsidR="00567131">
        <w:trPr>
          <w:trHeight w:val="753"/>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размещение и установка объектов, не являющихся объектами капитального строительства</w:t>
            </w:r>
          </w:p>
        </w:tc>
      </w:tr>
      <w:tr w:rsidR="00567131">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7131" w:rsidRDefault="00567131">
            <w:pPr>
              <w:spacing w:line="240" w:lineRule="auto"/>
            </w:pPr>
          </w:p>
        </w:tc>
        <w:tc>
          <w:tcPr>
            <w:tcW w:w="8856" w:type="dxa"/>
            <w:tcMar>
              <w:top w:w="102" w:type="dxa"/>
              <w:left w:w="62" w:type="dxa"/>
              <w:bottom w:w="102" w:type="dxa"/>
              <w:right w:w="62" w:type="dxa"/>
            </w:tcMar>
          </w:tcPr>
          <w:p w:rsidR="00567131" w:rsidRDefault="00151584">
            <w:pPr>
              <w:widowControl w:val="0"/>
              <w:tabs>
                <w:tab w:val="left" w:pos="0"/>
              </w:tabs>
              <w:spacing w:line="240" w:lineRule="auto"/>
              <w:ind w:firstLine="0"/>
              <w:jc w:val="both"/>
              <w:rPr>
                <w:sz w:val="24"/>
              </w:rPr>
            </w:pPr>
            <w:r>
              <w:rPr>
                <w:sz w:val="24"/>
              </w:rPr>
              <w:t>проведение инженерно-геологических изысканий</w:t>
            </w:r>
          </w:p>
        </w:tc>
      </w:tr>
    </w:tbl>
    <w:p w:rsidR="00567131" w:rsidRDefault="00151584">
      <w:pPr>
        <w:spacing w:line="240" w:lineRule="auto"/>
        <w:ind w:firstLine="0"/>
      </w:pPr>
      <w:r>
        <w:t>на земельном участке, расположенном __________________________________________________________________.</w:t>
      </w:r>
    </w:p>
    <w:p w:rsidR="00567131" w:rsidRDefault="00151584">
      <w:pPr>
        <w:spacing w:line="240" w:lineRule="auto"/>
        <w:rPr>
          <w:sz w:val="20"/>
        </w:rPr>
      </w:pPr>
      <w:r>
        <w:rPr>
          <w:sz w:val="20"/>
        </w:rPr>
        <w:t xml:space="preserve">                                                                (адрес участка производства работ)</w:t>
      </w:r>
    </w:p>
    <w:p w:rsidR="00567131" w:rsidRDefault="00151584">
      <w:pPr>
        <w:ind w:firstLine="0"/>
        <w:rPr>
          <w:sz w:val="24"/>
        </w:rPr>
      </w:pPr>
      <w:r>
        <w:rPr>
          <w:sz w:val="24"/>
        </w:rPr>
        <w:t>Приложения:</w:t>
      </w:r>
    </w:p>
    <w:p w:rsidR="00567131" w:rsidRDefault="00151584">
      <w:pPr>
        <w:ind w:firstLine="0"/>
        <w:rPr>
          <w:sz w:val="24"/>
        </w:rPr>
      </w:pPr>
      <w:r>
        <w:rPr>
          <w:sz w:val="24"/>
        </w:rPr>
        <w:t>1. ______________________________________________________________________</w:t>
      </w:r>
    </w:p>
    <w:p w:rsidR="00567131" w:rsidRDefault="00151584">
      <w:pPr>
        <w:ind w:firstLine="0"/>
        <w:rPr>
          <w:sz w:val="24"/>
        </w:rPr>
      </w:pPr>
      <w:r>
        <w:rPr>
          <w:sz w:val="24"/>
        </w:rPr>
        <w:t>2. ______________________________________________________________________</w:t>
      </w:r>
    </w:p>
    <w:p w:rsidR="00567131" w:rsidRDefault="00151584">
      <w:pPr>
        <w:ind w:firstLine="0"/>
        <w:rPr>
          <w:sz w:val="24"/>
        </w:rPr>
      </w:pPr>
      <w:r>
        <w:rPr>
          <w:sz w:val="24"/>
        </w:rPr>
        <w:t>3. ______________________________________________________________________</w:t>
      </w:r>
    </w:p>
    <w:p w:rsidR="00567131" w:rsidRDefault="00151584">
      <w:pPr>
        <w:ind w:firstLine="0"/>
        <w:rPr>
          <w:sz w:val="24"/>
        </w:rPr>
      </w:pPr>
      <w:r>
        <w:rPr>
          <w:sz w:val="24"/>
        </w:rPr>
        <w:t>4. ______________________________________________________________________</w:t>
      </w:r>
    </w:p>
    <w:p w:rsidR="00567131" w:rsidRDefault="00151584">
      <w:pPr>
        <w:ind w:firstLine="0"/>
        <w:rPr>
          <w:sz w:val="24"/>
        </w:rPr>
      </w:pPr>
      <w:r>
        <w:rPr>
          <w:sz w:val="24"/>
        </w:rPr>
        <w:t>5. ______________________________________________________________________</w:t>
      </w:r>
    </w:p>
    <w:p w:rsidR="00567131" w:rsidRDefault="00151584">
      <w:pPr>
        <w:ind w:firstLine="0"/>
        <w:rPr>
          <w:sz w:val="24"/>
        </w:rPr>
      </w:pPr>
      <w:r>
        <w:rPr>
          <w:sz w:val="24"/>
        </w:rPr>
        <w:t>6. ______________________________________________________________________</w:t>
      </w:r>
    </w:p>
    <w:p w:rsidR="00567131" w:rsidRPr="006F5433" w:rsidRDefault="00151584" w:rsidP="006F5433">
      <w:pPr>
        <w:ind w:firstLine="0"/>
        <w:rPr>
          <w:sz w:val="24"/>
        </w:rPr>
      </w:pPr>
      <w:r>
        <w:rPr>
          <w:sz w:val="24"/>
        </w:rPr>
        <w:t>7. ______________________________________________________________________</w:t>
      </w:r>
    </w:p>
    <w:p w:rsidR="00567131" w:rsidRDefault="00151584">
      <w:pPr>
        <w:spacing w:line="240" w:lineRule="auto"/>
        <w:ind w:firstLine="0"/>
      </w:pPr>
      <w:r>
        <w:t>___________________                                                   _________________</w:t>
      </w:r>
    </w:p>
    <w:p w:rsidR="00567131" w:rsidRDefault="00151584">
      <w:pPr>
        <w:widowControl w:val="0"/>
        <w:spacing w:line="240" w:lineRule="auto"/>
        <w:ind w:left="-709" w:firstLine="709"/>
        <w:jc w:val="both"/>
      </w:pPr>
      <w:r>
        <w:rPr>
          <w:sz w:val="20"/>
        </w:rPr>
        <w:t xml:space="preserve">                     дата                                                                                                                 подпись</w:t>
      </w:r>
    </w:p>
    <w:p w:rsidR="00567131" w:rsidRDefault="006F5433">
      <w:pPr>
        <w:widowControl w:val="0"/>
        <w:spacing w:line="240" w:lineRule="auto"/>
        <w:ind w:left="283" w:firstLine="4111"/>
        <w:jc w:val="right"/>
      </w:pPr>
      <w:r>
        <w:lastRenderedPageBreak/>
        <w:t xml:space="preserve"> </w:t>
      </w:r>
      <w:r w:rsidR="00151584">
        <w:t xml:space="preserve">Приложение </w:t>
      </w:r>
      <w:r w:rsidR="00745FA2">
        <w:t>2</w:t>
      </w:r>
    </w:p>
    <w:p w:rsidR="00567131" w:rsidRDefault="00151584" w:rsidP="006F5433">
      <w:pPr>
        <w:spacing w:line="240" w:lineRule="auto"/>
        <w:ind w:left="4961" w:firstLine="0"/>
        <w:jc w:val="right"/>
      </w:pPr>
      <w:r>
        <w:t xml:space="preserve">к административному регламенту </w:t>
      </w:r>
    </w:p>
    <w:p w:rsidR="00567131" w:rsidRDefault="00567131"/>
    <w:p w:rsidR="00567131" w:rsidRDefault="00567131">
      <w:pPr>
        <w:spacing w:line="240" w:lineRule="auto"/>
        <w:jc w:val="right"/>
      </w:pPr>
    </w:p>
    <w:p w:rsidR="00567131" w:rsidRDefault="00151584" w:rsidP="000A4FC2">
      <w:pPr>
        <w:spacing w:line="240" w:lineRule="auto"/>
        <w:jc w:val="right"/>
      </w:pPr>
      <w:r>
        <w:t>От: _______________________</w:t>
      </w:r>
    </w:p>
    <w:p w:rsidR="00567131" w:rsidRDefault="00151584" w:rsidP="000A4FC2">
      <w:pPr>
        <w:spacing w:line="240" w:lineRule="auto"/>
        <w:jc w:val="right"/>
        <w:rPr>
          <w:i/>
          <w:sz w:val="20"/>
        </w:rPr>
      </w:pPr>
      <w:r>
        <w:rPr>
          <w:i/>
          <w:sz w:val="20"/>
        </w:rPr>
        <w:t xml:space="preserve">                                                                                                       (наименование уполномоченного органа)</w:t>
      </w:r>
    </w:p>
    <w:p w:rsidR="00567131" w:rsidRDefault="00567131" w:rsidP="000A4FC2">
      <w:pPr>
        <w:spacing w:line="240" w:lineRule="auto"/>
        <w:jc w:val="right"/>
      </w:pPr>
    </w:p>
    <w:p w:rsidR="00567131" w:rsidRDefault="00151584" w:rsidP="000A4FC2">
      <w:pPr>
        <w:spacing w:line="240" w:lineRule="auto"/>
        <w:jc w:val="right"/>
      </w:pPr>
      <w:r>
        <w:t>Кому ______________________</w:t>
      </w:r>
    </w:p>
    <w:p w:rsidR="00567131" w:rsidRDefault="00151584" w:rsidP="000A4FC2">
      <w:pPr>
        <w:spacing w:line="240" w:lineRule="auto"/>
        <w:jc w:val="right"/>
        <w:rPr>
          <w:i/>
          <w:sz w:val="20"/>
        </w:rPr>
      </w:pPr>
      <w:r>
        <w:rPr>
          <w:i/>
          <w:sz w:val="20"/>
        </w:rPr>
        <w:t xml:space="preserve">                                                                                             (фамилия, имя, отчество</w:t>
      </w:r>
    </w:p>
    <w:p w:rsidR="00567131" w:rsidRDefault="00151584" w:rsidP="000A4FC2">
      <w:pPr>
        <w:spacing w:line="240" w:lineRule="auto"/>
        <w:jc w:val="right"/>
        <w:rPr>
          <w:i/>
          <w:sz w:val="20"/>
        </w:rPr>
      </w:pPr>
      <w:r>
        <w:rPr>
          <w:i/>
          <w:sz w:val="20"/>
        </w:rPr>
        <w:t xml:space="preserve">                                                                                                             - для граждан и индивидуальных                               </w:t>
      </w:r>
    </w:p>
    <w:p w:rsidR="00567131" w:rsidRDefault="00151584" w:rsidP="000A4FC2">
      <w:pPr>
        <w:spacing w:line="240" w:lineRule="auto"/>
        <w:jc w:val="right"/>
        <w:rPr>
          <w:i/>
          <w:sz w:val="20"/>
        </w:rPr>
      </w:pPr>
      <w:r>
        <w:rPr>
          <w:i/>
          <w:sz w:val="20"/>
        </w:rPr>
        <w:t xml:space="preserve">                                                                                                          предпринимателей, или полное                 </w:t>
      </w:r>
    </w:p>
    <w:p w:rsidR="00567131" w:rsidRDefault="00151584" w:rsidP="000A4FC2">
      <w:pPr>
        <w:spacing w:line="240" w:lineRule="auto"/>
        <w:jc w:val="right"/>
        <w:rPr>
          <w:i/>
          <w:sz w:val="20"/>
        </w:rPr>
      </w:pPr>
      <w:r>
        <w:rPr>
          <w:i/>
          <w:sz w:val="20"/>
        </w:rPr>
        <w:t xml:space="preserve">                                                                                                              наименование организации – для</w:t>
      </w:r>
    </w:p>
    <w:p w:rsidR="00567131" w:rsidRDefault="00151584" w:rsidP="000A4FC2">
      <w:pPr>
        <w:spacing w:line="240" w:lineRule="auto"/>
        <w:jc w:val="right"/>
        <w:rPr>
          <w:i/>
          <w:sz w:val="20"/>
        </w:rPr>
      </w:pPr>
      <w:r>
        <w:rPr>
          <w:i/>
          <w:sz w:val="20"/>
        </w:rPr>
        <w:t xml:space="preserve">                                                                                       юридических лиц)</w:t>
      </w:r>
    </w:p>
    <w:p w:rsidR="00567131" w:rsidRDefault="00151584" w:rsidP="000A4FC2">
      <w:pPr>
        <w:spacing w:line="240" w:lineRule="auto"/>
        <w:jc w:val="right"/>
      </w:pPr>
      <w:r>
        <w:t>______________________</w:t>
      </w:r>
    </w:p>
    <w:p w:rsidR="00567131" w:rsidRDefault="00151584" w:rsidP="000A4FC2">
      <w:pPr>
        <w:spacing w:line="240" w:lineRule="auto"/>
        <w:jc w:val="right"/>
        <w:rPr>
          <w:i/>
          <w:sz w:val="20"/>
        </w:rPr>
      </w:pPr>
      <w:r>
        <w:rPr>
          <w:sz w:val="20"/>
        </w:rPr>
        <w:t>(</w:t>
      </w:r>
      <w:r>
        <w:rPr>
          <w:i/>
          <w:sz w:val="20"/>
        </w:rPr>
        <w:t>почтовый индекс</w:t>
      </w:r>
    </w:p>
    <w:p w:rsidR="00567131" w:rsidRDefault="00151584" w:rsidP="000A4FC2">
      <w:pPr>
        <w:spacing w:line="240" w:lineRule="auto"/>
        <w:jc w:val="right"/>
        <w:rPr>
          <w:i/>
          <w:sz w:val="20"/>
        </w:rPr>
      </w:pPr>
      <w:r>
        <w:rPr>
          <w:i/>
          <w:sz w:val="20"/>
        </w:rPr>
        <w:t>и адрес, адрес</w:t>
      </w:r>
    </w:p>
    <w:p w:rsidR="00567131" w:rsidRDefault="00151584" w:rsidP="000A4FC2">
      <w:pPr>
        <w:spacing w:line="240" w:lineRule="auto"/>
        <w:jc w:val="right"/>
        <w:rPr>
          <w:i/>
          <w:sz w:val="20"/>
        </w:rPr>
      </w:pPr>
      <w:r>
        <w:rPr>
          <w:i/>
          <w:sz w:val="20"/>
        </w:rPr>
        <w:t>электронной почты)</w:t>
      </w:r>
    </w:p>
    <w:p w:rsidR="00567131" w:rsidRDefault="00567131">
      <w:pPr>
        <w:jc w:val="center"/>
        <w:rPr>
          <w:b/>
        </w:rPr>
      </w:pPr>
    </w:p>
    <w:p w:rsidR="00567131" w:rsidRDefault="00151584">
      <w:pPr>
        <w:jc w:val="center"/>
        <w:rPr>
          <w:b/>
        </w:rPr>
      </w:pPr>
      <w:r>
        <w:rPr>
          <w:b/>
        </w:rPr>
        <w:t>РАЗРЕШЕНИЕ</w:t>
      </w:r>
    </w:p>
    <w:p w:rsidR="00567131" w:rsidRDefault="00151584">
      <w:pPr>
        <w:jc w:val="center"/>
        <w:rPr>
          <w:b/>
        </w:rPr>
      </w:pPr>
      <w:r>
        <w:rPr>
          <w:b/>
        </w:rPr>
        <w:t>на право вырубки зеленых насаждений</w:t>
      </w:r>
    </w:p>
    <w:p w:rsidR="00567131" w:rsidRDefault="00567131"/>
    <w:p w:rsidR="00567131" w:rsidRDefault="00151584">
      <w:pPr>
        <w:spacing w:line="240" w:lineRule="auto"/>
        <w:ind w:firstLine="0"/>
        <w:rPr>
          <w:i/>
          <w:sz w:val="20"/>
        </w:rPr>
      </w:pPr>
      <w:r>
        <w:rPr>
          <w:i/>
          <w:sz w:val="20"/>
        </w:rPr>
        <w:t>_________________________________                                  ___________________________________________</w:t>
      </w:r>
    </w:p>
    <w:p w:rsidR="00567131" w:rsidRDefault="00151584">
      <w:pPr>
        <w:spacing w:line="240" w:lineRule="auto"/>
        <w:ind w:firstLine="0"/>
        <w:rPr>
          <w:i/>
          <w:sz w:val="20"/>
        </w:rPr>
      </w:pPr>
      <w:r>
        <w:rPr>
          <w:i/>
          <w:sz w:val="20"/>
        </w:rPr>
        <w:t xml:space="preserve">дата решения уполномоченного органа                                 номер решения уполномоченного органа местного   </w:t>
      </w:r>
    </w:p>
    <w:p w:rsidR="00567131" w:rsidRDefault="00151584">
      <w:pPr>
        <w:spacing w:line="240" w:lineRule="auto"/>
        <w:rPr>
          <w:i/>
          <w:sz w:val="20"/>
        </w:rPr>
      </w:pPr>
      <w:r>
        <w:rPr>
          <w:i/>
          <w:sz w:val="20"/>
        </w:rPr>
        <w:t>местного самоуправления</w:t>
      </w:r>
    </w:p>
    <w:p w:rsidR="00567131" w:rsidRDefault="00567131"/>
    <w:p w:rsidR="00567131" w:rsidRDefault="00151584" w:rsidP="000A4FC2">
      <w:pPr>
        <w:jc w:val="both"/>
      </w:pPr>
      <w: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rsidR="00567131" w:rsidRDefault="00151584" w:rsidP="000A4FC2">
      <w:pPr>
        <w:jc w:val="both"/>
      </w:pPr>
      <w:r>
        <w:t>Приложение: схема участка с нанесением зеленых насаждений, подлежащих вырубке.</w:t>
      </w:r>
    </w:p>
    <w:p w:rsidR="00567131" w:rsidRDefault="00567131"/>
    <w:p w:rsidR="00567131" w:rsidRDefault="00151584">
      <w:pPr>
        <w:ind w:firstLine="0"/>
      </w:pPr>
      <w:r>
        <w:t>______________________________                                 ___________________</w:t>
      </w:r>
    </w:p>
    <w:p w:rsidR="00567131" w:rsidRDefault="00151584">
      <w:pPr>
        <w:spacing w:line="240" w:lineRule="auto"/>
        <w:ind w:firstLine="0"/>
      </w:pPr>
      <w:r>
        <w:rPr>
          <w:i/>
          <w:sz w:val="20"/>
        </w:rPr>
        <w:t xml:space="preserve">(Ф.И.О. должность уполномоченного сотрудника)  </w:t>
      </w:r>
      <w:r>
        <w:rPr>
          <w:sz w:val="20"/>
        </w:rPr>
        <w:t xml:space="preserve">                                    </w:t>
      </w:r>
      <w:r>
        <w:rPr>
          <w:i/>
          <w:sz w:val="20"/>
        </w:rPr>
        <w:t xml:space="preserve">                           (подпись)</w:t>
      </w: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6F5433" w:rsidRDefault="00151584">
      <w:pPr>
        <w:widowControl w:val="0"/>
        <w:spacing w:line="240" w:lineRule="auto"/>
        <w:ind w:left="283" w:firstLine="4111"/>
        <w:jc w:val="right"/>
      </w:pPr>
      <w:r>
        <w:t xml:space="preserve"> </w:t>
      </w:r>
    </w:p>
    <w:p w:rsidR="006F5433" w:rsidRDefault="006F5433">
      <w:pPr>
        <w:widowControl w:val="0"/>
        <w:spacing w:line="240" w:lineRule="auto"/>
        <w:ind w:left="283" w:firstLine="4111"/>
        <w:jc w:val="right"/>
      </w:pPr>
    </w:p>
    <w:p w:rsidR="00567131" w:rsidRDefault="00151584">
      <w:pPr>
        <w:widowControl w:val="0"/>
        <w:spacing w:line="240" w:lineRule="auto"/>
        <w:ind w:left="283" w:firstLine="4111"/>
        <w:jc w:val="right"/>
      </w:pPr>
      <w:r>
        <w:lastRenderedPageBreak/>
        <w:t xml:space="preserve">Приложение </w:t>
      </w:r>
      <w:r w:rsidR="00745FA2">
        <w:t>3</w:t>
      </w:r>
    </w:p>
    <w:p w:rsidR="00567131" w:rsidRDefault="00151584">
      <w:pPr>
        <w:spacing w:line="240" w:lineRule="auto"/>
        <w:ind w:left="4961" w:firstLine="0"/>
        <w:jc w:val="right"/>
      </w:pPr>
      <w:r>
        <w:t xml:space="preserve">к административному регламенту </w:t>
      </w:r>
    </w:p>
    <w:p w:rsidR="00567131" w:rsidRDefault="00567131"/>
    <w:p w:rsidR="00567131" w:rsidRDefault="00151584">
      <w:r>
        <w:t xml:space="preserve">                                                                                     Регистрационный №:</w:t>
      </w:r>
    </w:p>
    <w:p w:rsidR="00567131" w:rsidRDefault="00151584">
      <w:r>
        <w:t xml:space="preserve">                                                                                             _______________</w:t>
      </w:r>
    </w:p>
    <w:p w:rsidR="00567131" w:rsidRDefault="00151584">
      <w:r>
        <w:t xml:space="preserve">                                                                                   Дата: _______________</w:t>
      </w:r>
    </w:p>
    <w:p w:rsidR="00567131" w:rsidRDefault="00567131"/>
    <w:p w:rsidR="00567131" w:rsidRDefault="00567131">
      <w:pPr>
        <w:jc w:val="center"/>
        <w:rPr>
          <w:b/>
          <w:sz w:val="24"/>
        </w:rPr>
      </w:pPr>
    </w:p>
    <w:p w:rsidR="00567131" w:rsidRDefault="00151584">
      <w:pPr>
        <w:jc w:val="center"/>
        <w:rPr>
          <w:b/>
          <w:sz w:val="24"/>
        </w:rPr>
      </w:pPr>
      <w:r>
        <w:rPr>
          <w:b/>
          <w:sz w:val="24"/>
        </w:rPr>
        <w:t>СХЕМА УЧАСТКА С НАНЕСЕНИЕМ ЗЕЛЕНЫХ НАСАЖДЕНИЙ,</w:t>
      </w:r>
    </w:p>
    <w:p w:rsidR="00567131" w:rsidRDefault="00151584">
      <w:pPr>
        <w:jc w:val="center"/>
        <w:rPr>
          <w:b/>
          <w:sz w:val="24"/>
        </w:rPr>
      </w:pPr>
      <w:r>
        <w:rPr>
          <w:b/>
          <w:sz w:val="24"/>
        </w:rPr>
        <w:t>ПОДЛЕЖАЩИХ ВЫРУБКЕ</w:t>
      </w: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4394"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3686"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151584">
      <w:pPr>
        <w:ind w:firstLine="0"/>
      </w:pPr>
      <w:r>
        <w:t>______________________________                                 ___________________</w:t>
      </w:r>
    </w:p>
    <w:p w:rsidR="00567131" w:rsidRDefault="00151584">
      <w:pPr>
        <w:spacing w:line="240" w:lineRule="auto"/>
        <w:ind w:firstLine="0"/>
      </w:pPr>
      <w:r>
        <w:rPr>
          <w:i/>
          <w:sz w:val="20"/>
        </w:rPr>
        <w:t xml:space="preserve">(Ф.И.О. должность уполномоченного сотрудника)  </w:t>
      </w:r>
      <w:r>
        <w:rPr>
          <w:sz w:val="20"/>
        </w:rPr>
        <w:t xml:space="preserve">                                    </w:t>
      </w:r>
      <w:r>
        <w:rPr>
          <w:i/>
          <w:sz w:val="20"/>
        </w:rPr>
        <w:t xml:space="preserve">                           (подпись)</w:t>
      </w: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66"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567131" w:rsidRDefault="00567131">
      <w:pPr>
        <w:pStyle w:val="ConsPlusNormal1"/>
        <w:ind w:left="5103" w:firstLine="0"/>
        <w:jc w:val="both"/>
        <w:rPr>
          <w:rFonts w:ascii="Times New Roman" w:hAnsi="Times New Roman"/>
          <w:sz w:val="28"/>
        </w:rPr>
      </w:pPr>
    </w:p>
    <w:p w:rsidR="006F5433" w:rsidRDefault="006F5433">
      <w:pPr>
        <w:pStyle w:val="ConsPlusNormal1"/>
        <w:ind w:left="5103" w:firstLine="0"/>
        <w:jc w:val="both"/>
        <w:rPr>
          <w:rFonts w:ascii="Times New Roman" w:hAnsi="Times New Roman"/>
          <w:sz w:val="28"/>
        </w:rPr>
      </w:pPr>
    </w:p>
    <w:p w:rsidR="006F5433" w:rsidRDefault="006F5433">
      <w:pPr>
        <w:pStyle w:val="ConsPlusNormal1"/>
        <w:ind w:left="5103" w:firstLine="0"/>
        <w:jc w:val="both"/>
        <w:rPr>
          <w:rFonts w:ascii="Times New Roman" w:hAnsi="Times New Roman"/>
          <w:sz w:val="28"/>
        </w:rPr>
      </w:pPr>
    </w:p>
    <w:p w:rsidR="006F5433" w:rsidRDefault="006F5433">
      <w:pPr>
        <w:pStyle w:val="ConsPlusNormal1"/>
        <w:ind w:left="5103" w:firstLine="0"/>
        <w:jc w:val="both"/>
        <w:rPr>
          <w:rFonts w:ascii="Times New Roman" w:hAnsi="Times New Roman"/>
          <w:sz w:val="28"/>
        </w:rPr>
      </w:pPr>
    </w:p>
    <w:p w:rsidR="00567131" w:rsidRDefault="00567131" w:rsidP="006F5433">
      <w:pPr>
        <w:pStyle w:val="ConsPlusNormal1"/>
        <w:ind w:firstLine="0"/>
        <w:jc w:val="both"/>
        <w:rPr>
          <w:rFonts w:ascii="Times New Roman" w:hAnsi="Times New Roman"/>
          <w:sz w:val="28"/>
        </w:rPr>
      </w:pPr>
    </w:p>
    <w:p w:rsidR="00567131" w:rsidRDefault="00567131">
      <w:pPr>
        <w:widowControl w:val="0"/>
        <w:spacing w:line="240" w:lineRule="auto"/>
        <w:ind w:left="283" w:firstLine="4111"/>
        <w:jc w:val="right"/>
      </w:pPr>
    </w:p>
    <w:p w:rsidR="00567131" w:rsidRDefault="00151584">
      <w:pPr>
        <w:widowControl w:val="0"/>
        <w:spacing w:line="240" w:lineRule="auto"/>
        <w:ind w:left="283" w:firstLine="4111"/>
        <w:jc w:val="right"/>
      </w:pPr>
      <w:r>
        <w:lastRenderedPageBreak/>
        <w:t xml:space="preserve">Приложение </w:t>
      </w:r>
      <w:r w:rsidR="00745FA2">
        <w:t>4</w:t>
      </w:r>
    </w:p>
    <w:p w:rsidR="00567131" w:rsidRDefault="00151584">
      <w:pPr>
        <w:jc w:val="right"/>
      </w:pPr>
      <w:r>
        <w:t xml:space="preserve">к административному регламенту </w:t>
      </w:r>
    </w:p>
    <w:p w:rsidR="00567131" w:rsidRDefault="00567131"/>
    <w:p w:rsidR="00567131" w:rsidRDefault="00151584">
      <w:pPr>
        <w:spacing w:line="240" w:lineRule="auto"/>
        <w:jc w:val="center"/>
        <w:rPr>
          <w:b/>
        </w:rPr>
      </w:pPr>
      <w:r>
        <w:rPr>
          <w:b/>
        </w:rPr>
        <w:t>Форма решения об отказе в приеме к рассмотрению документов, необходимых для предоставления услуги / об отказе в предоставлении услуги</w:t>
      </w:r>
    </w:p>
    <w:p w:rsidR="00567131" w:rsidRDefault="00567131">
      <w:pPr>
        <w:spacing w:line="240" w:lineRule="auto"/>
        <w:jc w:val="right"/>
      </w:pPr>
    </w:p>
    <w:p w:rsidR="00567131" w:rsidRDefault="00151584">
      <w:pPr>
        <w:spacing w:line="240" w:lineRule="auto"/>
        <w:jc w:val="right"/>
      </w:pPr>
      <w:r>
        <w:t>Кому ______________________</w:t>
      </w:r>
    </w:p>
    <w:p w:rsidR="00567131" w:rsidRDefault="00151584">
      <w:pPr>
        <w:spacing w:line="240" w:lineRule="auto"/>
        <w:jc w:val="right"/>
        <w:rPr>
          <w:i/>
          <w:sz w:val="20"/>
        </w:rPr>
      </w:pPr>
      <w:r>
        <w:rPr>
          <w:i/>
          <w:sz w:val="20"/>
        </w:rPr>
        <w:t xml:space="preserve">                                                             </w:t>
      </w:r>
      <w:r w:rsidR="00AA676C">
        <w:rPr>
          <w:i/>
          <w:sz w:val="20"/>
        </w:rPr>
        <w:t xml:space="preserve">                              </w:t>
      </w:r>
      <w:r>
        <w:rPr>
          <w:i/>
          <w:sz w:val="20"/>
        </w:rPr>
        <w:t>(фамилия, имя, отчество</w:t>
      </w:r>
    </w:p>
    <w:p w:rsidR="00567131" w:rsidRDefault="00151584">
      <w:pPr>
        <w:spacing w:line="240" w:lineRule="auto"/>
        <w:jc w:val="right"/>
        <w:rPr>
          <w:i/>
          <w:sz w:val="20"/>
        </w:rPr>
      </w:pPr>
      <w:r>
        <w:rPr>
          <w:i/>
          <w:sz w:val="20"/>
        </w:rPr>
        <w:t xml:space="preserve">                                                                                                             - для граждан и индивидуальных                               </w:t>
      </w:r>
    </w:p>
    <w:p w:rsidR="00567131" w:rsidRDefault="00151584">
      <w:pPr>
        <w:spacing w:line="240" w:lineRule="auto"/>
        <w:jc w:val="right"/>
        <w:rPr>
          <w:i/>
          <w:sz w:val="20"/>
        </w:rPr>
      </w:pPr>
      <w:r>
        <w:rPr>
          <w:i/>
          <w:sz w:val="20"/>
        </w:rPr>
        <w:t xml:space="preserve">                                                                                                          предпринимателей, или полное                 </w:t>
      </w:r>
    </w:p>
    <w:p w:rsidR="00567131" w:rsidRDefault="00151584">
      <w:pPr>
        <w:spacing w:line="240" w:lineRule="auto"/>
        <w:jc w:val="right"/>
        <w:rPr>
          <w:i/>
          <w:sz w:val="20"/>
        </w:rPr>
      </w:pPr>
      <w:r>
        <w:rPr>
          <w:i/>
          <w:sz w:val="20"/>
        </w:rPr>
        <w:t xml:space="preserve">                                                                                                              наименование организации – для</w:t>
      </w:r>
    </w:p>
    <w:p w:rsidR="00567131" w:rsidRDefault="00151584">
      <w:pPr>
        <w:spacing w:line="240" w:lineRule="auto"/>
        <w:jc w:val="right"/>
        <w:rPr>
          <w:i/>
          <w:sz w:val="20"/>
        </w:rPr>
      </w:pPr>
      <w:r>
        <w:rPr>
          <w:i/>
          <w:sz w:val="20"/>
        </w:rPr>
        <w:t xml:space="preserve">                                                                                       юридических лиц)</w:t>
      </w:r>
    </w:p>
    <w:p w:rsidR="00567131" w:rsidRDefault="00151584">
      <w:pPr>
        <w:spacing w:line="240" w:lineRule="auto"/>
        <w:jc w:val="right"/>
      </w:pPr>
      <w:r>
        <w:t>______________________</w:t>
      </w:r>
    </w:p>
    <w:p w:rsidR="00567131" w:rsidRDefault="00151584">
      <w:pPr>
        <w:spacing w:line="240" w:lineRule="auto"/>
        <w:jc w:val="right"/>
        <w:rPr>
          <w:i/>
          <w:sz w:val="20"/>
        </w:rPr>
      </w:pPr>
      <w:r>
        <w:rPr>
          <w:sz w:val="20"/>
        </w:rPr>
        <w:t>(</w:t>
      </w:r>
      <w:r>
        <w:rPr>
          <w:i/>
          <w:sz w:val="20"/>
        </w:rPr>
        <w:t>почтовый индекс</w:t>
      </w:r>
    </w:p>
    <w:p w:rsidR="00567131" w:rsidRDefault="00151584">
      <w:pPr>
        <w:spacing w:line="240" w:lineRule="auto"/>
        <w:jc w:val="right"/>
        <w:rPr>
          <w:i/>
          <w:sz w:val="20"/>
        </w:rPr>
      </w:pPr>
      <w:r>
        <w:rPr>
          <w:i/>
          <w:sz w:val="20"/>
        </w:rPr>
        <w:t>и адрес, адрес электронной почты)</w:t>
      </w:r>
    </w:p>
    <w:p w:rsidR="00567131" w:rsidRDefault="00567131">
      <w:pPr>
        <w:spacing w:line="240" w:lineRule="auto"/>
        <w:jc w:val="right"/>
        <w:rPr>
          <w:i/>
          <w:sz w:val="20"/>
        </w:rPr>
      </w:pPr>
    </w:p>
    <w:p w:rsidR="00567131" w:rsidRDefault="00151584">
      <w:pPr>
        <w:spacing w:line="240" w:lineRule="auto"/>
        <w:jc w:val="right"/>
      </w:pPr>
      <w:r>
        <w:t>От: _______________________</w:t>
      </w:r>
    </w:p>
    <w:p w:rsidR="00567131" w:rsidRPr="000A4FC2" w:rsidRDefault="00151584" w:rsidP="000A4FC2">
      <w:pPr>
        <w:spacing w:line="240" w:lineRule="auto"/>
        <w:jc w:val="right"/>
        <w:rPr>
          <w:i/>
          <w:sz w:val="20"/>
        </w:rPr>
      </w:pPr>
      <w:r>
        <w:rPr>
          <w:i/>
          <w:sz w:val="20"/>
        </w:rPr>
        <w:t xml:space="preserve">                                                                                                       (наименование уполномоченного органа)</w:t>
      </w:r>
    </w:p>
    <w:p w:rsidR="00567131" w:rsidRDefault="00567131"/>
    <w:p w:rsidR="00567131" w:rsidRDefault="00151584">
      <w:pPr>
        <w:jc w:val="center"/>
        <w:rPr>
          <w:b/>
          <w:sz w:val="24"/>
        </w:rPr>
      </w:pPr>
      <w:r>
        <w:rPr>
          <w:b/>
          <w:sz w:val="24"/>
        </w:rPr>
        <w:t>РЕШЕНИЕ</w:t>
      </w:r>
    </w:p>
    <w:p w:rsidR="00567131" w:rsidRDefault="00151584">
      <w:pPr>
        <w:jc w:val="center"/>
        <w:rPr>
          <w:b/>
          <w:sz w:val="24"/>
        </w:rPr>
      </w:pPr>
      <w:r>
        <w:rPr>
          <w:b/>
          <w:sz w:val="24"/>
        </w:rPr>
        <w:t xml:space="preserve">об отказе в приеме к рассмотрению документов, </w:t>
      </w:r>
    </w:p>
    <w:p w:rsidR="00567131" w:rsidRDefault="00151584">
      <w:pPr>
        <w:jc w:val="center"/>
        <w:rPr>
          <w:b/>
          <w:sz w:val="24"/>
        </w:rPr>
      </w:pPr>
      <w:r>
        <w:rPr>
          <w:b/>
          <w:sz w:val="24"/>
        </w:rPr>
        <w:t>необходимых для предоставления услуги /</w:t>
      </w:r>
    </w:p>
    <w:p w:rsidR="00567131" w:rsidRDefault="00151584">
      <w:pPr>
        <w:jc w:val="center"/>
        <w:rPr>
          <w:b/>
          <w:sz w:val="24"/>
        </w:rPr>
      </w:pPr>
      <w:r>
        <w:rPr>
          <w:b/>
          <w:sz w:val="24"/>
        </w:rPr>
        <w:t>об отказе в предоставлении услуги</w:t>
      </w:r>
    </w:p>
    <w:p w:rsidR="00567131" w:rsidRDefault="00151584">
      <w:pPr>
        <w:jc w:val="center"/>
      </w:pPr>
      <w:r>
        <w:t>№ _____________/ от _______________</w:t>
      </w:r>
    </w:p>
    <w:p w:rsidR="00567131" w:rsidRDefault="00151584">
      <w:pPr>
        <w:jc w:val="center"/>
        <w:rPr>
          <w:i/>
          <w:sz w:val="20"/>
        </w:rPr>
      </w:pPr>
      <w:r>
        <w:rPr>
          <w:i/>
          <w:sz w:val="20"/>
        </w:rPr>
        <w:t>(номер и дата решения)</w:t>
      </w:r>
    </w:p>
    <w:p w:rsidR="00567131" w:rsidRDefault="00567131">
      <w:pPr>
        <w:jc w:val="both"/>
      </w:pPr>
    </w:p>
    <w:p w:rsidR="00567131" w:rsidRDefault="00151584">
      <w:pPr>
        <w:jc w:val="both"/>
      </w:pPr>
      <w: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567131" w:rsidRDefault="00151584">
      <w:pPr>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67131" w:rsidRDefault="00151584">
      <w:pPr>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67131" w:rsidRDefault="00567131">
      <w:pPr>
        <w:pStyle w:val="ConsPlusNormal1"/>
        <w:ind w:left="-566" w:firstLine="0"/>
        <w:jc w:val="both"/>
        <w:rPr>
          <w:rFonts w:ascii="Times New Roman" w:hAnsi="Times New Roman"/>
          <w:sz w:val="28"/>
        </w:rPr>
      </w:pPr>
    </w:p>
    <w:p w:rsidR="00567131" w:rsidRDefault="00151584">
      <w:pPr>
        <w:ind w:firstLine="0"/>
      </w:pPr>
      <w:r>
        <w:t>______________________________                                 ___________________</w:t>
      </w:r>
    </w:p>
    <w:p w:rsidR="00567131" w:rsidRDefault="00151584">
      <w:pPr>
        <w:spacing w:line="240" w:lineRule="auto"/>
        <w:ind w:firstLine="0"/>
      </w:pPr>
      <w:r>
        <w:rPr>
          <w:i/>
          <w:sz w:val="20"/>
        </w:rPr>
        <w:t xml:space="preserve">(Ф.И.О. должность уполномоченного сотрудника)  </w:t>
      </w:r>
      <w:r>
        <w:rPr>
          <w:sz w:val="20"/>
        </w:rPr>
        <w:t xml:space="preserve">                                    </w:t>
      </w:r>
      <w:r>
        <w:rPr>
          <w:i/>
          <w:sz w:val="20"/>
        </w:rPr>
        <w:t xml:space="preserve">                           (подпись)</w:t>
      </w:r>
    </w:p>
    <w:p w:rsidR="00567131" w:rsidRDefault="00567131">
      <w:pPr>
        <w:pStyle w:val="a3"/>
        <w:jc w:val="center"/>
        <w:rPr>
          <w:rFonts w:ascii="Times New Roman" w:hAnsi="Times New Roman"/>
          <w:sz w:val="28"/>
        </w:rPr>
      </w:pPr>
    </w:p>
    <w:p w:rsidR="00567131" w:rsidRDefault="00567131">
      <w:pPr>
        <w:pStyle w:val="a3"/>
        <w:jc w:val="center"/>
        <w:rPr>
          <w:rFonts w:ascii="Times New Roman" w:hAnsi="Times New Roman"/>
          <w:sz w:val="28"/>
        </w:rPr>
      </w:pPr>
    </w:p>
    <w:p w:rsidR="00567131" w:rsidRDefault="00567131">
      <w:pPr>
        <w:pStyle w:val="a3"/>
        <w:jc w:val="center"/>
        <w:rPr>
          <w:rFonts w:ascii="Times New Roman" w:hAnsi="Times New Roman"/>
          <w:sz w:val="28"/>
        </w:rPr>
      </w:pPr>
    </w:p>
    <w:p w:rsidR="00567131" w:rsidRDefault="00151584">
      <w:r>
        <w:t>  </w:t>
      </w:r>
    </w:p>
    <w:sectPr w:rsidR="00567131">
      <w:headerReference w:type="default" r:id="rId15"/>
      <w:footerReference w:type="default" r:id="rId16"/>
      <w:pgSz w:w="11906" w:h="16838"/>
      <w:pgMar w:top="567" w:right="850" w:bottom="39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0D" w:rsidRDefault="00F01C0D">
      <w:pPr>
        <w:spacing w:line="240" w:lineRule="auto"/>
      </w:pPr>
      <w:r>
        <w:separator/>
      </w:r>
    </w:p>
  </w:endnote>
  <w:endnote w:type="continuationSeparator" w:id="0">
    <w:p w:rsidR="00F01C0D" w:rsidRDefault="00F01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98" w:rsidRDefault="009A6598">
    <w:pPr>
      <w:framePr w:wrap="around" w:vAnchor="text" w:hAnchor="margin" w:y="1"/>
    </w:pPr>
    <w:r>
      <w:fldChar w:fldCharType="begin"/>
    </w:r>
    <w:r>
      <w:instrText xml:space="preserve">PAGE </w:instrText>
    </w:r>
    <w:r>
      <w:fldChar w:fldCharType="separate"/>
    </w:r>
    <w:r w:rsidR="00F3708F">
      <w:rPr>
        <w:noProof/>
      </w:rPr>
      <w:t>3</w:t>
    </w:r>
    <w:r>
      <w:fldChar w:fldCharType="end"/>
    </w:r>
  </w:p>
  <w:p w:rsidR="009A6598" w:rsidRDefault="00F01C0D">
    <w:pPr>
      <w:pStyle w:val="af8"/>
      <w:ind w:right="360"/>
    </w:pPr>
    <w:r>
      <w:rPr>
        <w:noProof/>
      </w:rPr>
      <w:pict>
        <v:shapetype id="_x0000_t202" coordsize="21600,21600" o:spt="202" path="m,l,21600r21600,l21600,xe">
          <v:stroke joinstyle="miter"/>
          <v:path gradientshapeok="t" o:connecttype="rect"/>
        </v:shapetype>
        <v:shape id="Picture 1" o:spid="_x0000_s2049" type="#_x0000_t202" style="position:absolute;left:0;text-align:left;margin-left:-27pt;margin-top:.05pt;width:49.4pt;height:18.5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" filled="f" stroked="f" strokeweight="1pt">
          <v:textbox style="mso-fit-shape-to-text:t" inset="0,0,0,0">
            <w:txbxContent>
              <w:p w:rsidR="009A6598" w:rsidRDefault="009A6598"/>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98" w:rsidRPr="003C4FBD" w:rsidRDefault="009A6598" w:rsidP="003C4FB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0D" w:rsidRDefault="00F01C0D">
      <w:pPr>
        <w:spacing w:line="240" w:lineRule="auto"/>
      </w:pPr>
      <w:r>
        <w:separator/>
      </w:r>
    </w:p>
  </w:footnote>
  <w:footnote w:type="continuationSeparator" w:id="0">
    <w:p w:rsidR="00F01C0D" w:rsidRDefault="00F01C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98" w:rsidRDefault="009A65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BF8"/>
    <w:multiLevelType w:val="multilevel"/>
    <w:tmpl w:val="70282F2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977D5A"/>
    <w:multiLevelType w:val="multilevel"/>
    <w:tmpl w:val="4DDC822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3">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4">
    <w:nsid w:val="31DF7ABE"/>
    <w:multiLevelType w:val="multilevel"/>
    <w:tmpl w:val="5B1CC2F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5">
    <w:nsid w:val="3329759F"/>
    <w:multiLevelType w:val="multilevel"/>
    <w:tmpl w:val="5BECD498"/>
    <w:lvl w:ilvl="0">
      <w:start w:val="1"/>
      <w:numFmt w:val="decimal"/>
      <w:lvlText w:val="%1."/>
      <w:lvlJc w:val="left"/>
      <w:pPr>
        <w:ind w:left="0" w:firstLine="0"/>
      </w:pPr>
    </w:lvl>
    <w:lvl w:ilvl="1">
      <w:start w:val="1"/>
      <w:numFmt w:val="decimal"/>
      <w:lvlText w:val="%1.%2."/>
      <w:lvlJc w:val="left"/>
      <w:pPr>
        <w:ind w:left="9356"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6">
    <w:nsid w:val="372E12BA"/>
    <w:multiLevelType w:val="multilevel"/>
    <w:tmpl w:val="3B7C73C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7">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1"/>
        </w:tabs>
        <w:ind w:left="1069"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8">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7131"/>
    <w:rsid w:val="00066D4E"/>
    <w:rsid w:val="000A4FC2"/>
    <w:rsid w:val="000A7A7D"/>
    <w:rsid w:val="000D4B93"/>
    <w:rsid w:val="00140DE4"/>
    <w:rsid w:val="00151584"/>
    <w:rsid w:val="001F5D56"/>
    <w:rsid w:val="00243F28"/>
    <w:rsid w:val="00245A8D"/>
    <w:rsid w:val="0025615B"/>
    <w:rsid w:val="00256A49"/>
    <w:rsid w:val="002A15A3"/>
    <w:rsid w:val="002B3186"/>
    <w:rsid w:val="002D61A5"/>
    <w:rsid w:val="003016C7"/>
    <w:rsid w:val="003476FB"/>
    <w:rsid w:val="00367965"/>
    <w:rsid w:val="003A435D"/>
    <w:rsid w:val="003A6E7D"/>
    <w:rsid w:val="003C4FBD"/>
    <w:rsid w:val="00403971"/>
    <w:rsid w:val="00472BE0"/>
    <w:rsid w:val="0047485C"/>
    <w:rsid w:val="00487127"/>
    <w:rsid w:val="0049448A"/>
    <w:rsid w:val="00541457"/>
    <w:rsid w:val="00567131"/>
    <w:rsid w:val="005676D8"/>
    <w:rsid w:val="005B5287"/>
    <w:rsid w:val="00650A7F"/>
    <w:rsid w:val="00663B80"/>
    <w:rsid w:val="006859CA"/>
    <w:rsid w:val="006D3059"/>
    <w:rsid w:val="006E04F7"/>
    <w:rsid w:val="006E36BD"/>
    <w:rsid w:val="006F5433"/>
    <w:rsid w:val="00714059"/>
    <w:rsid w:val="007426D8"/>
    <w:rsid w:val="00745FA2"/>
    <w:rsid w:val="007A5BF3"/>
    <w:rsid w:val="007F4F74"/>
    <w:rsid w:val="0082174D"/>
    <w:rsid w:val="008F54DD"/>
    <w:rsid w:val="00923B62"/>
    <w:rsid w:val="00941285"/>
    <w:rsid w:val="009A6598"/>
    <w:rsid w:val="009E4971"/>
    <w:rsid w:val="009F1815"/>
    <w:rsid w:val="00A353C0"/>
    <w:rsid w:val="00AA676C"/>
    <w:rsid w:val="00AC6F32"/>
    <w:rsid w:val="00B55C88"/>
    <w:rsid w:val="00B56195"/>
    <w:rsid w:val="00B614C8"/>
    <w:rsid w:val="00B62E2B"/>
    <w:rsid w:val="00B967A5"/>
    <w:rsid w:val="00BB32B3"/>
    <w:rsid w:val="00C375B4"/>
    <w:rsid w:val="00C37A42"/>
    <w:rsid w:val="00C93441"/>
    <w:rsid w:val="00CB197F"/>
    <w:rsid w:val="00CB286A"/>
    <w:rsid w:val="00CD7E63"/>
    <w:rsid w:val="00D11A44"/>
    <w:rsid w:val="00D23A9E"/>
    <w:rsid w:val="00D47C8B"/>
    <w:rsid w:val="00D71F6A"/>
    <w:rsid w:val="00D763E0"/>
    <w:rsid w:val="00DC3A51"/>
    <w:rsid w:val="00DC457D"/>
    <w:rsid w:val="00E315C2"/>
    <w:rsid w:val="00E55466"/>
    <w:rsid w:val="00E75F90"/>
    <w:rsid w:val="00ED3F7F"/>
    <w:rsid w:val="00F01C0D"/>
    <w:rsid w:val="00F35C88"/>
    <w:rsid w:val="00F3708F"/>
    <w:rsid w:val="00F738A3"/>
    <w:rsid w:val="00F87338"/>
    <w:rsid w:val="00FC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line="276" w:lineRule="auto"/>
        <w:ind w:firstLine="7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5C88"/>
    <w:rPr>
      <w:rFonts w:ascii="Times New Roman" w:hAnsi="Times New Roman"/>
      <w:sz w:val="28"/>
    </w:rPr>
  </w:style>
  <w:style w:type="paragraph" w:styleId="10">
    <w:name w:val="heading 1"/>
    <w:next w:val="a"/>
    <w:link w:val="11"/>
    <w:uiPriority w:val="9"/>
    <w:qFormat/>
    <w:pPr>
      <w:spacing w:before="120" w:after="120"/>
      <w:ind w:firstLine="0"/>
      <w:jc w:val="both"/>
      <w:outlineLvl w:val="0"/>
    </w:pPr>
    <w:rPr>
      <w:rFonts w:ascii="XO Thames" w:hAnsi="XO Thames"/>
      <w:b/>
      <w:sz w:val="32"/>
    </w:rPr>
  </w:style>
  <w:style w:type="paragraph" w:styleId="2">
    <w:name w:val="heading 2"/>
    <w:next w:val="a"/>
    <w:link w:val="21"/>
    <w:uiPriority w:val="9"/>
    <w:qFormat/>
    <w:pPr>
      <w:spacing w:before="120" w:after="120"/>
      <w:ind w:firstLine="0"/>
      <w:jc w:val="both"/>
      <w:outlineLvl w:val="1"/>
    </w:pPr>
    <w:rPr>
      <w:rFonts w:ascii="XO Thames" w:hAnsi="XO Thames"/>
      <w:b/>
      <w:sz w:val="28"/>
    </w:rPr>
  </w:style>
  <w:style w:type="paragraph" w:styleId="3">
    <w:name w:val="heading 3"/>
    <w:next w:val="a"/>
    <w:link w:val="31"/>
    <w:uiPriority w:val="9"/>
    <w:qFormat/>
    <w:pPr>
      <w:spacing w:before="120" w:after="120"/>
      <w:ind w:firstLine="0"/>
      <w:jc w:val="both"/>
      <w:outlineLvl w:val="2"/>
    </w:pPr>
    <w:rPr>
      <w:rFonts w:ascii="XO Thames" w:hAnsi="XO Thames"/>
      <w:b/>
      <w:sz w:val="26"/>
    </w:rPr>
  </w:style>
  <w:style w:type="paragraph" w:styleId="4">
    <w:name w:val="heading 4"/>
    <w:basedOn w:val="a"/>
    <w:next w:val="a"/>
    <w:link w:val="42"/>
    <w:uiPriority w:val="9"/>
    <w:qFormat/>
    <w:pPr>
      <w:keepNext/>
      <w:tabs>
        <w:tab w:val="left" w:pos="0"/>
      </w:tabs>
      <w:spacing w:before="120" w:line="240" w:lineRule="auto"/>
      <w:jc w:val="center"/>
      <w:outlineLvl w:val="3"/>
    </w:pPr>
  </w:style>
  <w:style w:type="paragraph" w:styleId="5">
    <w:name w:val="heading 5"/>
    <w:next w:val="a"/>
    <w:link w:val="51"/>
    <w:uiPriority w:val="9"/>
    <w:qFormat/>
    <w:pPr>
      <w:spacing w:before="120" w:after="120"/>
      <w:ind w:firstLine="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8"/>
    </w:rPr>
  </w:style>
  <w:style w:type="paragraph" w:customStyle="1" w:styleId="13">
    <w:name w:val="Основной шрифт абзаца1"/>
  </w:style>
  <w:style w:type="paragraph" w:styleId="20">
    <w:name w:val="toc 2"/>
    <w:next w:val="a"/>
    <w:link w:val="210"/>
    <w:uiPriority w:val="39"/>
    <w:pPr>
      <w:spacing w:after="200"/>
      <w:ind w:left="200" w:firstLine="0"/>
    </w:pPr>
    <w:rPr>
      <w:rFonts w:ascii="XO Thames" w:hAnsi="XO Thames"/>
      <w:sz w:val="28"/>
    </w:rPr>
  </w:style>
  <w:style w:type="character" w:customStyle="1" w:styleId="210">
    <w:name w:val="Оглавление 2 Знак1"/>
    <w:link w:val="20"/>
    <w:rPr>
      <w:rFonts w:ascii="XO Thames" w:hAnsi="XO Thames"/>
      <w:color w:val="000000"/>
      <w:sz w:val="28"/>
    </w:rPr>
  </w:style>
  <w:style w:type="paragraph" w:customStyle="1" w:styleId="Footnote">
    <w:name w:val="Footnote"/>
    <w:basedOn w:val="14"/>
    <w:link w:val="Footnote0"/>
    <w:rPr>
      <w:rFonts w:ascii="Times New Roman" w:hAnsi="Times New Roman"/>
      <w:sz w:val="20"/>
    </w:rPr>
  </w:style>
  <w:style w:type="character" w:customStyle="1" w:styleId="Footnote0">
    <w:name w:val="Footnote"/>
    <w:basedOn w:val="15"/>
    <w:link w:val="Footnote"/>
    <w:rPr>
      <w:rFonts w:ascii="Times New Roman" w:hAnsi="Times New Roman"/>
      <w:sz w:val="20"/>
    </w:rPr>
  </w:style>
  <w:style w:type="paragraph" w:customStyle="1" w:styleId="30">
    <w:name w:val="Основной шрифт абзаца3"/>
    <w:link w:val="32"/>
  </w:style>
  <w:style w:type="character" w:customStyle="1" w:styleId="32">
    <w:name w:val="Основной шрифт абзаца3"/>
    <w:link w:val="30"/>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sz w:val="20"/>
    </w:rPr>
  </w:style>
  <w:style w:type="paragraph" w:styleId="40">
    <w:name w:val="toc 4"/>
    <w:next w:val="a"/>
    <w:link w:val="41"/>
    <w:uiPriority w:val="39"/>
    <w:pPr>
      <w:spacing w:after="200"/>
      <w:ind w:left="600" w:firstLine="0"/>
    </w:pPr>
    <w:rPr>
      <w:rFonts w:ascii="XO Thames" w:hAnsi="XO Thames"/>
      <w:sz w:val="28"/>
    </w:rPr>
  </w:style>
  <w:style w:type="character" w:customStyle="1" w:styleId="41">
    <w:name w:val="Оглавление 4 Знак1"/>
    <w:link w:val="40"/>
    <w:rPr>
      <w:rFonts w:ascii="XO Thames" w:hAnsi="XO Thames"/>
      <w:color w:val="000000"/>
      <w:sz w:val="28"/>
    </w:rPr>
  </w:style>
  <w:style w:type="paragraph" w:customStyle="1" w:styleId="22">
    <w:name w:val="Основной шрифт абзаца2"/>
    <w:link w:val="23"/>
  </w:style>
  <w:style w:type="character" w:customStyle="1" w:styleId="23">
    <w:name w:val="Основной шрифт абзаца2"/>
    <w:link w:val="22"/>
  </w:style>
  <w:style w:type="paragraph" w:styleId="6">
    <w:name w:val="toc 6"/>
    <w:next w:val="a"/>
    <w:link w:val="61"/>
    <w:uiPriority w:val="39"/>
    <w:pPr>
      <w:spacing w:after="200"/>
      <w:ind w:left="1000" w:firstLine="0"/>
    </w:pPr>
    <w:rPr>
      <w:rFonts w:ascii="XO Thames" w:hAnsi="XO Thames"/>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spacing w:after="200"/>
      <w:ind w:left="1200" w:firstLine="0"/>
    </w:pPr>
    <w:rPr>
      <w:rFonts w:ascii="XO Thames" w:hAnsi="XO Thames"/>
      <w:sz w:val="28"/>
    </w:rPr>
  </w:style>
  <w:style w:type="character" w:customStyle="1" w:styleId="71">
    <w:name w:val="Оглавление 7 Знак1"/>
    <w:link w:val="7"/>
    <w:rPr>
      <w:rFonts w:ascii="XO Thames" w:hAnsi="XO Thames"/>
      <w:color w:val="000000"/>
      <w:sz w:val="28"/>
    </w:rPr>
  </w:style>
  <w:style w:type="paragraph" w:styleId="a3">
    <w:name w:val="No Spacing"/>
    <w:link w:val="16"/>
    <w:pPr>
      <w:spacing w:line="240" w:lineRule="auto"/>
      <w:ind w:firstLine="0"/>
    </w:pPr>
  </w:style>
  <w:style w:type="character" w:customStyle="1" w:styleId="16">
    <w:name w:val="Без интервала Знак1"/>
    <w:link w:val="a3"/>
    <w:rPr>
      <w:rFonts w:ascii="Calibri" w:hAnsi="Calibri"/>
      <w:color w:val="000000"/>
      <w:sz w:val="22"/>
    </w:rPr>
  </w:style>
  <w:style w:type="character" w:customStyle="1" w:styleId="31">
    <w:name w:val="Заголовок 3 Знак1"/>
    <w:link w:val="3"/>
    <w:rPr>
      <w:rFonts w:ascii="XO Thames" w:hAnsi="XO Thames"/>
      <w:b/>
      <w:color w:val="000000"/>
      <w:sz w:val="26"/>
    </w:rPr>
  </w:style>
  <w:style w:type="paragraph" w:customStyle="1" w:styleId="24">
    <w:name w:val="Основной текст 2 Знак"/>
    <w:basedOn w:val="14"/>
    <w:link w:val="25"/>
    <w:rPr>
      <w:rFonts w:ascii="Times New Roman" w:hAnsi="Times New Roman"/>
      <w:sz w:val="24"/>
    </w:rPr>
  </w:style>
  <w:style w:type="character" w:customStyle="1" w:styleId="25">
    <w:name w:val="Основной текст 2 Знак"/>
    <w:basedOn w:val="15"/>
    <w:link w:val="24"/>
    <w:rPr>
      <w:rFonts w:ascii="Times New Roman" w:hAnsi="Times New Roman"/>
      <w:sz w:val="24"/>
    </w:rPr>
  </w:style>
  <w:style w:type="paragraph" w:customStyle="1" w:styleId="a4">
    <w:name w:val="Знак"/>
    <w:basedOn w:val="17"/>
    <w:link w:val="a5"/>
    <w:rPr>
      <w:sz w:val="16"/>
    </w:rPr>
  </w:style>
  <w:style w:type="character" w:customStyle="1" w:styleId="a5">
    <w:name w:val="Знак"/>
    <w:basedOn w:val="18"/>
    <w:link w:val="a4"/>
    <w:rPr>
      <w:rFonts w:ascii="Calibri" w:hAnsi="Calibri"/>
      <w:color w:val="000000"/>
      <w:sz w:val="16"/>
    </w:rPr>
  </w:style>
  <w:style w:type="paragraph" w:customStyle="1" w:styleId="26">
    <w:name w:val="Гиперссылка2"/>
    <w:link w:val="27"/>
    <w:rPr>
      <w:color w:val="0000FF"/>
      <w:u w:val="single" w:color="000000"/>
    </w:rPr>
  </w:style>
  <w:style w:type="character" w:customStyle="1" w:styleId="27">
    <w:name w:val="Гиперссылка2"/>
    <w:link w:val="26"/>
    <w:rPr>
      <w:color w:val="0000FF"/>
      <w:u w:val="single" w:color="000000"/>
    </w:rPr>
  </w:style>
  <w:style w:type="paragraph" w:customStyle="1" w:styleId="28">
    <w:name w:val="Оглавление 2 Знак"/>
    <w:link w:val="29"/>
    <w:rPr>
      <w:rFonts w:ascii="XO Thames" w:hAnsi="XO Thames"/>
      <w:sz w:val="28"/>
    </w:rPr>
  </w:style>
  <w:style w:type="character" w:customStyle="1" w:styleId="29">
    <w:name w:val="Оглавление 2 Знак"/>
    <w:link w:val="28"/>
    <w:rPr>
      <w:rFonts w:ascii="XO Thames" w:hAnsi="XO Thames"/>
      <w:sz w:val="28"/>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a6">
    <w:name w:val="Обычный (веб) Знак"/>
    <w:basedOn w:val="14"/>
    <w:link w:val="a7"/>
    <w:rPr>
      <w:rFonts w:ascii="Times New Roman" w:hAnsi="Times New Roman"/>
      <w:sz w:val="24"/>
    </w:rPr>
  </w:style>
  <w:style w:type="character" w:customStyle="1" w:styleId="a7">
    <w:name w:val="Обычный (веб) Знак"/>
    <w:basedOn w:val="15"/>
    <w:link w:val="a6"/>
    <w:rPr>
      <w:rFonts w:ascii="Times New Roman" w:hAnsi="Times New Roman"/>
      <w:sz w:val="24"/>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33">
    <w:name w:val="Заголовок 3 Знак"/>
    <w:link w:val="34"/>
    <w:rPr>
      <w:rFonts w:ascii="XO Thames" w:hAnsi="XO Thames"/>
      <w:b/>
      <w:sz w:val="26"/>
    </w:rPr>
  </w:style>
  <w:style w:type="character" w:customStyle="1" w:styleId="34">
    <w:name w:val="Заголовок 3 Знак"/>
    <w:link w:val="33"/>
    <w:rPr>
      <w:rFonts w:ascii="XO Thames" w:hAnsi="XO Thames"/>
      <w:b/>
      <w:sz w:val="26"/>
    </w:rPr>
  </w:style>
  <w:style w:type="paragraph" w:customStyle="1" w:styleId="2a">
    <w:name w:val="Основной шрифт абзаца2"/>
    <w:link w:val="2b"/>
    <w:pPr>
      <w:spacing w:after="200"/>
      <w:ind w:firstLine="0"/>
    </w:pPr>
  </w:style>
  <w:style w:type="character" w:customStyle="1" w:styleId="2b">
    <w:name w:val="Основной шрифт абзаца2"/>
    <w:link w:val="2a"/>
    <w:rPr>
      <w:rFonts w:ascii="Calibri" w:hAnsi="Calibri"/>
      <w:color w:val="000000"/>
      <w:sz w:val="22"/>
    </w:rPr>
  </w:style>
  <w:style w:type="paragraph" w:customStyle="1" w:styleId="35">
    <w:name w:val="Оглавление 3 Знак"/>
    <w:link w:val="36"/>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37">
    <w:name w:val="Гиперссылка3"/>
    <w:link w:val="38"/>
    <w:pPr>
      <w:spacing w:after="200"/>
      <w:ind w:firstLine="0"/>
    </w:pPr>
    <w:rPr>
      <w:color w:val="0000FF"/>
      <w:u w:val="single" w:color="000000"/>
    </w:rPr>
  </w:style>
  <w:style w:type="character" w:customStyle="1" w:styleId="38">
    <w:name w:val="Гиперссылка3"/>
    <w:link w:val="37"/>
    <w:rPr>
      <w:rFonts w:ascii="Calibri" w:hAnsi="Calibri"/>
      <w:color w:val="0000FF"/>
      <w:sz w:val="22"/>
      <w:u w:val="single" w:color="000000"/>
    </w:rPr>
  </w:style>
  <w:style w:type="paragraph" w:customStyle="1" w:styleId="43">
    <w:name w:val="Оглавление 4 Знак"/>
    <w:link w:val="44"/>
    <w:rPr>
      <w:rFonts w:ascii="XO Thames" w:hAnsi="XO Thames"/>
      <w:sz w:val="28"/>
    </w:rPr>
  </w:style>
  <w:style w:type="character" w:customStyle="1" w:styleId="44">
    <w:name w:val="Оглавление 4 Знак"/>
    <w:link w:val="43"/>
    <w:rPr>
      <w:rFonts w:ascii="XO Thames" w:hAnsi="XO Thames"/>
      <w:sz w:val="28"/>
    </w:rPr>
  </w:style>
  <w:style w:type="paragraph" w:styleId="39">
    <w:name w:val="toc 3"/>
    <w:next w:val="a"/>
    <w:link w:val="310"/>
    <w:uiPriority w:val="39"/>
    <w:pPr>
      <w:spacing w:after="200"/>
      <w:ind w:left="400" w:firstLine="0"/>
    </w:pPr>
    <w:rPr>
      <w:rFonts w:ascii="XO Thames" w:hAnsi="XO Thames"/>
      <w:sz w:val="28"/>
    </w:rPr>
  </w:style>
  <w:style w:type="character" w:customStyle="1" w:styleId="310">
    <w:name w:val="Оглавление 3 Знак1"/>
    <w:link w:val="39"/>
    <w:rPr>
      <w:rFonts w:ascii="XO Thames" w:hAnsi="XO Thames"/>
      <w:color w:val="000000"/>
      <w:sz w:val="28"/>
    </w:rPr>
  </w:style>
  <w:style w:type="paragraph" w:customStyle="1" w:styleId="1b">
    <w:name w:val="Номер страницы1"/>
    <w:basedOn w:val="17"/>
    <w:link w:val="1c"/>
  </w:style>
  <w:style w:type="character" w:customStyle="1" w:styleId="1c">
    <w:name w:val="Номер страницы1"/>
    <w:basedOn w:val="18"/>
    <w:link w:val="1b"/>
    <w:rPr>
      <w:rFonts w:ascii="Calibri" w:hAnsi="Calibri"/>
      <w:color w:val="000000"/>
      <w:sz w:val="22"/>
    </w:rPr>
  </w:style>
  <w:style w:type="paragraph" w:customStyle="1" w:styleId="a8">
    <w:name w:val="Знак"/>
    <w:basedOn w:val="19"/>
    <w:link w:val="a9"/>
    <w:rPr>
      <w:sz w:val="16"/>
    </w:rPr>
  </w:style>
  <w:style w:type="character" w:customStyle="1" w:styleId="a9">
    <w:name w:val="Знак"/>
    <w:basedOn w:val="1a"/>
    <w:link w:val="a8"/>
    <w:rPr>
      <w:sz w:val="16"/>
    </w:rPr>
  </w:style>
  <w:style w:type="paragraph" w:customStyle="1" w:styleId="aa">
    <w:name w:val="Нижний колонтитул Знак"/>
    <w:basedOn w:val="14"/>
    <w:link w:val="ab"/>
    <w:rPr>
      <w:rFonts w:ascii="Times New Roman" w:hAnsi="Times New Roman"/>
      <w:sz w:val="24"/>
    </w:rPr>
  </w:style>
  <w:style w:type="character" w:customStyle="1" w:styleId="ab">
    <w:name w:val="Нижний колонтитул Знак"/>
    <w:basedOn w:val="15"/>
    <w:link w:val="aa"/>
    <w:rPr>
      <w:rFonts w:ascii="Times New Roman" w:hAnsi="Times New Roman"/>
      <w:sz w:val="24"/>
    </w:rPr>
  </w:style>
  <w:style w:type="paragraph" w:customStyle="1" w:styleId="2c">
    <w:name w:val="Заголовок 2 Знак"/>
    <w:link w:val="2d"/>
    <w:rPr>
      <w:rFonts w:ascii="XO Thames" w:hAnsi="XO Thames"/>
      <w:b/>
      <w:sz w:val="28"/>
    </w:rPr>
  </w:style>
  <w:style w:type="character" w:customStyle="1" w:styleId="2d">
    <w:name w:val="Заголовок 2 Знак"/>
    <w:link w:val="2c"/>
    <w:rPr>
      <w:rFonts w:ascii="XO Thames" w:hAnsi="XO Thames"/>
      <w:b/>
      <w:sz w:val="28"/>
    </w:rPr>
  </w:style>
  <w:style w:type="paragraph" w:styleId="ac">
    <w:name w:val="Body Text"/>
    <w:basedOn w:val="a"/>
    <w:link w:val="1d"/>
    <w:pPr>
      <w:spacing w:after="120" w:line="240" w:lineRule="auto"/>
    </w:pPr>
    <w:rPr>
      <w:sz w:val="24"/>
    </w:rPr>
  </w:style>
  <w:style w:type="character" w:customStyle="1" w:styleId="1d">
    <w:name w:val="Основной текст Знак1"/>
    <w:basedOn w:val="12"/>
    <w:link w:val="ac"/>
    <w:rPr>
      <w:rFonts w:ascii="Times New Roman" w:hAnsi="Times New Roman"/>
      <w:sz w:val="24"/>
    </w:rPr>
  </w:style>
  <w:style w:type="paragraph" w:customStyle="1" w:styleId="410">
    <w:name w:val="Заголовок 4 Знак1"/>
    <w:basedOn w:val="14"/>
    <w:link w:val="411"/>
    <w:rPr>
      <w:rFonts w:ascii="Times New Roman" w:hAnsi="Times New Roman"/>
      <w:sz w:val="28"/>
    </w:rPr>
  </w:style>
  <w:style w:type="character" w:customStyle="1" w:styleId="411">
    <w:name w:val="Заголовок 4 Знак1"/>
    <w:basedOn w:val="15"/>
    <w:link w:val="410"/>
    <w:rPr>
      <w:rFonts w:ascii="Times New Roman" w:hAnsi="Times New Roman"/>
      <w:sz w:val="28"/>
    </w:rPr>
  </w:style>
  <w:style w:type="paragraph" w:customStyle="1" w:styleId="1e">
    <w:name w:val="Номер страницы1"/>
    <w:basedOn w:val="19"/>
    <w:link w:val="1f"/>
  </w:style>
  <w:style w:type="character" w:customStyle="1" w:styleId="1f">
    <w:name w:val="Номер страницы1"/>
    <w:basedOn w:val="1a"/>
    <w:link w:val="1e"/>
  </w:style>
  <w:style w:type="paragraph" w:customStyle="1" w:styleId="ad">
    <w:name w:val="Основной текст Знак"/>
    <w:basedOn w:val="14"/>
    <w:link w:val="ae"/>
    <w:rPr>
      <w:rFonts w:ascii="Times New Roman" w:hAnsi="Times New Roman"/>
      <w:sz w:val="24"/>
    </w:rPr>
  </w:style>
  <w:style w:type="character" w:customStyle="1" w:styleId="ae">
    <w:name w:val="Основной текст Знак"/>
    <w:basedOn w:val="15"/>
    <w:link w:val="ad"/>
    <w:rPr>
      <w:rFonts w:ascii="Times New Roman" w:hAnsi="Times New Roman"/>
      <w:sz w:val="24"/>
    </w:rPr>
  </w:style>
  <w:style w:type="paragraph" w:styleId="af">
    <w:name w:val="Balloon Text"/>
    <w:basedOn w:val="a"/>
    <w:link w:val="1f0"/>
    <w:pPr>
      <w:spacing w:line="240" w:lineRule="auto"/>
    </w:pPr>
    <w:rPr>
      <w:rFonts w:ascii="Tahoma" w:hAnsi="Tahoma"/>
      <w:sz w:val="16"/>
    </w:rPr>
  </w:style>
  <w:style w:type="character" w:customStyle="1" w:styleId="1f0">
    <w:name w:val="Текст выноски Знак1"/>
    <w:basedOn w:val="12"/>
    <w:link w:val="af"/>
    <w:rPr>
      <w:rFonts w:ascii="Tahoma" w:hAnsi="Tahoma"/>
      <w:sz w:val="16"/>
    </w:rPr>
  </w:style>
  <w:style w:type="paragraph" w:customStyle="1" w:styleId="45">
    <w:name w:val="Заголовок 4 Знак"/>
    <w:basedOn w:val="19"/>
    <w:link w:val="46"/>
    <w:rPr>
      <w:rFonts w:ascii="Cambria" w:hAnsi="Cambria"/>
      <w:b/>
      <w:i/>
      <w:color w:val="4F81BD"/>
    </w:rPr>
  </w:style>
  <w:style w:type="character" w:customStyle="1" w:styleId="46">
    <w:name w:val="Заголовок 4 Знак"/>
    <w:basedOn w:val="1a"/>
    <w:link w:val="45"/>
    <w:rPr>
      <w:rFonts w:ascii="Cambria" w:hAnsi="Cambria"/>
      <w:b/>
      <w:i/>
      <w:color w:val="4F81BD"/>
    </w:rPr>
  </w:style>
  <w:style w:type="paragraph" w:styleId="2e">
    <w:name w:val="Body Text 2"/>
    <w:basedOn w:val="a"/>
    <w:link w:val="211"/>
    <w:pPr>
      <w:spacing w:after="120" w:line="480" w:lineRule="auto"/>
    </w:pPr>
    <w:rPr>
      <w:sz w:val="24"/>
    </w:rPr>
  </w:style>
  <w:style w:type="character" w:customStyle="1" w:styleId="211">
    <w:name w:val="Основной текст 2 Знак1"/>
    <w:basedOn w:val="12"/>
    <w:link w:val="2e"/>
    <w:rPr>
      <w:rFonts w:ascii="Times New Roman" w:hAnsi="Times New Roman"/>
      <w:sz w:val="24"/>
    </w:rPr>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styleId="af0">
    <w:name w:val="List Paragraph"/>
    <w:basedOn w:val="a"/>
    <w:link w:val="1f1"/>
    <w:qFormat/>
    <w:pPr>
      <w:ind w:left="720" w:firstLine="0"/>
      <w:contextualSpacing/>
    </w:pPr>
  </w:style>
  <w:style w:type="character" w:customStyle="1" w:styleId="1f1">
    <w:name w:val="Абзац списка Знак1"/>
    <w:basedOn w:val="12"/>
    <w:link w:val="af0"/>
    <w:rPr>
      <w:rFonts w:ascii="Times New Roman" w:hAnsi="Times New Roman"/>
      <w:sz w:val="28"/>
    </w:rPr>
  </w:style>
  <w:style w:type="paragraph" w:customStyle="1" w:styleId="af1">
    <w:name w:val="Абзац списка Знак"/>
    <w:basedOn w:val="14"/>
    <w:link w:val="af2"/>
    <w:rPr>
      <w:rFonts w:ascii="Times New Roman" w:hAnsi="Times New Roman"/>
      <w:sz w:val="28"/>
    </w:rPr>
  </w:style>
  <w:style w:type="character" w:customStyle="1" w:styleId="af2">
    <w:name w:val="Абзац списка Знак"/>
    <w:basedOn w:val="15"/>
    <w:link w:val="af1"/>
    <w:rPr>
      <w:rFonts w:ascii="Times New Roman" w:hAnsi="Times New Roman"/>
      <w:sz w:val="28"/>
    </w:rPr>
  </w:style>
  <w:style w:type="paragraph" w:customStyle="1" w:styleId="1f2">
    <w:name w:val="Знак сноски1"/>
    <w:basedOn w:val="19"/>
    <w:link w:val="1f3"/>
    <w:rPr>
      <w:vertAlign w:val="superscript"/>
    </w:rPr>
  </w:style>
  <w:style w:type="character" w:customStyle="1" w:styleId="1f3">
    <w:name w:val="Знак сноски1"/>
    <w:basedOn w:val="1a"/>
    <w:link w:val="1f2"/>
    <w:rPr>
      <w:vertAlign w:val="superscript"/>
    </w:rPr>
  </w:style>
  <w:style w:type="paragraph" w:styleId="3a">
    <w:name w:val="Body Text Indent 3"/>
    <w:basedOn w:val="a"/>
    <w:link w:val="311"/>
    <w:pPr>
      <w:spacing w:after="120" w:line="240" w:lineRule="auto"/>
      <w:ind w:left="283" w:firstLine="0"/>
    </w:pPr>
    <w:rPr>
      <w:sz w:val="16"/>
    </w:rPr>
  </w:style>
  <w:style w:type="character" w:customStyle="1" w:styleId="311">
    <w:name w:val="Основной текст с отступом 3 Знак1"/>
    <w:basedOn w:val="12"/>
    <w:link w:val="3a"/>
    <w:rPr>
      <w:rFonts w:ascii="Times New Roman" w:hAnsi="Times New Roman"/>
      <w:sz w:val="16"/>
    </w:rPr>
  </w:style>
  <w:style w:type="paragraph" w:customStyle="1" w:styleId="1f4">
    <w:name w:val="Гиперссылка1"/>
    <w:link w:val="af3"/>
    <w:rPr>
      <w:color w:val="0000FF"/>
      <w:u w:val="single" w:color="000000"/>
    </w:rPr>
  </w:style>
  <w:style w:type="character" w:styleId="af3">
    <w:name w:val="Hyperlink"/>
    <w:link w:val="1f4"/>
    <w:rPr>
      <w:color w:val="0000FF"/>
      <w:u w:val="single" w:color="000000"/>
    </w:rPr>
  </w:style>
  <w:style w:type="paragraph" w:customStyle="1" w:styleId="Footnote1">
    <w:name w:val="Footnote"/>
    <w:basedOn w:val="a"/>
    <w:link w:val="Footnote2"/>
    <w:pPr>
      <w:spacing w:line="240" w:lineRule="auto"/>
    </w:pPr>
    <w:rPr>
      <w:sz w:val="20"/>
    </w:rPr>
  </w:style>
  <w:style w:type="character" w:customStyle="1" w:styleId="Footnote2">
    <w:name w:val="Footnote"/>
    <w:basedOn w:val="12"/>
    <w:link w:val="Footnote1"/>
    <w:rPr>
      <w:rFonts w:ascii="Times New Roman" w:hAnsi="Times New Roman"/>
      <w:sz w:val="20"/>
    </w:rPr>
  </w:style>
  <w:style w:type="paragraph" w:customStyle="1" w:styleId="3b">
    <w:name w:val="Основной шрифт абзаца3"/>
    <w:link w:val="3c"/>
    <w:pPr>
      <w:spacing w:after="200"/>
      <w:ind w:firstLine="0"/>
    </w:pPr>
  </w:style>
  <w:style w:type="character" w:customStyle="1" w:styleId="3c">
    <w:name w:val="Основной шрифт абзаца3"/>
    <w:link w:val="3b"/>
    <w:rPr>
      <w:rFonts w:ascii="Calibri" w:hAnsi="Calibri"/>
      <w:color w:val="000000"/>
      <w:sz w:val="22"/>
    </w:rPr>
  </w:style>
  <w:style w:type="paragraph" w:styleId="1f5">
    <w:name w:val="toc 1"/>
    <w:next w:val="a"/>
    <w:link w:val="110"/>
    <w:uiPriority w:val="39"/>
    <w:pPr>
      <w:spacing w:after="200"/>
      <w:ind w:firstLine="0"/>
    </w:pPr>
    <w:rPr>
      <w:rFonts w:ascii="XO Thames" w:hAnsi="XO Thames"/>
      <w:b/>
      <w:sz w:val="28"/>
    </w:rPr>
  </w:style>
  <w:style w:type="character" w:customStyle="1" w:styleId="110">
    <w:name w:val="Оглавление 1 Знак1"/>
    <w:link w:val="1f5"/>
    <w:rPr>
      <w:rFonts w:ascii="XO Thames" w:hAnsi="XO Thames"/>
      <w:b/>
      <w:color w:val="00000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f">
    <w:name w:val="Body Text Indent 2"/>
    <w:basedOn w:val="a"/>
    <w:link w:val="212"/>
    <w:pPr>
      <w:spacing w:line="240" w:lineRule="auto"/>
      <w:ind w:firstLine="540"/>
      <w:jc w:val="both"/>
    </w:pPr>
    <w:rPr>
      <w:sz w:val="24"/>
    </w:rPr>
  </w:style>
  <w:style w:type="character" w:customStyle="1" w:styleId="212">
    <w:name w:val="Основной текст с отступом 2 Знак1"/>
    <w:basedOn w:val="12"/>
    <w:link w:val="2f"/>
    <w:rPr>
      <w:rFonts w:ascii="Times New Roman" w:hAnsi="Times New Roman"/>
      <w:sz w:val="24"/>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rFonts w:ascii="XO Thames" w:hAnsi="XO Thames"/>
      <w:b/>
    </w:rPr>
  </w:style>
  <w:style w:type="character" w:customStyle="1" w:styleId="52">
    <w:name w:val="Заголовок 5 Знак"/>
    <w:link w:val="50"/>
    <w:rPr>
      <w:rFonts w:ascii="XO Thames" w:hAnsi="XO Thames"/>
      <w:b/>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af4">
    <w:name w:val="Название Знак"/>
    <w:link w:val="af5"/>
    <w:rPr>
      <w:rFonts w:ascii="XO Thames" w:hAnsi="XO Thames"/>
      <w:b/>
      <w:caps/>
      <w:sz w:val="40"/>
    </w:rPr>
  </w:style>
  <w:style w:type="character" w:customStyle="1" w:styleId="af5">
    <w:name w:val="Название Знак"/>
    <w:link w:val="af4"/>
    <w:rPr>
      <w:rFonts w:ascii="XO Thames" w:hAnsi="XO Thames"/>
      <w:b/>
      <w:caps/>
      <w:sz w:val="40"/>
    </w:rPr>
  </w:style>
  <w:style w:type="paragraph" w:styleId="9">
    <w:name w:val="toc 9"/>
    <w:next w:val="a"/>
    <w:link w:val="91"/>
    <w:uiPriority w:val="39"/>
    <w:pPr>
      <w:spacing w:after="200"/>
      <w:ind w:left="1600" w:firstLine="0"/>
    </w:pPr>
    <w:rPr>
      <w:rFonts w:ascii="XO Thames" w:hAnsi="XO Thames"/>
      <w:sz w:val="28"/>
    </w:rPr>
  </w:style>
  <w:style w:type="character" w:customStyle="1" w:styleId="91">
    <w:name w:val="Оглавление 9 Знак1"/>
    <w:link w:val="9"/>
    <w:rPr>
      <w:rFonts w:ascii="XO Thames" w:hAnsi="XO Thames"/>
      <w:color w:val="000000"/>
      <w:sz w:val="28"/>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14">
    <w:name w:val="Обычный1"/>
    <w:link w:val="15"/>
  </w:style>
  <w:style w:type="character" w:customStyle="1" w:styleId="15">
    <w:name w:val="Обычный1"/>
    <w:link w:val="14"/>
  </w:style>
  <w:style w:type="paragraph" w:customStyle="1" w:styleId="1f6">
    <w:name w:val="Оглавление 1 Знак"/>
    <w:link w:val="1f7"/>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af6">
    <w:name w:val="Без интервала Знак"/>
    <w:link w:val="af7"/>
  </w:style>
  <w:style w:type="character" w:customStyle="1" w:styleId="af7">
    <w:name w:val="Без интервала Знак"/>
    <w:link w:val="af6"/>
    <w:rPr>
      <w:rFonts w:ascii="Calibri" w:hAnsi="Calibri"/>
    </w:rPr>
  </w:style>
  <w:style w:type="paragraph" w:customStyle="1" w:styleId="ConsPlusNormal1">
    <w:name w:val="ConsPlusNormal"/>
    <w:link w:val="ConsPlusNormal2"/>
    <w:pPr>
      <w:widowControl w:val="0"/>
      <w:spacing w:line="240" w:lineRule="auto"/>
      <w:ind w:firstLine="720"/>
    </w:pPr>
    <w:rPr>
      <w:rFonts w:ascii="Arial" w:hAnsi="Arial"/>
    </w:rPr>
  </w:style>
  <w:style w:type="character" w:customStyle="1" w:styleId="ConsPlusNormal2">
    <w:name w:val="ConsPlusNormal"/>
    <w:link w:val="ConsPlusNormal1"/>
    <w:rPr>
      <w:rFonts w:ascii="Arial" w:hAnsi="Arial"/>
      <w:color w:val="000000"/>
      <w:sz w:val="22"/>
    </w:rPr>
  </w:style>
  <w:style w:type="paragraph" w:customStyle="1" w:styleId="1f8">
    <w:name w:val="Знак сноски1"/>
    <w:basedOn w:val="17"/>
    <w:link w:val="1f9"/>
    <w:rPr>
      <w:vertAlign w:val="superscript"/>
    </w:rPr>
  </w:style>
  <w:style w:type="character" w:customStyle="1" w:styleId="1f9">
    <w:name w:val="Знак сноски1"/>
    <w:basedOn w:val="18"/>
    <w:link w:val="1f8"/>
    <w:rPr>
      <w:rFonts w:ascii="Calibri" w:hAnsi="Calibri"/>
      <w:color w:val="000000"/>
      <w:sz w:val="22"/>
      <w:vertAlign w:val="superscript"/>
    </w:rPr>
  </w:style>
  <w:style w:type="paragraph" w:styleId="af8">
    <w:name w:val="footer"/>
    <w:basedOn w:val="a"/>
    <w:link w:val="1fa"/>
    <w:pPr>
      <w:tabs>
        <w:tab w:val="center" w:pos="4677"/>
        <w:tab w:val="right" w:pos="9355"/>
      </w:tabs>
      <w:spacing w:line="240" w:lineRule="auto"/>
    </w:pPr>
    <w:rPr>
      <w:sz w:val="24"/>
    </w:rPr>
  </w:style>
  <w:style w:type="character" w:customStyle="1" w:styleId="1fa">
    <w:name w:val="Нижний колонтитул Знак1"/>
    <w:basedOn w:val="12"/>
    <w:link w:val="af8"/>
    <w:rPr>
      <w:rFonts w:ascii="Times New Roman" w:hAnsi="Times New Roman"/>
      <w:sz w:val="24"/>
    </w:rPr>
  </w:style>
  <w:style w:type="paragraph" w:customStyle="1" w:styleId="3d">
    <w:name w:val="Основной текст с отступом 3 Знак"/>
    <w:basedOn w:val="14"/>
    <w:link w:val="3e"/>
    <w:rPr>
      <w:rFonts w:ascii="Times New Roman" w:hAnsi="Times New Roman"/>
      <w:sz w:val="16"/>
    </w:rPr>
  </w:style>
  <w:style w:type="character" w:customStyle="1" w:styleId="3e">
    <w:name w:val="Основной текст с отступом 3 Знак"/>
    <w:basedOn w:val="15"/>
    <w:link w:val="3d"/>
    <w:rPr>
      <w:rFonts w:ascii="Times New Roman" w:hAnsi="Times New Roman"/>
      <w:sz w:val="16"/>
    </w:rPr>
  </w:style>
  <w:style w:type="paragraph" w:customStyle="1" w:styleId="1fb">
    <w:name w:val="Заголовок 1 Знак"/>
    <w:link w:val="1fc"/>
    <w:rPr>
      <w:rFonts w:ascii="XO Thames" w:hAnsi="XO Thames"/>
      <w:b/>
      <w:sz w:val="32"/>
    </w:rPr>
  </w:style>
  <w:style w:type="character" w:customStyle="1" w:styleId="1fc">
    <w:name w:val="Заголовок 1 Знак"/>
    <w:link w:val="1fb"/>
    <w:rPr>
      <w:rFonts w:ascii="XO Thames" w:hAnsi="XO Thames"/>
      <w:b/>
      <w:sz w:val="32"/>
    </w:rPr>
  </w:style>
  <w:style w:type="paragraph" w:customStyle="1" w:styleId="90">
    <w:name w:val="Оглавление 9 Знак"/>
    <w:link w:val="92"/>
    <w:rPr>
      <w:rFonts w:ascii="XO Thames" w:hAnsi="XO Thames"/>
      <w:sz w:val="28"/>
    </w:rPr>
  </w:style>
  <w:style w:type="character" w:customStyle="1" w:styleId="92">
    <w:name w:val="Оглавление 9 Знак"/>
    <w:link w:val="90"/>
    <w:rPr>
      <w:rFonts w:ascii="XO Thames" w:hAnsi="XO Thames"/>
      <w:sz w:val="28"/>
    </w:rPr>
  </w:style>
  <w:style w:type="paragraph" w:styleId="8">
    <w:name w:val="toc 8"/>
    <w:next w:val="a"/>
    <w:link w:val="81"/>
    <w:uiPriority w:val="39"/>
    <w:pPr>
      <w:spacing w:after="200"/>
      <w:ind w:left="1400" w:firstLine="0"/>
    </w:pPr>
    <w:rPr>
      <w:rFonts w:ascii="XO Thames" w:hAnsi="XO Thames"/>
      <w:sz w:val="28"/>
    </w:rPr>
  </w:style>
  <w:style w:type="character" w:customStyle="1" w:styleId="81">
    <w:name w:val="Оглавление 8 Знак1"/>
    <w:link w:val="8"/>
    <w:rPr>
      <w:rFonts w:ascii="XO Thames" w:hAnsi="XO Thames"/>
      <w:color w:val="000000"/>
      <w:sz w:val="28"/>
    </w:rPr>
  </w:style>
  <w:style w:type="paragraph" w:customStyle="1" w:styleId="HeaderandFooter1">
    <w:name w:val="Header and Footer"/>
    <w:link w:val="HeaderandFooter2"/>
    <w:pPr>
      <w:spacing w:after="200" w:line="240" w:lineRule="auto"/>
      <w:ind w:firstLine="0"/>
      <w:jc w:val="both"/>
    </w:pPr>
    <w:rPr>
      <w:rFonts w:ascii="XO Thames" w:hAnsi="XO Thames"/>
    </w:rPr>
  </w:style>
  <w:style w:type="character" w:customStyle="1" w:styleId="HeaderandFooter2">
    <w:name w:val="Header and Footer"/>
    <w:link w:val="HeaderandFooter1"/>
    <w:rPr>
      <w:rFonts w:ascii="XO Thames" w:hAnsi="XO Thames"/>
      <w:color w:val="000000"/>
      <w:sz w:val="22"/>
    </w:rPr>
  </w:style>
  <w:style w:type="paragraph" w:customStyle="1" w:styleId="af9">
    <w:name w:val="Подзаголовок Знак"/>
    <w:link w:val="afa"/>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17">
    <w:name w:val="Основной шрифт абзаца1"/>
    <w:link w:val="18"/>
    <w:pPr>
      <w:spacing w:after="200"/>
      <w:ind w:firstLine="0"/>
    </w:pPr>
  </w:style>
  <w:style w:type="character" w:customStyle="1" w:styleId="18">
    <w:name w:val="Основной шрифт абзаца1"/>
    <w:link w:val="17"/>
    <w:rPr>
      <w:rFonts w:ascii="Calibri" w:hAnsi="Calibri"/>
      <w:color w:val="000000"/>
      <w:sz w:val="22"/>
    </w:rPr>
  </w:style>
  <w:style w:type="paragraph" w:customStyle="1" w:styleId="53">
    <w:name w:val="Оглавление 5 Знак"/>
    <w:link w:val="54"/>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2f0">
    <w:name w:val="Основной текст с отступом 2 Знак"/>
    <w:basedOn w:val="14"/>
    <w:link w:val="2f1"/>
    <w:rPr>
      <w:rFonts w:ascii="Times New Roman" w:hAnsi="Times New Roman"/>
      <w:sz w:val="24"/>
    </w:rPr>
  </w:style>
  <w:style w:type="character" w:customStyle="1" w:styleId="2f1">
    <w:name w:val="Основной текст с отступом 2 Знак"/>
    <w:basedOn w:val="15"/>
    <w:link w:val="2f0"/>
    <w:rPr>
      <w:rFonts w:ascii="Times New Roman" w:hAnsi="Times New Roman"/>
      <w:sz w:val="24"/>
    </w:rPr>
  </w:style>
  <w:style w:type="paragraph" w:styleId="55">
    <w:name w:val="toc 5"/>
    <w:next w:val="a"/>
    <w:link w:val="510"/>
    <w:uiPriority w:val="39"/>
    <w:pPr>
      <w:spacing w:after="200"/>
      <w:ind w:left="800" w:firstLine="0"/>
    </w:pPr>
    <w:rPr>
      <w:rFonts w:ascii="XO Thames" w:hAnsi="XO Thames"/>
      <w:sz w:val="28"/>
    </w:rPr>
  </w:style>
  <w:style w:type="character" w:customStyle="1" w:styleId="510">
    <w:name w:val="Оглавление 5 Знак1"/>
    <w:link w:val="55"/>
    <w:rPr>
      <w:rFonts w:ascii="XO Thames" w:hAnsi="XO Thames"/>
      <w:color w:val="000000"/>
      <w:sz w:val="28"/>
    </w:rPr>
  </w:style>
  <w:style w:type="paragraph" w:customStyle="1" w:styleId="2f2">
    <w:name w:val="Гиперссылка2"/>
    <w:link w:val="2f3"/>
    <w:pPr>
      <w:spacing w:after="200"/>
      <w:ind w:firstLine="0"/>
    </w:pPr>
    <w:rPr>
      <w:color w:val="0000FF"/>
      <w:u w:val="single" w:color="000000"/>
    </w:rPr>
  </w:style>
  <w:style w:type="character" w:customStyle="1" w:styleId="2f3">
    <w:name w:val="Гиперссылка2"/>
    <w:link w:val="2f2"/>
    <w:rPr>
      <w:rFonts w:ascii="Calibri" w:hAnsi="Calibri"/>
      <w:color w:val="0000FF"/>
      <w:sz w:val="22"/>
      <w:u w:val="single" w:color="000000"/>
    </w:rPr>
  </w:style>
  <w:style w:type="paragraph" w:styleId="afb">
    <w:name w:val="Normal (Web)"/>
    <w:basedOn w:val="a"/>
    <w:link w:val="1fd"/>
    <w:pPr>
      <w:spacing w:before="100" w:after="100" w:line="240" w:lineRule="auto"/>
    </w:pPr>
    <w:rPr>
      <w:sz w:val="24"/>
    </w:rPr>
  </w:style>
  <w:style w:type="character" w:customStyle="1" w:styleId="1fd">
    <w:name w:val="Обычный (веб) Знак1"/>
    <w:basedOn w:val="12"/>
    <w:link w:val="afb"/>
    <w:rPr>
      <w:rFonts w:ascii="Times New Roman" w:hAnsi="Times New Roman"/>
      <w:sz w:val="24"/>
    </w:rPr>
  </w:style>
  <w:style w:type="paragraph" w:customStyle="1" w:styleId="1fe">
    <w:name w:val="Гиперссылка1"/>
    <w:basedOn w:val="19"/>
    <w:link w:val="1ff"/>
    <w:rPr>
      <w:color w:val="0000FF"/>
      <w:u w:val="single" w:color="000000"/>
    </w:rPr>
  </w:style>
  <w:style w:type="character" w:customStyle="1" w:styleId="1ff">
    <w:name w:val="Гиперссылка1"/>
    <w:basedOn w:val="1a"/>
    <w:link w:val="1fe"/>
    <w:rPr>
      <w:color w:val="0000FF"/>
      <w:u w:val="single" w:color="000000"/>
    </w:rPr>
  </w:style>
  <w:style w:type="paragraph" w:customStyle="1" w:styleId="1ff0">
    <w:name w:val="Гиперссылка1"/>
    <w:basedOn w:val="17"/>
    <w:link w:val="1ff1"/>
    <w:rPr>
      <w:color w:val="0000FF"/>
      <w:u w:val="single" w:color="000000"/>
    </w:rPr>
  </w:style>
  <w:style w:type="character" w:customStyle="1" w:styleId="1ff1">
    <w:name w:val="Гиперссылка1"/>
    <w:basedOn w:val="18"/>
    <w:link w:val="1ff0"/>
    <w:rPr>
      <w:rFonts w:ascii="Calibri" w:hAnsi="Calibri"/>
      <w:color w:val="0000FF"/>
      <w:sz w:val="22"/>
      <w:u w:val="single" w:color="000000"/>
    </w:rPr>
  </w:style>
  <w:style w:type="paragraph" w:customStyle="1" w:styleId="ConsNormal1">
    <w:name w:val="ConsNormal"/>
    <w:link w:val="ConsNormal2"/>
    <w:pPr>
      <w:widowControl w:val="0"/>
      <w:spacing w:line="240" w:lineRule="auto"/>
      <w:ind w:firstLine="720"/>
    </w:pPr>
    <w:rPr>
      <w:rFonts w:ascii="Arial" w:hAnsi="Arial"/>
    </w:rPr>
  </w:style>
  <w:style w:type="character" w:customStyle="1" w:styleId="ConsNormal2">
    <w:name w:val="ConsNormal"/>
    <w:link w:val="ConsNormal1"/>
    <w:rPr>
      <w:rFonts w:ascii="Arial" w:hAnsi="Arial"/>
      <w:color w:val="000000"/>
      <w:sz w:val="22"/>
    </w:rPr>
  </w:style>
  <w:style w:type="paragraph" w:customStyle="1" w:styleId="1ff2">
    <w:name w:val="Обычный1"/>
    <w:link w:val="1"/>
    <w:pPr>
      <w:spacing w:after="200"/>
      <w:ind w:firstLine="0"/>
    </w:pPr>
  </w:style>
  <w:style w:type="character" w:customStyle="1" w:styleId="1">
    <w:name w:val="Обычный1"/>
    <w:link w:val="1ff2"/>
    <w:rPr>
      <w:rFonts w:ascii="Calibri" w:hAnsi="Calibri"/>
      <w:color w:val="000000"/>
      <w:sz w:val="22"/>
    </w:rPr>
  </w:style>
  <w:style w:type="paragraph" w:customStyle="1" w:styleId="47">
    <w:name w:val="Заголовок 4 Знак"/>
    <w:basedOn w:val="17"/>
    <w:link w:val="48"/>
    <w:rPr>
      <w:rFonts w:ascii="Cambria" w:hAnsi="Cambria"/>
      <w:b/>
      <w:i/>
      <w:color w:val="4F81BD"/>
    </w:rPr>
  </w:style>
  <w:style w:type="character" w:customStyle="1" w:styleId="48">
    <w:name w:val="Заголовок 4 Знак"/>
    <w:basedOn w:val="18"/>
    <w:link w:val="47"/>
    <w:rPr>
      <w:rFonts w:ascii="Cambria" w:hAnsi="Cambria"/>
      <w:b/>
      <w:i/>
      <w:color w:val="4F81BD"/>
      <w:sz w:val="22"/>
    </w:rPr>
  </w:style>
  <w:style w:type="paragraph" w:styleId="afc">
    <w:name w:val="Subtitle"/>
    <w:next w:val="a"/>
    <w:link w:val="1ff3"/>
    <w:uiPriority w:val="11"/>
    <w:qFormat/>
    <w:pPr>
      <w:spacing w:after="200"/>
      <w:ind w:firstLine="0"/>
      <w:jc w:val="both"/>
    </w:pPr>
    <w:rPr>
      <w:rFonts w:ascii="XO Thames" w:hAnsi="XO Thames"/>
      <w:i/>
      <w:sz w:val="24"/>
    </w:rPr>
  </w:style>
  <w:style w:type="character" w:customStyle="1" w:styleId="1ff3">
    <w:name w:val="Подзаголовок Знак1"/>
    <w:link w:val="afc"/>
    <w:rPr>
      <w:rFonts w:ascii="XO Thames" w:hAnsi="XO Thames"/>
      <w:i/>
      <w:color w:val="000000"/>
      <w:sz w:val="24"/>
    </w:rPr>
  </w:style>
  <w:style w:type="paragraph" w:styleId="afd">
    <w:name w:val="Title"/>
    <w:next w:val="a"/>
    <w:link w:val="1ff4"/>
    <w:uiPriority w:val="10"/>
    <w:qFormat/>
    <w:pPr>
      <w:spacing w:before="567" w:after="567"/>
      <w:ind w:firstLine="0"/>
      <w:jc w:val="center"/>
    </w:pPr>
    <w:rPr>
      <w:rFonts w:ascii="XO Thames" w:hAnsi="XO Thames"/>
      <w:b/>
      <w:caps/>
      <w:sz w:val="40"/>
    </w:rPr>
  </w:style>
  <w:style w:type="character" w:customStyle="1" w:styleId="1ff4">
    <w:name w:val="Название Знак1"/>
    <w:link w:val="afd"/>
    <w:rPr>
      <w:rFonts w:ascii="XO Thames" w:hAnsi="XO Thames"/>
      <w:b/>
      <w:caps/>
      <w:color w:val="000000"/>
      <w:sz w:val="40"/>
    </w:rPr>
  </w:style>
  <w:style w:type="character" w:customStyle="1" w:styleId="42">
    <w:name w:val="Заголовок 4 Знак2"/>
    <w:basedOn w:val="12"/>
    <w:link w:val="4"/>
    <w:rPr>
      <w:rFonts w:ascii="Times New Roman" w:hAnsi="Times New Roman"/>
      <w:sz w:val="28"/>
    </w:rPr>
  </w:style>
  <w:style w:type="paragraph" w:customStyle="1" w:styleId="80">
    <w:name w:val="Оглавление 8 Знак"/>
    <w:link w:val="82"/>
    <w:rPr>
      <w:rFonts w:ascii="XO Thames" w:hAnsi="XO Thames"/>
      <w:sz w:val="28"/>
    </w:rPr>
  </w:style>
  <w:style w:type="character" w:customStyle="1" w:styleId="82">
    <w:name w:val="Оглавление 8 Знак"/>
    <w:link w:val="80"/>
    <w:rPr>
      <w:rFonts w:ascii="XO Thames" w:hAnsi="XO Thames"/>
      <w:sz w:val="28"/>
    </w:rPr>
  </w:style>
  <w:style w:type="paragraph" w:customStyle="1" w:styleId="ConsPlusTitle1">
    <w:name w:val="ConsPlusTitle"/>
    <w:link w:val="ConsPlusTitle2"/>
    <w:pPr>
      <w:widowControl w:val="0"/>
      <w:spacing w:line="240" w:lineRule="auto"/>
      <w:ind w:firstLine="0"/>
    </w:pPr>
    <w:rPr>
      <w:rFonts w:ascii="Arial" w:hAnsi="Arial"/>
      <w:b/>
    </w:rPr>
  </w:style>
  <w:style w:type="character" w:customStyle="1" w:styleId="ConsPlusTitle2">
    <w:name w:val="ConsPlusTitle"/>
    <w:link w:val="ConsPlusTitle1"/>
    <w:rPr>
      <w:rFonts w:ascii="Arial" w:hAnsi="Arial"/>
      <w:b/>
      <w:color w:val="000000"/>
      <w:sz w:val="22"/>
    </w:rPr>
  </w:style>
  <w:style w:type="character" w:customStyle="1" w:styleId="21">
    <w:name w:val="Заголовок 2 Знак1"/>
    <w:link w:val="2"/>
    <w:rPr>
      <w:rFonts w:ascii="XO Thames" w:hAnsi="XO Thames"/>
      <w:b/>
      <w:color w:val="000000"/>
      <w:sz w:val="28"/>
    </w:rPr>
  </w:style>
  <w:style w:type="paragraph" w:customStyle="1" w:styleId="afe">
    <w:name w:val="Текст выноски Знак"/>
    <w:basedOn w:val="14"/>
    <w:link w:val="aff"/>
    <w:rPr>
      <w:rFonts w:ascii="Tahoma" w:hAnsi="Tahoma"/>
      <w:sz w:val="16"/>
    </w:rPr>
  </w:style>
  <w:style w:type="character" w:customStyle="1" w:styleId="aff">
    <w:name w:val="Текст выноски Знак"/>
    <w:basedOn w:val="15"/>
    <w:link w:val="afe"/>
    <w:rPr>
      <w:rFonts w:ascii="Tahoma" w:hAnsi="Tahoma"/>
      <w:sz w:val="16"/>
    </w:rPr>
  </w:style>
  <w:style w:type="paragraph" w:styleId="HTML">
    <w:name w:val="HTML Address"/>
    <w:basedOn w:val="a"/>
    <w:link w:val="HTML0"/>
    <w:uiPriority w:val="99"/>
    <w:semiHidden/>
    <w:unhideWhenUsed/>
    <w:rsid w:val="00487127"/>
    <w:pPr>
      <w:spacing w:line="240" w:lineRule="auto"/>
      <w:ind w:firstLine="0"/>
    </w:pPr>
    <w:rPr>
      <w:i/>
      <w:iCs/>
      <w:color w:val="auto"/>
      <w:sz w:val="24"/>
      <w:szCs w:val="24"/>
    </w:rPr>
  </w:style>
  <w:style w:type="character" w:customStyle="1" w:styleId="HTML0">
    <w:name w:val="Адрес HTML Знак"/>
    <w:basedOn w:val="a0"/>
    <w:link w:val="HTML"/>
    <w:uiPriority w:val="99"/>
    <w:semiHidden/>
    <w:rsid w:val="00487127"/>
    <w:rPr>
      <w:rFonts w:ascii="Times New Roman" w:hAnsi="Times New Roman"/>
      <w:i/>
      <w:iCs/>
      <w:color w:val="auto"/>
      <w:sz w:val="24"/>
      <w:szCs w:val="24"/>
    </w:rPr>
  </w:style>
  <w:style w:type="character" w:customStyle="1" w:styleId="copytarget">
    <w:name w:val="copy_target"/>
    <w:rsid w:val="00487127"/>
  </w:style>
  <w:style w:type="paragraph" w:styleId="aff0">
    <w:name w:val="header"/>
    <w:basedOn w:val="a"/>
    <w:link w:val="aff1"/>
    <w:uiPriority w:val="99"/>
    <w:unhideWhenUsed/>
    <w:rsid w:val="003C4FBD"/>
    <w:pPr>
      <w:tabs>
        <w:tab w:val="center" w:pos="4677"/>
        <w:tab w:val="right" w:pos="9355"/>
      </w:tabs>
      <w:spacing w:line="240" w:lineRule="auto"/>
    </w:pPr>
  </w:style>
  <w:style w:type="character" w:customStyle="1" w:styleId="aff1">
    <w:name w:val="Верхний колонтитул Знак"/>
    <w:basedOn w:val="a0"/>
    <w:link w:val="aff0"/>
    <w:uiPriority w:val="99"/>
    <w:rsid w:val="003C4FBD"/>
    <w:rPr>
      <w:rFonts w:ascii="Times New Roman" w:hAnsi="Times New Roman"/>
      <w:sz w:val="28"/>
    </w:rPr>
  </w:style>
  <w:style w:type="paragraph" w:styleId="aff2">
    <w:name w:val="annotation text"/>
    <w:basedOn w:val="a"/>
    <w:link w:val="aff3"/>
    <w:qFormat/>
    <w:rsid w:val="00403971"/>
    <w:pPr>
      <w:widowControl w:val="0"/>
      <w:suppressAutoHyphens/>
      <w:spacing w:line="240" w:lineRule="auto"/>
      <w:ind w:firstLine="0"/>
    </w:pPr>
    <w:rPr>
      <w:color w:val="auto"/>
      <w:sz w:val="20"/>
      <w:lang w:eastAsia="zh-CN"/>
    </w:rPr>
  </w:style>
  <w:style w:type="character" w:customStyle="1" w:styleId="aff3">
    <w:name w:val="Текст примечания Знак"/>
    <w:basedOn w:val="a0"/>
    <w:link w:val="aff2"/>
    <w:rsid w:val="00403971"/>
    <w:rPr>
      <w:rFonts w:ascii="Times New Roman" w:hAnsi="Times New Roman"/>
      <w:color w:val="auto"/>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baevo-ad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abaevskoe@yandex.ru" TargetMode="External"/><Relationship Id="rId4" Type="http://schemas.microsoft.com/office/2007/relationships/stylesWithEffects" Target="stylesWithEffects.xml"/><Relationship Id="rId9" Type="http://schemas.openxmlformats.org/officeDocument/2006/relationships/hyperlink" Target="mailto:babaevo1@rambler.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AA64-5174-43BB-910B-08402003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10430</Words>
  <Characters>59454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2023-10-06T13:48:00Z</cp:lastPrinted>
  <dcterms:created xsi:type="dcterms:W3CDTF">2024-02-09T10:42:00Z</dcterms:created>
  <dcterms:modified xsi:type="dcterms:W3CDTF">2024-02-09T10:42:00Z</dcterms:modified>
</cp:coreProperties>
</file>