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20" w:rsidRDefault="00B97F20" w:rsidP="00D5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Утвержден</w:t>
      </w:r>
    </w:p>
    <w:p w:rsidR="00B97F20" w:rsidRDefault="00B97F20" w:rsidP="00D542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Главы Бабаевского</w:t>
      </w:r>
    </w:p>
    <w:p w:rsidR="00B97F20" w:rsidRDefault="00B97F20" w:rsidP="00D5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муниципального </w:t>
      </w:r>
      <w:r w:rsidR="00797E0F">
        <w:rPr>
          <w:rFonts w:ascii="Times New Roman" w:hAnsi="Times New Roman" w:cs="Times New Roman"/>
          <w:sz w:val="28"/>
          <w:szCs w:val="28"/>
        </w:rPr>
        <w:t>округа</w:t>
      </w:r>
    </w:p>
    <w:p w:rsidR="00B97F20" w:rsidRPr="00D5423B" w:rsidRDefault="00B97F20" w:rsidP="00D5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от </w:t>
      </w:r>
      <w:r w:rsidR="00D06F45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06F45">
        <w:rPr>
          <w:rFonts w:ascii="Times New Roman" w:hAnsi="Times New Roman" w:cs="Times New Roman"/>
          <w:sz w:val="28"/>
          <w:szCs w:val="28"/>
        </w:rPr>
        <w:t>122</w:t>
      </w:r>
      <w:r w:rsidR="00797E0F">
        <w:rPr>
          <w:rFonts w:ascii="Times New Roman" w:hAnsi="Times New Roman" w:cs="Times New Roman"/>
          <w:sz w:val="28"/>
          <w:szCs w:val="28"/>
        </w:rPr>
        <w:t>__</w:t>
      </w:r>
    </w:p>
    <w:p w:rsidR="00B97F20" w:rsidRDefault="00B97F20" w:rsidP="00D5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(приложение 12)</w:t>
      </w:r>
    </w:p>
    <w:p w:rsidR="00B97F20" w:rsidRDefault="00B97F20" w:rsidP="006E127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97F20" w:rsidRDefault="00B97F20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F20" w:rsidRDefault="00B97F20" w:rsidP="005E19EC">
      <w:pPr>
        <w:spacing w:after="0" w:line="240" w:lineRule="auto"/>
        <w:jc w:val="center"/>
      </w:pPr>
    </w:p>
    <w:p w:rsidR="00B97F20" w:rsidRDefault="00B97F20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19E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97F20" w:rsidRDefault="00B97F20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УНИЧТОЖЕНИЯ ПЕРСОНАЛЬНЫХ ДАННЫХ В ОРГАНАХ МЕСТНОГО САМОУПРАВЛЕНИЯБАБАЕВСКОГО МУНИЦИПАЛЬНОГО </w:t>
      </w:r>
      <w:r w:rsidR="00797E0F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B97F20" w:rsidRDefault="00B97F20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Под уничтожением персональных данных понимаются действия, в результате которых становиться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2.Уничтожение персональных данных в органах местного самоуправления района производится только в следующих случаях: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 предусмотрено федеральным законом;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персональные данные являются незаконно полученными или не являются необходимыми для заявленной цели обработки;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в случае выявления неправомерной обработки персональных данных, если обеспечить правомерность обработки персональных данных невозможно;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в случае отзыва субъектом персональных данных согласия на обработку его персональных данных и в случае, если сохранение персональных данных более не требуется для целей обработки персональных данных.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По факту уничтожения персональных данных обязательно проверяется необходимость уведомления об этом и в случае наличия такого требования, осуществляется уведомление указанных в таком требовании лиц.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4. При уничтожении персональных данных необходимо: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убедиться в необходимости уничтожения персональных данных;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убедиться в том, что уничтожаются те персональные данные, которые предназначены для уничтожения;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уничтожить персональные данные подходящим способом, в соответствии с настоящими Правилами или способом, указанном в соответствующем требовании или распорядительном документе;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проверить необходимость уведомления об уничтожении персональных данных и при необходимости уведомить об уничтожении персональных данных требуемых лиц;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5. При уничтожении персональных данных применяются следующие способы: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измельчение в бумагорезательной машине – для документов исполненных на бумаге;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- сжигание;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тщательное вымарывание (с проверкой тщательности вымарывания) – для сохранения возможности обработки иных данных, зафиксированных на материальном носителе, содержащем персональные данные;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физическое уничтожение (разрушение) носителей информации – для носителей информации на оптических дисках;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физическое уничтожение частей носителей информации – разрушение или сильная деформация  - для носителей информации на жестком магнитном диске (уничтожению подлежат внутренние диски и микросхемы), </w:t>
      </w:r>
      <w:r>
        <w:rPr>
          <w:rFonts w:ascii="Times New Roman" w:hAnsi="Times New Roman" w:cs="Times New Roman"/>
          <w:sz w:val="28"/>
          <w:szCs w:val="28"/>
          <w:lang w:val="en-US"/>
        </w:rPr>
        <w:t>SSD</w:t>
      </w:r>
      <w:r>
        <w:rPr>
          <w:rFonts w:ascii="Times New Roman" w:hAnsi="Times New Roman" w:cs="Times New Roman"/>
          <w:sz w:val="28"/>
          <w:szCs w:val="28"/>
        </w:rPr>
        <w:t xml:space="preserve">-дисках, </w:t>
      </w: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FB1B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Flash</w:t>
      </w:r>
      <w:r>
        <w:rPr>
          <w:rFonts w:ascii="Times New Roman" w:hAnsi="Times New Roman" w:cs="Times New Roman"/>
          <w:sz w:val="28"/>
          <w:szCs w:val="28"/>
        </w:rPr>
        <w:t>-носителях (уничтожению подлежат модули и микросхемы долговременной памяти);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стирание с помощью сертифицированных средств уничтожения информации – для записей в базах данных и отдельных документов на машинном носителе.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6. При уничтожении персональных данных необходимо учитывать их наличие в архивных базах данных и производить уничтожение во всех копиях базы данных, если иное не установлено действующим законодательством.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7. При необходимости уничтожения части персональных данных допускается уничтожить материальный носитель одним из указанных в настоящих Правилах способом, с предварительным копированием сведений, не подлежащих уничтожению, способом, исключающим одновременное копирование персональных данных, подлежащих уничтожению.</w:t>
      </w:r>
    </w:p>
    <w:p w:rsidR="00B97F20" w:rsidRDefault="00B97F20" w:rsidP="005E1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8. Уничтожение персональных данных осуществляется комиссией на основании акта об уничтожении. Акты об уничтожении хранятся</w:t>
      </w:r>
      <w:r w:rsidR="0046466D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 xml:space="preserve"> в органе местного самоуправления </w:t>
      </w:r>
      <w:r w:rsidR="00797E0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постоянно.</w:t>
      </w:r>
    </w:p>
    <w:p w:rsidR="00B97F20" w:rsidRDefault="00B97F20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66D" w:rsidRPr="0046466D" w:rsidRDefault="0046466D" w:rsidP="0046466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646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46466D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53"/>
        <w:gridCol w:w="4961"/>
      </w:tblGrid>
      <w:tr w:rsidR="0046466D" w:rsidRPr="00994B02" w:rsidTr="00C865ED">
        <w:tc>
          <w:tcPr>
            <w:tcW w:w="5353" w:type="dxa"/>
          </w:tcPr>
          <w:p w:rsidR="0046466D" w:rsidRPr="00994B02" w:rsidRDefault="0046466D" w:rsidP="00C865E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46466D" w:rsidRPr="00F10B03" w:rsidRDefault="0046466D" w:rsidP="00C865E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46466D" w:rsidRPr="00C57BF2" w:rsidRDefault="0046466D" w:rsidP="00C865ED">
            <w:pPr>
              <w:pStyle w:val="ConsPlusNonformat"/>
              <w:widowControl/>
              <w:ind w:right="-221"/>
              <w:rPr>
                <w:rFonts w:ascii="Times New Roman" w:hAnsi="Times New Roman" w:cs="Times New Roman"/>
                <w:sz w:val="28"/>
                <w:szCs w:val="28"/>
              </w:rPr>
            </w:pPr>
            <w:r w:rsidRPr="00C57BF2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Бабаевского муниципального округа </w:t>
            </w:r>
          </w:p>
          <w:p w:rsidR="0046466D" w:rsidRPr="00F10B03" w:rsidRDefault="0046466D" w:rsidP="00C865E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66D" w:rsidRPr="00C57BF2" w:rsidRDefault="0046466D" w:rsidP="00C865ED">
            <w:pPr>
              <w:pStyle w:val="ConsPlusNonformat"/>
              <w:widowControl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7B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C57BF2">
              <w:rPr>
                <w:rFonts w:ascii="Times New Roman" w:hAnsi="Times New Roman" w:cs="Times New Roman"/>
                <w:iCs/>
                <w:sz w:val="28"/>
                <w:szCs w:val="28"/>
              </w:rPr>
              <w:t>Ю.В. Парфенов</w:t>
            </w:r>
          </w:p>
          <w:p w:rsidR="0046466D" w:rsidRPr="00994B02" w:rsidRDefault="0046466D" w:rsidP="00C865E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10B03">
              <w:rPr>
                <w:rFonts w:ascii="Times New Roman" w:hAnsi="Times New Roman" w:cs="Times New Roman"/>
                <w:sz w:val="28"/>
                <w:szCs w:val="28"/>
              </w:rPr>
              <w:t xml:space="preserve"> __________ 20__ г.</w:t>
            </w:r>
          </w:p>
        </w:tc>
      </w:tr>
    </w:tbl>
    <w:p w:rsidR="0046466D" w:rsidRDefault="0046466D" w:rsidP="004646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466D" w:rsidRPr="00374A8B" w:rsidRDefault="0046466D" w:rsidP="0046466D">
      <w:pPr>
        <w:spacing w:after="0" w:line="240" w:lineRule="auto"/>
        <w:jc w:val="center"/>
        <w:outlineLvl w:val="4"/>
        <w:rPr>
          <w:rFonts w:ascii="Times New Roman" w:hAnsi="Times New Roman"/>
          <w:caps/>
          <w:sz w:val="28"/>
          <w:szCs w:val="28"/>
        </w:rPr>
      </w:pPr>
      <w:r w:rsidRPr="00374A8B">
        <w:rPr>
          <w:rFonts w:ascii="Times New Roman" w:hAnsi="Times New Roman"/>
          <w:caps/>
          <w:sz w:val="28"/>
          <w:szCs w:val="28"/>
        </w:rPr>
        <w:t>АКТ</w:t>
      </w:r>
    </w:p>
    <w:p w:rsidR="0046466D" w:rsidRPr="00D51E8B" w:rsidRDefault="0046466D" w:rsidP="004646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уничтожения персональных данных </w:t>
      </w:r>
    </w:p>
    <w:p w:rsidR="0046466D" w:rsidRPr="00374A8B" w:rsidRDefault="0046466D" w:rsidP="0046466D">
      <w:pPr>
        <w:pStyle w:val="a5"/>
        <w:spacing w:before="0" w:after="0"/>
        <w:rPr>
          <w:b w:val="0"/>
          <w:bCs w:val="0"/>
          <w:i/>
          <w:kern w:val="0"/>
          <w:szCs w:val="28"/>
          <w:lang w:eastAsia="ru-RU"/>
        </w:rPr>
      </w:pPr>
      <w:r>
        <w:rPr>
          <w:b w:val="0"/>
          <w:bCs w:val="0"/>
          <w:kern w:val="0"/>
          <w:szCs w:val="28"/>
          <w:lang w:eastAsia="ru-RU"/>
        </w:rPr>
        <w:t xml:space="preserve">в </w:t>
      </w:r>
      <w:r>
        <w:rPr>
          <w:b w:val="0"/>
          <w:bCs w:val="0"/>
          <w:i/>
          <w:kern w:val="0"/>
          <w:szCs w:val="28"/>
          <w:lang w:eastAsia="ru-RU"/>
        </w:rPr>
        <w:t xml:space="preserve">органе местного самоуправления </w:t>
      </w:r>
      <w:r w:rsidRPr="00374A8B">
        <w:rPr>
          <w:b w:val="0"/>
          <w:bCs w:val="0"/>
          <w:kern w:val="0"/>
          <w:szCs w:val="28"/>
          <w:lang w:eastAsia="ru-RU"/>
        </w:rPr>
        <w:t>Бабаевского муниципального округа</w:t>
      </w:r>
    </w:p>
    <w:p w:rsidR="0046466D" w:rsidRPr="00D51E8B" w:rsidRDefault="0046466D" w:rsidP="004646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"/>
        <w:gridCol w:w="8945"/>
      </w:tblGrid>
      <w:tr w:rsidR="0046466D" w:rsidTr="00C865ED">
        <w:trPr>
          <w:trHeight w:val="39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32267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00.00.20__</w:t>
            </w:r>
          </w:p>
        </w:tc>
        <w:tc>
          <w:tcPr>
            <w:tcW w:w="894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Default="0046466D" w:rsidP="00C865ED">
            <w:pPr>
              <w:spacing w:after="0"/>
              <w:jc w:val="center"/>
            </w:pP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 xml:space="preserve">                                                                               </w:t>
            </w:r>
            <w:r>
              <w:rPr>
                <w:rFonts w:hAnsi="Times New Roman"/>
                <w:i/>
                <w:color w:val="000000"/>
                <w:sz w:val="28"/>
                <w:szCs w:val="28"/>
              </w:rPr>
              <w:t xml:space="preserve">          </w:t>
            </w: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>Место</w:t>
            </w: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>составления</w:t>
            </w: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322673">
              <w:rPr>
                <w:rFonts w:hAnsi="Times New Roman"/>
                <w:i/>
                <w:color w:val="000000"/>
                <w:sz w:val="28"/>
                <w:szCs w:val="28"/>
              </w:rPr>
              <w:t>акта</w:t>
            </w:r>
          </w:p>
        </w:tc>
      </w:tr>
    </w:tbl>
    <w:p w:rsidR="0046466D" w:rsidRDefault="0046466D" w:rsidP="0046466D">
      <w:pPr>
        <w:spacing w:after="0"/>
        <w:jc w:val="both"/>
        <w:rPr>
          <w:rFonts w:hAnsi="Times New Roman"/>
          <w:color w:val="000000"/>
          <w:sz w:val="24"/>
          <w:szCs w:val="24"/>
        </w:rPr>
      </w:pPr>
    </w:p>
    <w:p w:rsidR="0046466D" w:rsidRDefault="0046466D" w:rsidP="00464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673">
        <w:rPr>
          <w:rFonts w:ascii="Times New Roman" w:hAnsi="Times New Roman"/>
          <w:color w:val="000000"/>
          <w:sz w:val="28"/>
          <w:szCs w:val="28"/>
        </w:rPr>
        <w:t xml:space="preserve">Настоящий акт составлен комиссией, созданной </w:t>
      </w:r>
      <w:r w:rsidRPr="00322673">
        <w:rPr>
          <w:rFonts w:ascii="Times New Roman" w:hAnsi="Times New Roman"/>
          <w:sz w:val="28"/>
          <w:szCs w:val="28"/>
        </w:rPr>
        <w:t>на основании распоряжения</w:t>
      </w:r>
      <w:r w:rsidRPr="00A805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A805D9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Бабаевского </w:t>
      </w:r>
      <w:r w:rsidRPr="00A805D9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805D9">
        <w:rPr>
          <w:rFonts w:ascii="Times New Roman" w:hAnsi="Times New Roman"/>
          <w:sz w:val="28"/>
          <w:szCs w:val="28"/>
        </w:rPr>
        <w:t xml:space="preserve"> от </w:t>
      </w:r>
      <w:r w:rsidRPr="00431B99">
        <w:rPr>
          <w:rFonts w:ascii="Times New Roman" w:hAnsi="Times New Roman"/>
          <w:i/>
          <w:color w:val="FF0000"/>
          <w:sz w:val="28"/>
          <w:szCs w:val="28"/>
        </w:rPr>
        <w:t>00.00.2023</w:t>
      </w:r>
      <w:r w:rsidRPr="00431B9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805D9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i/>
          <w:color w:val="FF0000"/>
          <w:sz w:val="28"/>
          <w:szCs w:val="28"/>
        </w:rPr>
        <w:t>00</w:t>
      </w:r>
      <w:r w:rsidRPr="00A805D9">
        <w:rPr>
          <w:rFonts w:ascii="Times New Roman" w:hAnsi="Times New Roman"/>
          <w:sz w:val="28"/>
          <w:szCs w:val="28"/>
        </w:rPr>
        <w:t>, в составе председателя - _____________, ч</w:t>
      </w:r>
      <w:r>
        <w:rPr>
          <w:rFonts w:ascii="Times New Roman" w:hAnsi="Times New Roman"/>
          <w:sz w:val="28"/>
          <w:szCs w:val="28"/>
        </w:rPr>
        <w:t>ленов комиссии - ______________.</w:t>
      </w:r>
    </w:p>
    <w:p w:rsidR="0046466D" w:rsidRPr="00322673" w:rsidRDefault="0046466D" w:rsidP="004646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2673">
        <w:rPr>
          <w:rFonts w:ascii="Times New Roman" w:hAnsi="Times New Roman"/>
          <w:color w:val="000000"/>
          <w:sz w:val="28"/>
          <w:szCs w:val="28"/>
        </w:rPr>
        <w:t xml:space="preserve">Акт составлен о том, что произведено уничтожение </w:t>
      </w:r>
      <w:r w:rsidRPr="00322673">
        <w:rPr>
          <w:rFonts w:ascii="Times New Roman" w:hAnsi="Times New Roman"/>
          <w:i/>
          <w:color w:val="000000"/>
          <w:sz w:val="28"/>
          <w:szCs w:val="28"/>
        </w:rPr>
        <w:t>материальных/бумажных</w:t>
      </w:r>
      <w:r w:rsidRPr="00322673">
        <w:rPr>
          <w:rFonts w:ascii="Times New Roman" w:hAnsi="Times New Roman"/>
          <w:color w:val="000000"/>
          <w:sz w:val="28"/>
          <w:szCs w:val="28"/>
        </w:rPr>
        <w:t xml:space="preserve"> носителей персональных данных работников </w:t>
      </w:r>
      <w:r w:rsidRPr="00322673">
        <w:rPr>
          <w:rFonts w:ascii="Times New Roman" w:hAnsi="Times New Roman"/>
          <w:i/>
          <w:color w:val="000000"/>
          <w:sz w:val="28"/>
          <w:szCs w:val="28"/>
        </w:rPr>
        <w:t>ОМСУ округа</w:t>
      </w:r>
      <w:r w:rsidRPr="00322673">
        <w:rPr>
          <w:rFonts w:ascii="Times New Roman" w:hAnsi="Times New Roman"/>
          <w:color w:val="000000"/>
          <w:sz w:val="28"/>
          <w:szCs w:val="28"/>
        </w:rPr>
        <w:t xml:space="preserve"> в следующем объеме:</w:t>
      </w:r>
    </w:p>
    <w:tbl>
      <w:tblPr>
        <w:tblW w:w="10206" w:type="dxa"/>
        <w:tblInd w:w="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2977"/>
        <w:gridCol w:w="1701"/>
        <w:gridCol w:w="2410"/>
        <w:gridCol w:w="2551"/>
      </w:tblGrid>
      <w:tr w:rsidR="0046466D" w:rsidRPr="00C82B1B" w:rsidTr="00C865E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Вид материального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носителя персональных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Дата, время и место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уничтожения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Способ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уничтожения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материального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носителя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Причина уничтожения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материального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носителя</w:t>
            </w:r>
            <w:r w:rsidRPr="00322673">
              <w:rPr>
                <w:rFonts w:ascii="Times New Roman" w:hAnsi="Times New Roman"/>
              </w:rPr>
              <w:br/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персональных данных</w:t>
            </w:r>
          </w:p>
        </w:tc>
      </w:tr>
      <w:tr w:rsidR="0046466D" w:rsidRPr="00C82B1B" w:rsidTr="00C865E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4B24A0" w:rsidRDefault="0046466D" w:rsidP="00C865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B24A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Наименование носителя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</w:rPr>
            </w:pPr>
            <w:r w:rsidRPr="004B24A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00.00.20__ в 00:00</w:t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, кабинет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Pr="004B24A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4B24A0" w:rsidRDefault="0046466D" w:rsidP="00C865E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B24A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Измельчение в бумагорезательной машине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/ затирание информации, механическое уничтожение носителя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</w:rPr>
            </w:pPr>
            <w:r w:rsidRPr="00322673">
              <w:rPr>
                <w:rFonts w:ascii="Times New Roman" w:hAnsi="Times New Roman"/>
                <w:color w:val="000000"/>
                <w:sz w:val="24"/>
                <w:szCs w:val="24"/>
              </w:rPr>
              <w:t>Достигнута цель обработки персональных данных</w:t>
            </w:r>
          </w:p>
        </w:tc>
      </w:tr>
      <w:tr w:rsidR="0046466D" w:rsidRPr="00C82B1B" w:rsidTr="00C865ED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466D" w:rsidRPr="00322673" w:rsidRDefault="0046466D" w:rsidP="00C865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6466D" w:rsidRDefault="0046466D" w:rsidP="0046466D">
      <w:pPr>
        <w:spacing w:after="0" w:line="240" w:lineRule="auto"/>
        <w:rPr>
          <w:rFonts w:hAnsi="Times New Roman"/>
          <w:color w:val="000000"/>
          <w:sz w:val="24"/>
          <w:szCs w:val="24"/>
        </w:rPr>
      </w:pPr>
    </w:p>
    <w:p w:rsidR="0046466D" w:rsidRDefault="0046466D" w:rsidP="0046466D">
      <w:pPr>
        <w:spacing w:after="0" w:line="240" w:lineRule="auto"/>
        <w:rPr>
          <w:rFonts w:hAnsi="Times New Roman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515"/>
      </w:tblGrid>
      <w:tr w:rsidR="0046466D" w:rsidRPr="00D51E8B" w:rsidTr="00C865ED">
        <w:tc>
          <w:tcPr>
            <w:tcW w:w="2943" w:type="dxa"/>
            <w:shd w:val="clear" w:color="auto" w:fill="auto"/>
          </w:tcPr>
          <w:p w:rsidR="0046466D" w:rsidRPr="00FA6D49" w:rsidRDefault="0046466D" w:rsidP="00C865E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FA6D49" w:rsidRDefault="0046466D" w:rsidP="00C865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___________________/____________________</w:t>
            </w:r>
          </w:p>
        </w:tc>
      </w:tr>
      <w:tr w:rsidR="0046466D" w:rsidRPr="00D51E8B" w:rsidTr="00C865ED">
        <w:tc>
          <w:tcPr>
            <w:tcW w:w="2943" w:type="dxa"/>
            <w:shd w:val="clear" w:color="auto" w:fill="auto"/>
          </w:tcPr>
          <w:p w:rsidR="0046466D" w:rsidRPr="00FA6D49" w:rsidRDefault="0046466D" w:rsidP="00C865E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FA6D49" w:rsidRDefault="0046466D" w:rsidP="00C865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466D" w:rsidRPr="00D51E8B" w:rsidTr="00C865ED">
        <w:tc>
          <w:tcPr>
            <w:tcW w:w="2943" w:type="dxa"/>
            <w:shd w:val="clear" w:color="auto" w:fill="auto"/>
          </w:tcPr>
          <w:p w:rsidR="0046466D" w:rsidRPr="00FA6D49" w:rsidRDefault="0046466D" w:rsidP="00C865E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FA6D49" w:rsidRDefault="0046466D" w:rsidP="00C865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___________________/____________________</w:t>
            </w:r>
          </w:p>
        </w:tc>
      </w:tr>
      <w:tr w:rsidR="0046466D" w:rsidRPr="00D51E8B" w:rsidTr="00C865ED">
        <w:tc>
          <w:tcPr>
            <w:tcW w:w="2943" w:type="dxa"/>
            <w:shd w:val="clear" w:color="auto" w:fill="auto"/>
          </w:tcPr>
          <w:p w:rsidR="0046466D" w:rsidRPr="00FA6D49" w:rsidRDefault="0046466D" w:rsidP="00C865E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FA6D49" w:rsidRDefault="0046466D" w:rsidP="00C865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___________________/____________________</w:t>
            </w:r>
          </w:p>
        </w:tc>
      </w:tr>
      <w:tr w:rsidR="0046466D" w:rsidRPr="00D51E8B" w:rsidTr="00C865ED">
        <w:tc>
          <w:tcPr>
            <w:tcW w:w="2943" w:type="dxa"/>
            <w:shd w:val="clear" w:color="auto" w:fill="auto"/>
          </w:tcPr>
          <w:p w:rsidR="0046466D" w:rsidRPr="00FA6D49" w:rsidRDefault="0046466D" w:rsidP="00C865E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FA6D49" w:rsidRDefault="0046466D" w:rsidP="00C865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D49">
              <w:rPr>
                <w:rFonts w:ascii="Times New Roman" w:hAnsi="Times New Roman"/>
                <w:sz w:val="28"/>
                <w:szCs w:val="28"/>
              </w:rPr>
              <w:t>___________________/____________________</w:t>
            </w:r>
          </w:p>
        </w:tc>
      </w:tr>
      <w:tr w:rsidR="0046466D" w:rsidRPr="004B24A0" w:rsidTr="00C865ED">
        <w:tc>
          <w:tcPr>
            <w:tcW w:w="2943" w:type="dxa"/>
            <w:shd w:val="clear" w:color="auto" w:fill="auto"/>
          </w:tcPr>
          <w:p w:rsidR="0046466D" w:rsidRPr="004B24A0" w:rsidRDefault="0046466D" w:rsidP="00C865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5" w:type="dxa"/>
            <w:shd w:val="clear" w:color="auto" w:fill="auto"/>
            <w:vAlign w:val="bottom"/>
          </w:tcPr>
          <w:p w:rsidR="0046466D" w:rsidRPr="004B24A0" w:rsidRDefault="0046466D" w:rsidP="00C865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6466D" w:rsidRDefault="0046466D" w:rsidP="0046466D">
      <w:pPr>
        <w:shd w:val="clear" w:color="auto" w:fill="FFFFFF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6466D" w:rsidRDefault="0046466D" w:rsidP="0046466D">
      <w:pPr>
        <w:shd w:val="clear" w:color="auto" w:fill="FFFFFF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_</w:t>
      </w:r>
      <w:r w:rsidRPr="00D51E8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1E8B">
        <w:rPr>
          <w:rFonts w:ascii="Times New Roman" w:hAnsi="Times New Roman"/>
          <w:sz w:val="28"/>
          <w:szCs w:val="28"/>
        </w:rPr>
        <w:t xml:space="preserve">__________ </w:t>
      </w:r>
      <w:r>
        <w:rPr>
          <w:rFonts w:ascii="Times New Roman" w:hAnsi="Times New Roman"/>
          <w:sz w:val="28"/>
          <w:szCs w:val="28"/>
        </w:rPr>
        <w:t xml:space="preserve">20___ </w:t>
      </w:r>
      <w:r w:rsidRPr="00D51E8B">
        <w:rPr>
          <w:rFonts w:ascii="Times New Roman" w:hAnsi="Times New Roman"/>
          <w:sz w:val="28"/>
          <w:szCs w:val="28"/>
        </w:rPr>
        <w:t>г.</w:t>
      </w:r>
    </w:p>
    <w:p w:rsidR="0046466D" w:rsidRPr="005E19EC" w:rsidRDefault="0046466D" w:rsidP="005E1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466D" w:rsidRPr="005E19EC" w:rsidSect="00D542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41737"/>
    <w:rsid w:val="00057275"/>
    <w:rsid w:val="000B19BE"/>
    <w:rsid w:val="001501F8"/>
    <w:rsid w:val="0016210C"/>
    <w:rsid w:val="001854AB"/>
    <w:rsid w:val="001A5A24"/>
    <w:rsid w:val="001C29EA"/>
    <w:rsid w:val="00280982"/>
    <w:rsid w:val="002A34E1"/>
    <w:rsid w:val="002B0AA2"/>
    <w:rsid w:val="0031614E"/>
    <w:rsid w:val="00321DA5"/>
    <w:rsid w:val="003413D9"/>
    <w:rsid w:val="00355F72"/>
    <w:rsid w:val="0037449F"/>
    <w:rsid w:val="003A0C99"/>
    <w:rsid w:val="003F0D4D"/>
    <w:rsid w:val="0046466D"/>
    <w:rsid w:val="004A1015"/>
    <w:rsid w:val="004B55C2"/>
    <w:rsid w:val="005E19EC"/>
    <w:rsid w:val="006E127D"/>
    <w:rsid w:val="006F6A58"/>
    <w:rsid w:val="007035BB"/>
    <w:rsid w:val="0072475B"/>
    <w:rsid w:val="00797E0F"/>
    <w:rsid w:val="007A4C6A"/>
    <w:rsid w:val="007B5323"/>
    <w:rsid w:val="007D0127"/>
    <w:rsid w:val="00830138"/>
    <w:rsid w:val="00851107"/>
    <w:rsid w:val="009015AD"/>
    <w:rsid w:val="0091261A"/>
    <w:rsid w:val="009842DE"/>
    <w:rsid w:val="00A546A4"/>
    <w:rsid w:val="00A70BFC"/>
    <w:rsid w:val="00AC13D1"/>
    <w:rsid w:val="00B01934"/>
    <w:rsid w:val="00B97F20"/>
    <w:rsid w:val="00BA34A3"/>
    <w:rsid w:val="00BC4D2B"/>
    <w:rsid w:val="00BD591F"/>
    <w:rsid w:val="00BF4D88"/>
    <w:rsid w:val="00C05E85"/>
    <w:rsid w:val="00C10351"/>
    <w:rsid w:val="00C349D6"/>
    <w:rsid w:val="00C929F2"/>
    <w:rsid w:val="00CC251C"/>
    <w:rsid w:val="00CC7EAA"/>
    <w:rsid w:val="00CE36D1"/>
    <w:rsid w:val="00D06F45"/>
    <w:rsid w:val="00D40E2D"/>
    <w:rsid w:val="00D5423B"/>
    <w:rsid w:val="00D56296"/>
    <w:rsid w:val="00D66C8A"/>
    <w:rsid w:val="00DA0930"/>
    <w:rsid w:val="00E054AC"/>
    <w:rsid w:val="00E278B7"/>
    <w:rsid w:val="00E43633"/>
    <w:rsid w:val="00EC2C80"/>
    <w:rsid w:val="00EE4030"/>
    <w:rsid w:val="00EE75E0"/>
    <w:rsid w:val="00F85441"/>
    <w:rsid w:val="00FB1BD8"/>
    <w:rsid w:val="00F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8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E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12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46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next w:val="a"/>
    <w:link w:val="a6"/>
    <w:uiPriority w:val="8"/>
    <w:qFormat/>
    <w:locked/>
    <w:rsid w:val="0046466D"/>
    <w:pPr>
      <w:keepLines/>
      <w:suppressAutoHyphens/>
      <w:spacing w:before="60" w:after="60" w:line="240" w:lineRule="auto"/>
      <w:jc w:val="center"/>
    </w:pPr>
    <w:rPr>
      <w:rFonts w:ascii="Times New Roman" w:hAnsi="Times New Roman" w:cs="Times New Roman"/>
      <w:b/>
      <w:bCs/>
      <w:kern w:val="28"/>
      <w:sz w:val="28"/>
      <w:szCs w:val="32"/>
      <w:lang w:eastAsia="en-US"/>
    </w:rPr>
  </w:style>
  <w:style w:type="character" w:customStyle="1" w:styleId="a6">
    <w:name w:val="Название Знак"/>
    <w:link w:val="a5"/>
    <w:uiPriority w:val="8"/>
    <w:rsid w:val="0046466D"/>
    <w:rPr>
      <w:rFonts w:ascii="Times New Roman" w:hAnsi="Times New Roman"/>
      <w:b/>
      <w:bCs/>
      <w:kern w:val="28"/>
      <w:sz w:val="28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824</Words>
  <Characters>4703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13</dc:title>
  <dc:subject/>
  <dc:creator>USER1</dc:creator>
  <cp:keywords/>
  <dc:description/>
  <cp:lastModifiedBy>Пользователь</cp:lastModifiedBy>
  <cp:revision>10</cp:revision>
  <cp:lastPrinted>2020-06-04T11:22:00Z</cp:lastPrinted>
  <dcterms:created xsi:type="dcterms:W3CDTF">2020-02-27T11:35:00Z</dcterms:created>
  <dcterms:modified xsi:type="dcterms:W3CDTF">2023-09-19T13:46:00Z</dcterms:modified>
</cp:coreProperties>
</file>