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1" w:rsidRDefault="00AA5131" w:rsidP="00AA51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0DFD" w:rsidRPr="00DE0DFD" w:rsidRDefault="00DE0DFD" w:rsidP="00DE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DF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49D29ABD" wp14:editId="2F872E9C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FD" w:rsidRPr="00DE0DFD" w:rsidRDefault="00DE0DFD" w:rsidP="00DE0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E0DFD" w:rsidRPr="00DE0DFD" w:rsidRDefault="00DE0DFD" w:rsidP="00DE0D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E0DFD" w:rsidRPr="00DE0DFD" w:rsidRDefault="00DE0DFD" w:rsidP="00DE0DF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БАБАЕВСКОГО МУНИЦИПАЛЬНОГО ОКРУГА</w:t>
      </w:r>
    </w:p>
    <w:p w:rsidR="00DE0DFD" w:rsidRPr="00DE0DFD" w:rsidRDefault="00DE0DFD" w:rsidP="00DE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FD" w:rsidRPr="00DE0DFD" w:rsidRDefault="00DE0DFD" w:rsidP="00DE0D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E0D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DE0D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DE0DFD" w:rsidRPr="00DE0DFD" w:rsidRDefault="00DE0DFD" w:rsidP="00DE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FD" w:rsidRPr="00DE0DFD" w:rsidRDefault="00DE0DFD" w:rsidP="00DE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FD" w:rsidRPr="00DE0DFD" w:rsidRDefault="00DE0DFD" w:rsidP="00DE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Pr="00DE0DFD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Pr="00474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№  </w:t>
      </w:r>
      <w:r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DE0DFD" w:rsidRPr="00DE0DFD" w:rsidRDefault="00DE0DFD" w:rsidP="00DE0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DF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Бабаево</w:t>
      </w:r>
    </w:p>
    <w:p w:rsidR="00DE0DFD" w:rsidRDefault="00DE0DFD" w:rsidP="00AA51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4D81" w:rsidRDefault="00AA5131" w:rsidP="00474D8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Положения о правилах</w:t>
      </w:r>
    </w:p>
    <w:p w:rsidR="00474D81" w:rsidRDefault="00AA5131" w:rsidP="00474D8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этики депутата Представительного Собрания </w:t>
      </w:r>
    </w:p>
    <w:p w:rsidR="00474D81" w:rsidRDefault="00DE0DFD" w:rsidP="00474D8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Бабаевского</w:t>
      </w:r>
      <w:r w:rsidR="00AA5131">
        <w:rPr>
          <w:rFonts w:ascii="Times New Roman" w:hAnsi="Times New Roman"/>
          <w:sz w:val="28"/>
        </w:rPr>
        <w:t xml:space="preserve"> муниципального округа </w:t>
      </w:r>
    </w:p>
    <w:p w:rsidR="00AA5131" w:rsidRPr="00294EC7" w:rsidRDefault="00DE0DFD" w:rsidP="00474D8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Вологодской области</w:t>
      </w: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A5131" w:rsidRPr="00915C00" w:rsidRDefault="00AA5131" w:rsidP="0002087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E0719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</w:t>
      </w:r>
      <w:r w:rsidRPr="00915C00">
        <w:rPr>
          <w:rFonts w:ascii="Times New Roman" w:hAnsi="Times New Roman"/>
          <w:sz w:val="28"/>
          <w:szCs w:val="28"/>
        </w:rPr>
        <w:t xml:space="preserve">организации местного самоуправления </w:t>
      </w:r>
      <w:r w:rsidRPr="00915C00"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решениями Представительного Собрания </w:t>
      </w:r>
      <w:r w:rsidR="00DE0DFD">
        <w:rPr>
          <w:rFonts w:ascii="Times New Roman" w:hAnsi="Times New Roman"/>
          <w:sz w:val="28"/>
          <w:szCs w:val="28"/>
        </w:rPr>
        <w:t>Бабаевского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 w:rsidR="00DE0DF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.09.2022 №</w:t>
      </w:r>
      <w:r w:rsidR="00B91963">
        <w:rPr>
          <w:rFonts w:ascii="Times New Roman" w:hAnsi="Times New Roman"/>
          <w:sz w:val="28"/>
          <w:szCs w:val="28"/>
        </w:rPr>
        <w:t xml:space="preserve"> </w:t>
      </w:r>
      <w:r w:rsidR="00DE0D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утверждении Регламента Представительного Собрания </w:t>
      </w:r>
      <w:r w:rsidR="00DE0DFD">
        <w:rPr>
          <w:rFonts w:ascii="Times New Roman" w:hAnsi="Times New Roman"/>
          <w:sz w:val="28"/>
          <w:szCs w:val="28"/>
        </w:rPr>
        <w:t>Бабаевского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E0DFD">
        <w:rPr>
          <w:rFonts w:ascii="Times New Roman" w:hAnsi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z w:val="28"/>
          <w:szCs w:val="28"/>
        </w:rPr>
        <w:t>», от 1</w:t>
      </w:r>
      <w:r w:rsidR="00DE0DFD">
        <w:rPr>
          <w:rFonts w:ascii="Times New Roman" w:hAnsi="Times New Roman"/>
          <w:sz w:val="28"/>
          <w:szCs w:val="28"/>
        </w:rPr>
        <w:t>6.09.2022 № 14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статусе депутата Представительного Собрания </w:t>
      </w:r>
      <w:r w:rsidR="00DE0DFD">
        <w:rPr>
          <w:rFonts w:ascii="Times New Roman" w:hAnsi="Times New Roman"/>
          <w:sz w:val="28"/>
          <w:szCs w:val="28"/>
        </w:rPr>
        <w:t>Бабаевского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E0DFD">
        <w:rPr>
          <w:rFonts w:ascii="Times New Roman" w:hAnsi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915C00">
        <w:rPr>
          <w:rFonts w:ascii="Times New Roman" w:hAnsi="Times New Roman"/>
          <w:sz w:val="28"/>
          <w:szCs w:val="28"/>
        </w:rPr>
        <w:t xml:space="preserve"> Представительное Собрание </w:t>
      </w:r>
      <w:r w:rsidR="00DE0DFD">
        <w:rPr>
          <w:rFonts w:ascii="Times New Roman" w:hAnsi="Times New Roman"/>
          <w:sz w:val="28"/>
          <w:szCs w:val="28"/>
        </w:rPr>
        <w:t>Бабаевского</w:t>
      </w:r>
      <w:r w:rsidRPr="00915C00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  <w:r w:rsidR="00DE0DFD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915C00">
        <w:rPr>
          <w:rFonts w:ascii="Times New Roman" w:hAnsi="Times New Roman"/>
          <w:i/>
          <w:sz w:val="28"/>
        </w:rPr>
        <w:t xml:space="preserve">                                 </w:t>
      </w:r>
    </w:p>
    <w:p w:rsidR="00AA5131" w:rsidRPr="0002087E" w:rsidRDefault="00AA5131" w:rsidP="0002087E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087E">
        <w:rPr>
          <w:rFonts w:ascii="Times New Roman" w:hAnsi="Times New Roman"/>
          <w:sz w:val="28"/>
        </w:rPr>
        <w:t>РЕШИЛО:</w:t>
      </w:r>
      <w:r w:rsidR="0002087E" w:rsidRPr="0002087E">
        <w:rPr>
          <w:rFonts w:ascii="Times New Roman" w:hAnsi="Times New Roman"/>
          <w:sz w:val="28"/>
        </w:rPr>
        <w:tab/>
      </w: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74956">
        <w:rPr>
          <w:rFonts w:ascii="Times New Roman" w:hAnsi="Times New Roman"/>
          <w:sz w:val="28"/>
        </w:rPr>
        <w:t xml:space="preserve">Утвердить Положения о правилах этики депутата Представительного Собрания </w:t>
      </w:r>
      <w:r w:rsidR="00D86910">
        <w:rPr>
          <w:rFonts w:ascii="Times New Roman" w:hAnsi="Times New Roman"/>
          <w:sz w:val="28"/>
        </w:rPr>
        <w:t>Бабаевского</w:t>
      </w:r>
      <w:r w:rsidR="00574956">
        <w:rPr>
          <w:rFonts w:ascii="Times New Roman" w:hAnsi="Times New Roman"/>
          <w:sz w:val="28"/>
        </w:rPr>
        <w:t xml:space="preserve"> муниципального округа </w:t>
      </w:r>
      <w:r w:rsidR="00D86910">
        <w:rPr>
          <w:rFonts w:ascii="Times New Roman" w:hAnsi="Times New Roman"/>
          <w:sz w:val="28"/>
        </w:rPr>
        <w:t xml:space="preserve">Вологодской области </w:t>
      </w:r>
      <w:r w:rsidR="00574956">
        <w:rPr>
          <w:rFonts w:ascii="Times New Roman" w:hAnsi="Times New Roman"/>
          <w:sz w:val="28"/>
        </w:rPr>
        <w:t>согласно</w:t>
      </w:r>
      <w:r w:rsidR="00D86910">
        <w:rPr>
          <w:rFonts w:ascii="Times New Roman" w:hAnsi="Times New Roman"/>
          <w:sz w:val="28"/>
        </w:rPr>
        <w:t xml:space="preserve"> </w:t>
      </w:r>
      <w:r w:rsidR="00574956">
        <w:rPr>
          <w:rFonts w:ascii="Times New Roman" w:hAnsi="Times New Roman"/>
          <w:sz w:val="28"/>
        </w:rPr>
        <w:t>приложению</w:t>
      </w:r>
      <w:r w:rsidR="00D86910">
        <w:rPr>
          <w:rFonts w:ascii="Times New Roman" w:hAnsi="Times New Roman"/>
          <w:sz w:val="28"/>
        </w:rPr>
        <w:t xml:space="preserve"> </w:t>
      </w:r>
      <w:r w:rsidR="00574956">
        <w:rPr>
          <w:rFonts w:ascii="Times New Roman" w:hAnsi="Times New Roman"/>
          <w:sz w:val="28"/>
        </w:rPr>
        <w:t>№</w:t>
      </w:r>
      <w:r w:rsidR="00D86910">
        <w:rPr>
          <w:rFonts w:ascii="Times New Roman" w:hAnsi="Times New Roman"/>
          <w:sz w:val="28"/>
        </w:rPr>
        <w:t xml:space="preserve"> </w:t>
      </w:r>
      <w:r w:rsidR="00574956">
        <w:rPr>
          <w:rFonts w:ascii="Times New Roman" w:hAnsi="Times New Roman"/>
          <w:sz w:val="28"/>
        </w:rPr>
        <w:t>1 к настоящему решению.</w:t>
      </w:r>
    </w:p>
    <w:p w:rsidR="00AA5131" w:rsidRDefault="00F5414A" w:rsidP="00753A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A5131" w:rsidRPr="00915C00">
        <w:rPr>
          <w:rFonts w:ascii="Times New Roman" w:hAnsi="Times New Roman"/>
          <w:sz w:val="28"/>
        </w:rPr>
        <w:t>. Настоящее решение подлежит опубликованию в</w:t>
      </w:r>
      <w:r>
        <w:rPr>
          <w:rFonts w:ascii="Times New Roman" w:hAnsi="Times New Roman"/>
          <w:sz w:val="28"/>
        </w:rPr>
        <w:t xml:space="preserve"> официальном вестнике «НЖ» районной г</w:t>
      </w:r>
      <w:bookmarkStart w:id="0" w:name="_GoBack"/>
      <w:bookmarkEnd w:id="0"/>
      <w:r>
        <w:rPr>
          <w:rFonts w:ascii="Times New Roman" w:hAnsi="Times New Roman"/>
          <w:sz w:val="28"/>
        </w:rPr>
        <w:t>азеты «Наша жизнь»</w:t>
      </w:r>
      <w:r w:rsidR="00AA5131" w:rsidRPr="00915C00">
        <w:rPr>
          <w:rFonts w:ascii="Times New Roman" w:hAnsi="Times New Roman"/>
          <w:sz w:val="28"/>
        </w:rPr>
        <w:t>, размещению на официальном сайте</w:t>
      </w:r>
      <w:r>
        <w:rPr>
          <w:rFonts w:ascii="Times New Roman" w:hAnsi="Times New Roman"/>
          <w:sz w:val="28"/>
        </w:rPr>
        <w:t xml:space="preserve"> администрации</w:t>
      </w:r>
      <w:r w:rsidR="00AA5131" w:rsidRPr="00915C00">
        <w:rPr>
          <w:rFonts w:ascii="Times New Roman" w:hAnsi="Times New Roman"/>
          <w:sz w:val="28"/>
        </w:rPr>
        <w:t xml:space="preserve"> </w:t>
      </w:r>
      <w:r w:rsidR="00753A2A">
        <w:rPr>
          <w:rFonts w:ascii="Times New Roman" w:hAnsi="Times New Roman"/>
          <w:sz w:val="28"/>
        </w:rPr>
        <w:t>Бабаевского</w:t>
      </w:r>
      <w:r w:rsidR="00AA5131" w:rsidRPr="00915C00">
        <w:rPr>
          <w:rFonts w:ascii="Times New Roman" w:hAnsi="Times New Roman"/>
          <w:sz w:val="28"/>
        </w:rPr>
        <w:t xml:space="preserve"> муниципального района в информационно</w:t>
      </w:r>
      <w:r w:rsidR="00AA5131">
        <w:rPr>
          <w:rFonts w:ascii="Times New Roman" w:hAnsi="Times New Roman"/>
          <w:sz w:val="28"/>
        </w:rPr>
        <w:t>-телекоммуникационной сети «Интернет» и вступает в силу со дня его принятия.</w:t>
      </w: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3A2A" w:rsidRPr="00753A2A" w:rsidRDefault="00753A2A" w:rsidP="0075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753A2A" w:rsidRPr="00753A2A" w:rsidTr="00753A2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Председатель</w:t>
            </w:r>
          </w:p>
          <w:p w:rsidR="00753A2A" w:rsidRPr="00753A2A" w:rsidRDefault="00753A2A" w:rsidP="00753A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Представительного Собрания Бабаевского муниципального округа</w:t>
            </w:r>
          </w:p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Вологодской области</w:t>
            </w:r>
          </w:p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Гл</w:t>
            </w:r>
            <w:r w:rsidR="00F5414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ава Бабаевского муниципального округа</w:t>
            </w:r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Вологодской области</w:t>
            </w:r>
          </w:p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</w:p>
        </w:tc>
      </w:tr>
      <w:tr w:rsidR="00753A2A" w:rsidRPr="00753A2A" w:rsidTr="00753A2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___________________</w:t>
            </w:r>
            <w:proofErr w:type="spellStart"/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О.В.Морозова</w:t>
            </w:r>
            <w:proofErr w:type="spellEnd"/>
          </w:p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________________</w:t>
            </w:r>
            <w:proofErr w:type="spellStart"/>
            <w:r w:rsidRPr="00753A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Ю.В.Парфенов</w:t>
            </w:r>
            <w:proofErr w:type="spellEnd"/>
          </w:p>
          <w:p w:rsidR="00753A2A" w:rsidRPr="00753A2A" w:rsidRDefault="00753A2A" w:rsidP="00753A2A">
            <w:pPr>
              <w:spacing w:after="0"/>
              <w:rPr>
                <w:rFonts w:ascii="Tms Rmn" w:eastAsia="Times New Roman" w:hAnsi="Tms Rmn" w:cs="Times New Roman"/>
                <w:color w:val="000000"/>
                <w:sz w:val="20"/>
                <w:szCs w:val="20"/>
              </w:rPr>
            </w:pPr>
            <w:r w:rsidRPr="00753A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</w:t>
            </w:r>
          </w:p>
        </w:tc>
      </w:tr>
    </w:tbl>
    <w:p w:rsidR="00753A2A" w:rsidRDefault="00753A2A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5414A" w:rsidRDefault="00F5414A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753A2A" w:rsidRDefault="00753A2A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74956">
        <w:rPr>
          <w:rFonts w:ascii="Times New Roman" w:hAnsi="Times New Roman" w:cs="Times New Roman"/>
          <w:sz w:val="28"/>
          <w:szCs w:val="28"/>
        </w:rPr>
        <w:t xml:space="preserve"> №  1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</w:p>
    <w:p w:rsidR="000C0FF7" w:rsidRDefault="000C0FF7" w:rsidP="000C0F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0C0FF7" w:rsidRDefault="00167AE9" w:rsidP="000C0F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</w:t>
      </w:r>
      <w:r w:rsidR="000C0F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C0FF7" w:rsidRPr="000C0FF7" w:rsidRDefault="00167AE9" w:rsidP="000C0FF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0FF7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FF7">
        <w:rPr>
          <w:rFonts w:ascii="Times New Roman" w:hAnsi="Times New Roman" w:cs="Times New Roman"/>
          <w:sz w:val="28"/>
          <w:szCs w:val="28"/>
        </w:rPr>
        <w:t>от</w:t>
      </w:r>
      <w:r w:rsidR="00536F7E">
        <w:rPr>
          <w:rFonts w:ascii="Times New Roman" w:hAnsi="Times New Roman" w:cs="Times New Roman"/>
          <w:sz w:val="28"/>
          <w:szCs w:val="28"/>
        </w:rPr>
        <w:t xml:space="preserve"> 15</w:t>
      </w:r>
      <w:r w:rsidR="000C0F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0FF7">
        <w:rPr>
          <w:rFonts w:ascii="Times New Roman" w:hAnsi="Times New Roman" w:cs="Times New Roman"/>
          <w:sz w:val="28"/>
          <w:szCs w:val="28"/>
        </w:rPr>
        <w:t>.</w:t>
      </w:r>
      <w:r w:rsidR="000C0FF7" w:rsidRPr="000C0FF7">
        <w:rPr>
          <w:rFonts w:ascii="Times New Roman" w:hAnsi="Times New Roman" w:cs="Times New Roman"/>
          <w:sz w:val="28"/>
          <w:szCs w:val="28"/>
        </w:rPr>
        <w:t>20</w:t>
      </w:r>
      <w:r w:rsidR="000C0FF7">
        <w:rPr>
          <w:rFonts w:ascii="Times New Roman" w:hAnsi="Times New Roman" w:cs="Times New Roman"/>
          <w:sz w:val="28"/>
          <w:szCs w:val="28"/>
        </w:rPr>
        <w:t xml:space="preserve">22 № </w:t>
      </w:r>
      <w:r w:rsidR="00536F7E">
        <w:rPr>
          <w:rFonts w:ascii="Times New Roman" w:hAnsi="Times New Roman" w:cs="Times New Roman"/>
          <w:sz w:val="28"/>
          <w:szCs w:val="28"/>
        </w:rPr>
        <w:t>75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Default="00C35993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правилах этики</w:t>
      </w:r>
      <w:r w:rsidR="000C0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0FF7" w:rsidRDefault="000C0FF7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депутата Представительного Собрания </w:t>
      </w:r>
    </w:p>
    <w:p w:rsidR="000C0FF7" w:rsidRPr="000C0FF7" w:rsidRDefault="00167AE9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Бабаевского </w:t>
      </w:r>
      <w:r w:rsidR="000C0FF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Вологодской области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C0FF7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35993">
        <w:rPr>
          <w:rFonts w:ascii="Times New Roman" w:hAnsi="Times New Roman" w:cs="Times New Roman"/>
          <w:sz w:val="28"/>
          <w:szCs w:val="28"/>
        </w:rPr>
        <w:t xml:space="preserve">Настоящее Положение о правилах </w:t>
      </w:r>
      <w:r w:rsidRPr="000C0FF7">
        <w:rPr>
          <w:rFonts w:ascii="Times New Roman" w:hAnsi="Times New Roman" w:cs="Times New Roman"/>
          <w:sz w:val="28"/>
          <w:szCs w:val="28"/>
        </w:rPr>
        <w:t xml:space="preserve">этики депутата Представительного Собрания </w:t>
      </w:r>
      <w:r w:rsidR="00C4001B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0C0FF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1B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 по тексту – </w:t>
      </w:r>
      <w:r w:rsidR="00C3599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C0FF7">
        <w:rPr>
          <w:rFonts w:ascii="Times New Roman" w:hAnsi="Times New Roman" w:cs="Times New Roman"/>
          <w:sz w:val="28"/>
          <w:szCs w:val="28"/>
        </w:rPr>
        <w:t xml:space="preserve">закрепляет основные правила поведения депутата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C4001B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 w:rsidR="00C4001B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0C0FF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0C0FF7">
        <w:rPr>
          <w:rFonts w:ascii="Times New Roman" w:hAnsi="Times New Roman" w:cs="Times New Roman"/>
          <w:sz w:val="28"/>
          <w:szCs w:val="28"/>
        </w:rPr>
        <w:t xml:space="preserve">также - депутат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0C0FF7">
        <w:rPr>
          <w:rFonts w:ascii="Times New Roman" w:hAnsi="Times New Roman" w:cs="Times New Roman"/>
          <w:sz w:val="28"/>
          <w:szCs w:val="28"/>
        </w:rPr>
        <w:t>, депутат), которые он обязан соблюдать при осуществлении своих депутатских полномочий, в том числе при взаимодействии с другими депутатами, должностными лицами органов государственной власти и</w:t>
      </w:r>
      <w:proofErr w:type="gramEnd"/>
      <w:r w:rsidRPr="000C0FF7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представителями средств массовой информации, общественностью, отдельными гражданами.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2. Депутат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0C0FF7">
        <w:rPr>
          <w:rFonts w:ascii="Times New Roman" w:hAnsi="Times New Roman" w:cs="Times New Roman"/>
          <w:sz w:val="28"/>
          <w:szCs w:val="28"/>
        </w:rPr>
        <w:t>, осуществляя свои полномочия, обязан: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FF7"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7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 и иные нормативные правовые акты Российской Федерации, </w:t>
      </w:r>
      <w:hyperlink r:id="rId8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FF7">
        <w:rPr>
          <w:rFonts w:ascii="Times New Roman" w:hAnsi="Times New Roman" w:cs="Times New Roman"/>
          <w:sz w:val="28"/>
          <w:szCs w:val="28"/>
        </w:rPr>
        <w:t xml:space="preserve"> законы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C0FF7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4E1A42">
        <w:rPr>
          <w:rFonts w:ascii="Times New Roman" w:hAnsi="Times New Roman" w:cs="Times New Roman"/>
          <w:sz w:val="28"/>
          <w:szCs w:val="28"/>
        </w:rPr>
        <w:t>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E1A4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4E1A42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1A4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C0FF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0C0FF7">
        <w:rPr>
          <w:rFonts w:ascii="Times New Roman" w:hAnsi="Times New Roman" w:cs="Times New Roman"/>
          <w:sz w:val="28"/>
          <w:szCs w:val="28"/>
        </w:rPr>
        <w:t xml:space="preserve"> - Регламент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0C0F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иные муниципальные правовые акты </w:t>
      </w:r>
      <w:r w:rsidR="004E1A42">
        <w:rPr>
          <w:rFonts w:ascii="Times New Roman" w:hAnsi="Times New Roman" w:cs="Times New Roman"/>
          <w:sz w:val="28"/>
          <w:szCs w:val="28"/>
        </w:rPr>
        <w:t>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0F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2) признавать моральными критериями своего поведения идеалы гуманизма, справедливости, честности и порядочности;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072DE0">
        <w:rPr>
          <w:rFonts w:ascii="Times New Roman" w:hAnsi="Times New Roman" w:cs="Times New Roman"/>
          <w:sz w:val="28"/>
          <w:szCs w:val="28"/>
        </w:rPr>
        <w:t>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);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4) сознавать свою ответственность перед государством, обществом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C0FF7">
        <w:rPr>
          <w:rFonts w:ascii="Times New Roman" w:hAnsi="Times New Roman" w:cs="Times New Roman"/>
          <w:sz w:val="28"/>
          <w:szCs w:val="28"/>
        </w:rPr>
        <w:t>и гражданином.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 xml:space="preserve">II. Правила депутатской этики, относящиеся </w:t>
      </w:r>
      <w:proofErr w:type="gramStart"/>
      <w:r w:rsidRPr="009626A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9626AE">
        <w:rPr>
          <w:rFonts w:ascii="Times New Roman" w:hAnsi="Times New Roman" w:cs="Times New Roman"/>
          <w:bCs/>
          <w:sz w:val="28"/>
          <w:szCs w:val="28"/>
        </w:rPr>
        <w:t xml:space="preserve"> правотворческой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>деятельности депутатов в Представительном Собрании</w:t>
      </w:r>
      <w:r w:rsidR="00072DE0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3. Депутат должен содействовать созданию в </w:t>
      </w:r>
      <w:r>
        <w:rPr>
          <w:rFonts w:ascii="Times New Roman" w:hAnsi="Times New Roman" w:cs="Times New Roman"/>
          <w:sz w:val="28"/>
          <w:szCs w:val="28"/>
        </w:rPr>
        <w:t>Представительном Собрании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 атмосферы доброжелательности, взаимной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0FF7">
        <w:rPr>
          <w:rFonts w:ascii="Times New Roman" w:hAnsi="Times New Roman" w:cs="Times New Roman"/>
          <w:sz w:val="28"/>
          <w:szCs w:val="28"/>
        </w:rPr>
        <w:t>и плодотворного сотрудничества.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lastRenderedPageBreak/>
        <w:t xml:space="preserve">4. Депутат обязан присутствовать на всех </w:t>
      </w:r>
      <w:r>
        <w:rPr>
          <w:rFonts w:ascii="Times New Roman" w:hAnsi="Times New Roman" w:cs="Times New Roman"/>
          <w:sz w:val="28"/>
          <w:szCs w:val="28"/>
        </w:rPr>
        <w:t>заседаниях Представительного Собрания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, заседания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постоянных комиссий Представительного Собрания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, членом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C0FF7">
        <w:rPr>
          <w:rFonts w:ascii="Times New Roman" w:hAnsi="Times New Roman" w:cs="Times New Roman"/>
          <w:sz w:val="28"/>
          <w:szCs w:val="28"/>
        </w:rPr>
        <w:t xml:space="preserve"> он является. Отсутствие депутата на вышеуказанных заседаниях допускается только по уважительной причине в порядке, предусмотренном </w:t>
      </w:r>
      <w:hyperlink r:id="rId10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5. Депутат должен строить свою работу на принципах коллективного обсуждения и принятия решений в соответствии с компетенцией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, уважения и терпимости к многообразию мнений, совместно с другими депутатами находить способы преодоления возникающих разногласий.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0C0FF7">
        <w:rPr>
          <w:rFonts w:ascii="Times New Roman" w:hAnsi="Times New Roman" w:cs="Times New Roman"/>
          <w:sz w:val="28"/>
          <w:szCs w:val="28"/>
        </w:rPr>
        <w:t>6. Депутат не может навязывать свою позицию посредством угрозы, ультиматума и иными некорректными методами.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0C0FF7">
        <w:rPr>
          <w:rFonts w:ascii="Times New Roman" w:hAnsi="Times New Roman" w:cs="Times New Roman"/>
          <w:sz w:val="28"/>
          <w:szCs w:val="28"/>
        </w:rPr>
        <w:t xml:space="preserve">7. Участвуя в заседании </w:t>
      </w:r>
      <w:r w:rsidR="00811B71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1B71">
        <w:rPr>
          <w:rFonts w:ascii="Times New Roman" w:hAnsi="Times New Roman" w:cs="Times New Roman"/>
          <w:sz w:val="28"/>
          <w:szCs w:val="28"/>
        </w:rPr>
        <w:t>, постоянной комиссии Представительного Собрания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1B71">
        <w:rPr>
          <w:rFonts w:ascii="Times New Roman" w:hAnsi="Times New Roman" w:cs="Times New Roman"/>
          <w:sz w:val="28"/>
          <w:szCs w:val="28"/>
        </w:rPr>
        <w:t>, д</w:t>
      </w:r>
      <w:r w:rsidRPr="000C0FF7">
        <w:rPr>
          <w:rFonts w:ascii="Times New Roman" w:hAnsi="Times New Roman" w:cs="Times New Roman"/>
          <w:sz w:val="28"/>
          <w:szCs w:val="28"/>
        </w:rPr>
        <w:t xml:space="preserve">епутатского объединения в </w:t>
      </w:r>
      <w:r w:rsidR="00811B71">
        <w:rPr>
          <w:rFonts w:ascii="Times New Roman" w:hAnsi="Times New Roman" w:cs="Times New Roman"/>
          <w:sz w:val="28"/>
          <w:szCs w:val="28"/>
        </w:rPr>
        <w:t>Представительном Собрании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, рабочей группы и иных мероприятий, проводимых </w:t>
      </w:r>
      <w:r w:rsidR="00811B71">
        <w:rPr>
          <w:rFonts w:ascii="Times New Roman" w:hAnsi="Times New Roman" w:cs="Times New Roman"/>
          <w:sz w:val="28"/>
          <w:szCs w:val="28"/>
        </w:rPr>
        <w:t>Представительном Собрании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 (далее - заседание), депутат обязан соблюдать </w:t>
      </w:r>
      <w:hyperlink r:id="rId11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 w:rsidR="00811B71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072D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, а также порядок проведения соответствующего заседания.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8. Депутат обязан лично осуществлять свое право на голосование.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2"/>
      <w:bookmarkEnd w:id="3"/>
      <w:r w:rsidRPr="000C0FF7">
        <w:rPr>
          <w:rFonts w:ascii="Times New Roman" w:hAnsi="Times New Roman" w:cs="Times New Roman"/>
          <w:sz w:val="28"/>
          <w:szCs w:val="28"/>
        </w:rPr>
        <w:t>9. Не допускаются выступления не по повестке заседания или не по существу обсуждаемого вопроса, а также выкрики, прерывание выступающих, создание препятствий для выступления лицам, которым председательствующий на заседании предоставил слово.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10. Депутат на заседании не должен использовать в своих выступлениях грубые и оскорбительные выражения, ненормативную лексику, призывать к незаконным действиям.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"/>
      <w:bookmarkEnd w:id="4"/>
      <w:r w:rsidRPr="000C0FF7">
        <w:rPr>
          <w:rFonts w:ascii="Times New Roman" w:hAnsi="Times New Roman" w:cs="Times New Roman"/>
          <w:sz w:val="28"/>
          <w:szCs w:val="28"/>
        </w:rPr>
        <w:t xml:space="preserve">11. Депутат на заседании обязан обращаться к каждому из присутствующих на </w:t>
      </w:r>
      <w:r w:rsidR="00811B71">
        <w:rPr>
          <w:rFonts w:ascii="Times New Roman" w:hAnsi="Times New Roman" w:cs="Times New Roman"/>
          <w:sz w:val="28"/>
          <w:szCs w:val="28"/>
        </w:rPr>
        <w:t>«</w:t>
      </w:r>
      <w:r w:rsidRPr="000C0FF7">
        <w:rPr>
          <w:rFonts w:ascii="Times New Roman" w:hAnsi="Times New Roman" w:cs="Times New Roman"/>
          <w:sz w:val="28"/>
          <w:szCs w:val="28"/>
        </w:rPr>
        <w:t>Вы</w:t>
      </w:r>
      <w:r w:rsidR="00811B71">
        <w:rPr>
          <w:rFonts w:ascii="Times New Roman" w:hAnsi="Times New Roman" w:cs="Times New Roman"/>
          <w:sz w:val="28"/>
          <w:szCs w:val="28"/>
        </w:rPr>
        <w:t>»</w:t>
      </w:r>
      <w:r w:rsidRPr="000C0FF7">
        <w:rPr>
          <w:rFonts w:ascii="Times New Roman" w:hAnsi="Times New Roman" w:cs="Times New Roman"/>
          <w:sz w:val="28"/>
          <w:szCs w:val="28"/>
        </w:rPr>
        <w:t xml:space="preserve">, в выступлении использовать формы слова </w:t>
      </w:r>
      <w:r w:rsidR="00811B71">
        <w:rPr>
          <w:rFonts w:ascii="Times New Roman" w:hAnsi="Times New Roman" w:cs="Times New Roman"/>
          <w:sz w:val="28"/>
          <w:szCs w:val="28"/>
        </w:rPr>
        <w:t>«</w:t>
      </w:r>
      <w:r w:rsidRPr="000C0FF7">
        <w:rPr>
          <w:rFonts w:ascii="Times New Roman" w:hAnsi="Times New Roman" w:cs="Times New Roman"/>
          <w:sz w:val="28"/>
          <w:szCs w:val="28"/>
        </w:rPr>
        <w:t>уважаемый</w:t>
      </w:r>
      <w:r w:rsidR="00811B71">
        <w:rPr>
          <w:rFonts w:ascii="Times New Roman" w:hAnsi="Times New Roman" w:cs="Times New Roman"/>
          <w:sz w:val="28"/>
          <w:szCs w:val="28"/>
        </w:rPr>
        <w:t>»</w:t>
      </w:r>
      <w:r w:rsidRPr="000C0FF7">
        <w:rPr>
          <w:rFonts w:ascii="Times New Roman" w:hAnsi="Times New Roman" w:cs="Times New Roman"/>
          <w:sz w:val="28"/>
          <w:szCs w:val="28"/>
        </w:rPr>
        <w:t xml:space="preserve"> в мужском или женском роде, в единственном или множественном числе соответственно.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12. В случае нарушения правил, установленных </w:t>
      </w:r>
      <w:hyperlink w:anchor="Par28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993">
        <w:rPr>
          <w:rFonts w:ascii="Times New Roman" w:hAnsi="Times New Roman" w:cs="Times New Roman"/>
          <w:sz w:val="28"/>
          <w:szCs w:val="28"/>
        </w:rPr>
        <w:t>Положения</w:t>
      </w:r>
      <w:r w:rsidRPr="000C0FF7">
        <w:rPr>
          <w:rFonts w:ascii="Times New Roman" w:hAnsi="Times New Roman" w:cs="Times New Roman"/>
          <w:sz w:val="28"/>
          <w:szCs w:val="28"/>
        </w:rPr>
        <w:t>, председательствующий на заседании вправе: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1) сделать предупреждение;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2) лишить слова депутата после второго предупреждения;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3) призвать депутата придерживаться обсуждаемого вопроса, если он отклоняется от обсуждаемой темы.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13. Депутат обязан добросовестно выполнять решения и поручения </w:t>
      </w:r>
      <w:r w:rsidR="00811B71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66109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14. Депутат не вправе использовать помещения, средства связи, оргтехнику, другие материально-технические средства, находящиеся </w:t>
      </w:r>
      <w:r w:rsidR="00811B71">
        <w:rPr>
          <w:rFonts w:ascii="Times New Roman" w:hAnsi="Times New Roman" w:cs="Times New Roman"/>
          <w:sz w:val="28"/>
          <w:szCs w:val="28"/>
        </w:rPr>
        <w:br/>
      </w:r>
      <w:r w:rsidRPr="000C0FF7">
        <w:rPr>
          <w:rFonts w:ascii="Times New Roman" w:hAnsi="Times New Roman" w:cs="Times New Roman"/>
          <w:sz w:val="28"/>
          <w:szCs w:val="28"/>
        </w:rPr>
        <w:t xml:space="preserve">на балансе </w:t>
      </w:r>
      <w:r w:rsidR="00811B71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66109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, для деятельности, не связанной с осуществлением депутатских полномочий.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15. Стиль одежды депутата на заседаниях должен соответствовать официальному характеру деятельности </w:t>
      </w:r>
      <w:r w:rsidR="00811B71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66109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.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C35993" w:rsidRPr="009626AE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9626AE">
        <w:rPr>
          <w:rFonts w:ascii="Times New Roman" w:hAnsi="Times New Roman" w:cs="Times New Roman"/>
          <w:bCs/>
          <w:sz w:val="28"/>
          <w:szCs w:val="28"/>
        </w:rPr>
        <w:t xml:space="preserve"> депутатской этики,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26AE">
        <w:rPr>
          <w:rFonts w:ascii="Times New Roman" w:hAnsi="Times New Roman" w:cs="Times New Roman"/>
          <w:bCs/>
          <w:sz w:val="28"/>
          <w:szCs w:val="28"/>
        </w:rPr>
        <w:t>относящиеся</w:t>
      </w:r>
      <w:proofErr w:type="gramEnd"/>
      <w:r w:rsidRPr="009626AE">
        <w:rPr>
          <w:rFonts w:ascii="Times New Roman" w:hAnsi="Times New Roman" w:cs="Times New Roman"/>
          <w:bCs/>
          <w:sz w:val="28"/>
          <w:szCs w:val="28"/>
        </w:rPr>
        <w:t xml:space="preserve"> к работе депутатов с гражданами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16. Депутат обязан отчитываться перед избирателями о своей депутатской деятельности.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17. Депутат не вправе отказать в помощи обратившемуся к нему гражданину под предлогом, что тот не является его избирателем.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18. Взаимодействие депутата с гражданами строится на основе взаимного уважения, внимательного отношения депутата к обращениям.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Депутат не должен использовать в своих выступлениях, в том числе на публичных мероприятиях, грубые и оскорбительные выражения, ненормативную лексику, призывать к незаконным действиям.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19. Депутат обеспечивает объективное, всестороннее и своевременное рассмотрение обращения, дает письменный ответ по существу поставленных в обращении вопросов.</w:t>
      </w:r>
    </w:p>
    <w:p w:rsidR="000C0FF7" w:rsidRPr="000C0FF7" w:rsidRDefault="000C0FF7" w:rsidP="0081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20. Депутат должен проявлять терпимость к убеждениям, традициям, культурным особенностям этнических и социальных групп, религиозных конфессий.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 xml:space="preserve">IV. </w:t>
      </w:r>
      <w:r w:rsidR="00C35993" w:rsidRPr="009626AE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9626AE">
        <w:rPr>
          <w:rFonts w:ascii="Times New Roman" w:hAnsi="Times New Roman" w:cs="Times New Roman"/>
          <w:bCs/>
          <w:sz w:val="28"/>
          <w:szCs w:val="28"/>
        </w:rPr>
        <w:t xml:space="preserve"> депутатской этики, относящиеся к взаимодействию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>депутатов с государственными органами, органами местного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>самоуправления, организациями, общественными объединениями,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>средствами массовой информации, должностными лицами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21. Не допускается использование депутатских полномочий, а также информации, предоставляемой депутату государственными органами, органами местного самоуправления и их должностными лицами, общественными объединениями, для получения материальной, финансовой </w:t>
      </w:r>
      <w:r w:rsidR="004B0D4F">
        <w:rPr>
          <w:rFonts w:ascii="Times New Roman" w:hAnsi="Times New Roman" w:cs="Times New Roman"/>
          <w:sz w:val="28"/>
          <w:szCs w:val="28"/>
        </w:rPr>
        <w:br/>
      </w:r>
      <w:r w:rsidRPr="000C0FF7">
        <w:rPr>
          <w:rFonts w:ascii="Times New Roman" w:hAnsi="Times New Roman" w:cs="Times New Roman"/>
          <w:sz w:val="28"/>
          <w:szCs w:val="28"/>
        </w:rPr>
        <w:t>и иной личной выгоды.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22. Депутат не должен разглашать сведения, которые стали ему известны в связи с осуществлением депутатских полномочий, если эти сведения: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1) составляют государственную, коммерческую или служебную тайну;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2) о фактах, событиях и обстоятельствах частной жизни гражданина, позволяющие идентифицировать его личность (персональные данные);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3) касаются вопросов, рассматриваемых на закрытом заседании </w:t>
      </w:r>
      <w:r w:rsidR="004B0D4F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0C0FF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9D6FA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23. Депутат не вправе использовать преимущества своего депутатского статуса для рекламы каких-либо организаций.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24. Депутат, не имеющий на то специальных полномочий, не вправе представлять </w:t>
      </w:r>
      <w:r w:rsidR="004B0D4F">
        <w:rPr>
          <w:rFonts w:ascii="Times New Roman" w:hAnsi="Times New Roman" w:cs="Times New Roman"/>
          <w:sz w:val="28"/>
          <w:szCs w:val="28"/>
        </w:rPr>
        <w:t>Представительное</w:t>
      </w:r>
      <w:r w:rsidRPr="000C0FF7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9D6FA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, делать от его имени официальные заявления перед органами государственной власти, органами местного самоуправления, иными организациями и гражданами.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25. Выступая в средствах массовой информации, делая различного рода публичные заявления, комментируя деятельность государственных </w:t>
      </w:r>
      <w:r w:rsidR="004B0D4F">
        <w:rPr>
          <w:rFonts w:ascii="Times New Roman" w:hAnsi="Times New Roman" w:cs="Times New Roman"/>
          <w:sz w:val="28"/>
          <w:szCs w:val="28"/>
        </w:rPr>
        <w:br/>
      </w:r>
      <w:r w:rsidRPr="000C0FF7">
        <w:rPr>
          <w:rFonts w:ascii="Times New Roman" w:hAnsi="Times New Roman" w:cs="Times New Roman"/>
          <w:sz w:val="28"/>
          <w:szCs w:val="28"/>
        </w:rPr>
        <w:t>и общественных органов, органов местного самоуправления, организаций, должностных лиц, депутат не должен использовать заведомо ложную информацию, грубые и оскорбительные выражения, ненормативную лексику, призывать к незаконным действиям.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lastRenderedPageBreak/>
        <w:t>26. Депутат вправе использовать бланки депутата</w:t>
      </w:r>
      <w:r w:rsidR="004B0D4F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 w:rsidR="0075558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0FF7">
        <w:rPr>
          <w:rFonts w:ascii="Times New Roman" w:hAnsi="Times New Roman" w:cs="Times New Roman"/>
          <w:sz w:val="28"/>
          <w:szCs w:val="28"/>
        </w:rPr>
        <w:t xml:space="preserve">только для официальных обращений. Тексты таких обращений должны быть подписаны самим депутатом. Запрещается передача бланков депутата </w:t>
      </w:r>
      <w:r w:rsidR="004B0D4F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7555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B0D4F">
        <w:rPr>
          <w:rFonts w:ascii="Times New Roman" w:hAnsi="Times New Roman" w:cs="Times New Roman"/>
          <w:sz w:val="28"/>
          <w:szCs w:val="28"/>
        </w:rPr>
        <w:t xml:space="preserve"> </w:t>
      </w:r>
      <w:r w:rsidRPr="000C0FF7">
        <w:rPr>
          <w:rFonts w:ascii="Times New Roman" w:hAnsi="Times New Roman" w:cs="Times New Roman"/>
          <w:sz w:val="28"/>
          <w:szCs w:val="28"/>
        </w:rPr>
        <w:t>другим лицам для использования их от имени депутата.</w:t>
      </w:r>
    </w:p>
    <w:p w:rsidR="000C0FF7" w:rsidRPr="000C0FF7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>V. Рассмотрение вопросов, связанных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6AE">
        <w:rPr>
          <w:rFonts w:ascii="Times New Roman" w:hAnsi="Times New Roman" w:cs="Times New Roman"/>
          <w:bCs/>
          <w:sz w:val="28"/>
          <w:szCs w:val="28"/>
        </w:rPr>
        <w:t xml:space="preserve">с нарушением </w:t>
      </w:r>
      <w:r w:rsidR="00C35993" w:rsidRPr="009626AE">
        <w:rPr>
          <w:rFonts w:ascii="Times New Roman" w:hAnsi="Times New Roman" w:cs="Times New Roman"/>
          <w:bCs/>
          <w:sz w:val="28"/>
          <w:szCs w:val="28"/>
        </w:rPr>
        <w:t>правил</w:t>
      </w:r>
      <w:r w:rsidRPr="009626AE">
        <w:rPr>
          <w:rFonts w:ascii="Times New Roman" w:hAnsi="Times New Roman" w:cs="Times New Roman"/>
          <w:bCs/>
          <w:sz w:val="28"/>
          <w:szCs w:val="28"/>
        </w:rPr>
        <w:t xml:space="preserve"> депутатской этики</w:t>
      </w:r>
    </w:p>
    <w:p w:rsidR="000C0FF7" w:rsidRPr="009626AE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27. Поводом для рассмотрения вопроса о нарушении </w:t>
      </w:r>
      <w:r w:rsidR="00C35993">
        <w:rPr>
          <w:rFonts w:ascii="Times New Roman" w:hAnsi="Times New Roman" w:cs="Times New Roman"/>
          <w:sz w:val="28"/>
          <w:szCs w:val="28"/>
        </w:rPr>
        <w:t>правил</w:t>
      </w:r>
      <w:r w:rsidRPr="000C0FF7">
        <w:rPr>
          <w:rFonts w:ascii="Times New Roman" w:hAnsi="Times New Roman" w:cs="Times New Roman"/>
          <w:sz w:val="28"/>
          <w:szCs w:val="28"/>
        </w:rPr>
        <w:t xml:space="preserve"> депутатской, этики, установленных </w:t>
      </w:r>
      <w:r w:rsidR="00C35993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0C0FF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993">
        <w:rPr>
          <w:rFonts w:ascii="Times New Roman" w:hAnsi="Times New Roman" w:cs="Times New Roman"/>
          <w:sz w:val="28"/>
          <w:szCs w:val="28"/>
        </w:rPr>
        <w:t>правила</w:t>
      </w:r>
      <w:r w:rsidRPr="000C0FF7">
        <w:rPr>
          <w:rFonts w:ascii="Times New Roman" w:hAnsi="Times New Roman" w:cs="Times New Roman"/>
          <w:sz w:val="28"/>
          <w:szCs w:val="28"/>
        </w:rPr>
        <w:t xml:space="preserve"> депутатской этики), являются: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1) письменное обращение председателя </w:t>
      </w:r>
      <w:r w:rsidR="00C3599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7555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, </w:t>
      </w:r>
      <w:r w:rsidR="00C3599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5558D">
        <w:rPr>
          <w:rFonts w:ascii="Times New Roman" w:hAnsi="Times New Roman" w:cs="Times New Roman"/>
          <w:sz w:val="28"/>
          <w:szCs w:val="28"/>
        </w:rPr>
        <w:t>Бабаевского</w:t>
      </w:r>
      <w:r w:rsidR="00C359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C35993">
        <w:rPr>
          <w:rFonts w:ascii="Times New Roman" w:hAnsi="Times New Roman" w:cs="Times New Roman"/>
          <w:sz w:val="28"/>
          <w:szCs w:val="28"/>
        </w:rPr>
        <w:t>постоянной комиссии Представительного Собрания</w:t>
      </w:r>
      <w:r w:rsidR="007555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, руководителя депутатского объединения в </w:t>
      </w:r>
      <w:r w:rsidR="00C35993">
        <w:rPr>
          <w:rFonts w:ascii="Times New Roman" w:hAnsi="Times New Roman" w:cs="Times New Roman"/>
          <w:sz w:val="28"/>
          <w:szCs w:val="28"/>
        </w:rPr>
        <w:t>Представительном Собрании</w:t>
      </w:r>
      <w:r w:rsidR="007555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>, депутата, группы депутатов о фактах нарушения правил депутатской этики;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2) письменное обращение гражданина, группы граждан, общественного объединения, юридического лица, должностного лица, правоохранительных органов о фактах нарушения правил депутатской этики.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28. Допускается объединение нескольких обращений о нарушении одним и тем же депутатом правил депутатской этики в один вопрос рассмотрения.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29. Предварительное рассмотрение вопроса о нарушении депутатом правил депутатской этики осуществляется </w:t>
      </w:r>
      <w:r w:rsidR="00E33A58">
        <w:rPr>
          <w:rFonts w:ascii="Times New Roman" w:hAnsi="Times New Roman" w:cs="Times New Roman"/>
          <w:sz w:val="28"/>
          <w:szCs w:val="28"/>
        </w:rPr>
        <w:t>постоянной мандатной комиссией Представительного Собрания</w:t>
      </w:r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 w:rsidR="00FB4B2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0FF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3A58">
        <w:rPr>
          <w:rFonts w:ascii="Times New Roman" w:hAnsi="Times New Roman" w:cs="Times New Roman"/>
          <w:sz w:val="28"/>
          <w:szCs w:val="28"/>
        </w:rPr>
        <w:t>–</w:t>
      </w:r>
      <w:r w:rsidRPr="000C0FF7">
        <w:rPr>
          <w:rFonts w:ascii="Times New Roman" w:hAnsi="Times New Roman" w:cs="Times New Roman"/>
          <w:sz w:val="28"/>
          <w:szCs w:val="28"/>
        </w:rPr>
        <w:t xml:space="preserve"> </w:t>
      </w:r>
      <w:r w:rsidR="00E33A58">
        <w:rPr>
          <w:rFonts w:ascii="Times New Roman" w:hAnsi="Times New Roman" w:cs="Times New Roman"/>
          <w:sz w:val="28"/>
          <w:szCs w:val="28"/>
        </w:rPr>
        <w:t>мандатная комиссия</w:t>
      </w:r>
      <w:r w:rsidRPr="000C0FF7">
        <w:rPr>
          <w:rFonts w:ascii="Times New Roman" w:hAnsi="Times New Roman" w:cs="Times New Roman"/>
          <w:sz w:val="28"/>
          <w:szCs w:val="28"/>
        </w:rPr>
        <w:t>).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30. </w:t>
      </w:r>
      <w:r w:rsidR="00E33A58">
        <w:rPr>
          <w:rFonts w:ascii="Times New Roman" w:hAnsi="Times New Roman" w:cs="Times New Roman"/>
          <w:sz w:val="28"/>
          <w:szCs w:val="28"/>
        </w:rPr>
        <w:t>Мандатная комиссия</w:t>
      </w:r>
      <w:r w:rsidRPr="000C0FF7">
        <w:rPr>
          <w:rFonts w:ascii="Times New Roman" w:hAnsi="Times New Roman" w:cs="Times New Roman"/>
          <w:sz w:val="28"/>
          <w:szCs w:val="28"/>
        </w:rPr>
        <w:t xml:space="preserve"> не рассматривает вопросы, относящиеся к компетенции избирательных комиссий, суда, прокуратуры и правоохранительных органов.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31. Предварительное рассмотрение </w:t>
      </w:r>
      <w:r w:rsidR="00E33A58">
        <w:rPr>
          <w:rFonts w:ascii="Times New Roman" w:hAnsi="Times New Roman" w:cs="Times New Roman"/>
          <w:sz w:val="28"/>
          <w:szCs w:val="28"/>
        </w:rPr>
        <w:t>мандатной комиссией</w:t>
      </w:r>
      <w:r w:rsidRPr="000C0FF7">
        <w:rPr>
          <w:rFonts w:ascii="Times New Roman" w:hAnsi="Times New Roman" w:cs="Times New Roman"/>
          <w:sz w:val="28"/>
          <w:szCs w:val="28"/>
        </w:rPr>
        <w:t xml:space="preserve"> вопроса о нарушении депутатом правил депутатской этики осуществляется не позднее 30 дней со дня получения соответствующего обращения.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32. </w:t>
      </w:r>
      <w:r w:rsidR="00E33A58">
        <w:rPr>
          <w:rFonts w:ascii="Times New Roman" w:hAnsi="Times New Roman" w:cs="Times New Roman"/>
          <w:sz w:val="28"/>
          <w:szCs w:val="28"/>
        </w:rPr>
        <w:t>Мандатная комиссия</w:t>
      </w:r>
      <w:r w:rsidRPr="000C0FF7">
        <w:rPr>
          <w:rFonts w:ascii="Times New Roman" w:hAnsi="Times New Roman" w:cs="Times New Roman"/>
          <w:sz w:val="28"/>
          <w:szCs w:val="28"/>
        </w:rPr>
        <w:t xml:space="preserve"> вправе принять решение о предварительном рассмотрении вопроса о нарушении депутатом правил депутатской этики на закрытом заседании.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33. На заседание </w:t>
      </w:r>
      <w:r w:rsidR="00AA5131">
        <w:rPr>
          <w:rFonts w:ascii="Times New Roman" w:hAnsi="Times New Roman" w:cs="Times New Roman"/>
          <w:sz w:val="28"/>
          <w:szCs w:val="28"/>
        </w:rPr>
        <w:t>мандатной комиссии</w:t>
      </w:r>
      <w:r w:rsidRPr="000C0FF7">
        <w:rPr>
          <w:rFonts w:ascii="Times New Roman" w:hAnsi="Times New Roman" w:cs="Times New Roman"/>
          <w:sz w:val="28"/>
          <w:szCs w:val="28"/>
        </w:rPr>
        <w:t xml:space="preserve"> по рассмотрению вопроса о нарушении депутатом правил депутатской этики приглашаются депутат, действия которого являются предметом рассмотрения, заявители и другие лица, информация которых может помочь выяснению всех необходимых обстоятельств и принятию объективного решения. Отсутствие указанных лиц, надлежащим образом извещенных о времени и месте заседания </w:t>
      </w:r>
      <w:r w:rsidR="00AA5131">
        <w:rPr>
          <w:rFonts w:ascii="Times New Roman" w:hAnsi="Times New Roman" w:cs="Times New Roman"/>
          <w:sz w:val="28"/>
          <w:szCs w:val="28"/>
        </w:rPr>
        <w:t>мандатной комиссии</w:t>
      </w:r>
      <w:r w:rsidRPr="000C0FF7">
        <w:rPr>
          <w:rFonts w:ascii="Times New Roman" w:hAnsi="Times New Roman" w:cs="Times New Roman"/>
          <w:sz w:val="28"/>
          <w:szCs w:val="28"/>
        </w:rPr>
        <w:t>, не препятствует рассмотрению на данном заседании вопроса о нарушении депутатом правил депутатской этики по существу.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34. В голосовании на заседании </w:t>
      </w:r>
      <w:r w:rsidR="00E33A58">
        <w:rPr>
          <w:rFonts w:ascii="Times New Roman" w:hAnsi="Times New Roman" w:cs="Times New Roman"/>
          <w:sz w:val="28"/>
          <w:szCs w:val="28"/>
        </w:rPr>
        <w:t>мандатной комиссии</w:t>
      </w:r>
      <w:r w:rsidRPr="000C0FF7">
        <w:rPr>
          <w:rFonts w:ascii="Times New Roman" w:hAnsi="Times New Roman" w:cs="Times New Roman"/>
          <w:sz w:val="28"/>
          <w:szCs w:val="28"/>
        </w:rPr>
        <w:t xml:space="preserve"> по вопросу о нарушении депутатом правил депутатской этики не может принимать участие депутат, являющийся членом </w:t>
      </w:r>
      <w:r w:rsidR="00E33A58">
        <w:rPr>
          <w:rFonts w:ascii="Times New Roman" w:hAnsi="Times New Roman" w:cs="Times New Roman"/>
          <w:sz w:val="28"/>
          <w:szCs w:val="28"/>
        </w:rPr>
        <w:t>мандатной комиссии</w:t>
      </w:r>
      <w:r w:rsidRPr="000C0FF7">
        <w:rPr>
          <w:rFonts w:ascii="Times New Roman" w:hAnsi="Times New Roman" w:cs="Times New Roman"/>
          <w:sz w:val="28"/>
          <w:szCs w:val="28"/>
        </w:rPr>
        <w:t>, действия которого являются предметом рассмотрения.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r w:rsidR="00E33A58">
        <w:rPr>
          <w:rFonts w:ascii="Times New Roman" w:hAnsi="Times New Roman" w:cs="Times New Roman"/>
          <w:sz w:val="28"/>
          <w:szCs w:val="28"/>
        </w:rPr>
        <w:t>Мандатная комиссия</w:t>
      </w:r>
      <w:r w:rsidRPr="000C0FF7">
        <w:rPr>
          <w:rFonts w:ascii="Times New Roman" w:hAnsi="Times New Roman" w:cs="Times New Roman"/>
          <w:sz w:val="28"/>
          <w:szCs w:val="28"/>
        </w:rPr>
        <w:t xml:space="preserve"> вправе предложить депутату дать объяснения по рассматриваемому вопросу.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 о нарушении депутатом правил депутатской этики </w:t>
      </w:r>
      <w:r w:rsidR="00E33A58">
        <w:rPr>
          <w:rFonts w:ascii="Times New Roman" w:hAnsi="Times New Roman" w:cs="Times New Roman"/>
          <w:sz w:val="28"/>
          <w:szCs w:val="28"/>
        </w:rPr>
        <w:t>мандатная комиссия</w:t>
      </w:r>
      <w:r w:rsidRPr="000C0FF7">
        <w:rPr>
          <w:rFonts w:ascii="Times New Roman" w:hAnsi="Times New Roman" w:cs="Times New Roman"/>
          <w:sz w:val="28"/>
          <w:szCs w:val="28"/>
        </w:rPr>
        <w:t xml:space="preserve"> может принять одно из следующих решений: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1) о наличии в действиях депутата нарушения правил депутатской этики и рекомендации </w:t>
      </w:r>
      <w:r w:rsidR="00E33A58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FB4B2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0FF7">
        <w:rPr>
          <w:rFonts w:ascii="Times New Roman" w:hAnsi="Times New Roman" w:cs="Times New Roman"/>
          <w:sz w:val="28"/>
          <w:szCs w:val="28"/>
        </w:rPr>
        <w:t xml:space="preserve"> о применении мер воздействия в соответствии с </w:t>
      </w:r>
      <w:hyperlink w:anchor="Par108" w:history="1">
        <w:r w:rsidRPr="000C0FF7">
          <w:rPr>
            <w:rFonts w:ascii="Times New Roman" w:hAnsi="Times New Roman" w:cs="Times New Roman"/>
            <w:color w:val="0000FF"/>
            <w:sz w:val="28"/>
            <w:szCs w:val="28"/>
          </w:rPr>
          <w:t>пунктом 42</w:t>
        </w:r>
      </w:hyperlink>
      <w:r w:rsidRPr="000C0FF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>2) об отсутствии в действиях депутата нарушения правил депутатской этики.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37. Решение </w:t>
      </w:r>
      <w:r w:rsidR="00E33A58">
        <w:rPr>
          <w:rFonts w:ascii="Times New Roman" w:hAnsi="Times New Roman" w:cs="Times New Roman"/>
          <w:sz w:val="28"/>
          <w:szCs w:val="28"/>
        </w:rPr>
        <w:t>мандатной комиссии</w:t>
      </w:r>
      <w:r w:rsidRPr="000C0FF7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характер.</w:t>
      </w:r>
    </w:p>
    <w:p w:rsidR="000C0FF7" w:rsidRPr="000C0FF7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F7">
        <w:rPr>
          <w:rFonts w:ascii="Times New Roman" w:hAnsi="Times New Roman" w:cs="Times New Roman"/>
          <w:sz w:val="28"/>
          <w:szCs w:val="28"/>
        </w:rPr>
        <w:t xml:space="preserve">38. </w:t>
      </w:r>
      <w:r w:rsidR="00E33A58">
        <w:rPr>
          <w:rFonts w:ascii="Times New Roman" w:hAnsi="Times New Roman" w:cs="Times New Roman"/>
          <w:sz w:val="28"/>
          <w:szCs w:val="28"/>
        </w:rPr>
        <w:t>Мандатная комиссия</w:t>
      </w:r>
      <w:r w:rsidRPr="000C0FF7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решении.</w:t>
      </w:r>
    </w:p>
    <w:p w:rsidR="000C0FF7" w:rsidRPr="006D7C40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 xml:space="preserve">39. Основанием для прекращения процедуры рассмотрения вопроса </w:t>
      </w:r>
      <w:r w:rsidR="00E33A58" w:rsidRPr="006D7C40">
        <w:rPr>
          <w:rFonts w:ascii="Times New Roman" w:hAnsi="Times New Roman" w:cs="Times New Roman"/>
          <w:sz w:val="28"/>
          <w:szCs w:val="28"/>
        </w:rPr>
        <w:br/>
      </w:r>
      <w:r w:rsidRPr="006D7C40">
        <w:rPr>
          <w:rFonts w:ascii="Times New Roman" w:hAnsi="Times New Roman" w:cs="Times New Roman"/>
          <w:sz w:val="28"/>
          <w:szCs w:val="28"/>
        </w:rPr>
        <w:t>о нарушении депутатом правил депутатской этики является:</w:t>
      </w:r>
    </w:p>
    <w:p w:rsidR="000C0FF7" w:rsidRPr="006D7C40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>1) отзыв обращения заявителем;</w:t>
      </w:r>
    </w:p>
    <w:p w:rsidR="000C0FF7" w:rsidRPr="006D7C40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 xml:space="preserve">2) решение </w:t>
      </w:r>
      <w:r w:rsidR="00E33A58" w:rsidRPr="006D7C40">
        <w:rPr>
          <w:rFonts w:ascii="Times New Roman" w:hAnsi="Times New Roman" w:cs="Times New Roman"/>
          <w:sz w:val="28"/>
          <w:szCs w:val="28"/>
        </w:rPr>
        <w:t>мандатной комиссии</w:t>
      </w:r>
      <w:r w:rsidRPr="006D7C40">
        <w:rPr>
          <w:rFonts w:ascii="Times New Roman" w:hAnsi="Times New Roman" w:cs="Times New Roman"/>
          <w:sz w:val="28"/>
          <w:szCs w:val="28"/>
        </w:rPr>
        <w:t xml:space="preserve"> об отсутствии в действиях депутата нарушения правил депутатской этики.</w:t>
      </w:r>
    </w:p>
    <w:p w:rsidR="000C0FF7" w:rsidRPr="006D7C40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 xml:space="preserve">40. Решение </w:t>
      </w:r>
      <w:r w:rsidR="00E33A58" w:rsidRPr="006D7C40">
        <w:rPr>
          <w:rFonts w:ascii="Times New Roman" w:hAnsi="Times New Roman" w:cs="Times New Roman"/>
          <w:sz w:val="28"/>
          <w:szCs w:val="28"/>
        </w:rPr>
        <w:t>мандатной комиссии</w:t>
      </w:r>
      <w:r w:rsidRPr="006D7C40">
        <w:rPr>
          <w:rFonts w:ascii="Times New Roman" w:hAnsi="Times New Roman" w:cs="Times New Roman"/>
          <w:sz w:val="28"/>
          <w:szCs w:val="28"/>
        </w:rPr>
        <w:t xml:space="preserve"> о наличии в действиях депутата нарушения правил депутатской этики направляется </w:t>
      </w:r>
      <w:r w:rsidR="00E33A58" w:rsidRPr="006D7C40">
        <w:rPr>
          <w:rFonts w:ascii="Times New Roman" w:hAnsi="Times New Roman" w:cs="Times New Roman"/>
          <w:sz w:val="28"/>
          <w:szCs w:val="28"/>
        </w:rPr>
        <w:t xml:space="preserve">в Представительное Собрание </w:t>
      </w:r>
      <w:r w:rsidR="00FB4B2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7C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6D7C40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6D7C40">
        <w:rPr>
          <w:rFonts w:ascii="Times New Roman" w:hAnsi="Times New Roman" w:cs="Times New Roman"/>
          <w:sz w:val="28"/>
          <w:szCs w:val="28"/>
        </w:rPr>
        <w:t xml:space="preserve"> </w:t>
      </w:r>
      <w:r w:rsidR="00E33A58" w:rsidRPr="006D7C4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FB4B2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7C40">
        <w:rPr>
          <w:rFonts w:ascii="Times New Roman" w:hAnsi="Times New Roman" w:cs="Times New Roman"/>
          <w:sz w:val="28"/>
          <w:szCs w:val="28"/>
        </w:rPr>
        <w:t>.</w:t>
      </w:r>
    </w:p>
    <w:p w:rsidR="000C0FF7" w:rsidRPr="006D7C40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 xml:space="preserve">41. </w:t>
      </w:r>
      <w:r w:rsidR="00E33A58" w:rsidRPr="006D7C40"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Pr="006D7C40">
        <w:rPr>
          <w:rFonts w:ascii="Times New Roman" w:hAnsi="Times New Roman" w:cs="Times New Roman"/>
          <w:sz w:val="28"/>
          <w:szCs w:val="28"/>
        </w:rPr>
        <w:t xml:space="preserve"> </w:t>
      </w:r>
      <w:r w:rsidR="00FB4B2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7C4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E33A58" w:rsidRPr="006D7C40">
        <w:rPr>
          <w:rFonts w:ascii="Times New Roman" w:hAnsi="Times New Roman" w:cs="Times New Roman"/>
          <w:sz w:val="28"/>
          <w:szCs w:val="28"/>
        </w:rPr>
        <w:t>решение</w:t>
      </w:r>
      <w:r w:rsidRPr="006D7C40">
        <w:rPr>
          <w:rFonts w:ascii="Times New Roman" w:hAnsi="Times New Roman" w:cs="Times New Roman"/>
          <w:sz w:val="28"/>
          <w:szCs w:val="28"/>
        </w:rPr>
        <w:t xml:space="preserve"> о применении к депутату мер воздействия за нарушение правил депутатской этики большинством голосов от </w:t>
      </w:r>
      <w:r w:rsidR="00E33A58" w:rsidRPr="006D7C40">
        <w:rPr>
          <w:rFonts w:ascii="Times New Roman" w:hAnsi="Times New Roman" w:cs="Times New Roman"/>
          <w:sz w:val="28"/>
          <w:szCs w:val="28"/>
        </w:rPr>
        <w:t>установленной численности</w:t>
      </w:r>
      <w:r w:rsidRPr="006D7C4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33A58" w:rsidRPr="006D7C40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FB4B2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7C40">
        <w:rPr>
          <w:rFonts w:ascii="Times New Roman" w:hAnsi="Times New Roman" w:cs="Times New Roman"/>
          <w:sz w:val="28"/>
          <w:szCs w:val="28"/>
        </w:rPr>
        <w:t>. При этом депутат, действия которого являются предметом рассмотрения, в голосовании не участвует.</w:t>
      </w:r>
    </w:p>
    <w:p w:rsidR="000C0FF7" w:rsidRPr="006D7C40" w:rsidRDefault="000C0FF7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 w:rsidRPr="006D7C40">
        <w:rPr>
          <w:rFonts w:ascii="Times New Roman" w:hAnsi="Times New Roman" w:cs="Times New Roman"/>
          <w:sz w:val="28"/>
          <w:szCs w:val="28"/>
        </w:rPr>
        <w:t>42. За нарушение правил депутатской этики к депутату</w:t>
      </w:r>
      <w:r w:rsidR="00B0559F" w:rsidRPr="006D7C40">
        <w:rPr>
          <w:rFonts w:ascii="Times New Roman" w:hAnsi="Times New Roman" w:cs="Times New Roman"/>
          <w:sz w:val="28"/>
          <w:szCs w:val="28"/>
        </w:rPr>
        <w:t xml:space="preserve"> Представительным Собранием</w:t>
      </w:r>
      <w:r w:rsidRPr="006D7C40">
        <w:rPr>
          <w:rFonts w:ascii="Times New Roman" w:hAnsi="Times New Roman" w:cs="Times New Roman"/>
          <w:sz w:val="28"/>
          <w:szCs w:val="28"/>
        </w:rPr>
        <w:t xml:space="preserve"> </w:t>
      </w:r>
      <w:r w:rsidR="00FB4B2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7C40">
        <w:rPr>
          <w:rFonts w:ascii="Times New Roman" w:hAnsi="Times New Roman" w:cs="Times New Roman"/>
          <w:sz w:val="28"/>
          <w:szCs w:val="28"/>
        </w:rPr>
        <w:t>могут быть применены следующие меры воздействия:</w:t>
      </w:r>
    </w:p>
    <w:p w:rsidR="00B0559F" w:rsidRPr="006D7C40" w:rsidRDefault="00B0559F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>1) объявить на заседании Представительного Собрания</w:t>
      </w:r>
      <w:r w:rsidR="00FB4B25" w:rsidRPr="00FB4B25">
        <w:rPr>
          <w:rFonts w:ascii="Times New Roman" w:hAnsi="Times New Roman" w:cs="Times New Roman"/>
          <w:sz w:val="28"/>
          <w:szCs w:val="28"/>
        </w:rPr>
        <w:t xml:space="preserve"> </w:t>
      </w:r>
      <w:r w:rsidR="00FB4B25">
        <w:rPr>
          <w:rFonts w:ascii="Times New Roman" w:hAnsi="Times New Roman" w:cs="Times New Roman"/>
          <w:sz w:val="28"/>
          <w:szCs w:val="28"/>
        </w:rPr>
        <w:t>округа</w:t>
      </w:r>
      <w:r w:rsidRPr="006D7C40">
        <w:rPr>
          <w:rFonts w:ascii="Times New Roman" w:hAnsi="Times New Roman" w:cs="Times New Roman"/>
          <w:sz w:val="28"/>
          <w:szCs w:val="28"/>
        </w:rPr>
        <w:t xml:space="preserve"> депутату замечание и предупредить о недопустимости нарушений правил депутатской этики;</w:t>
      </w:r>
    </w:p>
    <w:p w:rsidR="000C0FF7" w:rsidRPr="006D7C40" w:rsidRDefault="00B0559F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>2</w:t>
      </w:r>
      <w:r w:rsidR="000C0FF7" w:rsidRPr="006D7C40">
        <w:rPr>
          <w:rFonts w:ascii="Times New Roman" w:hAnsi="Times New Roman" w:cs="Times New Roman"/>
          <w:sz w:val="28"/>
          <w:szCs w:val="28"/>
        </w:rPr>
        <w:t xml:space="preserve">) лишить депутата, нарушившего правила депутатской этики, права выступать на одном или нескольких заседаниях </w:t>
      </w:r>
      <w:r w:rsidR="00E33A58" w:rsidRPr="006D7C4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FB4B25" w:rsidRPr="00FB4B25">
        <w:rPr>
          <w:rFonts w:ascii="Times New Roman" w:hAnsi="Times New Roman" w:cs="Times New Roman"/>
          <w:sz w:val="28"/>
          <w:szCs w:val="28"/>
        </w:rPr>
        <w:t xml:space="preserve"> </w:t>
      </w:r>
      <w:r w:rsidR="00FB4B25">
        <w:rPr>
          <w:rFonts w:ascii="Times New Roman" w:hAnsi="Times New Roman" w:cs="Times New Roman"/>
          <w:sz w:val="28"/>
          <w:szCs w:val="28"/>
        </w:rPr>
        <w:t>округа</w:t>
      </w:r>
      <w:r w:rsidR="000C0FF7" w:rsidRPr="006D7C40">
        <w:rPr>
          <w:rFonts w:ascii="Times New Roman" w:hAnsi="Times New Roman" w:cs="Times New Roman"/>
          <w:sz w:val="28"/>
          <w:szCs w:val="28"/>
        </w:rPr>
        <w:t>;</w:t>
      </w:r>
    </w:p>
    <w:p w:rsidR="000C0FF7" w:rsidRPr="006D7C40" w:rsidRDefault="00B0559F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>3</w:t>
      </w:r>
      <w:r w:rsidR="000C0FF7" w:rsidRPr="006D7C40">
        <w:rPr>
          <w:rFonts w:ascii="Times New Roman" w:hAnsi="Times New Roman" w:cs="Times New Roman"/>
          <w:sz w:val="28"/>
          <w:szCs w:val="28"/>
        </w:rPr>
        <w:t xml:space="preserve">) огласить на заседании </w:t>
      </w:r>
      <w:r w:rsidR="00E33A58" w:rsidRPr="006D7C4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0C0FF7" w:rsidRPr="006D7C40">
        <w:rPr>
          <w:rFonts w:ascii="Times New Roman" w:hAnsi="Times New Roman" w:cs="Times New Roman"/>
          <w:sz w:val="28"/>
          <w:szCs w:val="28"/>
        </w:rPr>
        <w:t xml:space="preserve"> </w:t>
      </w:r>
      <w:r w:rsidR="00FB4B2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C0FF7" w:rsidRPr="006D7C4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33A58" w:rsidRPr="006D7C40">
        <w:rPr>
          <w:rFonts w:ascii="Times New Roman" w:hAnsi="Times New Roman" w:cs="Times New Roman"/>
          <w:sz w:val="28"/>
          <w:szCs w:val="28"/>
        </w:rPr>
        <w:br/>
      </w:r>
      <w:r w:rsidR="000C0FF7" w:rsidRPr="006D7C40">
        <w:rPr>
          <w:rFonts w:ascii="Times New Roman" w:hAnsi="Times New Roman" w:cs="Times New Roman"/>
          <w:sz w:val="28"/>
          <w:szCs w:val="28"/>
        </w:rPr>
        <w:t>о фактах нарушения депутатом правил депутатской этики;</w:t>
      </w:r>
    </w:p>
    <w:p w:rsidR="000C0FF7" w:rsidRPr="006D7C40" w:rsidRDefault="00B0559F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 w:rsidRPr="006D7C40">
        <w:rPr>
          <w:rFonts w:ascii="Times New Roman" w:hAnsi="Times New Roman" w:cs="Times New Roman"/>
          <w:sz w:val="28"/>
          <w:szCs w:val="28"/>
        </w:rPr>
        <w:t>4)</w:t>
      </w:r>
      <w:r w:rsidR="000C0FF7" w:rsidRPr="006D7C40">
        <w:rPr>
          <w:rFonts w:ascii="Times New Roman" w:hAnsi="Times New Roman" w:cs="Times New Roman"/>
          <w:sz w:val="28"/>
          <w:szCs w:val="28"/>
        </w:rPr>
        <w:t xml:space="preserve"> </w:t>
      </w:r>
      <w:r w:rsidRPr="006D7C40">
        <w:rPr>
          <w:rFonts w:ascii="Times New Roman" w:hAnsi="Times New Roman" w:cs="Times New Roman"/>
          <w:sz w:val="28"/>
          <w:szCs w:val="28"/>
        </w:rPr>
        <w:t xml:space="preserve">объявить депутату публичное порицание и </w:t>
      </w:r>
      <w:r w:rsidR="000C0FF7" w:rsidRPr="006D7C40">
        <w:rPr>
          <w:rFonts w:ascii="Times New Roman" w:hAnsi="Times New Roman" w:cs="Times New Roman"/>
          <w:sz w:val="28"/>
          <w:szCs w:val="28"/>
        </w:rPr>
        <w:t>предложить депутату принести публичные извинения;</w:t>
      </w:r>
    </w:p>
    <w:p w:rsidR="00B0559F" w:rsidRPr="006D7C40" w:rsidRDefault="00B0559F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>5) довести до сведения избирателей через средства массовой информации факты нарушения депутатом правил депутатской этики;</w:t>
      </w:r>
    </w:p>
    <w:p w:rsidR="000C0FF7" w:rsidRPr="006D7C40" w:rsidRDefault="00B0559F" w:rsidP="00811B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>6</w:t>
      </w:r>
      <w:r w:rsidR="000C0FF7" w:rsidRPr="006D7C40">
        <w:rPr>
          <w:rFonts w:ascii="Times New Roman" w:hAnsi="Times New Roman" w:cs="Times New Roman"/>
          <w:sz w:val="28"/>
          <w:szCs w:val="28"/>
        </w:rPr>
        <w:t xml:space="preserve">) направить материалы рассмотрения в правоохранительные органы </w:t>
      </w:r>
      <w:r w:rsidR="00E33A58" w:rsidRPr="006D7C40">
        <w:rPr>
          <w:rFonts w:ascii="Times New Roman" w:hAnsi="Times New Roman" w:cs="Times New Roman"/>
          <w:sz w:val="28"/>
          <w:szCs w:val="28"/>
        </w:rPr>
        <w:br/>
      </w:r>
      <w:r w:rsidR="000C0FF7" w:rsidRPr="006D7C40">
        <w:rPr>
          <w:rFonts w:ascii="Times New Roman" w:hAnsi="Times New Roman" w:cs="Times New Roman"/>
          <w:sz w:val="28"/>
          <w:szCs w:val="28"/>
        </w:rPr>
        <w:t>в случаях, если в действиях депутата имеют место признаки правонарушения.</w:t>
      </w:r>
    </w:p>
    <w:p w:rsidR="009626AE" w:rsidRDefault="000C0FF7" w:rsidP="009935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40">
        <w:rPr>
          <w:rFonts w:ascii="Times New Roman" w:hAnsi="Times New Roman" w:cs="Times New Roman"/>
          <w:sz w:val="28"/>
          <w:szCs w:val="28"/>
        </w:rPr>
        <w:t xml:space="preserve">43. Решение </w:t>
      </w:r>
      <w:r w:rsidR="00E33A58" w:rsidRPr="006D7C4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FB4B25" w:rsidRPr="00FB4B25">
        <w:rPr>
          <w:rFonts w:ascii="Times New Roman" w:hAnsi="Times New Roman" w:cs="Times New Roman"/>
          <w:sz w:val="28"/>
          <w:szCs w:val="28"/>
        </w:rPr>
        <w:t xml:space="preserve"> </w:t>
      </w:r>
      <w:r w:rsidR="00FB4B25">
        <w:rPr>
          <w:rFonts w:ascii="Times New Roman" w:hAnsi="Times New Roman" w:cs="Times New Roman"/>
          <w:sz w:val="28"/>
          <w:szCs w:val="28"/>
        </w:rPr>
        <w:t>округа</w:t>
      </w:r>
      <w:r w:rsidR="00E33A58" w:rsidRPr="006D7C40">
        <w:rPr>
          <w:rFonts w:ascii="Times New Roman" w:hAnsi="Times New Roman" w:cs="Times New Roman"/>
          <w:sz w:val="28"/>
          <w:szCs w:val="28"/>
        </w:rPr>
        <w:t xml:space="preserve"> </w:t>
      </w:r>
      <w:r w:rsidRPr="006D7C40">
        <w:rPr>
          <w:rFonts w:ascii="Times New Roman" w:hAnsi="Times New Roman" w:cs="Times New Roman"/>
          <w:sz w:val="28"/>
          <w:szCs w:val="28"/>
        </w:rPr>
        <w:t>о применении к депутату меры воздействия за нарушение депутатом правил депутатской этики может быть обжаловано в суд в порядке, установленном законодательством Российской Федерации.</w:t>
      </w:r>
    </w:p>
    <w:sectPr w:rsidR="009626AE" w:rsidSect="00753A2A">
      <w:pgSz w:w="11905" w:h="16838"/>
      <w:pgMar w:top="567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0C9"/>
    <w:multiLevelType w:val="multilevel"/>
    <w:tmpl w:val="861C7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09"/>
    <w:rsid w:val="0002087E"/>
    <w:rsid w:val="00022390"/>
    <w:rsid w:val="00072DE0"/>
    <w:rsid w:val="00074A35"/>
    <w:rsid w:val="000C0FF7"/>
    <w:rsid w:val="000E0912"/>
    <w:rsid w:val="00135B71"/>
    <w:rsid w:val="00167AE9"/>
    <w:rsid w:val="002613BA"/>
    <w:rsid w:val="00262967"/>
    <w:rsid w:val="00474D81"/>
    <w:rsid w:val="004B0D4F"/>
    <w:rsid w:val="004E1A42"/>
    <w:rsid w:val="00536F7E"/>
    <w:rsid w:val="00574956"/>
    <w:rsid w:val="006274EB"/>
    <w:rsid w:val="00661092"/>
    <w:rsid w:val="006D2D95"/>
    <w:rsid w:val="006D7C40"/>
    <w:rsid w:val="00753A2A"/>
    <w:rsid w:val="0075558D"/>
    <w:rsid w:val="00767EFE"/>
    <w:rsid w:val="00811B71"/>
    <w:rsid w:val="008A6204"/>
    <w:rsid w:val="00913732"/>
    <w:rsid w:val="009626AE"/>
    <w:rsid w:val="009935E0"/>
    <w:rsid w:val="009A613E"/>
    <w:rsid w:val="009D6FA2"/>
    <w:rsid w:val="00AA5131"/>
    <w:rsid w:val="00B0559F"/>
    <w:rsid w:val="00B91963"/>
    <w:rsid w:val="00C3189F"/>
    <w:rsid w:val="00C35993"/>
    <w:rsid w:val="00C4001B"/>
    <w:rsid w:val="00CA0B4C"/>
    <w:rsid w:val="00D86910"/>
    <w:rsid w:val="00DE0DFD"/>
    <w:rsid w:val="00DE3809"/>
    <w:rsid w:val="00E33A58"/>
    <w:rsid w:val="00E62F88"/>
    <w:rsid w:val="00E83B2D"/>
    <w:rsid w:val="00E95A9E"/>
    <w:rsid w:val="00F34288"/>
    <w:rsid w:val="00F5414A"/>
    <w:rsid w:val="00F84C7E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56"/>
    <w:pPr>
      <w:ind w:left="720"/>
      <w:contextualSpacing/>
    </w:pPr>
  </w:style>
  <w:style w:type="paragraph" w:customStyle="1" w:styleId="ConsPlusNormal">
    <w:name w:val="ConsPlusNormal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56"/>
    <w:pPr>
      <w:ind w:left="720"/>
      <w:contextualSpacing/>
    </w:pPr>
  </w:style>
  <w:style w:type="paragraph" w:customStyle="1" w:styleId="ConsPlusNormal">
    <w:name w:val="ConsPlusNormal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796AD645C3B32EA2A29558B8644C67EBF03657C7748F1DEED5841E3F59B13194A83BE71DC02BC508E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2EA8F2202C151B83B46767C0299DB729A1FB9D51EE38186FE9F86400C728CA4BE7DED5517A0CA23391B403E8G" TargetMode="External"/><Relationship Id="rId12" Type="http://schemas.openxmlformats.org/officeDocument/2006/relationships/hyperlink" Target="consultantplus://offline/ref=152EA8F2202C151B83B4796AD645C3B32EA2A29558B86C4F64E0F03657C7748F1DEED5840C3F01BD3193B63EE308967A83DC84476DEE37DA307FA5A00FE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52EA8F2202C151B83B4796AD645C3B32EA2A29558B86C4F64E0F03657C7748F1DEED5840C3F01BD3193B63EE308967A83DC84476DEE37DA307FA5A00FE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2EA8F2202C151B83B4796AD645C3B32EA2A29558B86C4F64E0F03657C7748F1DEED5840C3F01BD3191BE38E408967A83DC84476DEE37DA307FA5A00FE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2EA8F2202C151B83B4796AD645C3B32EA2A29558B86C4F64E0F03657C7748F1DEED5840C3F01BD3193B63EE308967A83DC84476DEE37DA307FA5A00FE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User</cp:lastModifiedBy>
  <cp:revision>35</cp:revision>
  <cp:lastPrinted>2022-11-15T11:48:00Z</cp:lastPrinted>
  <dcterms:created xsi:type="dcterms:W3CDTF">2022-10-05T06:03:00Z</dcterms:created>
  <dcterms:modified xsi:type="dcterms:W3CDTF">2022-11-15T11:48:00Z</dcterms:modified>
</cp:coreProperties>
</file>