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1"/>
        <w:gridCol w:w="281"/>
        <w:gridCol w:w="3658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4B07B2">
              <w:rPr>
                <w:rFonts w:ascii="Times New Roman" w:hAnsi="Times New Roman"/>
                <w:color w:val="auto"/>
                <w:sz w:val="28"/>
                <w:szCs w:val="28"/>
              </w:rPr>
              <w:t>27.12.2022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 </w:t>
            </w:r>
            <w:r w:rsidR="004B07B2">
              <w:rPr>
                <w:rFonts w:ascii="Times New Roman" w:hAnsi="Times New Roman"/>
                <w:color w:val="auto"/>
                <w:sz w:val="28"/>
                <w:szCs w:val="28"/>
              </w:rPr>
              <w:t>136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C2D17" w:rsidRDefault="00232F58" w:rsidP="00232F58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признании  </w:t>
            </w:r>
            <w:proofErr w:type="gramStart"/>
            <w:r>
              <w:rPr>
                <w:rFonts w:ascii="Times New Roman" w:hAnsi="Times New Roman"/>
                <w:sz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силу некоторых решений Представительного Собрания Бабаевского муниципального района</w:t>
            </w:r>
            <w:r w:rsidR="009C2D17">
              <w:rPr>
                <w:rFonts w:ascii="Times New Roman" w:hAnsi="Times New Roman"/>
                <w:sz w:val="28"/>
              </w:rPr>
              <w:t xml:space="preserve">  </w:t>
            </w:r>
            <w:r w:rsidR="00954C6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232F5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</w:t>
      </w:r>
      <w:r w:rsidR="009C2D17">
        <w:rPr>
          <w:rFonts w:ascii="Times New Roman" w:hAnsi="Times New Roman"/>
          <w:color w:val="auto"/>
          <w:sz w:val="28"/>
          <w:szCs w:val="28"/>
        </w:rPr>
        <w:t xml:space="preserve"> Уставом Бабаевского муниципального округа,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 w:rsidR="004C57F2">
        <w:rPr>
          <w:rFonts w:ascii="Times New Roman" w:hAnsi="Times New Roman"/>
          <w:sz w:val="28"/>
        </w:rPr>
        <w:t>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232F58" w:rsidP="008372D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372D2">
        <w:rPr>
          <w:rFonts w:ascii="Times New Roman" w:hAnsi="Times New Roman"/>
          <w:sz w:val="28"/>
        </w:rPr>
        <w:t xml:space="preserve"> </w:t>
      </w:r>
      <w:r w:rsidR="005A4672">
        <w:rPr>
          <w:rFonts w:ascii="Times New Roman" w:hAnsi="Times New Roman"/>
          <w:sz w:val="28"/>
        </w:rPr>
        <w:t xml:space="preserve">      </w:t>
      </w:r>
      <w:r w:rsidR="008372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4C57F2">
        <w:rPr>
          <w:rFonts w:ascii="Times New Roman" w:hAnsi="Times New Roman"/>
          <w:sz w:val="28"/>
        </w:rPr>
        <w:t xml:space="preserve">. </w:t>
      </w:r>
      <w:r w:rsidR="008372D2">
        <w:rPr>
          <w:rFonts w:ascii="Times New Roman" w:hAnsi="Times New Roman"/>
          <w:sz w:val="28"/>
        </w:rPr>
        <w:t xml:space="preserve"> Признать утратившими силу</w:t>
      </w:r>
      <w:r w:rsidR="003F06C5">
        <w:rPr>
          <w:rFonts w:ascii="Times New Roman" w:hAnsi="Times New Roman"/>
          <w:sz w:val="28"/>
        </w:rPr>
        <w:t xml:space="preserve"> следующие муниципальные нормативные правовые акты</w:t>
      </w:r>
      <w:r w:rsidR="008372D2">
        <w:rPr>
          <w:rFonts w:ascii="Times New Roman" w:hAnsi="Times New Roman"/>
          <w:sz w:val="28"/>
        </w:rPr>
        <w:t>:</w:t>
      </w:r>
    </w:p>
    <w:p w:rsidR="008372D2" w:rsidRDefault="00232F58" w:rsidP="008372D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Представительного С</w:t>
      </w:r>
      <w:r w:rsidR="008372D2">
        <w:rPr>
          <w:rFonts w:ascii="Times New Roman" w:hAnsi="Times New Roman"/>
          <w:sz w:val="28"/>
        </w:rPr>
        <w:t xml:space="preserve">обрания Бабаевского муниципального района от </w:t>
      </w:r>
      <w:r>
        <w:rPr>
          <w:rFonts w:ascii="Times New Roman" w:hAnsi="Times New Roman"/>
          <w:sz w:val="28"/>
        </w:rPr>
        <w:t xml:space="preserve"> 24.04.2009 № 34  </w:t>
      </w:r>
      <w:r w:rsidR="008372D2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Положения о порядке установления и прекращения публичного земельного сервитута на территории Бабаевского муниципального района</w:t>
      </w:r>
      <w:r w:rsidR="008372D2">
        <w:rPr>
          <w:rFonts w:ascii="Times New Roman" w:hAnsi="Times New Roman"/>
          <w:sz w:val="28"/>
        </w:rPr>
        <w:t>»;</w:t>
      </w:r>
    </w:p>
    <w:p w:rsidR="008372D2" w:rsidRDefault="00232F58" w:rsidP="008372D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Представительного С</w:t>
      </w:r>
      <w:r w:rsidR="008372D2">
        <w:rPr>
          <w:rFonts w:ascii="Times New Roman" w:hAnsi="Times New Roman"/>
          <w:sz w:val="28"/>
        </w:rPr>
        <w:t xml:space="preserve">обрания Бабаевского муниципального района от </w:t>
      </w:r>
      <w:r>
        <w:rPr>
          <w:rFonts w:ascii="Times New Roman" w:hAnsi="Times New Roman"/>
          <w:sz w:val="28"/>
        </w:rPr>
        <w:t xml:space="preserve"> 29.10.2010  № 253 </w:t>
      </w:r>
      <w:r w:rsidR="005A4672">
        <w:rPr>
          <w:rFonts w:ascii="Times New Roman" w:hAnsi="Times New Roman"/>
          <w:sz w:val="28"/>
        </w:rPr>
        <w:t xml:space="preserve"> «</w:t>
      </w:r>
      <w:r w:rsidR="008372D2">
        <w:rPr>
          <w:rFonts w:ascii="Times New Roman" w:hAnsi="Times New Roman"/>
          <w:sz w:val="28"/>
        </w:rPr>
        <w:t>О внесении изменен</w:t>
      </w:r>
      <w:r>
        <w:rPr>
          <w:rFonts w:ascii="Times New Roman" w:hAnsi="Times New Roman"/>
          <w:sz w:val="28"/>
        </w:rPr>
        <w:t>ия в решение Представительного С</w:t>
      </w:r>
      <w:r w:rsidR="008372D2">
        <w:rPr>
          <w:rFonts w:ascii="Times New Roman" w:hAnsi="Times New Roman"/>
          <w:sz w:val="28"/>
        </w:rPr>
        <w:t xml:space="preserve">обрания Бабаевского муниципального района от </w:t>
      </w:r>
      <w:r>
        <w:rPr>
          <w:rFonts w:ascii="Times New Roman" w:hAnsi="Times New Roman"/>
          <w:sz w:val="28"/>
        </w:rPr>
        <w:t xml:space="preserve"> 24.04.2009  № 34»;</w:t>
      </w:r>
    </w:p>
    <w:p w:rsidR="00232F58" w:rsidRDefault="00232F58" w:rsidP="00232F5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Представительного Собрания Бабаевского муниципального района от 23.07.2015   № 2</w:t>
      </w:r>
      <w:r w:rsidR="005A4672">
        <w:rPr>
          <w:rFonts w:ascii="Times New Roman" w:hAnsi="Times New Roman"/>
          <w:sz w:val="28"/>
        </w:rPr>
        <w:t>35  «</w:t>
      </w:r>
      <w:r>
        <w:rPr>
          <w:rFonts w:ascii="Times New Roman" w:hAnsi="Times New Roman"/>
          <w:sz w:val="28"/>
        </w:rPr>
        <w:t>О внесении изменения в решение Представительного Собрания Бабаевского муниципального района от   24.04.2009  № 34»;</w:t>
      </w:r>
    </w:p>
    <w:p w:rsidR="00232F58" w:rsidRDefault="00232F58" w:rsidP="00232F5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Представительного Собрания Бабаевского муниципальн</w:t>
      </w:r>
      <w:r w:rsidR="005A4672">
        <w:rPr>
          <w:rFonts w:ascii="Times New Roman" w:hAnsi="Times New Roman"/>
          <w:sz w:val="28"/>
        </w:rPr>
        <w:t>ого района от 23.11.2017 № 55 «</w:t>
      </w:r>
      <w:r>
        <w:rPr>
          <w:rFonts w:ascii="Times New Roman" w:hAnsi="Times New Roman"/>
          <w:sz w:val="28"/>
        </w:rPr>
        <w:t>Об утверждении минимальной ставки арендной платы за нежилые помещения, находящиеся в муниципальной собственности Бабаевского муниципального района, на 2018 год»;</w:t>
      </w:r>
    </w:p>
    <w:p w:rsidR="00232F58" w:rsidRDefault="00232F58" w:rsidP="00232F5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Представительного Собрания Бабаевского муниципально</w:t>
      </w:r>
      <w:r w:rsidR="005A4672">
        <w:rPr>
          <w:rFonts w:ascii="Times New Roman" w:hAnsi="Times New Roman"/>
          <w:sz w:val="28"/>
        </w:rPr>
        <w:t>го района от 14.12.2012 № 510 «</w:t>
      </w:r>
      <w:r>
        <w:rPr>
          <w:rFonts w:ascii="Times New Roman" w:hAnsi="Times New Roman"/>
          <w:sz w:val="28"/>
        </w:rPr>
        <w:t>О порядке предоставления  служебных жилых помещений муниципального специализированного жилищного фонда и перечне категорий граждан, которым предоставляются служебные жилые помещения»</w:t>
      </w:r>
      <w:r w:rsidR="003F06C5">
        <w:rPr>
          <w:rFonts w:ascii="Times New Roman" w:hAnsi="Times New Roman"/>
          <w:sz w:val="28"/>
        </w:rPr>
        <w:t>.</w:t>
      </w:r>
    </w:p>
    <w:p w:rsidR="00917AD6" w:rsidRPr="001425E3" w:rsidRDefault="008372D2" w:rsidP="001425E3">
      <w:p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4B07B2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 w:rsidR="00232F58">
        <w:rPr>
          <w:rFonts w:ascii="Times New Roman" w:hAnsi="Times New Roman"/>
          <w:sz w:val="28"/>
        </w:rPr>
        <w:t>2</w:t>
      </w:r>
      <w:r w:rsidR="001F51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8372D2">
        <w:rPr>
          <w:rFonts w:ascii="Times New Roman" w:hAnsi="Times New Roman"/>
          <w:snapToGrid w:val="0"/>
          <w:color w:val="auto"/>
          <w:sz w:val="28"/>
          <w:szCs w:val="28"/>
        </w:rPr>
        <w:t>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 – телекоммуникационной сети «Интернет» и вступает в силу с 01.01.2023 года.</w:t>
      </w: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1425E3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954C6D">
      <w:pgSz w:w="11906" w:h="16838"/>
      <w:pgMar w:top="1134" w:right="709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4C75"/>
    <w:multiLevelType w:val="hybridMultilevel"/>
    <w:tmpl w:val="01F201E6"/>
    <w:lvl w:ilvl="0" w:tplc="ED6868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64E647D"/>
    <w:multiLevelType w:val="hybridMultilevel"/>
    <w:tmpl w:val="585AC8C4"/>
    <w:lvl w:ilvl="0" w:tplc="141CF1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425E3"/>
    <w:rsid w:val="00163781"/>
    <w:rsid w:val="001F519D"/>
    <w:rsid w:val="00200F0E"/>
    <w:rsid w:val="00232F58"/>
    <w:rsid w:val="003F06C5"/>
    <w:rsid w:val="004B07B2"/>
    <w:rsid w:val="004B5F7C"/>
    <w:rsid w:val="004C57F2"/>
    <w:rsid w:val="005A4672"/>
    <w:rsid w:val="005D124C"/>
    <w:rsid w:val="007C2AEC"/>
    <w:rsid w:val="008372D2"/>
    <w:rsid w:val="00917AD6"/>
    <w:rsid w:val="00954C6D"/>
    <w:rsid w:val="009C2D17"/>
    <w:rsid w:val="00A2513D"/>
    <w:rsid w:val="00BF0D43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2022-12-28T06:43:00Z</cp:lastPrinted>
  <dcterms:created xsi:type="dcterms:W3CDTF">2022-08-16T12:26:00Z</dcterms:created>
  <dcterms:modified xsi:type="dcterms:W3CDTF">2022-12-28T06:43:00Z</dcterms:modified>
</cp:coreProperties>
</file>