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C64449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</w:t>
            </w:r>
            <w:r w:rsidRPr="00C64449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  <w:t>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30470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27.12</w:t>
            </w:r>
            <w:r w:rsidR="00450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.2022  №   </w:t>
            </w:r>
            <w:r w:rsidR="00C644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162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внесении изменений в решение Представительного Собрания Баб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  <w:r w:rsidR="00AB46C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от </w:t>
            </w:r>
            <w:r w:rsidR="00B1324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15.11.2022 №</w:t>
            </w:r>
            <w:r w:rsidR="00C6444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bookmarkStart w:id="0" w:name="_GoBack"/>
            <w:bookmarkEnd w:id="0"/>
            <w:r w:rsidR="00B1324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93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 соответствии </w:t>
      </w:r>
      <w:r w:rsidR="001C6219">
        <w:rPr>
          <w:rFonts w:ascii="Times New Roman" w:eastAsia="Times New Roman" w:hAnsi="Times New Roman" w:cs="Times New Roman"/>
          <w:sz w:val="28"/>
          <w:lang w:eastAsia="ru-RU" w:bidi="ar-SA"/>
        </w:rPr>
        <w:t>Федеральным законом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Российской Федерации», Представительное Собрание Бабаевского муниципального округа Вологодской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E2B52" w:rsidRDefault="0028299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1. 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Внести в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Положение</w:t>
      </w:r>
      <w:r w:rsidR="00342C4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>Вологодской области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«</w:t>
      </w:r>
      <w:r w:rsidR="00B1324D">
        <w:rPr>
          <w:rFonts w:ascii="Times New Roman" w:eastAsia="Times New Roman" w:hAnsi="Times New Roman" w:cs="Times New Roman"/>
          <w:sz w:val="28"/>
          <w:lang w:eastAsia="ru-RU" w:bidi="ar-SA"/>
        </w:rPr>
        <w:t>Пяжозерский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утвержденное решением Представительного Собрания Бабаевского муниципального округа от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15.11.2022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№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9</w:t>
      </w:r>
      <w:r w:rsidR="00B1324D">
        <w:rPr>
          <w:rFonts w:ascii="Times New Roman" w:eastAsia="Times New Roman" w:hAnsi="Times New Roman" w:cs="Times New Roman"/>
          <w:sz w:val="28"/>
          <w:lang w:eastAsia="ru-RU" w:bidi="ar-SA"/>
        </w:rPr>
        <w:t>3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следующие изменения: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1.1. Пункт 1.7. Положения изложить в новой редакции: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1.7.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Ш</w:t>
      </w:r>
      <w:r w:rsidRPr="00AB46C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татное расписание территориального отдела утверждается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распор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жением главы округа.»;</w:t>
      </w:r>
    </w:p>
    <w:p w:rsidR="00187400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1.2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. Пункт 3.1 Положения изложить в следующей редакции:</w:t>
      </w:r>
    </w:p>
    <w:p w:rsidR="00187400" w:rsidRP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3.1. Территориальный отдел осуществляет следующие полномочия: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1) участвует в комплексном социально – экономическом развитии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террито-рии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2) представляет главе муниципального округа предложений по проекту мес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ного бюджета, отчетов и информации о деятельности территориального управл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ния, расходованию бюджетных средств, выполнению планов и программ развития;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3) участвует в решении вопросов содержания, использования и эксплуатации муниципального жилого и нежилого фонда, бесперебойного обслуживания насел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 подведомственной территории жилищно-коммунальными услугами;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4) участвует в организации  мероприятий по сохранению памятников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исто-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культуры и архитектуры;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5) участвует в организации сбора, вывоза бытовых и промышленных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отхо-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дов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установки уличных указателей;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6) участвует в   организации на подведомственной территории  электро-, те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л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о-</w:t>
      </w:r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газо- и водоснабжения населения, водоотведения, снабжения населения топл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вом;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7) обеспечивает на подведомственной территории организацию уличного освещения;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8) участвует в присвоении адресов объектам адресации и готовит проект пр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вового акта администрации округа о присвоении (изменении, аннулировании) 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исключением автомобильных дорог фед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9) участвует в организации и контроле работ по нормативному  содержанию автомобильных дорог местного значения; 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10) участвует в обеспечении безопасности дорожного движения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автомо-бильных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дорогах местного значения на подведомственной территории;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11) участвует в  организации осуществления предусмотренных законодател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 мер по гражданской обороне и противопожарной безопасности;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12) участвует в создании условий для развития территориального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ственного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самоуправления и иных форм участия населения в осуществлении  местного самоуправления;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13) осуществляет прием населения, рассмотрения обращений граждан,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нятия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по ним необходимых мер;</w:t>
      </w:r>
    </w:p>
    <w:p w:rsid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14) содействует развитию малого и среднего предпринимательства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подве-домственной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территории;</w:t>
      </w:r>
    </w:p>
    <w:p w:rsidR="001C6219" w:rsidRPr="00187400" w:rsidRDefault="001C6219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15)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работе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задолженностью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неналоговым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дох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дам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sz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)  участвует в организации проведения публичных слушаний (</w:t>
      </w:r>
      <w:proofErr w:type="gram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обществен-</w:t>
      </w:r>
      <w:proofErr w:type="spell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ных</w:t>
      </w:r>
      <w:proofErr w:type="spellEnd"/>
      <w:proofErr w:type="gramEnd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обсуждений)</w:t>
      </w:r>
      <w:r w:rsidR="003C12D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 том числе 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 вопросам градостроительной деятельности, орг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низации участия населения в осуществлении местного самоуправления в иных формах в установленном порядке;</w:t>
      </w:r>
    </w:p>
    <w:p w:rsidR="001C6219" w:rsidRPr="006B431B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17)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зданий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сооружений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случаях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у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смотренных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Градостроительным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кодексом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выдаче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рек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мендаций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устранении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выявленных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ходе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таких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нарушений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C6219" w:rsidRPr="006B431B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18)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принятии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решения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гражданским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законод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тельством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сносе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самовольной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постройки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или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ее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привед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соответствие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предельными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параметрами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разрешенного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конструкции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объектов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капитального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строительства, установленными правилами землепользования и застройки, документацией по планировке территории или об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я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зательными требованиями к параметрам объектов капитального строительства, установленными федеральными законами;</w:t>
      </w:r>
    </w:p>
    <w:p w:rsidR="003C12D3" w:rsidRPr="006B431B" w:rsidRDefault="003C12D3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19) участие в проведении на соответствующей территории мероприятий по выявлению правообладателей ранее учтенных объектов недвижимости; участие в выявлении бесхозяйных объектов недвижимого имущества и постановке их на 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>учет, участие в выявлении выморочного имущества, участие в проведении мер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приятий по признанию (регистрации) права муниципальной собственности на бе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с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хозяйное и выморочное имущество;</w:t>
      </w:r>
    </w:p>
    <w:p w:rsidR="001C6219" w:rsidRPr="006B431B" w:rsidRDefault="00C3282F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20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ведение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proofErr w:type="spellStart"/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похозяйственных</w:t>
      </w:r>
      <w:proofErr w:type="spellEnd"/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книг</w:t>
      </w:r>
      <w:r w:rsidR="003C12D3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выдачу справок из </w:t>
      </w:r>
      <w:proofErr w:type="spellStart"/>
      <w:r w:rsidR="003C12D3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пох</w:t>
      </w:r>
      <w:r w:rsidR="003C12D3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3C12D3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зяйственных</w:t>
      </w:r>
      <w:proofErr w:type="spellEnd"/>
      <w:r w:rsidR="003C12D3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книг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6B431B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21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 </w:t>
      </w:r>
      <w:proofErr w:type="gramStart"/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первичный</w:t>
      </w:r>
      <w:proofErr w:type="gramEnd"/>
      <w:r w:rsidR="001C621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воинский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учета 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в населенных пункта соотве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ствующей 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территории;</w:t>
      </w:r>
    </w:p>
    <w:p w:rsidR="00187400" w:rsidRPr="006B431B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22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) с</w:t>
      </w:r>
      <w:r w:rsidR="00187400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одейств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187400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187400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  <w:r w:rsidR="001468E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развити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ю</w:t>
      </w:r>
      <w:r w:rsidR="00187400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сельскохозяйственного производства</w:t>
      </w:r>
      <w:r w:rsidR="001468E9" w:rsidRPr="006B431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  <w:r w:rsidR="00187400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</w:p>
    <w:p w:rsidR="00187400" w:rsidRPr="006B431B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23</w:t>
      </w:r>
      <w:r w:rsidR="001468E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нотариальны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действи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, предусмотренны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87400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законодател</w:t>
      </w:r>
      <w:r w:rsidR="00187400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1468E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</w:t>
      </w:r>
      <w:r w:rsidR="001468E9" w:rsidRPr="006B431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6B431B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24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обеспечивает создание и организацию деятельности </w:t>
      </w:r>
      <w:proofErr w:type="spellStart"/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ТОСов</w:t>
      </w:r>
      <w:proofErr w:type="spellEnd"/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6B431B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25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) организует деятельность института старост;</w:t>
      </w:r>
    </w:p>
    <w:p w:rsidR="001468E9" w:rsidRPr="006B431B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26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содействует общественным организациям, </w:t>
      </w:r>
      <w:proofErr w:type="gramStart"/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осуществляющими</w:t>
      </w:r>
      <w:proofErr w:type="gramEnd"/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свою де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тельность на территории Бабаевского муниципального округа, </w:t>
      </w:r>
      <w:proofErr w:type="spellStart"/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ТОСам</w:t>
      </w:r>
      <w:proofErr w:type="spellEnd"/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, иным орг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="00187400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низованным сообществам, старостам в подготовке социально значимых инициатив и реализации инициативных проектов по вопросам местного значения в границах соответствующей территории;</w:t>
      </w:r>
    </w:p>
    <w:p w:rsidR="00F902E6" w:rsidRPr="006B431B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27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>) о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рганиз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ует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благоустройств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территории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="00900E21" w:rsidRPr="006B431B">
        <w:rPr>
          <w:rFonts w:hint="eastAsi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 соответствии с утвержденн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ы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ми правилами благоустройства территории 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округа, 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участвует в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ение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контроля в сфере благоустройства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6B431B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28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вносит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предложения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совершенствованию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нормативных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правовых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к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благоустройства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озеленения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санитарной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очистке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6B431B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29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организует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проведение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связанных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ликвидацией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сорного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растения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борщевик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Сосновского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населенных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пунктов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F902E6" w:rsidRPr="006B431B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30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функции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муниципального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заказчика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осуществлении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услуг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для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исполнения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возложенных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полномочий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(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функций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C04DD2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 статьей 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93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Федерального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закона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05.04.2013 N 44-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ФЗ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"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н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трактной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системе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товаров, работ, услуг для обеспечения госуда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F902E6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ственных и муниципальных нужд";</w:t>
      </w:r>
    </w:p>
    <w:p w:rsidR="00B70A49" w:rsidRPr="006B431B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31</w:t>
      </w:r>
      <w:r w:rsidR="00B70A49" w:rsidRPr="006B431B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осуществляет хранение, учет</w:t>
      </w:r>
      <w:r w:rsidR="00B70A4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и использование архивных документов,  с</w:t>
      </w:r>
      <w:r w:rsidR="00B70A4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B70A4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держащихся в архиве </w:t>
      </w:r>
      <w:r w:rsidR="00B70A49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преобразованного </w:t>
      </w:r>
      <w:r w:rsidR="00B70A4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поселения, до передачи их в муниципал</w:t>
      </w:r>
      <w:r w:rsidR="00B70A4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B70A49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ный архив</w:t>
      </w:r>
      <w:r w:rsidR="00B70A49" w:rsidRPr="006B431B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осуществляет в соответствии с законодательством Российской Федер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ции работу по комплектованию, хранению, учету и использованию архивных д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кументов образующихся в деятельности территориального отдела;</w:t>
      </w:r>
    </w:p>
    <w:p w:rsidR="00C3282F" w:rsidRPr="006B431B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32) предоставляет муниципальные услуги в соответс</w:t>
      </w:r>
      <w:r w:rsidR="005523BC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вии с администрати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ными регламентами;</w:t>
      </w:r>
    </w:p>
    <w:p w:rsidR="0081756D" w:rsidRPr="006B431B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33) осуществляет муниципальный контроль в соответствии с законодател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ством Российской Федерации, нормативными правовыми актами области, муниц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пальными нормативными правовыми актами;</w:t>
      </w:r>
    </w:p>
    <w:p w:rsidR="0081756D" w:rsidRPr="006B431B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34) </w:t>
      </w: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 контроль, за соблюдением расписания со стороны перево</w:t>
      </w: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з</w:t>
      </w: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чика, осуществляющего перевозки пассажиров по социально значимым автобу</w:t>
      </w: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ным маршрутам регулярного сообщения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6B431B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35) организовывает и проводит собрания собственников помещений в мног</w:t>
      </w: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квартирных жилых домах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6B431B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программы капитального ремонта общего имущества в многоквартирных домах;</w:t>
      </w:r>
    </w:p>
    <w:p w:rsidR="0081756D" w:rsidRPr="006B431B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7</w:t>
      </w: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федерал</w:t>
      </w: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ной программы «Формирование комфортной городской среды»;</w:t>
      </w:r>
    </w:p>
    <w:p w:rsidR="00187400" w:rsidRPr="006B431B" w:rsidRDefault="0081756D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/>
          <w:sz w:val="28"/>
          <w:lang w:eastAsia="ru-RU" w:bidi="ar-SA"/>
        </w:rPr>
        <w:t>38</w:t>
      </w:r>
      <w:r w:rsidR="00187400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) осуществляет </w:t>
      </w:r>
      <w:r w:rsidR="00C3282F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иные полно</w:t>
      </w:r>
      <w:r w:rsidR="00900E21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мочия,</w:t>
      </w:r>
      <w:r w:rsidR="00C3282F" w:rsidRPr="006B431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возложенные на него решениями Пре</w:t>
      </w:r>
      <w:r w:rsidR="00C3282F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д</w:t>
      </w:r>
      <w:r w:rsidR="00C3282F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ставительного Собрания округа, постановлениями и распоряжениями главы окр</w:t>
      </w:r>
      <w:r w:rsidR="00C3282F" w:rsidRPr="006B431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C3282F" w:rsidRPr="006B431B">
        <w:rPr>
          <w:rFonts w:ascii="Times New Roman" w:eastAsia="Times New Roman" w:hAnsi="Times New Roman" w:cs="Times New Roman"/>
          <w:sz w:val="28"/>
          <w:lang w:eastAsia="ru-RU" w:bidi="ar-SA"/>
        </w:rPr>
        <w:t>га, постановлениями и распоряжениями администрации округа</w:t>
      </w:r>
      <w:proofErr w:type="gramStart"/>
      <w:r w:rsidR="00187400"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.</w:t>
      </w:r>
      <w:r w:rsidR="009568AE" w:rsidRPr="006B431B">
        <w:rPr>
          <w:rFonts w:ascii="Times New Roman" w:eastAsia="Times New Roman" w:hAnsi="Times New Roman" w:cs="Times New Roman"/>
          <w:sz w:val="28"/>
          <w:lang w:eastAsia="ru-RU" w:bidi="ar-SA"/>
        </w:rPr>
        <w:t>»;</w:t>
      </w:r>
      <w:proofErr w:type="gramEnd"/>
    </w:p>
    <w:p w:rsidR="009568AE" w:rsidRPr="0028299B" w:rsidRDefault="009568A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6B431B">
        <w:rPr>
          <w:rFonts w:ascii="Times New Roman" w:eastAsia="Times New Roman" w:hAnsi="Times New Roman" w:cs="Times New Roman" w:hint="eastAsia"/>
          <w:sz w:val="28"/>
          <w:lang w:eastAsia="ru-RU" w:bidi="ar-SA"/>
        </w:rPr>
        <w:t>1.3. Пункт 3.2 Положения признать утратившим силу.</w:t>
      </w:r>
    </w:p>
    <w:p w:rsidR="0028299B" w:rsidRPr="0028299B" w:rsidRDefault="00900E21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2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 01 января 2023 года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AE609B" w:rsidRDefault="00900E21" w:rsidP="00AE60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3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подлежит официальному опубликованию в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вестнике «НЖ» районной газеты «Наша жизнь» и размещению на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сайте администрации Бабаевского муниципального района в информационно-телекоммуникационной сети «Интернет».</w:t>
      </w:r>
    </w:p>
    <w:p w:rsidR="00AE609B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2E2B5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8691C"/>
    <w:rsid w:val="00095B0B"/>
    <w:rsid w:val="00095B3C"/>
    <w:rsid w:val="000B0693"/>
    <w:rsid w:val="001468E9"/>
    <w:rsid w:val="00187400"/>
    <w:rsid w:val="001C3F72"/>
    <w:rsid w:val="001C6219"/>
    <w:rsid w:val="00211C33"/>
    <w:rsid w:val="0022746E"/>
    <w:rsid w:val="002633FB"/>
    <w:rsid w:val="0026729A"/>
    <w:rsid w:val="0028299B"/>
    <w:rsid w:val="00285A6A"/>
    <w:rsid w:val="002E2B52"/>
    <w:rsid w:val="002E50FB"/>
    <w:rsid w:val="0030470D"/>
    <w:rsid w:val="00342C47"/>
    <w:rsid w:val="00352C63"/>
    <w:rsid w:val="00363054"/>
    <w:rsid w:val="00376025"/>
    <w:rsid w:val="003C12D3"/>
    <w:rsid w:val="00404394"/>
    <w:rsid w:val="004504F2"/>
    <w:rsid w:val="0049400F"/>
    <w:rsid w:val="005523BC"/>
    <w:rsid w:val="005C2D80"/>
    <w:rsid w:val="005D275D"/>
    <w:rsid w:val="005D6ECB"/>
    <w:rsid w:val="00673A30"/>
    <w:rsid w:val="006B431B"/>
    <w:rsid w:val="006F126F"/>
    <w:rsid w:val="006F5DF6"/>
    <w:rsid w:val="007D57D4"/>
    <w:rsid w:val="0081756D"/>
    <w:rsid w:val="00857931"/>
    <w:rsid w:val="0087058A"/>
    <w:rsid w:val="008A25C2"/>
    <w:rsid w:val="008C3D36"/>
    <w:rsid w:val="00900E21"/>
    <w:rsid w:val="009568AE"/>
    <w:rsid w:val="0099647A"/>
    <w:rsid w:val="009A2AD2"/>
    <w:rsid w:val="009E466B"/>
    <w:rsid w:val="00A63924"/>
    <w:rsid w:val="00AB46CE"/>
    <w:rsid w:val="00AE609B"/>
    <w:rsid w:val="00AF126B"/>
    <w:rsid w:val="00B1324D"/>
    <w:rsid w:val="00B21261"/>
    <w:rsid w:val="00B41EA4"/>
    <w:rsid w:val="00B62A2B"/>
    <w:rsid w:val="00B70A49"/>
    <w:rsid w:val="00BD3B93"/>
    <w:rsid w:val="00C04DD2"/>
    <w:rsid w:val="00C3282F"/>
    <w:rsid w:val="00C42A0C"/>
    <w:rsid w:val="00C64449"/>
    <w:rsid w:val="00C94E09"/>
    <w:rsid w:val="00CD3655"/>
    <w:rsid w:val="00DF465C"/>
    <w:rsid w:val="00E567E7"/>
    <w:rsid w:val="00EF10AD"/>
    <w:rsid w:val="00F04B93"/>
    <w:rsid w:val="00F416B9"/>
    <w:rsid w:val="00F902E6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C2BA-F6FC-44F2-BA8D-279FA28F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2022-12-28T07:58:00Z</cp:lastPrinted>
  <dcterms:created xsi:type="dcterms:W3CDTF">2022-12-26T10:21:00Z</dcterms:created>
  <dcterms:modified xsi:type="dcterms:W3CDTF">2022-12-28T07:59:00Z</dcterms:modified>
  <dc:language>ru-RU</dc:language>
</cp:coreProperties>
</file>