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7BE56BC7" wp14:editId="2B64B10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AA1774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004FAB" w:rsidRPr="00004FA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004FAB" w:rsidRPr="00004F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30.03.2023  №   213</w:t>
            </w:r>
            <w:r w:rsidR="00004FAB" w:rsidRPr="00004FAB">
              <w:rPr>
                <w:sz w:val="28"/>
                <w:szCs w:val="28"/>
              </w:rPr>
              <w:t xml:space="preserve">      </w:t>
            </w:r>
          </w:p>
          <w:p w:rsidR="00004FAB" w:rsidRPr="00D214CF" w:rsidRDefault="00004FAB" w:rsidP="00D214CF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:rsidR="00414055" w:rsidRPr="00414055" w:rsidRDefault="00414055" w:rsidP="00414055">
      <w:pPr>
        <w:rPr>
          <w:sz w:val="28"/>
        </w:rPr>
      </w:pPr>
      <w:proofErr w:type="gramStart"/>
      <w:r w:rsidRPr="00414055">
        <w:rPr>
          <w:sz w:val="28"/>
        </w:rPr>
        <w:t>передаваемого</w:t>
      </w:r>
      <w:proofErr w:type="gramEnd"/>
      <w:r w:rsidRPr="00414055">
        <w:rPr>
          <w:sz w:val="28"/>
        </w:rPr>
        <w:t xml:space="preserve"> из муниципальной собственности</w:t>
      </w:r>
    </w:p>
    <w:p w:rsidR="00414055" w:rsidRPr="00414055" w:rsidRDefault="00274E5C" w:rsidP="00414055">
      <w:pPr>
        <w:rPr>
          <w:sz w:val="28"/>
        </w:rPr>
      </w:pPr>
      <w:r w:rsidRPr="00274E5C">
        <w:rPr>
          <w:sz w:val="28"/>
        </w:rPr>
        <w:t xml:space="preserve">сельского поселения </w:t>
      </w:r>
      <w:r w:rsidR="003D2142">
        <w:rPr>
          <w:sz w:val="28"/>
        </w:rPr>
        <w:t xml:space="preserve">Пяжозерское </w:t>
      </w:r>
      <w:r w:rsidR="00414055" w:rsidRPr="00414055">
        <w:rPr>
          <w:sz w:val="28"/>
        </w:rPr>
        <w:t xml:space="preserve">в </w:t>
      </w:r>
      <w:proofErr w:type="gramStart"/>
      <w:r w:rsidR="00414055" w:rsidRPr="00414055">
        <w:rPr>
          <w:sz w:val="28"/>
        </w:rPr>
        <w:t>муниципальную</w:t>
      </w:r>
      <w:proofErr w:type="gramEnd"/>
    </w:p>
    <w:p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:rsidR="000318DA" w:rsidRDefault="000318DA" w:rsidP="000318DA">
      <w:pPr>
        <w:rPr>
          <w:sz w:val="28"/>
        </w:rPr>
      </w:pPr>
    </w:p>
    <w:p w:rsidR="000318DA" w:rsidRPr="008451E8" w:rsidRDefault="00467969" w:rsidP="00414055">
      <w:pPr>
        <w:ind w:firstLine="900"/>
        <w:jc w:val="both"/>
        <w:rPr>
          <w:sz w:val="28"/>
          <w:szCs w:val="28"/>
        </w:rPr>
      </w:pPr>
      <w:proofErr w:type="gramStart"/>
      <w:r w:rsidRPr="008451E8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12099A" w:rsidRPr="008451E8">
        <w:rPr>
          <w:sz w:val="28"/>
          <w:szCs w:val="28"/>
        </w:rPr>
        <w:t>8</w:t>
      </w:r>
      <w:r w:rsidRPr="008451E8">
        <w:rPr>
          <w:sz w:val="28"/>
          <w:szCs w:val="28"/>
        </w:rPr>
        <w:t xml:space="preserve"> Устава Бабаевского муниципального </w:t>
      </w:r>
      <w:r w:rsidR="002C2997" w:rsidRPr="008451E8">
        <w:rPr>
          <w:sz w:val="28"/>
          <w:szCs w:val="28"/>
        </w:rPr>
        <w:t>округа Вологодской области</w:t>
      </w:r>
      <w:r w:rsidRPr="008451E8">
        <w:rPr>
          <w:sz w:val="28"/>
          <w:szCs w:val="28"/>
        </w:rPr>
        <w:t xml:space="preserve">, Положением о порядке управления и распоряжения муниципальным имуществом Бабаевского муниципального </w:t>
      </w:r>
      <w:r w:rsidR="00414055" w:rsidRPr="008451E8">
        <w:rPr>
          <w:sz w:val="28"/>
          <w:szCs w:val="28"/>
        </w:rPr>
        <w:t>округа Вологодской области</w:t>
      </w:r>
      <w:r w:rsidRPr="008451E8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8451E8">
        <w:rPr>
          <w:sz w:val="28"/>
          <w:szCs w:val="28"/>
        </w:rPr>
        <w:t xml:space="preserve">округа </w:t>
      </w:r>
      <w:r w:rsidRPr="008451E8">
        <w:rPr>
          <w:sz w:val="28"/>
          <w:szCs w:val="28"/>
        </w:rPr>
        <w:t xml:space="preserve">от </w:t>
      </w:r>
      <w:r w:rsidR="00414055" w:rsidRPr="008451E8">
        <w:rPr>
          <w:sz w:val="28"/>
          <w:szCs w:val="28"/>
        </w:rPr>
        <w:t>27</w:t>
      </w:r>
      <w:r w:rsidRPr="008451E8">
        <w:rPr>
          <w:sz w:val="28"/>
          <w:szCs w:val="28"/>
        </w:rPr>
        <w:t>.</w:t>
      </w:r>
      <w:r w:rsidR="00414055" w:rsidRPr="008451E8">
        <w:rPr>
          <w:sz w:val="28"/>
          <w:szCs w:val="28"/>
        </w:rPr>
        <w:t>12</w:t>
      </w:r>
      <w:r w:rsidRPr="008451E8">
        <w:rPr>
          <w:sz w:val="28"/>
          <w:szCs w:val="28"/>
        </w:rPr>
        <w:t>.20</w:t>
      </w:r>
      <w:r w:rsidR="00414055" w:rsidRPr="008451E8">
        <w:rPr>
          <w:sz w:val="28"/>
          <w:szCs w:val="28"/>
        </w:rPr>
        <w:t>22</w:t>
      </w:r>
      <w:r w:rsidRPr="008451E8">
        <w:rPr>
          <w:sz w:val="28"/>
          <w:szCs w:val="28"/>
        </w:rPr>
        <w:t xml:space="preserve"> № </w:t>
      </w:r>
      <w:r w:rsidR="00414055" w:rsidRPr="008451E8">
        <w:rPr>
          <w:sz w:val="28"/>
          <w:szCs w:val="28"/>
        </w:rPr>
        <w:t>132</w:t>
      </w:r>
      <w:r w:rsidRPr="008451E8">
        <w:rPr>
          <w:color w:val="000000"/>
          <w:sz w:val="28"/>
          <w:szCs w:val="28"/>
        </w:rPr>
        <w:t>,</w:t>
      </w:r>
      <w:r w:rsidR="001A04D6" w:rsidRPr="008451E8">
        <w:rPr>
          <w:sz w:val="28"/>
          <w:szCs w:val="28"/>
        </w:rPr>
        <w:t xml:space="preserve"> </w:t>
      </w:r>
      <w:r w:rsidR="001A04D6" w:rsidRPr="008451E8">
        <w:rPr>
          <w:color w:val="000000"/>
          <w:sz w:val="28"/>
          <w:szCs w:val="28"/>
        </w:rPr>
        <w:t xml:space="preserve">на основании </w:t>
      </w:r>
      <w:r w:rsidR="00414055" w:rsidRPr="008451E8">
        <w:rPr>
          <w:color w:val="000000"/>
          <w:sz w:val="28"/>
          <w:szCs w:val="28"/>
        </w:rPr>
        <w:t xml:space="preserve">Закона Вологодской области от 06.05.2022 </w:t>
      </w:r>
      <w:r w:rsidR="00D214CF" w:rsidRPr="008451E8">
        <w:rPr>
          <w:color w:val="000000"/>
          <w:sz w:val="28"/>
          <w:szCs w:val="28"/>
        </w:rPr>
        <w:t>№5123-ОЗ «О</w:t>
      </w:r>
      <w:proofErr w:type="gramEnd"/>
      <w:r w:rsidR="00D214CF" w:rsidRPr="008451E8">
        <w:rPr>
          <w:color w:val="000000"/>
          <w:sz w:val="28"/>
          <w:szCs w:val="28"/>
        </w:rPr>
        <w:t xml:space="preserve"> </w:t>
      </w:r>
      <w:proofErr w:type="gramStart"/>
      <w:r w:rsidR="00D214CF" w:rsidRPr="008451E8">
        <w:rPr>
          <w:color w:val="000000"/>
          <w:sz w:val="28"/>
          <w:szCs w:val="28"/>
        </w:rPr>
        <w:t>преобразовании</w:t>
      </w:r>
      <w:proofErr w:type="gramEnd"/>
      <w:r w:rsidR="00D214CF" w:rsidRPr="008451E8">
        <w:rPr>
          <w:color w:val="000000"/>
          <w:sz w:val="28"/>
          <w:szCs w:val="28"/>
        </w:rPr>
        <w:t xml:space="preserve">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</w:t>
      </w:r>
      <w:proofErr w:type="gramStart"/>
      <w:r w:rsidR="00D214CF" w:rsidRPr="008451E8">
        <w:rPr>
          <w:color w:val="000000"/>
          <w:sz w:val="28"/>
          <w:szCs w:val="28"/>
        </w:rPr>
        <w:t>установлении</w:t>
      </w:r>
      <w:proofErr w:type="gramEnd"/>
      <w:r w:rsidR="00D214CF" w:rsidRPr="008451E8">
        <w:rPr>
          <w:color w:val="000000"/>
          <w:sz w:val="28"/>
          <w:szCs w:val="28"/>
        </w:rPr>
        <w:t xml:space="preserve"> границ Бабаевского муниципального округа Вологодской области»</w:t>
      </w:r>
      <w:r w:rsidR="001A04D6" w:rsidRPr="008451E8">
        <w:rPr>
          <w:color w:val="000000"/>
          <w:sz w:val="28"/>
          <w:szCs w:val="28"/>
        </w:rPr>
        <w:t>,</w:t>
      </w:r>
      <w:r w:rsidRPr="008451E8">
        <w:rPr>
          <w:color w:val="000000"/>
          <w:sz w:val="28"/>
          <w:szCs w:val="28"/>
        </w:rPr>
        <w:t xml:space="preserve"> </w:t>
      </w:r>
      <w:r w:rsidR="00004FAB" w:rsidRPr="008451E8">
        <w:rPr>
          <w:sz w:val="28"/>
          <w:szCs w:val="28"/>
        </w:rPr>
        <w:t>Представительное Собрание Бабаевского муниципаль</w:t>
      </w:r>
      <w:r w:rsidR="00D60D70" w:rsidRPr="008451E8">
        <w:rPr>
          <w:sz w:val="28"/>
          <w:szCs w:val="28"/>
        </w:rPr>
        <w:t>ного округа Вологодской области</w:t>
      </w:r>
    </w:p>
    <w:p w:rsidR="00467969" w:rsidRPr="008451E8" w:rsidRDefault="00467969" w:rsidP="00004FAB">
      <w:pPr>
        <w:ind w:firstLine="900"/>
        <w:jc w:val="both"/>
        <w:rPr>
          <w:sz w:val="28"/>
          <w:szCs w:val="28"/>
        </w:rPr>
      </w:pPr>
      <w:r w:rsidRPr="008451E8">
        <w:rPr>
          <w:sz w:val="28"/>
          <w:szCs w:val="28"/>
        </w:rPr>
        <w:t>РЕШИЛО:</w:t>
      </w:r>
    </w:p>
    <w:p w:rsidR="001A04D6" w:rsidRPr="008451E8" w:rsidRDefault="001A04D6" w:rsidP="008451E8">
      <w:pPr>
        <w:ind w:firstLine="900"/>
        <w:jc w:val="both"/>
        <w:rPr>
          <w:sz w:val="28"/>
          <w:szCs w:val="28"/>
        </w:rPr>
      </w:pPr>
      <w:r w:rsidRPr="008451E8">
        <w:rPr>
          <w:sz w:val="28"/>
          <w:szCs w:val="28"/>
        </w:rPr>
        <w:t>1. </w:t>
      </w:r>
      <w:r w:rsidR="00414055" w:rsidRPr="008451E8">
        <w:rPr>
          <w:sz w:val="28"/>
          <w:szCs w:val="28"/>
        </w:rPr>
        <w:t xml:space="preserve">Утвердить предложение о перечне имущества, передаваемого из муниципальной собственности </w:t>
      </w:r>
      <w:r w:rsidR="00274E5C" w:rsidRPr="008451E8">
        <w:rPr>
          <w:sz w:val="28"/>
          <w:szCs w:val="28"/>
        </w:rPr>
        <w:t xml:space="preserve">сельского поселения </w:t>
      </w:r>
      <w:r w:rsidR="003D2142" w:rsidRPr="008451E8">
        <w:rPr>
          <w:sz w:val="28"/>
          <w:szCs w:val="28"/>
        </w:rPr>
        <w:t>Пяжозерское</w:t>
      </w:r>
      <w:r w:rsidR="00274E5C" w:rsidRPr="008451E8">
        <w:rPr>
          <w:sz w:val="28"/>
          <w:szCs w:val="28"/>
        </w:rPr>
        <w:t xml:space="preserve"> </w:t>
      </w:r>
      <w:r w:rsidR="00414055" w:rsidRPr="008451E8">
        <w:rPr>
          <w:sz w:val="28"/>
          <w:szCs w:val="28"/>
        </w:rPr>
        <w:t>в муниципальную собственность Бабаевского муниципального округа Вологодской области</w:t>
      </w:r>
      <w:r w:rsidR="00D214CF" w:rsidRPr="008451E8">
        <w:rPr>
          <w:sz w:val="28"/>
          <w:szCs w:val="28"/>
        </w:rPr>
        <w:t>, согласно приложению к настоящему решению.</w:t>
      </w:r>
    </w:p>
    <w:p w:rsidR="00AE6054" w:rsidRPr="008451E8" w:rsidRDefault="001A04D6" w:rsidP="008451E8">
      <w:pPr>
        <w:ind w:firstLine="900"/>
        <w:jc w:val="both"/>
        <w:rPr>
          <w:sz w:val="28"/>
          <w:szCs w:val="28"/>
        </w:rPr>
      </w:pPr>
      <w:r w:rsidRPr="008451E8">
        <w:rPr>
          <w:sz w:val="28"/>
          <w:szCs w:val="28"/>
        </w:rPr>
        <w:t>2. </w:t>
      </w:r>
      <w:r w:rsidR="00414055" w:rsidRPr="008451E8">
        <w:rPr>
          <w:sz w:val="28"/>
          <w:szCs w:val="28"/>
        </w:rPr>
        <w:t>Управлению имущественных и земельных отношений</w:t>
      </w:r>
      <w:r w:rsidRPr="008451E8">
        <w:rPr>
          <w:sz w:val="28"/>
          <w:szCs w:val="28"/>
        </w:rPr>
        <w:t xml:space="preserve"> администрации Бабаевского муниципального </w:t>
      </w:r>
      <w:r w:rsidR="00414055" w:rsidRPr="008451E8">
        <w:rPr>
          <w:sz w:val="28"/>
          <w:szCs w:val="28"/>
        </w:rPr>
        <w:t>округа Вологодской области</w:t>
      </w:r>
      <w:r w:rsidRPr="008451E8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8451E8">
        <w:rPr>
          <w:sz w:val="28"/>
          <w:szCs w:val="28"/>
        </w:rPr>
        <w:t>округа</w:t>
      </w:r>
      <w:r w:rsidRPr="008451E8">
        <w:rPr>
          <w:sz w:val="28"/>
          <w:szCs w:val="28"/>
        </w:rPr>
        <w:t xml:space="preserve"> в раздел «Казна».</w:t>
      </w:r>
    </w:p>
    <w:p w:rsidR="00414055" w:rsidRDefault="00414055" w:rsidP="00467969">
      <w:pPr>
        <w:jc w:val="both"/>
        <w:rPr>
          <w:sz w:val="28"/>
        </w:rPr>
      </w:pPr>
    </w:p>
    <w:p w:rsidR="008451E8" w:rsidRDefault="008451E8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451E8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451E8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451E8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451E8">
            <w:pPr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451E8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451E8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:rsidR="00A450AD" w:rsidRPr="008451E8" w:rsidRDefault="00A450AD" w:rsidP="00A450AD">
      <w:pPr>
        <w:ind w:firstLine="4500"/>
        <w:rPr>
          <w:sz w:val="28"/>
          <w:szCs w:val="28"/>
        </w:rPr>
      </w:pPr>
      <w:r w:rsidRPr="008451E8">
        <w:rPr>
          <w:sz w:val="28"/>
          <w:szCs w:val="28"/>
        </w:rPr>
        <w:lastRenderedPageBreak/>
        <w:t>Утверждено</w:t>
      </w:r>
    </w:p>
    <w:p w:rsidR="00A450AD" w:rsidRPr="008451E8" w:rsidRDefault="00A450AD" w:rsidP="00A450AD">
      <w:pPr>
        <w:ind w:firstLine="4500"/>
        <w:rPr>
          <w:sz w:val="28"/>
          <w:szCs w:val="28"/>
        </w:rPr>
      </w:pPr>
      <w:r w:rsidRPr="008451E8">
        <w:rPr>
          <w:sz w:val="28"/>
          <w:szCs w:val="28"/>
        </w:rPr>
        <w:t>решением Представительного Собрания</w:t>
      </w:r>
    </w:p>
    <w:p w:rsidR="00A450AD" w:rsidRPr="008451E8" w:rsidRDefault="00A450AD" w:rsidP="00A450AD">
      <w:pPr>
        <w:ind w:firstLine="4500"/>
        <w:rPr>
          <w:sz w:val="28"/>
          <w:szCs w:val="28"/>
        </w:rPr>
      </w:pPr>
      <w:r w:rsidRPr="008451E8">
        <w:rPr>
          <w:sz w:val="28"/>
          <w:szCs w:val="28"/>
        </w:rPr>
        <w:t>Бабаевского муниципального округа</w:t>
      </w:r>
    </w:p>
    <w:p w:rsidR="00A450AD" w:rsidRPr="008451E8" w:rsidRDefault="00A450AD" w:rsidP="00A450AD">
      <w:pPr>
        <w:ind w:firstLine="4500"/>
        <w:rPr>
          <w:sz w:val="28"/>
          <w:szCs w:val="28"/>
        </w:rPr>
      </w:pPr>
      <w:r w:rsidRPr="008451E8">
        <w:rPr>
          <w:sz w:val="28"/>
          <w:szCs w:val="28"/>
        </w:rPr>
        <w:t xml:space="preserve">от  </w:t>
      </w:r>
      <w:r w:rsidR="00AA1774">
        <w:rPr>
          <w:sz w:val="28"/>
          <w:szCs w:val="28"/>
        </w:rPr>
        <w:t xml:space="preserve">30.03.2023 </w:t>
      </w:r>
      <w:r w:rsidRPr="008451E8">
        <w:rPr>
          <w:sz w:val="28"/>
          <w:szCs w:val="28"/>
        </w:rPr>
        <w:t xml:space="preserve">№ </w:t>
      </w:r>
      <w:r w:rsidR="00AA1774">
        <w:rPr>
          <w:sz w:val="28"/>
          <w:szCs w:val="28"/>
        </w:rPr>
        <w:t xml:space="preserve"> 213</w:t>
      </w:r>
      <w:bookmarkStart w:id="0" w:name="_GoBack"/>
      <w:bookmarkEnd w:id="0"/>
    </w:p>
    <w:p w:rsidR="00A450AD" w:rsidRPr="008451E8" w:rsidRDefault="00BA5CA6" w:rsidP="00A450AD">
      <w:pPr>
        <w:ind w:firstLine="4500"/>
        <w:rPr>
          <w:sz w:val="28"/>
          <w:szCs w:val="28"/>
        </w:rPr>
      </w:pPr>
      <w:r w:rsidRPr="008451E8">
        <w:rPr>
          <w:sz w:val="28"/>
          <w:szCs w:val="28"/>
        </w:rPr>
        <w:t>(приложение</w:t>
      </w:r>
      <w:r w:rsidR="00A450AD" w:rsidRPr="008451E8">
        <w:rPr>
          <w:sz w:val="28"/>
          <w:szCs w:val="28"/>
        </w:rPr>
        <w:t>)</w:t>
      </w:r>
    </w:p>
    <w:p w:rsidR="00A450AD" w:rsidRPr="008451E8" w:rsidRDefault="00A450AD" w:rsidP="00414055">
      <w:pPr>
        <w:ind w:firstLine="4500"/>
        <w:rPr>
          <w:sz w:val="28"/>
          <w:szCs w:val="28"/>
        </w:rPr>
      </w:pPr>
    </w:p>
    <w:p w:rsidR="00D214CF" w:rsidRPr="008451E8" w:rsidRDefault="00D214CF" w:rsidP="00D214CF">
      <w:pPr>
        <w:jc w:val="center"/>
        <w:rPr>
          <w:b/>
          <w:sz w:val="28"/>
          <w:szCs w:val="28"/>
        </w:rPr>
      </w:pPr>
      <w:r w:rsidRPr="008451E8">
        <w:rPr>
          <w:b/>
          <w:sz w:val="28"/>
          <w:szCs w:val="28"/>
        </w:rPr>
        <w:t xml:space="preserve">Предложение о перечне имущества, передаваемого из муниципальной собственности сельского поселения </w:t>
      </w:r>
      <w:r w:rsidR="003D2142" w:rsidRPr="008451E8">
        <w:rPr>
          <w:b/>
          <w:sz w:val="28"/>
          <w:szCs w:val="28"/>
        </w:rPr>
        <w:t xml:space="preserve">Пяжозерское </w:t>
      </w:r>
      <w:r w:rsidRPr="008451E8">
        <w:rPr>
          <w:b/>
          <w:sz w:val="28"/>
          <w:szCs w:val="28"/>
        </w:rPr>
        <w:t>в муниципальную собственность Бабаевского муниципального округа Вологодской области</w:t>
      </w:r>
    </w:p>
    <w:p w:rsidR="003D2142" w:rsidRPr="008451E8" w:rsidRDefault="003D2142" w:rsidP="003D2142">
      <w:pPr>
        <w:jc w:val="both"/>
        <w:rPr>
          <w:color w:val="000000"/>
          <w:sz w:val="28"/>
          <w:szCs w:val="28"/>
        </w:rPr>
      </w:pPr>
      <w:r w:rsidRPr="008451E8">
        <w:rPr>
          <w:color w:val="000000"/>
          <w:sz w:val="28"/>
          <w:szCs w:val="28"/>
        </w:rPr>
        <w:t>1.1.  недвижимое имущество, составляющее казну: сельского поселения Пяжозерское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7"/>
        <w:gridCol w:w="3891"/>
        <w:gridCol w:w="2747"/>
      </w:tblGrid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35:02:0202007:858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160,6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35:02:0202007:859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160,6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35:02:0202007:861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35:02:0202007:854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141,6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35:02:0202007:847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151,8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35:02:0202007:849</w:t>
            </w:r>
            <w:r w:rsidRPr="003D2142">
              <w:rPr>
                <w:color w:val="000000"/>
                <w:sz w:val="24"/>
              </w:rPr>
              <w:tab/>
            </w:r>
            <w:r w:rsidRPr="003D2142">
              <w:rPr>
                <w:color w:val="000000"/>
                <w:sz w:val="24"/>
              </w:rPr>
              <w:tab/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250,0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35:02:0202007:840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147,7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35:02:0202007:841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151,2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35:02:0202007:842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153,8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35:02:0202007:843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153,8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35:02:0202007:850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145,5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35:02:0202007:852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146,2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Жилое помещение (квартира) </w:t>
            </w:r>
            <w:r w:rsidRPr="003D2142">
              <w:rPr>
                <w:color w:val="000000"/>
                <w:sz w:val="24"/>
              </w:rPr>
              <w:lastRenderedPageBreak/>
              <w:t>35:02:0202007:853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 xml:space="preserve">Вологодская область, р-н </w:t>
            </w:r>
            <w:r w:rsidRPr="003D2142">
              <w:rPr>
                <w:color w:val="000000"/>
                <w:sz w:val="24"/>
              </w:rPr>
              <w:lastRenderedPageBreak/>
              <w:t xml:space="preserve">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Дружная, д 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152,9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35:02:0202007:862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Западная,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124,8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35:02:0202007:867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118,3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35:02:0202007:864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128,5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35:02:0202007:877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144,1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35:02:0202007:878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146,7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35:02:0202007:868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122,5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35:02:0202007:869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126,9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35:02:0202007:870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118,6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35:02:0202007:879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149,2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35:02:0202007:880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143,7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35:02:0202007:872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11,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35:02:0202007:873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11,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136,1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35:02:0202007:874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11,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135,8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35:02:0202007:875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11,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132,7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35:02:0104003:331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13,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265,9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35:02:0305055:80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15,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143,3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35:02:0202007:1131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122,4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35:02:0202007:1132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120,3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35:02:0202007:1133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245,6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35:02:0202007:912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116,6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35:02:0202007:913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116,6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35:02:0202007:886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91,6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35:02:0202007:887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95,2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35:02:0202007:906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163,9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35:02:0202007:905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13,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135,5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35:02:0202007:885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14,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201,2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35:02:0202007:884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14,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214,8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35:02:0202007:883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14,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207,3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35:02:0202007:1139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Набережная,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249,5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35:02:0202007:825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169,3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35:02:0202007:928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122,8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35:02:0202007:930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125,9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35:02:0202007:914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130,8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35:02:0202007:915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127,5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35:02:0202007:916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269,7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35:02:0202007:932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120,2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35:02:0211001:157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</w:t>
            </w:r>
            <w:r w:rsidRPr="003D2142">
              <w:rPr>
                <w:color w:val="000000"/>
                <w:sz w:val="24"/>
              </w:rPr>
              <w:lastRenderedPageBreak/>
              <w:t xml:space="preserve">Нагорная,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132,2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35:02:0202007:1088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132,2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35:02:0202007:946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35:02:0202007:947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130,9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35:02:0202007:948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134,9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35:02:0202007:949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133,9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35:02:0202007:954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267,8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35:02:0202007:955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277,9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35:02:0202007:940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161,9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35:02:0202007:1109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104,6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35:02:0202007:1111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104,6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35:02:0202007:917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170,9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35:02:0202007:918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168,8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35:02:0202007:920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169,2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35:02:0202007:938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158,4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35:02:0202007:957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130,1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35:02:0202007:958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134,5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35:02:0202007:959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127,4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35:02:0202007:924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165,7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Жилое помещение (квартира) </w:t>
            </w:r>
            <w:r w:rsidRPr="003D2142">
              <w:rPr>
                <w:color w:val="000000"/>
                <w:sz w:val="24"/>
              </w:rPr>
              <w:lastRenderedPageBreak/>
              <w:t>35:02:0202007:925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 xml:space="preserve">Вологодская область, р-н </w:t>
            </w:r>
            <w:r w:rsidRPr="003D2142">
              <w:rPr>
                <w:color w:val="000000"/>
                <w:sz w:val="24"/>
              </w:rPr>
              <w:lastRenderedPageBreak/>
              <w:t xml:space="preserve">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19,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 xml:space="preserve">170,8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35:02:0202007:944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21,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180,4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35:02:0202007:945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Нагорная, д 21,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173,2 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35:02:0202007:987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86,3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35:02:0202007:988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131,1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35:02:0202007:989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128,7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35:02:0202007:990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92,9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35:02:0202007:1141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291,4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35:02:0305036:806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35:02:0202007:971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153,1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35:02:0202007:964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140,7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35:02:0202007:992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10,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243,3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35:02:0202007:981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13,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142,1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35:02:0202007:982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13,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144,7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35:02:0202007:973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15,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126,6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35:02:0202007:974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15,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132,9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35:02:0202007:967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16,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244,1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35:02:0202007:979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17,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167,9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35:02:0202007:980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17,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175,3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35:02:0202007:978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18,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211,9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35:02:0202007:985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20,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359,5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35:02:0202007:970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Новая, д 24,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280,5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35:02:0202007:815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Проезжая, д 1, кв.2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180,3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35:02:0202007:1001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Проезжая,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130,7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35:02:0202007:1002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Проезжая,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130,9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35:02:0202007:1003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Проезжая,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278,4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35:02:0202007:1005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Проезжая,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181,8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35:02:0202007:1006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Проезжая,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180,9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35:02:0202007:997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Проезжая, д 11,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129,2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35:02:0202007:998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Проезжая, д 11,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132,4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35:02:0202007:1112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Проезжая, д 15,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35:02:0202007:1012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Северная,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359,5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35:02:0202007:1142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Северная,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284,7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35:02:0202007:1009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Северная,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136,8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35:19:0302016:616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Северная,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172,9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35:02:0202007:809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191,5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35:02:0202007:1032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166,7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35:02:0202007:1015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</w:t>
            </w:r>
            <w:r w:rsidRPr="003D2142">
              <w:rPr>
                <w:color w:val="000000"/>
                <w:sz w:val="24"/>
              </w:rPr>
              <w:lastRenderedPageBreak/>
              <w:t xml:space="preserve">Строителей,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108,2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35:02:0202007:1013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174,2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35:02:0202007:1020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128,6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35:02:0202007:1019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63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35:02:0202007:1044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12,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121,8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35:02:0202007:1045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12,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124,4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35:02:0202007:1118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16,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180,2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35:02:0202007:1021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18,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150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35:02:0202007:1038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19,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71,7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35:02:0202007:1039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19,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70,9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35:02:0202007:1041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19,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71,9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35:02:0202007:1035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21,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106,4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35:02:0202007:1036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21,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104,9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35:02:0202007:1037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21,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219,3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35:02:0202007:1027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Строителей, д 22,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77,7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35:02:0202007:826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143,5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35:02:0202007:827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144,2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35:02:0202007:829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35:02:0202007:828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144,6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Жилое помещение (квартира) </w:t>
            </w:r>
            <w:r w:rsidRPr="003D2142">
              <w:rPr>
                <w:color w:val="000000"/>
                <w:sz w:val="24"/>
              </w:rPr>
              <w:lastRenderedPageBreak/>
              <w:t>35:02:0202007:1051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 xml:space="preserve">Вологодская область, р-н </w:t>
            </w:r>
            <w:r w:rsidRPr="003D2142">
              <w:rPr>
                <w:color w:val="000000"/>
                <w:sz w:val="24"/>
              </w:rPr>
              <w:lastRenderedPageBreak/>
              <w:t xml:space="preserve">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125,5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35:02:0202007:1052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126,2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35:02:0202007:1053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120,8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35:02:0202007:1059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117,1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35:02:0202007:1060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116,5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35:02:0202007:1062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111,4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35:02:0101010:122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146,8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35:02:0202007:1072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264,7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35:02:0202007:1063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148,3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35:02:0202007:1064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148,7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35:02:0202007:1066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146,4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35:02:0202007:1055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114,6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35:02:0202007:1057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35:02:0202007:1067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106,3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35:02:0202007:1069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106,3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35:02:0202007:1070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106,5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35:02:0202007:1073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10,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147,5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35:02:0202007:1075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10,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141,5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35:02:0202007:1076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10,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147,1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35:02:0202007:1146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Пяжелка,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Центральная, д 11,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321,1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35:02:0201013:145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106,3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35:02:0104014:142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74,5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35:02:0000000:490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75,3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35:02:0000000:487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228,1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35:02:0205002:410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247,2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35:02:0201013:133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185,4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35:02:0201013:134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185,4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35:02:0103022:190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82,7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35:02:0000000:486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82,9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35:02:0101009:167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197,8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35:02:0000000:489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29,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202,8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35:02:0103028:34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31,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172,9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35:02:0201013:132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34,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97,5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35:02:0201013:131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34,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97,5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35:02:0103011:87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37,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339,8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35:02:0000000:483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37,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340,5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35:02:0000000:484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38,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174,9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35:02:0000000:485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38,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174,9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35:02:0201013:146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38,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347,9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35:02:0305010:174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39,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200,2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35:02:0000000:493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39,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202,4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35:02:0205002:311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40,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94,7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35:02:0205002:310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40,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94,6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35:02:0000000:488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41,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348,9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35:02:0000000:491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41,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354,9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35:02:0201013:138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42,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148,8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35:02:0201013:137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42,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148,8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123,5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123,2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191,6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35:02:0205002:357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135,6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193,8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35:02:0205002:365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130,6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35:02:0205002:364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129,9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35:02:0104004:184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223,2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35:02:0000000:495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223,2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35:02:0104004:188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223,2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35:02:0000000:492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223,2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281,2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35:02:0205002:400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196,8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35:02:0103006:144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195,3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35:02:0205002:401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59,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193,8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35:02:0205002:332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130,6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35:02:0205002:331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132,9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35:02:0205002:366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92,7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35:02:0205002:367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92,7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35:02:0205002:345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150,2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35:02:0205002:320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99,2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35:02:0205002:321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99,2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35:02:0205002:352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220,1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35:02:0205002:353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224,1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226,4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225,3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</w:t>
            </w:r>
            <w:r w:rsidRPr="003D2142">
              <w:rPr>
                <w:color w:val="000000"/>
                <w:sz w:val="24"/>
              </w:rPr>
              <w:lastRenderedPageBreak/>
              <w:t xml:space="preserve">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196,9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187,5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189,9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69,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192,9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35:02:0205002:335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161,8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35:02:0205002:336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35:02:0205002:403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157,3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35:02:0205002:404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160,1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35:02:0205002:402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156,1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35:02:0101017:159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158,9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222,8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222,8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234,7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232,6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127,6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35:02:0205002:313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122,1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35:02:0205002:312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116,4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35:02:0205002:327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101,7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35:02:0205002:325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102,5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35:02:0205002:326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79,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100,7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35:02:0205002:371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106,9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35:02:0205002:372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98,5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35:02:0205002:324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99,9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35:02:0205002:322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99,6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35:02:0205002:323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209,7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194,9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203,2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35:02:0205002:340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200,1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35:02:0205002:406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238,3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35:02:0101017:155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232,2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35:02:0103003:110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233,4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35:02:0103003:111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89,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233,4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35:02:0101017:154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102,2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35:02:0103003:113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187,7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35:02:0205002:343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147,3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35:02:0205002:344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145,7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35:02:0205002:379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171,9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173,2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174,9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35:02:0205002:362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178,9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35:02:0205002:360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174,5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35:02:0205002:361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232,9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35:02:0205002:337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224,7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35:02:0205002:338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224,7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35:02:0309017:446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289,1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35:02:0205002:315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168,8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35:02:0205002:314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170,8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35:02:0205002:333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206,6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35:02:0205002:316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99,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218,7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35:02:0101017:157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100,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225,2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35:02:0101017:158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100,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233,1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35:02:0205002:408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102,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154,4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35:02:0205002:409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102,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85,2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35:02:0205002:330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Колошма</w:t>
            </w:r>
            <w:proofErr w:type="spellEnd"/>
            <w:r w:rsidRPr="003D2142">
              <w:rPr>
                <w:color w:val="000000"/>
                <w:sz w:val="24"/>
              </w:rPr>
              <w:t xml:space="preserve">, д 103,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118,5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79,5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35:02:0207002:243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83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35:02:0207002:242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4,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82,8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35:02:0207002:224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199,7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35:02:0207002:225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Лесная, д 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205,9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2,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77,4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35:02:0207002:245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82,6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35:02:0207002:244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78,7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35:02:0207002:246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81,4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35:02:0207002:247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82,6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35:02:0207002:248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80,2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35:02:0207002:249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79,8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35:02:0207002:250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81,2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35:02:0207002:251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9,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35:02:0302004:937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Механизаторов, д 10,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185,2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35:02:0207002:253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41,9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35:02:0207002:254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3,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41,9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35:02:0207002:255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185,6 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35:02:0207002:252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11,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73,1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35:02:0211002:488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</w:t>
            </w:r>
            <w:r w:rsidRPr="003D2142">
              <w:rPr>
                <w:color w:val="000000"/>
                <w:sz w:val="24"/>
              </w:rPr>
              <w:lastRenderedPageBreak/>
              <w:t xml:space="preserve">Труда, д 18,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78,2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>Жилое помещение (квартира) 35:02:0207002:240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20,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80,3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35:02:0207002:239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Труда, д 20,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75,9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35:02:0207002:256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Центральная, д 5,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154,1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35:02:0207002:259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Центральная,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176,9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35:02:0207002:258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Центральная,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179,2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35:02:0207002:257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Центральная,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178,8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35:02:0207002:260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Центральная, д 6,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176</w:t>
            </w:r>
          </w:p>
        </w:tc>
      </w:tr>
      <w:tr w:rsidR="003D2142" w:rsidRPr="003D2142" w:rsidTr="003D2142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Жилое помещение (квартира) 35:02:0207002:227</w:t>
            </w:r>
          </w:p>
        </w:tc>
        <w:tc>
          <w:tcPr>
            <w:tcW w:w="3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область, р-н Бабаевский, </w:t>
            </w:r>
            <w:proofErr w:type="gramStart"/>
            <w:r w:rsidRPr="003D2142">
              <w:rPr>
                <w:color w:val="000000"/>
                <w:sz w:val="24"/>
              </w:rPr>
              <w:t>п</w:t>
            </w:r>
            <w:proofErr w:type="gramEnd"/>
            <w:r w:rsidRPr="003D2142">
              <w:rPr>
                <w:color w:val="000000"/>
                <w:sz w:val="24"/>
              </w:rPr>
              <w:t xml:space="preserve"> Нижняя Ножема, </w:t>
            </w:r>
            <w:proofErr w:type="spellStart"/>
            <w:r w:rsidRPr="003D2142">
              <w:rPr>
                <w:color w:val="000000"/>
                <w:sz w:val="24"/>
              </w:rPr>
              <w:t>ул</w:t>
            </w:r>
            <w:proofErr w:type="spellEnd"/>
            <w:r w:rsidRPr="003D2142">
              <w:rPr>
                <w:color w:val="000000"/>
                <w:sz w:val="24"/>
              </w:rPr>
              <w:t xml:space="preserve"> Центральная, д 17, </w:t>
            </w:r>
            <w:proofErr w:type="spellStart"/>
            <w:r w:rsidRPr="003D2142">
              <w:rPr>
                <w:color w:val="000000"/>
                <w:sz w:val="24"/>
              </w:rPr>
              <w:t>кв</w:t>
            </w:r>
            <w:proofErr w:type="spellEnd"/>
            <w:r w:rsidRPr="003D2142"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89,5</w:t>
            </w:r>
          </w:p>
        </w:tc>
      </w:tr>
    </w:tbl>
    <w:p w:rsidR="003D2142" w:rsidRPr="003D2142" w:rsidRDefault="003D2142" w:rsidP="003D2142">
      <w:pPr>
        <w:jc w:val="both"/>
        <w:rPr>
          <w:color w:val="000000"/>
          <w:sz w:val="28"/>
        </w:rPr>
      </w:pPr>
      <w:r w:rsidRPr="003D2142">
        <w:rPr>
          <w:color w:val="000000"/>
          <w:sz w:val="28"/>
        </w:rPr>
        <w:t>1.2.  движимое имущество, составляющее казну: сельского поселения Пяжозерское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2"/>
        <w:gridCol w:w="2963"/>
        <w:gridCol w:w="3675"/>
      </w:tblGrid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jc w:val="center"/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3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Альбом " Сквозь пелену памяти"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Вологодская область Бабаевский район </w:t>
            </w:r>
          </w:p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п. Пяжелка </w:t>
            </w:r>
          </w:p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ул. Центральная д.19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2 278,17</w:t>
            </w:r>
          </w:p>
          <w:p w:rsidR="003D2142" w:rsidRPr="003D2142" w:rsidRDefault="003D2142" w:rsidP="003D2142">
            <w:pPr>
              <w:ind w:firstLine="708"/>
              <w:rPr>
                <w:color w:val="000000"/>
                <w:sz w:val="24"/>
              </w:rPr>
            </w:pP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proofErr w:type="spellStart"/>
            <w:r w:rsidRPr="003D2142">
              <w:rPr>
                <w:color w:val="000000"/>
                <w:sz w:val="24"/>
              </w:rPr>
              <w:t>Банер</w:t>
            </w:r>
            <w:proofErr w:type="spellEnd"/>
            <w:r w:rsidRPr="003D21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2 770,00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батут надувной горка "Экзотика"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98 300,00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велотренажер магнитный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9 200,00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велотренажер механический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6 000,00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proofErr w:type="spellStart"/>
            <w:r w:rsidRPr="003D2142">
              <w:rPr>
                <w:color w:val="000000"/>
                <w:sz w:val="24"/>
              </w:rPr>
              <w:t>вибромассажер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10 000,00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proofErr w:type="spellStart"/>
            <w:r w:rsidRPr="003D2142">
              <w:rPr>
                <w:color w:val="000000"/>
                <w:sz w:val="24"/>
              </w:rPr>
              <w:t>Двухполосная</w:t>
            </w:r>
            <w:proofErr w:type="spell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акстическая</w:t>
            </w:r>
            <w:proofErr w:type="spellEnd"/>
            <w:r w:rsidRPr="003D2142">
              <w:rPr>
                <w:color w:val="000000"/>
                <w:sz w:val="24"/>
              </w:rPr>
              <w:t xml:space="preserve"> система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16 300,00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proofErr w:type="spellStart"/>
            <w:r w:rsidRPr="003D2142">
              <w:rPr>
                <w:color w:val="000000"/>
                <w:sz w:val="24"/>
              </w:rPr>
              <w:t>Двухполосная</w:t>
            </w:r>
            <w:proofErr w:type="spell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акстическая</w:t>
            </w:r>
            <w:proofErr w:type="spellEnd"/>
            <w:r w:rsidRPr="003D2142">
              <w:rPr>
                <w:color w:val="000000"/>
                <w:sz w:val="24"/>
              </w:rPr>
              <w:t xml:space="preserve"> система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16 300,00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держатель для микрофона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412,00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proofErr w:type="spellStart"/>
            <w:r w:rsidRPr="003D2142">
              <w:rPr>
                <w:color w:val="000000"/>
                <w:sz w:val="24"/>
              </w:rPr>
              <w:t>Евроконтейнер</w:t>
            </w:r>
            <w:proofErr w:type="spellEnd"/>
            <w:r w:rsidRPr="003D2142">
              <w:rPr>
                <w:color w:val="000000"/>
                <w:sz w:val="24"/>
              </w:rPr>
              <w:t xml:space="preserve"> зеленый пластиковый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448 528,00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Кабель соединительный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531,00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Колонка  </w:t>
            </w:r>
            <w:proofErr w:type="spellStart"/>
            <w:r w:rsidRPr="003D2142">
              <w:rPr>
                <w:color w:val="000000"/>
                <w:sz w:val="24"/>
              </w:rPr>
              <w:t>Volta</w:t>
            </w:r>
            <w:proofErr w:type="spellEnd"/>
            <w:r w:rsidRPr="003D2142">
              <w:rPr>
                <w:color w:val="000000"/>
                <w:sz w:val="24"/>
              </w:rPr>
              <w:t xml:space="preserve"> P 15 AR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21 216,00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колонка </w:t>
            </w:r>
            <w:proofErr w:type="spellStart"/>
            <w:r w:rsidRPr="003D2142">
              <w:rPr>
                <w:color w:val="000000"/>
                <w:sz w:val="24"/>
              </w:rPr>
              <w:t>Volta</w:t>
            </w:r>
            <w:proofErr w:type="spellEnd"/>
            <w:r w:rsidRPr="003D2142">
              <w:rPr>
                <w:color w:val="000000"/>
                <w:sz w:val="24"/>
              </w:rPr>
              <w:t xml:space="preserve"> 15R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12 700,00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компьютер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22 448,39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ксерокс 3119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5 790,00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Магнитола KENWOOD RMM -105GY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4 100,00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lastRenderedPageBreak/>
              <w:t xml:space="preserve">Микрофон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5 610,00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Микрофон FRGPSS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4 880,00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Микрофонная </w:t>
            </w:r>
            <w:proofErr w:type="gramStart"/>
            <w:r w:rsidRPr="003D2142">
              <w:rPr>
                <w:color w:val="000000"/>
                <w:sz w:val="24"/>
              </w:rPr>
              <w:t>радио система</w:t>
            </w:r>
            <w:proofErr w:type="gramEnd"/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11 500,00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микрофонная стойка "журавль"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2 800,00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proofErr w:type="spellStart"/>
            <w:r w:rsidRPr="003D2142">
              <w:rPr>
                <w:color w:val="000000"/>
                <w:sz w:val="24"/>
              </w:rPr>
              <w:t>муз</w:t>
            </w:r>
            <w:proofErr w:type="gramStart"/>
            <w:r w:rsidRPr="003D2142">
              <w:rPr>
                <w:color w:val="000000"/>
                <w:sz w:val="24"/>
              </w:rPr>
              <w:t>.ц</w:t>
            </w:r>
            <w:proofErr w:type="gramEnd"/>
            <w:r w:rsidRPr="003D2142">
              <w:rPr>
                <w:color w:val="000000"/>
                <w:sz w:val="24"/>
              </w:rPr>
              <w:t>ент</w:t>
            </w:r>
            <w:proofErr w:type="spell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BenRiNGer</w:t>
            </w:r>
            <w:proofErr w:type="spellEnd"/>
            <w:r w:rsidRPr="003D2142">
              <w:rPr>
                <w:color w:val="000000"/>
                <w:sz w:val="24"/>
              </w:rPr>
              <w:t xml:space="preserve"> </w:t>
            </w:r>
            <w:proofErr w:type="spellStart"/>
            <w:r w:rsidRPr="003D2142">
              <w:rPr>
                <w:color w:val="000000"/>
                <w:sz w:val="24"/>
              </w:rPr>
              <w:t>Fex</w:t>
            </w:r>
            <w:proofErr w:type="spellEnd"/>
            <w:r w:rsidRPr="003D2142">
              <w:rPr>
                <w:color w:val="000000"/>
                <w:sz w:val="24"/>
              </w:rPr>
              <w:t xml:space="preserve"> 800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3 330,00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Музыкальная колонка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1 990,00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музыкальный центр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10 650,00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Музыкальный центр SONI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7 237,21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МФУ лазерный PANTUM M7 100DN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18 530,00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Мяч </w:t>
            </w:r>
            <w:proofErr w:type="spellStart"/>
            <w:r w:rsidRPr="003D2142">
              <w:rPr>
                <w:color w:val="000000"/>
                <w:sz w:val="24"/>
              </w:rPr>
              <w:t>масажный</w:t>
            </w:r>
            <w:proofErr w:type="spellEnd"/>
            <w:r w:rsidRPr="003D2142">
              <w:rPr>
                <w:color w:val="000000"/>
                <w:sz w:val="24"/>
              </w:rPr>
              <w:t xml:space="preserve"> 75см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960,00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Мяч с двумя ручками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350,00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надувной сценический навес "Ракушка"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99 500,00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Насос  </w:t>
            </w:r>
            <w:proofErr w:type="gramStart"/>
            <w:r w:rsidRPr="003D2142">
              <w:rPr>
                <w:color w:val="000000"/>
                <w:sz w:val="24"/>
              </w:rPr>
              <w:t>км</w:t>
            </w:r>
            <w:proofErr w:type="gramEnd"/>
            <w:r w:rsidRPr="003D2142">
              <w:rPr>
                <w:color w:val="000000"/>
                <w:sz w:val="24"/>
              </w:rPr>
              <w:t xml:space="preserve"> 50-32-125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16 000,00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насос циркулярный  URS 30-</w:t>
            </w:r>
            <w:smartTag w:uri="urn:schemas-microsoft-com:office:smarttags" w:element="metricconverter">
              <w:smartTagPr>
                <w:attr w:name="ProductID" w:val="60F"/>
              </w:smartTagPr>
              <w:r w:rsidRPr="003D2142">
                <w:rPr>
                  <w:color w:val="000000"/>
                  <w:sz w:val="24"/>
                </w:rPr>
                <w:t>60F</w:t>
              </w:r>
            </w:smartTag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17 253,00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Насос ЭЦВ 6-25-70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50 720,00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ноутбук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13 990,00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  <w:lang w:val="en-US"/>
              </w:rPr>
            </w:pPr>
            <w:r w:rsidRPr="003D2142">
              <w:rPr>
                <w:color w:val="000000"/>
                <w:sz w:val="24"/>
              </w:rPr>
              <w:t>Ноутбук</w:t>
            </w:r>
            <w:r w:rsidRPr="003D2142">
              <w:rPr>
                <w:color w:val="000000"/>
                <w:sz w:val="24"/>
                <w:lang w:val="en-US"/>
              </w:rPr>
              <w:t xml:space="preserve"> Lenovo V110-15AST A6-9210/4Gb/500Gb/R4/DOS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33 990,00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Ноутбук </w:t>
            </w:r>
            <w:proofErr w:type="spellStart"/>
            <w:r w:rsidRPr="003D2142">
              <w:rPr>
                <w:color w:val="000000"/>
                <w:sz w:val="24"/>
              </w:rPr>
              <w:t>Леново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21 000,00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Огнетушитель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2 100,00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пульт </w:t>
            </w:r>
            <w:proofErr w:type="gramStart"/>
            <w:r w:rsidRPr="003D2142">
              <w:rPr>
                <w:color w:val="000000"/>
                <w:sz w:val="24"/>
              </w:rPr>
              <w:t>-м</w:t>
            </w:r>
            <w:proofErr w:type="gramEnd"/>
            <w:r w:rsidRPr="003D2142">
              <w:rPr>
                <w:color w:val="000000"/>
                <w:sz w:val="24"/>
              </w:rPr>
              <w:t>икшер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5 600,00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пульт </w:t>
            </w:r>
            <w:proofErr w:type="gramStart"/>
            <w:r w:rsidRPr="003D2142">
              <w:rPr>
                <w:color w:val="000000"/>
                <w:sz w:val="24"/>
              </w:rPr>
              <w:t>-м</w:t>
            </w:r>
            <w:proofErr w:type="gramEnd"/>
            <w:r w:rsidRPr="003D2142">
              <w:rPr>
                <w:color w:val="000000"/>
                <w:sz w:val="24"/>
              </w:rPr>
              <w:t>икшер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18 500,00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разъем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1 000,00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Световой прибор LM 70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5 100,00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Сетевой прибор  LP 005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2 350,00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Сетевой фильтр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560,00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Симметричный микрофонный  кабель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2 600,00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системный блок "офисный"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7 000,00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стойка под </w:t>
            </w:r>
            <w:proofErr w:type="spellStart"/>
            <w:r w:rsidRPr="003D2142">
              <w:rPr>
                <w:color w:val="000000"/>
                <w:sz w:val="24"/>
              </w:rPr>
              <w:t>аккустическую</w:t>
            </w:r>
            <w:proofErr w:type="spellEnd"/>
            <w:r w:rsidRPr="003D2142">
              <w:rPr>
                <w:color w:val="000000"/>
                <w:sz w:val="24"/>
              </w:rPr>
              <w:t xml:space="preserve"> систему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4 960,00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Стойки для волейбола с сеткой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30 000,00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Счетчики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1 860,00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Футбольные врата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16 000,00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эллиптический тренажер магнит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17 340,81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Коврик в салон машины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2 210,00</w:t>
            </w:r>
          </w:p>
        </w:tc>
      </w:tr>
      <w:tr w:rsidR="003D2142" w:rsidRPr="003D2142" w:rsidTr="002C74B8"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 xml:space="preserve">Поддон в багажник машины 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2142" w:rsidRPr="003D2142" w:rsidRDefault="003D2142" w:rsidP="003D2142">
            <w:pPr>
              <w:rPr>
                <w:color w:val="000000"/>
                <w:sz w:val="24"/>
              </w:rPr>
            </w:pPr>
            <w:r w:rsidRPr="003D2142">
              <w:rPr>
                <w:color w:val="000000"/>
                <w:sz w:val="24"/>
              </w:rPr>
              <w:t>1 890,00</w:t>
            </w:r>
          </w:p>
        </w:tc>
      </w:tr>
    </w:tbl>
    <w:p w:rsidR="00BA5CA6" w:rsidRDefault="00BA5CA6" w:rsidP="00FC4C9B">
      <w:pPr>
        <w:suppressAutoHyphens/>
        <w:rPr>
          <w:color w:val="000000"/>
          <w:sz w:val="28"/>
        </w:rPr>
      </w:pPr>
    </w:p>
    <w:p w:rsidR="00FE36CC" w:rsidRPr="00FE36CC" w:rsidRDefault="00FE36CC" w:rsidP="00FE36CC">
      <w:pPr>
        <w:jc w:val="both"/>
        <w:rPr>
          <w:color w:val="000000"/>
          <w:sz w:val="24"/>
        </w:rPr>
      </w:pPr>
    </w:p>
    <w:p w:rsidR="00FE36CC" w:rsidRPr="00FE36CC" w:rsidRDefault="00FE36CC" w:rsidP="00FE36CC">
      <w:pPr>
        <w:jc w:val="both"/>
        <w:rPr>
          <w:color w:val="000000"/>
          <w:sz w:val="24"/>
        </w:rPr>
      </w:pPr>
    </w:p>
    <w:p w:rsidR="00FE36CC" w:rsidRPr="00FE36CC" w:rsidRDefault="00FE36CC" w:rsidP="00FE36CC">
      <w:pPr>
        <w:jc w:val="both"/>
        <w:rPr>
          <w:color w:val="000000"/>
          <w:sz w:val="24"/>
        </w:rPr>
      </w:pPr>
      <w:r w:rsidRPr="00FE36CC">
        <w:rPr>
          <w:color w:val="000000"/>
          <w:sz w:val="28"/>
        </w:rPr>
        <w:t> </w:t>
      </w:r>
    </w:p>
    <w:p w:rsidR="00FE36CC" w:rsidRPr="00FE36CC" w:rsidRDefault="00FE36CC" w:rsidP="00FE36CC">
      <w:pPr>
        <w:jc w:val="both"/>
        <w:rPr>
          <w:color w:val="000000"/>
          <w:sz w:val="28"/>
        </w:rPr>
      </w:pPr>
    </w:p>
    <w:p w:rsidR="00FC4C9B" w:rsidRPr="00FC4C9B" w:rsidRDefault="00FC4C9B" w:rsidP="00FC4C9B">
      <w:pPr>
        <w:rPr>
          <w:color w:val="000000"/>
          <w:sz w:val="28"/>
        </w:rPr>
      </w:pPr>
    </w:p>
    <w:sectPr w:rsidR="00FC4C9B" w:rsidRPr="00FC4C9B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CE" w:rsidRDefault="007116CE" w:rsidP="00FE36CC">
      <w:r>
        <w:separator/>
      </w:r>
    </w:p>
  </w:endnote>
  <w:endnote w:type="continuationSeparator" w:id="0">
    <w:p w:rsidR="007116CE" w:rsidRDefault="007116CE" w:rsidP="00FE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CE" w:rsidRDefault="007116CE" w:rsidP="00FE36CC">
      <w:r>
        <w:separator/>
      </w:r>
    </w:p>
  </w:footnote>
  <w:footnote w:type="continuationSeparator" w:id="0">
    <w:p w:rsidR="007116CE" w:rsidRDefault="007116CE" w:rsidP="00FE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3FBC"/>
    <w:multiLevelType w:val="multilevel"/>
    <w:tmpl w:val="E8162A8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4273F"/>
    <w:rsid w:val="000A2C5D"/>
    <w:rsid w:val="0012099A"/>
    <w:rsid w:val="0013394F"/>
    <w:rsid w:val="001A04D6"/>
    <w:rsid w:val="0022154E"/>
    <w:rsid w:val="00232C77"/>
    <w:rsid w:val="00246876"/>
    <w:rsid w:val="00250672"/>
    <w:rsid w:val="002551EA"/>
    <w:rsid w:val="00274E5C"/>
    <w:rsid w:val="0029654D"/>
    <w:rsid w:val="002C2997"/>
    <w:rsid w:val="0031477E"/>
    <w:rsid w:val="0031484E"/>
    <w:rsid w:val="0036739C"/>
    <w:rsid w:val="003809D5"/>
    <w:rsid w:val="003A5446"/>
    <w:rsid w:val="003D2142"/>
    <w:rsid w:val="00414055"/>
    <w:rsid w:val="0042294F"/>
    <w:rsid w:val="00424484"/>
    <w:rsid w:val="00452B73"/>
    <w:rsid w:val="0045320B"/>
    <w:rsid w:val="00467969"/>
    <w:rsid w:val="00562BAC"/>
    <w:rsid w:val="005C2533"/>
    <w:rsid w:val="005E790A"/>
    <w:rsid w:val="00602ABB"/>
    <w:rsid w:val="00692905"/>
    <w:rsid w:val="007116CE"/>
    <w:rsid w:val="007934EE"/>
    <w:rsid w:val="007B0CA8"/>
    <w:rsid w:val="008241D9"/>
    <w:rsid w:val="008451E8"/>
    <w:rsid w:val="0087169B"/>
    <w:rsid w:val="008B548C"/>
    <w:rsid w:val="008C60A7"/>
    <w:rsid w:val="008E7859"/>
    <w:rsid w:val="0097212C"/>
    <w:rsid w:val="00A450AD"/>
    <w:rsid w:val="00AA1774"/>
    <w:rsid w:val="00AE6054"/>
    <w:rsid w:val="00AF45FA"/>
    <w:rsid w:val="00B70B07"/>
    <w:rsid w:val="00B97DC1"/>
    <w:rsid w:val="00BA31DB"/>
    <w:rsid w:val="00BA5CA6"/>
    <w:rsid w:val="00BC404C"/>
    <w:rsid w:val="00C426B3"/>
    <w:rsid w:val="00C70BD7"/>
    <w:rsid w:val="00CB78DF"/>
    <w:rsid w:val="00D1184D"/>
    <w:rsid w:val="00D214CF"/>
    <w:rsid w:val="00D24822"/>
    <w:rsid w:val="00D439D7"/>
    <w:rsid w:val="00D60D70"/>
    <w:rsid w:val="00D713E2"/>
    <w:rsid w:val="00D72412"/>
    <w:rsid w:val="00E038D7"/>
    <w:rsid w:val="00EB5BF9"/>
    <w:rsid w:val="00ED21BF"/>
    <w:rsid w:val="00F202F0"/>
    <w:rsid w:val="00F42B0F"/>
    <w:rsid w:val="00FB14BC"/>
    <w:rsid w:val="00FC4C9B"/>
    <w:rsid w:val="00FE36CC"/>
    <w:rsid w:val="00FE61EA"/>
    <w:rsid w:val="00FF019B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uiPriority w:val="99"/>
    <w:rsid w:val="0022154E"/>
    <w:rPr>
      <w:sz w:val="24"/>
    </w:rPr>
  </w:style>
  <w:style w:type="paragraph" w:styleId="21">
    <w:name w:val="toc 2"/>
    <w:next w:val="a"/>
    <w:link w:val="22"/>
    <w:uiPriority w:val="9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9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9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9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9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link w:val="9pt1"/>
    <w:uiPriority w:val="99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uiPriority w:val="9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uiPriority w:val="9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uiPriority w:val="99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link w:val="Footnote1"/>
    <w:uiPriority w:val="99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9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9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uiPriority w:val="99"/>
    <w:qFormat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uiPriority w:val="9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9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9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9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99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BA5CA6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BA5CA6"/>
  </w:style>
  <w:style w:type="table" w:customStyle="1" w:styleId="24">
    <w:name w:val="Сетка таблицы2"/>
    <w:basedOn w:val="a1"/>
    <w:next w:val="a7"/>
    <w:rsid w:val="00BA5C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FC4C9B"/>
  </w:style>
  <w:style w:type="table" w:customStyle="1" w:styleId="34">
    <w:name w:val="Сетка таблицы3"/>
    <w:basedOn w:val="a1"/>
    <w:next w:val="a7"/>
    <w:rsid w:val="00FC4C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E36CC"/>
  </w:style>
  <w:style w:type="table" w:customStyle="1" w:styleId="44">
    <w:name w:val="Сетка таблицы4"/>
    <w:basedOn w:val="a1"/>
    <w:next w:val="a7"/>
    <w:rsid w:val="00FE36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FE36CC"/>
    <w:rPr>
      <w:color w:val="000000"/>
    </w:rPr>
  </w:style>
  <w:style w:type="character" w:customStyle="1" w:styleId="af3">
    <w:name w:val="Текст сноски Знак"/>
    <w:basedOn w:val="a0"/>
    <w:link w:val="af2"/>
    <w:uiPriority w:val="99"/>
    <w:semiHidden/>
    <w:rsid w:val="00FE36C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FE36CC"/>
    <w:rPr>
      <w:vertAlign w:val="superscript"/>
    </w:rPr>
  </w:style>
  <w:style w:type="numbering" w:customStyle="1" w:styleId="53">
    <w:name w:val="Нет списка5"/>
    <w:next w:val="a2"/>
    <w:uiPriority w:val="99"/>
    <w:semiHidden/>
    <w:unhideWhenUsed/>
    <w:rsid w:val="003D2142"/>
  </w:style>
  <w:style w:type="character" w:customStyle="1" w:styleId="9pt1">
    <w:name w:val="Обычный + 9 pt1"/>
    <w:link w:val="9pt"/>
    <w:uiPriority w:val="99"/>
    <w:locked/>
    <w:rsid w:val="003D2142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3D2142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20">
    <w:name w:val="Обычный12"/>
    <w:link w:val="110"/>
    <w:uiPriority w:val="99"/>
    <w:rsid w:val="003D214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10">
    <w:name w:val="Обычный11"/>
    <w:link w:val="120"/>
    <w:uiPriority w:val="99"/>
    <w:locked/>
    <w:rsid w:val="003D2142"/>
    <w:rPr>
      <w:rFonts w:ascii="Times New Roman" w:eastAsia="Times New Roman" w:hAnsi="Times New Roman" w:cs="Times New Roman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3D2142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1">
    <w:name w:val="Основной шрифт абзаца12"/>
    <w:link w:val="111"/>
    <w:uiPriority w:val="99"/>
    <w:rsid w:val="003D2142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1">
    <w:name w:val="Основной шрифт абзаца11"/>
    <w:link w:val="121"/>
    <w:uiPriority w:val="99"/>
    <w:locked/>
    <w:rsid w:val="003D214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22">
    <w:name w:val="Гиперссылка12"/>
    <w:link w:val="112"/>
    <w:uiPriority w:val="99"/>
    <w:rsid w:val="003D2142"/>
    <w:pPr>
      <w:spacing w:after="0" w:line="240" w:lineRule="auto"/>
    </w:pPr>
    <w:rPr>
      <w:rFonts w:ascii="Times New Roman" w:eastAsia="Times New Roman" w:hAnsi="Times New Roman" w:cs="Times New Roman"/>
      <w:color w:val="0000FF"/>
      <w:u w:val="single"/>
      <w:lang w:eastAsia="ru-RU"/>
    </w:rPr>
  </w:style>
  <w:style w:type="character" w:customStyle="1" w:styleId="112">
    <w:name w:val="Гиперссылка11"/>
    <w:link w:val="122"/>
    <w:uiPriority w:val="99"/>
    <w:locked/>
    <w:rsid w:val="003D2142"/>
    <w:rPr>
      <w:rFonts w:ascii="Times New Roman" w:eastAsia="Times New Roman" w:hAnsi="Times New Roman" w:cs="Times New Roman"/>
      <w:color w:val="0000FF"/>
      <w:u w:val="single"/>
      <w:lang w:eastAsia="ru-RU"/>
    </w:rPr>
  </w:style>
  <w:style w:type="table" w:customStyle="1" w:styleId="54">
    <w:name w:val="Сетка таблицы5"/>
    <w:basedOn w:val="a1"/>
    <w:next w:val="a7"/>
    <w:uiPriority w:val="99"/>
    <w:rsid w:val="003D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uiPriority w:val="99"/>
    <w:rsid w:val="0022154E"/>
    <w:rPr>
      <w:sz w:val="24"/>
    </w:rPr>
  </w:style>
  <w:style w:type="paragraph" w:styleId="21">
    <w:name w:val="toc 2"/>
    <w:next w:val="a"/>
    <w:link w:val="22"/>
    <w:uiPriority w:val="9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9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9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9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9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link w:val="9pt1"/>
    <w:uiPriority w:val="99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uiPriority w:val="9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uiPriority w:val="9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uiPriority w:val="99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link w:val="Footnote1"/>
    <w:uiPriority w:val="99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9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9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uiPriority w:val="99"/>
    <w:qFormat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uiPriority w:val="9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9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9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9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9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99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BA5CA6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BA5CA6"/>
  </w:style>
  <w:style w:type="table" w:customStyle="1" w:styleId="24">
    <w:name w:val="Сетка таблицы2"/>
    <w:basedOn w:val="a1"/>
    <w:next w:val="a7"/>
    <w:rsid w:val="00BA5C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FC4C9B"/>
  </w:style>
  <w:style w:type="table" w:customStyle="1" w:styleId="34">
    <w:name w:val="Сетка таблицы3"/>
    <w:basedOn w:val="a1"/>
    <w:next w:val="a7"/>
    <w:rsid w:val="00FC4C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E36CC"/>
  </w:style>
  <w:style w:type="table" w:customStyle="1" w:styleId="44">
    <w:name w:val="Сетка таблицы4"/>
    <w:basedOn w:val="a1"/>
    <w:next w:val="a7"/>
    <w:rsid w:val="00FE36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FE36CC"/>
    <w:rPr>
      <w:color w:val="000000"/>
    </w:rPr>
  </w:style>
  <w:style w:type="character" w:customStyle="1" w:styleId="af3">
    <w:name w:val="Текст сноски Знак"/>
    <w:basedOn w:val="a0"/>
    <w:link w:val="af2"/>
    <w:uiPriority w:val="99"/>
    <w:semiHidden/>
    <w:rsid w:val="00FE36C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FE36CC"/>
    <w:rPr>
      <w:vertAlign w:val="superscript"/>
    </w:rPr>
  </w:style>
  <w:style w:type="numbering" w:customStyle="1" w:styleId="53">
    <w:name w:val="Нет списка5"/>
    <w:next w:val="a2"/>
    <w:uiPriority w:val="99"/>
    <w:semiHidden/>
    <w:unhideWhenUsed/>
    <w:rsid w:val="003D2142"/>
  </w:style>
  <w:style w:type="character" w:customStyle="1" w:styleId="9pt1">
    <w:name w:val="Обычный + 9 pt1"/>
    <w:link w:val="9pt"/>
    <w:uiPriority w:val="99"/>
    <w:locked/>
    <w:rsid w:val="003D2142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3D2142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20">
    <w:name w:val="Обычный12"/>
    <w:link w:val="110"/>
    <w:uiPriority w:val="99"/>
    <w:rsid w:val="003D214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10">
    <w:name w:val="Обычный11"/>
    <w:link w:val="120"/>
    <w:uiPriority w:val="99"/>
    <w:locked/>
    <w:rsid w:val="003D2142"/>
    <w:rPr>
      <w:rFonts w:ascii="Times New Roman" w:eastAsia="Times New Roman" w:hAnsi="Times New Roman" w:cs="Times New Roman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3D2142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1">
    <w:name w:val="Основной шрифт абзаца12"/>
    <w:link w:val="111"/>
    <w:uiPriority w:val="99"/>
    <w:rsid w:val="003D2142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1">
    <w:name w:val="Основной шрифт абзаца11"/>
    <w:link w:val="121"/>
    <w:uiPriority w:val="99"/>
    <w:locked/>
    <w:rsid w:val="003D214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22">
    <w:name w:val="Гиперссылка12"/>
    <w:link w:val="112"/>
    <w:uiPriority w:val="99"/>
    <w:rsid w:val="003D2142"/>
    <w:pPr>
      <w:spacing w:after="0" w:line="240" w:lineRule="auto"/>
    </w:pPr>
    <w:rPr>
      <w:rFonts w:ascii="Times New Roman" w:eastAsia="Times New Roman" w:hAnsi="Times New Roman" w:cs="Times New Roman"/>
      <w:color w:val="0000FF"/>
      <w:u w:val="single"/>
      <w:lang w:eastAsia="ru-RU"/>
    </w:rPr>
  </w:style>
  <w:style w:type="character" w:customStyle="1" w:styleId="112">
    <w:name w:val="Гиперссылка11"/>
    <w:link w:val="122"/>
    <w:uiPriority w:val="99"/>
    <w:locked/>
    <w:rsid w:val="003D2142"/>
    <w:rPr>
      <w:rFonts w:ascii="Times New Roman" w:eastAsia="Times New Roman" w:hAnsi="Times New Roman" w:cs="Times New Roman"/>
      <w:color w:val="0000FF"/>
      <w:u w:val="single"/>
      <w:lang w:eastAsia="ru-RU"/>
    </w:rPr>
  </w:style>
  <w:style w:type="table" w:customStyle="1" w:styleId="54">
    <w:name w:val="Сетка таблицы5"/>
    <w:basedOn w:val="a1"/>
    <w:next w:val="a7"/>
    <w:uiPriority w:val="99"/>
    <w:rsid w:val="003D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E0B8-106E-48DE-9FE8-97C2EA55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16</Pages>
  <Words>5578</Words>
  <Characters>31800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2023-03-31T07:27:00Z</cp:lastPrinted>
  <dcterms:created xsi:type="dcterms:W3CDTF">2021-01-18T10:28:00Z</dcterms:created>
  <dcterms:modified xsi:type="dcterms:W3CDTF">2023-03-31T07:28:00Z</dcterms:modified>
</cp:coreProperties>
</file>