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917AD6">
        <w:tc>
          <w:tcPr>
            <w:tcW w:w="9889" w:type="dxa"/>
            <w:gridSpan w:val="3"/>
          </w:tcPr>
          <w:p w:rsidR="00E350AB" w:rsidRPr="001F519D" w:rsidRDefault="001F519D" w:rsidP="00E350AB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</w:t>
            </w:r>
            <w:r w:rsidR="00E350A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5F716D7D" wp14:editId="1D82336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B65A45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ПРЕДСТАВИТЕЛЬНОЕ СОБРАНИЕ</w:t>
            </w:r>
          </w:p>
          <w:p w:rsidR="00E350AB" w:rsidRPr="00E350AB" w:rsidRDefault="00E350AB" w:rsidP="00B65A45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350AB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B65A45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 18.10.2022 </w:t>
            </w:r>
            <w:r w:rsidR="00E350AB"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 </w:t>
            </w:r>
            <w:r w:rsidR="005E5EE8">
              <w:rPr>
                <w:rFonts w:ascii="Times New Roman" w:hAnsi="Times New Roman"/>
                <w:color w:val="auto"/>
                <w:sz w:val="28"/>
                <w:szCs w:val="28"/>
              </w:rPr>
              <w:t>43</w:t>
            </w:r>
            <w:r w:rsidR="00E350AB"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</w:p>
        </w:tc>
      </w:tr>
      <w:tr w:rsidR="00917AD6">
        <w:tc>
          <w:tcPr>
            <w:tcW w:w="5778" w:type="dxa"/>
            <w:shd w:val="clear" w:color="auto" w:fill="auto"/>
          </w:tcPr>
          <w:p w:rsidR="00B65A45" w:rsidRDefault="00B65A45" w:rsidP="00B65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решение </w:t>
            </w:r>
          </w:p>
          <w:p w:rsidR="00B65A45" w:rsidRDefault="00B65A45" w:rsidP="00B65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Представительного Собрания Бабаевского </w:t>
            </w:r>
          </w:p>
          <w:p w:rsidR="00917AD6" w:rsidRDefault="00B65A45" w:rsidP="00B65A4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sz w:val="28"/>
                <w:szCs w:val="28"/>
              </w:rPr>
              <w:t>муниципального района от 26.10.2017 № 31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</w:tbl>
    <w:p w:rsidR="00B65A45" w:rsidRDefault="00B65A4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B65A45" w:rsidRDefault="00B65A4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B65A45" w:rsidRDefault="00B65A45" w:rsidP="00B65A45">
      <w:pPr>
        <w:autoSpaceDE w:val="0"/>
        <w:autoSpaceDN w:val="0"/>
        <w:adjustRightInd w:val="0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8 статьи 37 от 06.10.2003 № 131-ФЗ Федерального закона «Об общих принципах организации местного самоуправления в Российской Федерации», статьями 25, 35 Устава Бабаевского муниципального района, Представительное Собрание Бабаевского муниципального округа Вологодской области </w:t>
      </w:r>
    </w:p>
    <w:p w:rsidR="00B65A45" w:rsidRDefault="00B65A45" w:rsidP="00B65A45">
      <w:pPr>
        <w:autoSpaceDE w:val="0"/>
        <w:autoSpaceDN w:val="0"/>
        <w:adjustRightInd w:val="0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65A45" w:rsidRDefault="00B65A45" w:rsidP="00B65A45">
      <w:pPr>
        <w:ind w:firstLine="750"/>
        <w:jc w:val="both"/>
        <w:rPr>
          <w:sz w:val="28"/>
          <w:szCs w:val="28"/>
        </w:rPr>
      </w:pPr>
      <w:r w:rsidRPr="00C07369">
        <w:rPr>
          <w:sz w:val="28"/>
          <w:szCs w:val="28"/>
        </w:rPr>
        <w:t xml:space="preserve">1. Внести в решение Представительного Собрания Бабаевского муниципального района от </w:t>
      </w:r>
      <w:r>
        <w:rPr>
          <w:sz w:val="28"/>
          <w:szCs w:val="28"/>
        </w:rPr>
        <w:t>26.10</w:t>
      </w:r>
      <w:r w:rsidRPr="00C07369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C07369">
        <w:rPr>
          <w:sz w:val="28"/>
          <w:szCs w:val="28"/>
        </w:rPr>
        <w:t xml:space="preserve"> № </w:t>
      </w:r>
      <w:r>
        <w:rPr>
          <w:sz w:val="28"/>
          <w:szCs w:val="28"/>
        </w:rPr>
        <w:t>31 «Об утверждении структуры администрации Бабаевского муниципального района</w:t>
      </w:r>
      <w:r w:rsidRPr="00C07369">
        <w:rPr>
          <w:sz w:val="28"/>
          <w:szCs w:val="28"/>
        </w:rPr>
        <w:t>»</w:t>
      </w:r>
      <w:r>
        <w:rPr>
          <w:sz w:val="28"/>
          <w:szCs w:val="28"/>
        </w:rPr>
        <w:t xml:space="preserve"> (с последующими изменениями и дополнениями) следующее изменение:</w:t>
      </w:r>
    </w:p>
    <w:p w:rsidR="00B65A45" w:rsidRDefault="00B65A45" w:rsidP="00B65A45">
      <w:pPr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>- ввести в структуру администрации Бабаевского муниципального района должность – первый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руководителя администрации </w:t>
      </w:r>
      <w:r>
        <w:rPr>
          <w:rFonts w:asciiTheme="minorHAnsi" w:hAnsiTheme="minorHAnsi"/>
          <w:sz w:val="28"/>
          <w:szCs w:val="28"/>
        </w:rPr>
        <w:t xml:space="preserve">Бабаевского муниципального </w:t>
      </w:r>
      <w:r>
        <w:rPr>
          <w:sz w:val="28"/>
          <w:szCs w:val="28"/>
        </w:rPr>
        <w:t>района с 18 октября 2022 года.</w:t>
      </w:r>
    </w:p>
    <w:p w:rsidR="00B65A45" w:rsidRDefault="00B65A45" w:rsidP="00B65A45">
      <w:pPr>
        <w:autoSpaceDE w:val="0"/>
        <w:autoSpaceDN w:val="0"/>
        <w:adjustRightInd w:val="0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B65A45" w:rsidRDefault="00B65A45" w:rsidP="00B65A45">
      <w:pPr>
        <w:autoSpaceDE w:val="0"/>
        <w:autoSpaceDN w:val="0"/>
        <w:adjustRightInd w:val="0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принятия.</w:t>
      </w:r>
    </w:p>
    <w:p w:rsidR="00917AD6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200F0E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200F0E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B65A45" w:rsidTr="00B65A4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B65A45" w:rsidRDefault="00B65A45" w:rsidP="006B5B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B65A45" w:rsidRDefault="00B65A45" w:rsidP="006B5BFB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B65A45" w:rsidRDefault="00B65A45" w:rsidP="006B5BFB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5E5EE8">
              <w:rPr>
                <w:rFonts w:ascii="Times New Roman" w:hAnsi="Times New Roman"/>
                <w:sz w:val="28"/>
              </w:rPr>
              <w:t>округа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B65A45" w:rsidRDefault="00B65A45" w:rsidP="006B5BFB"/>
        </w:tc>
      </w:tr>
      <w:tr w:rsidR="00B65A45" w:rsidTr="00B65A4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r>
              <w:rPr>
                <w:rFonts w:ascii="Times New Roman" w:hAnsi="Times New Roman"/>
                <w:sz w:val="28"/>
              </w:rPr>
              <w:t>___________________О.В. Морозова</w:t>
            </w:r>
          </w:p>
          <w:p w:rsidR="00B65A45" w:rsidRDefault="00B65A45" w:rsidP="006B5BFB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r>
              <w:rPr>
                <w:rFonts w:ascii="Times New Roman" w:hAnsi="Times New Roman"/>
                <w:sz w:val="28"/>
              </w:rPr>
              <w:t>________________Ю.В. Парфенов</w:t>
            </w:r>
          </w:p>
          <w:p w:rsidR="00B65A45" w:rsidRDefault="00B65A45" w:rsidP="006B5BFB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sectPr w:rsidR="00917AD6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A2CD1"/>
    <w:rsid w:val="00120997"/>
    <w:rsid w:val="001F519D"/>
    <w:rsid w:val="00200F0E"/>
    <w:rsid w:val="004B5F7C"/>
    <w:rsid w:val="004C57F2"/>
    <w:rsid w:val="005D124C"/>
    <w:rsid w:val="005E5EE8"/>
    <w:rsid w:val="007C2AEC"/>
    <w:rsid w:val="00917AD6"/>
    <w:rsid w:val="00A2513D"/>
    <w:rsid w:val="00B65A45"/>
    <w:rsid w:val="00E350AB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2022-10-17T13:53:00Z</cp:lastPrinted>
  <dcterms:created xsi:type="dcterms:W3CDTF">2022-08-16T12:26:00Z</dcterms:created>
  <dcterms:modified xsi:type="dcterms:W3CDTF">2022-10-17T13:53:00Z</dcterms:modified>
</cp:coreProperties>
</file>