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992"/>
        <w:gridCol w:w="3827"/>
      </w:tblGrid>
      <w:tr w:rsidR="00917AD6" w:rsidRPr="00EE79DD" w:rsidTr="00691C7C">
        <w:tc>
          <w:tcPr>
            <w:tcW w:w="10456" w:type="dxa"/>
            <w:gridSpan w:val="3"/>
          </w:tcPr>
          <w:p w:rsidR="00E350AB" w:rsidRPr="00EE79DD" w:rsidRDefault="00E350AB" w:rsidP="00BA49A7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i/>
                <w:iCs/>
                <w:noProof/>
                <w:color w:val="auto"/>
                <w:sz w:val="28"/>
                <w:szCs w:val="28"/>
              </w:rPr>
              <w:drawing>
                <wp:inline distT="0" distB="0" distL="0" distR="0" wp14:anchorId="393C44C4" wp14:editId="5826E36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0AB" w:rsidRPr="00EE79DD" w:rsidRDefault="00E350AB" w:rsidP="00E350A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350AB" w:rsidRPr="00EE79DD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ПРЕДСТАВИТЕЛЬНОЕ СОБРАНИЕ </w:t>
            </w:r>
          </w:p>
          <w:p w:rsidR="00E350AB" w:rsidRPr="00EE79DD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E79DD" w:rsidRDefault="00E350AB" w:rsidP="00E350A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350AB" w:rsidRPr="00EE79DD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E350AB" w:rsidRPr="00EE79DD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E350AB" w:rsidRPr="00EE79DD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от </w:t>
            </w:r>
            <w:r w:rsidR="006C06F5">
              <w:rPr>
                <w:rFonts w:ascii="Times New Roman" w:hAnsi="Times New Roman"/>
                <w:color w:val="auto"/>
                <w:sz w:val="28"/>
                <w:szCs w:val="28"/>
              </w:rPr>
              <w:t>08.11.</w:t>
            </w:r>
            <w:r w:rsidR="00BA49A7" w:rsidRPr="00EE79DD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5F04F8" w:rsidRPr="00EE79DD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EE79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 </w:t>
            </w:r>
            <w:r w:rsidR="006C06F5">
              <w:rPr>
                <w:rFonts w:ascii="Times New Roman" w:hAnsi="Times New Roman"/>
                <w:color w:val="auto"/>
                <w:sz w:val="28"/>
                <w:szCs w:val="28"/>
              </w:rPr>
              <w:t>452</w:t>
            </w:r>
            <w:r w:rsidRPr="00EE79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</w:p>
          <w:p w:rsidR="00917AD6" w:rsidRPr="00EE79DD" w:rsidRDefault="00E350AB" w:rsidP="00DE1FD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г. Бабаево</w:t>
            </w:r>
          </w:p>
        </w:tc>
      </w:tr>
      <w:tr w:rsidR="00917AD6" w:rsidRPr="00EE79DD" w:rsidTr="00691C7C">
        <w:tc>
          <w:tcPr>
            <w:tcW w:w="5637" w:type="dxa"/>
            <w:shd w:val="clear" w:color="auto" w:fill="auto"/>
          </w:tcPr>
          <w:p w:rsidR="00917AD6" w:rsidRPr="00EE79DD" w:rsidRDefault="004C57F2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17AD6" w:rsidRPr="00EE79DD" w:rsidRDefault="00917AD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EE79DD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  <w:tr w:rsidR="00917AD6" w:rsidRPr="00EE79DD" w:rsidTr="00691C7C">
        <w:tc>
          <w:tcPr>
            <w:tcW w:w="5637" w:type="dxa"/>
            <w:shd w:val="clear" w:color="auto" w:fill="auto"/>
          </w:tcPr>
          <w:p w:rsidR="00917AD6" w:rsidRPr="00EE79DD" w:rsidRDefault="005D0CCB" w:rsidP="006C06F5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E2D1A" w:rsidRPr="00EE79DD">
              <w:rPr>
                <w:rFonts w:ascii="Times New Roman" w:hAnsi="Times New Roman"/>
                <w:sz w:val="28"/>
                <w:szCs w:val="28"/>
              </w:rPr>
              <w:t>внесении изменени</w:t>
            </w:r>
            <w:r w:rsidR="006C06F5">
              <w:rPr>
                <w:rFonts w:ascii="Times New Roman" w:hAnsi="Times New Roman"/>
                <w:sz w:val="28"/>
                <w:szCs w:val="28"/>
              </w:rPr>
              <w:t>й</w:t>
            </w:r>
            <w:r w:rsidR="005E2D1A" w:rsidRPr="00EE79DD">
              <w:rPr>
                <w:rFonts w:ascii="Times New Roman" w:hAnsi="Times New Roman"/>
                <w:sz w:val="28"/>
                <w:szCs w:val="28"/>
              </w:rPr>
              <w:t xml:space="preserve"> в решение Представительного Собрания Бабаевского муниципального округа от 18.10.2022 № 40</w:t>
            </w:r>
          </w:p>
        </w:tc>
        <w:tc>
          <w:tcPr>
            <w:tcW w:w="992" w:type="dxa"/>
            <w:shd w:val="clear" w:color="auto" w:fill="auto"/>
          </w:tcPr>
          <w:p w:rsidR="00917AD6" w:rsidRPr="00EE79DD" w:rsidRDefault="00917AD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EE79DD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917AD6" w:rsidRPr="00EE79DD" w:rsidTr="00691C7C">
        <w:tc>
          <w:tcPr>
            <w:tcW w:w="5637" w:type="dxa"/>
            <w:shd w:val="clear" w:color="auto" w:fill="auto"/>
          </w:tcPr>
          <w:p w:rsidR="00917AD6" w:rsidRPr="00EE79DD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17AD6" w:rsidRPr="00EE79DD" w:rsidRDefault="00917AD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EE79DD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4B1" w:rsidRPr="00EE79DD" w:rsidRDefault="001074B1" w:rsidP="001074B1">
      <w:pPr>
        <w:widowControl w:val="0"/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proofErr w:type="gramStart"/>
      <w:r w:rsidRPr="00EE79DD">
        <w:rPr>
          <w:rFonts w:ascii="Times New Roman" w:hAnsi="Times New Roman"/>
          <w:sz w:val="28"/>
          <w:szCs w:val="28"/>
        </w:rPr>
        <w:t xml:space="preserve">В связи </w:t>
      </w:r>
      <w:r w:rsidR="00E47C65">
        <w:rPr>
          <w:rFonts w:ascii="Times New Roman" w:hAnsi="Times New Roman"/>
          <w:sz w:val="28"/>
          <w:szCs w:val="28"/>
        </w:rPr>
        <w:t xml:space="preserve">с </w:t>
      </w:r>
      <w:r w:rsidRPr="00EE79DD">
        <w:rPr>
          <w:rFonts w:ascii="Times New Roman" w:hAnsi="Times New Roman"/>
          <w:sz w:val="28"/>
          <w:szCs w:val="28"/>
        </w:rPr>
        <w:t>реализацией положений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DB51BE" w:rsidRPr="00EE79DD">
        <w:rPr>
          <w:rFonts w:ascii="Times New Roman" w:hAnsi="Times New Roman"/>
          <w:sz w:val="28"/>
          <w:szCs w:val="28"/>
        </w:rPr>
        <w:t xml:space="preserve"> </w:t>
      </w:r>
      <w:r w:rsidRPr="00EE79DD">
        <w:rPr>
          <w:rFonts w:ascii="Times New Roman" w:hAnsi="Times New Roman"/>
          <w:sz w:val="28"/>
          <w:szCs w:val="28"/>
        </w:rPr>
        <w:t>в целях приведения в соответст</w:t>
      </w:r>
      <w:bookmarkStart w:id="0" w:name="_GoBack"/>
      <w:bookmarkEnd w:id="0"/>
      <w:r w:rsidRPr="00EE79DD">
        <w:rPr>
          <w:rFonts w:ascii="Times New Roman" w:hAnsi="Times New Roman"/>
          <w:sz w:val="28"/>
          <w:szCs w:val="28"/>
        </w:rPr>
        <w:t>вие с действующим законодательством</w:t>
      </w:r>
      <w:r w:rsidR="006B7129">
        <w:rPr>
          <w:rFonts w:ascii="Times New Roman" w:hAnsi="Times New Roman"/>
          <w:sz w:val="28"/>
          <w:szCs w:val="28"/>
        </w:rPr>
        <w:t xml:space="preserve"> </w:t>
      </w:r>
      <w:r w:rsidRPr="00EE79DD">
        <w:rPr>
          <w:rFonts w:ascii="Times New Roman" w:hAnsi="Times New Roman"/>
          <w:sz w:val="28"/>
          <w:szCs w:val="28"/>
        </w:rPr>
        <w:t>Представительное</w:t>
      </w:r>
      <w:r w:rsidRPr="00EE79DD">
        <w:rPr>
          <w:sz w:val="28"/>
          <w:szCs w:val="28"/>
        </w:rPr>
        <w:t xml:space="preserve"> </w:t>
      </w:r>
      <w:r w:rsidR="00B5086B">
        <w:rPr>
          <w:rFonts w:asciiTheme="minorHAnsi" w:hAnsiTheme="minorHAnsi"/>
          <w:sz w:val="28"/>
          <w:szCs w:val="28"/>
        </w:rPr>
        <w:t>С</w:t>
      </w:r>
      <w:r w:rsidRPr="00EE79DD">
        <w:rPr>
          <w:sz w:val="28"/>
          <w:szCs w:val="28"/>
        </w:rPr>
        <w:t xml:space="preserve">обрание Бабаевского муниципального </w:t>
      </w:r>
      <w:r w:rsidRPr="00EE79DD">
        <w:rPr>
          <w:rFonts w:ascii="Times New Roman" w:hAnsi="Times New Roman"/>
          <w:sz w:val="28"/>
          <w:szCs w:val="28"/>
        </w:rPr>
        <w:t>округа Вологодской области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 w:rsidRPr="00EE79DD">
        <w:tc>
          <w:tcPr>
            <w:tcW w:w="1242" w:type="dxa"/>
            <w:shd w:val="clear" w:color="auto" w:fill="auto"/>
          </w:tcPr>
          <w:p w:rsidR="00917AD6" w:rsidRPr="00EE79DD" w:rsidRDefault="00917AD6" w:rsidP="00691C7C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Pr="00EE79DD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Pr="00EE79DD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AD6" w:rsidRPr="00EE79DD">
        <w:tc>
          <w:tcPr>
            <w:tcW w:w="1242" w:type="dxa"/>
            <w:shd w:val="clear" w:color="auto" w:fill="auto"/>
          </w:tcPr>
          <w:p w:rsidR="00917AD6" w:rsidRPr="00EE79DD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Pr="00EE79DD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szCs w:val="28"/>
                <w:highlight w:val="white"/>
              </w:rPr>
            </w:pPr>
            <w:r w:rsidRPr="00EE79DD">
              <w:rPr>
                <w:rFonts w:ascii="Times New Roman" w:hAnsi="Times New Roman"/>
                <w:szCs w:val="28"/>
              </w:rPr>
              <w:t>РЕШИЛ</w:t>
            </w:r>
            <w:r w:rsidR="000A2CD1" w:rsidRPr="00EE79DD">
              <w:rPr>
                <w:rFonts w:ascii="Times New Roman" w:hAnsi="Times New Roman"/>
                <w:szCs w:val="28"/>
              </w:rPr>
              <w:t>О</w:t>
            </w:r>
            <w:r w:rsidRPr="00EE79DD">
              <w:rPr>
                <w:rFonts w:ascii="Times New Roman" w:hAnsi="Times New Roman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Pr="00EE79DD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AD6" w:rsidRPr="00EE79DD">
        <w:tc>
          <w:tcPr>
            <w:tcW w:w="1242" w:type="dxa"/>
            <w:shd w:val="clear" w:color="auto" w:fill="auto"/>
          </w:tcPr>
          <w:p w:rsidR="00917AD6" w:rsidRPr="00EE79DD" w:rsidRDefault="00917AD6" w:rsidP="00691C7C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Pr="00EE79DD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Pr="00EE79DD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7E4C" w:rsidRDefault="00437E4C" w:rsidP="00437E4C">
      <w:pPr>
        <w:pStyle w:val="ad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EE79DD">
        <w:rPr>
          <w:sz w:val="28"/>
          <w:szCs w:val="28"/>
        </w:rPr>
        <w:t xml:space="preserve">Внести в решение </w:t>
      </w:r>
      <w:r w:rsidR="00C14A98" w:rsidRPr="00EE79DD">
        <w:rPr>
          <w:sz w:val="28"/>
          <w:szCs w:val="28"/>
        </w:rPr>
        <w:t xml:space="preserve"> </w:t>
      </w:r>
      <w:r w:rsidRPr="00EE79DD">
        <w:rPr>
          <w:sz w:val="28"/>
          <w:szCs w:val="28"/>
        </w:rPr>
        <w:t>Представительного Собрания Бабаевского муниципального округа от 18.10.2022 № 40 «О земельном налоге на территории Бабаевского муниципального окру</w:t>
      </w:r>
      <w:r w:rsidR="00233B45" w:rsidRPr="00EE79DD">
        <w:rPr>
          <w:sz w:val="28"/>
          <w:szCs w:val="28"/>
        </w:rPr>
        <w:t>га Вологодской области» следующ</w:t>
      </w:r>
      <w:r w:rsidR="001074B1" w:rsidRPr="00EE79DD">
        <w:rPr>
          <w:sz w:val="28"/>
          <w:szCs w:val="28"/>
        </w:rPr>
        <w:t>ие</w:t>
      </w:r>
      <w:r w:rsidRPr="00EE79DD">
        <w:rPr>
          <w:sz w:val="28"/>
          <w:szCs w:val="28"/>
        </w:rPr>
        <w:t xml:space="preserve"> изменени</w:t>
      </w:r>
      <w:r w:rsidR="001074B1" w:rsidRPr="00EE79DD">
        <w:rPr>
          <w:sz w:val="28"/>
          <w:szCs w:val="28"/>
        </w:rPr>
        <w:t>я</w:t>
      </w:r>
      <w:r w:rsidRPr="00EE79DD">
        <w:rPr>
          <w:sz w:val="28"/>
          <w:szCs w:val="28"/>
        </w:rPr>
        <w:t>:</w:t>
      </w:r>
    </w:p>
    <w:p w:rsidR="009365E3" w:rsidRDefault="006B1EC2" w:rsidP="009365E3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пункта 2</w:t>
      </w:r>
      <w:r w:rsidR="009365E3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:</w:t>
      </w:r>
    </w:p>
    <w:p w:rsidR="009365E3" w:rsidRPr="009560E5" w:rsidRDefault="006B1EC2" w:rsidP="009365E3">
      <w:pPr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 w:rsidRPr="009365E3">
        <w:rPr>
          <w:sz w:val="28"/>
          <w:szCs w:val="28"/>
        </w:rPr>
        <w:t>а)</w:t>
      </w:r>
      <w:proofErr w:type="gramStart"/>
      <w:r w:rsidRPr="009365E3">
        <w:rPr>
          <w:sz w:val="28"/>
          <w:szCs w:val="28"/>
        </w:rPr>
        <w:t>.</w:t>
      </w:r>
      <w:proofErr w:type="gramEnd"/>
      <w:r w:rsidRPr="009365E3">
        <w:rPr>
          <w:sz w:val="28"/>
          <w:szCs w:val="28"/>
        </w:rPr>
        <w:t xml:space="preserve"> </w:t>
      </w:r>
      <w:proofErr w:type="gramStart"/>
      <w:r w:rsidRPr="009365E3">
        <w:rPr>
          <w:sz w:val="28"/>
          <w:szCs w:val="28"/>
        </w:rPr>
        <w:t>а</w:t>
      </w:r>
      <w:proofErr w:type="gramEnd"/>
      <w:r w:rsidRPr="009365E3">
        <w:rPr>
          <w:sz w:val="28"/>
          <w:szCs w:val="28"/>
        </w:rPr>
        <w:t>бзац 3 заменить абзацем следующего содержания: «-</w:t>
      </w:r>
      <w:r w:rsidR="009365E3">
        <w:rPr>
          <w:rFonts w:asciiTheme="minorHAnsi" w:hAnsiTheme="minorHAnsi"/>
          <w:sz w:val="28"/>
          <w:szCs w:val="28"/>
        </w:rPr>
        <w:t xml:space="preserve"> </w:t>
      </w:r>
      <w:r w:rsidR="009365E3" w:rsidRPr="009365E3">
        <w:rPr>
          <w:sz w:val="28"/>
          <w:szCs w:val="28"/>
        </w:rPr>
        <w:t xml:space="preserve">занятых </w:t>
      </w:r>
      <w:hyperlink r:id="rId8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 w:rsidR="009365E3" w:rsidRPr="009365E3">
          <w:rPr>
            <w:color w:val="auto"/>
            <w:sz w:val="28"/>
            <w:szCs w:val="28"/>
          </w:rPr>
          <w:t>жилищным фондом</w:t>
        </w:r>
      </w:hyperlink>
      <w:r w:rsidR="009365E3" w:rsidRPr="009365E3">
        <w:rPr>
          <w:color w:val="auto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tooltip="&lt;Информация&gt; ФНС России &quot;С 2024 года изменяется порядок налогообложения земельных участков отдельных видов&quot; {КонсультантПлюс}">
        <w:r w:rsidR="009365E3" w:rsidRPr="009365E3">
          <w:rPr>
            <w:color w:val="auto"/>
            <w:sz w:val="28"/>
            <w:szCs w:val="28"/>
          </w:rPr>
          <w:t>части</w:t>
        </w:r>
      </w:hyperlink>
      <w:r w:rsidR="009365E3" w:rsidRPr="009365E3">
        <w:rPr>
          <w:color w:val="auto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</w:t>
      </w:r>
      <w:r w:rsidR="009365E3" w:rsidRPr="009365E3">
        <w:rPr>
          <w:sz w:val="28"/>
          <w:szCs w:val="28"/>
        </w:rPr>
        <w:t>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="009365E3" w:rsidRPr="009365E3">
        <w:rPr>
          <w:sz w:val="28"/>
          <w:szCs w:val="28"/>
        </w:rPr>
        <w:t>;</w:t>
      </w:r>
      <w:r w:rsidR="009560E5">
        <w:rPr>
          <w:rFonts w:asciiTheme="minorHAnsi" w:hAnsiTheme="minorHAnsi"/>
          <w:sz w:val="28"/>
          <w:szCs w:val="28"/>
        </w:rPr>
        <w:t>»</w:t>
      </w:r>
      <w:proofErr w:type="gramEnd"/>
      <w:r w:rsidR="009560E5">
        <w:rPr>
          <w:rFonts w:asciiTheme="minorHAnsi" w:hAnsiTheme="minorHAnsi"/>
          <w:sz w:val="28"/>
          <w:szCs w:val="28"/>
        </w:rPr>
        <w:t>;</w:t>
      </w:r>
    </w:p>
    <w:p w:rsidR="006B1EC2" w:rsidRPr="009560E5" w:rsidRDefault="009365E3" w:rsidP="009365E3">
      <w:pPr>
        <w:spacing w:before="200"/>
        <w:ind w:firstLine="540"/>
        <w:contextualSpacing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sz w:val="28"/>
          <w:szCs w:val="28"/>
        </w:rPr>
        <w:t xml:space="preserve">б). абзац 4 заменить абзацем следующего содержания: </w:t>
      </w:r>
      <w:proofErr w:type="gramStart"/>
      <w:r w:rsidRPr="009365E3">
        <w:rPr>
          <w:color w:val="auto"/>
          <w:sz w:val="28"/>
          <w:szCs w:val="28"/>
        </w:rPr>
        <w:t>«-</w:t>
      </w:r>
      <w:proofErr w:type="gramEnd"/>
      <w:r w:rsidRPr="009365E3">
        <w:rPr>
          <w:color w:val="auto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tooltip="Федеральный закон от 07.07.2003 N 112-ФЗ (ред. от 04.08.2023) &quot;О личном подсобном хозяйстве&quot; {КонсультантПлюс}">
        <w:r w:rsidRPr="009365E3">
          <w:rPr>
            <w:color w:val="auto"/>
            <w:sz w:val="28"/>
            <w:szCs w:val="28"/>
          </w:rPr>
          <w:t>личного подсобного хозяйства</w:t>
        </w:r>
      </w:hyperlink>
      <w:r w:rsidRPr="009365E3">
        <w:rPr>
          <w:color w:val="auto"/>
          <w:sz w:val="28"/>
          <w:szCs w:val="28"/>
        </w:rPr>
        <w:t xml:space="preserve">, садоводства или огородничества, а также земельных </w:t>
      </w:r>
      <w:hyperlink r:id="rId11" w:tooltip="&lt;Письмо&gt; ФНС России от 24.03.2022 N БС-4-21/3567@ &quot;О налогообложении земельных участков общего назначения, предусмотренных Федеральным законом &quot;О ведении гражданами садоводства и огородничества для собственных нужд и о внесении изменений в отдельные законодате">
        <w:r w:rsidRPr="009365E3">
          <w:rPr>
            <w:color w:val="auto"/>
            <w:sz w:val="28"/>
            <w:szCs w:val="28"/>
          </w:rPr>
          <w:t>участков общего назначения</w:t>
        </w:r>
      </w:hyperlink>
      <w:r w:rsidRPr="009365E3">
        <w:rPr>
          <w:color w:val="auto"/>
          <w:sz w:val="28"/>
          <w:szCs w:val="28"/>
        </w:rPr>
        <w:t xml:space="preserve">, предусмотренных Федеральным </w:t>
      </w:r>
      <w:hyperlink r:id="rId12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 w:rsidRPr="009365E3">
          <w:rPr>
            <w:color w:val="auto"/>
            <w:sz w:val="28"/>
            <w:szCs w:val="28"/>
          </w:rPr>
          <w:t>законом</w:t>
        </w:r>
      </w:hyperlink>
      <w:r>
        <w:rPr>
          <w:color w:val="auto"/>
          <w:sz w:val="28"/>
          <w:szCs w:val="28"/>
        </w:rPr>
        <w:t xml:space="preserve"> от 29 июля 2017 года N 217-ФЗ </w:t>
      </w:r>
      <w:r>
        <w:rPr>
          <w:rFonts w:asciiTheme="minorHAnsi" w:hAnsiTheme="minorHAnsi"/>
          <w:color w:val="auto"/>
          <w:sz w:val="28"/>
          <w:szCs w:val="28"/>
        </w:rPr>
        <w:t>«</w:t>
      </w:r>
      <w:r w:rsidRPr="009365E3">
        <w:rPr>
          <w:color w:val="auto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</w:t>
      </w:r>
      <w:r w:rsidRPr="009365E3">
        <w:rPr>
          <w:color w:val="auto"/>
          <w:sz w:val="28"/>
          <w:szCs w:val="28"/>
        </w:rPr>
        <w:lastRenderedPageBreak/>
        <w:t>Российской Федерации</w:t>
      </w:r>
      <w:r>
        <w:rPr>
          <w:rFonts w:asciiTheme="minorHAnsi" w:hAnsiTheme="minorHAnsi"/>
          <w:color w:val="auto"/>
          <w:sz w:val="28"/>
          <w:szCs w:val="28"/>
        </w:rPr>
        <w:t>»</w:t>
      </w:r>
      <w:r w:rsidRPr="009365E3">
        <w:rPr>
          <w:color w:val="auto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Pr="009365E3">
        <w:rPr>
          <w:color w:val="auto"/>
          <w:sz w:val="28"/>
          <w:szCs w:val="28"/>
        </w:rPr>
        <w:t>;</w:t>
      </w:r>
      <w:r w:rsidR="009560E5">
        <w:rPr>
          <w:rFonts w:asciiTheme="minorHAnsi" w:hAnsiTheme="minorHAnsi"/>
          <w:color w:val="auto"/>
          <w:sz w:val="28"/>
          <w:szCs w:val="28"/>
        </w:rPr>
        <w:t>»</w:t>
      </w:r>
      <w:proofErr w:type="gramEnd"/>
      <w:r w:rsidR="009560E5">
        <w:rPr>
          <w:rFonts w:asciiTheme="minorHAnsi" w:hAnsiTheme="minorHAnsi"/>
          <w:color w:val="auto"/>
          <w:sz w:val="28"/>
          <w:szCs w:val="28"/>
        </w:rPr>
        <w:t>.</w:t>
      </w:r>
    </w:p>
    <w:p w:rsidR="00543804" w:rsidRPr="00EE79DD" w:rsidRDefault="00691C7C" w:rsidP="009365E3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E79DD">
        <w:rPr>
          <w:rFonts w:ascii="Times New Roman" w:hAnsi="Times New Roman"/>
          <w:sz w:val="28"/>
          <w:szCs w:val="28"/>
        </w:rPr>
        <w:t>2</w:t>
      </w:r>
      <w:r w:rsidRPr="00EE79DD">
        <w:rPr>
          <w:rFonts w:asciiTheme="minorHAnsi" w:hAnsiTheme="minorHAnsi"/>
          <w:sz w:val="28"/>
          <w:szCs w:val="28"/>
        </w:rPr>
        <w:t xml:space="preserve">. </w:t>
      </w:r>
      <w:r w:rsidR="00543804" w:rsidRPr="00EE79DD">
        <w:rPr>
          <w:sz w:val="28"/>
          <w:szCs w:val="28"/>
        </w:rPr>
        <w:t xml:space="preserve">Настоящее решение </w:t>
      </w:r>
      <w:r w:rsidR="00437E4C" w:rsidRPr="00EE79DD">
        <w:rPr>
          <w:sz w:val="28"/>
          <w:szCs w:val="28"/>
        </w:rPr>
        <w:t>вступает в силу с 1 января 202</w:t>
      </w:r>
      <w:r w:rsidR="00EE79DD" w:rsidRPr="00EE79DD">
        <w:rPr>
          <w:rFonts w:asciiTheme="minorHAnsi" w:hAnsiTheme="minorHAnsi"/>
          <w:sz w:val="28"/>
          <w:szCs w:val="28"/>
        </w:rPr>
        <w:t>5</w:t>
      </w:r>
      <w:r w:rsidR="00543804" w:rsidRPr="00EE79DD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 </w:t>
      </w:r>
    </w:p>
    <w:p w:rsidR="00200F0E" w:rsidRPr="00EE79DD" w:rsidRDefault="00691C7C" w:rsidP="00691C7C">
      <w:pPr>
        <w:pStyle w:val="ab"/>
        <w:ind w:left="0" w:firstLine="708"/>
        <w:jc w:val="both"/>
        <w:rPr>
          <w:i/>
          <w:sz w:val="28"/>
          <w:szCs w:val="28"/>
        </w:rPr>
      </w:pPr>
      <w:r w:rsidRPr="00EE79DD">
        <w:rPr>
          <w:sz w:val="28"/>
          <w:szCs w:val="28"/>
        </w:rPr>
        <w:t xml:space="preserve">3. </w:t>
      </w:r>
      <w:r w:rsidR="00543804" w:rsidRPr="00EE79DD">
        <w:rPr>
          <w:sz w:val="28"/>
          <w:szCs w:val="28"/>
        </w:rPr>
        <w:t xml:space="preserve">Настоящее решение подлежит </w:t>
      </w:r>
      <w:r w:rsidR="00233B45" w:rsidRPr="00EE79DD">
        <w:rPr>
          <w:sz w:val="28"/>
          <w:szCs w:val="28"/>
        </w:rPr>
        <w:t xml:space="preserve">официальному опубликованию в официальном вестнике «НЖ» районной газеты «Наша  жизнь» и </w:t>
      </w:r>
      <w:r w:rsidR="00543804" w:rsidRPr="00EE79DD">
        <w:rPr>
          <w:sz w:val="28"/>
          <w:szCs w:val="28"/>
        </w:rPr>
        <w:t xml:space="preserve">размещению  на </w:t>
      </w:r>
      <w:hyperlink r:id="rId13" w:history="1">
        <w:r w:rsidR="00543804" w:rsidRPr="00EE79DD">
          <w:rPr>
            <w:sz w:val="28"/>
            <w:szCs w:val="28"/>
          </w:rPr>
          <w:t>официальном сайте</w:t>
        </w:r>
      </w:hyperlink>
      <w:r w:rsidR="00543804" w:rsidRPr="00EE79DD">
        <w:rPr>
          <w:sz w:val="28"/>
          <w:szCs w:val="28"/>
        </w:rPr>
        <w:t xml:space="preserve"> администрации Бабаевского муниципального </w:t>
      </w:r>
      <w:r w:rsidR="00301855" w:rsidRPr="00EE79DD">
        <w:rPr>
          <w:sz w:val="28"/>
          <w:szCs w:val="28"/>
        </w:rPr>
        <w:t>округа</w:t>
      </w:r>
      <w:r w:rsidR="00543804" w:rsidRPr="00EE79DD">
        <w:rPr>
          <w:sz w:val="28"/>
          <w:szCs w:val="28"/>
        </w:rPr>
        <w:t xml:space="preserve"> в информационно-телек</w:t>
      </w:r>
      <w:r w:rsidR="00233B45" w:rsidRPr="00EE79DD">
        <w:rPr>
          <w:sz w:val="28"/>
          <w:szCs w:val="28"/>
        </w:rPr>
        <w:t>оммуникационной сети «Интернет»</w:t>
      </w:r>
      <w:r w:rsidR="008839FD" w:rsidRPr="00EE79DD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RPr="00EE79D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528B" w:rsidRDefault="00EE528B" w:rsidP="006B5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79DD" w:rsidRPr="00EE79DD" w:rsidRDefault="00EE79DD" w:rsidP="006B5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519D" w:rsidRPr="00EE79DD" w:rsidRDefault="001F519D" w:rsidP="006B5BFB">
            <w:pPr>
              <w:rPr>
                <w:sz w:val="28"/>
                <w:szCs w:val="28"/>
              </w:rPr>
            </w:pPr>
            <w:r w:rsidRPr="00EE79D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1F519D" w:rsidRPr="00EE79DD" w:rsidRDefault="001F519D" w:rsidP="006B5BFB">
            <w:pPr>
              <w:rPr>
                <w:rFonts w:ascii="Times New Roman" w:hAnsi="Times New Roman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1F519D" w:rsidRPr="00EE79DD" w:rsidRDefault="001F519D" w:rsidP="006B5BFB">
            <w:pPr>
              <w:rPr>
                <w:rFonts w:asciiTheme="minorHAnsi" w:hAnsiTheme="minorHAnsi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528B" w:rsidRPr="00EE79DD" w:rsidRDefault="00EE528B" w:rsidP="006B5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79DD" w:rsidRDefault="00EE79DD" w:rsidP="006B5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519D" w:rsidRPr="00EE79DD" w:rsidRDefault="00EE79DD" w:rsidP="00EE79DD">
            <w:pPr>
              <w:ind w:left="141" w:hanging="14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F519D" w:rsidRPr="00EE79DD">
              <w:rPr>
                <w:rFonts w:ascii="Times New Roman" w:hAnsi="Times New Roman"/>
                <w:sz w:val="28"/>
                <w:szCs w:val="28"/>
              </w:rPr>
              <w:t xml:space="preserve">Глава Бабаевского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33B45" w:rsidRPr="00EE79DD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1F519D" w:rsidRPr="00EE79DD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  <w:p w:rsidR="001F519D" w:rsidRPr="00EE79DD" w:rsidRDefault="001F519D" w:rsidP="006B5BFB">
            <w:pPr>
              <w:rPr>
                <w:sz w:val="28"/>
                <w:szCs w:val="28"/>
              </w:rPr>
            </w:pPr>
          </w:p>
        </w:tc>
      </w:tr>
      <w:tr w:rsidR="001F519D" w:rsidRPr="00EE79D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EE79DD" w:rsidRDefault="00EE528B" w:rsidP="006B5BFB">
            <w:pPr>
              <w:rPr>
                <w:rFonts w:asciiTheme="minorHAnsi" w:hAnsiTheme="minorHAnsi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Pr="00EE79DD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EE79DD" w:rsidRDefault="00EE528B" w:rsidP="00EE79DD">
            <w:pPr>
              <w:ind w:left="141"/>
              <w:rPr>
                <w:rFonts w:asciiTheme="minorHAnsi" w:hAnsiTheme="minorHAnsi"/>
                <w:sz w:val="28"/>
                <w:szCs w:val="28"/>
              </w:rPr>
            </w:pPr>
            <w:r w:rsidRPr="00EE79DD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Pr="00EE79DD">
              <w:rPr>
                <w:rFonts w:ascii="Times New Roman" w:hAnsi="Times New Roman"/>
                <w:sz w:val="28"/>
                <w:szCs w:val="28"/>
              </w:rPr>
              <w:t>Ю.В.Парфенов</w:t>
            </w:r>
            <w:proofErr w:type="spellEnd"/>
          </w:p>
        </w:tc>
      </w:tr>
    </w:tbl>
    <w:p w:rsidR="00917AD6" w:rsidRPr="00EE79DD" w:rsidRDefault="00917AD6" w:rsidP="00EE528B">
      <w:pPr>
        <w:widowControl w:val="0"/>
        <w:tabs>
          <w:tab w:val="left" w:pos="10205"/>
        </w:tabs>
        <w:rPr>
          <w:rFonts w:ascii="Times New Roman" w:hAnsi="Times New Roman"/>
          <w:sz w:val="28"/>
          <w:szCs w:val="28"/>
        </w:rPr>
      </w:pPr>
    </w:p>
    <w:sectPr w:rsidR="00917AD6" w:rsidRPr="00EE79DD" w:rsidSect="00691C7C">
      <w:pgSz w:w="11906" w:h="16838"/>
      <w:pgMar w:top="907" w:right="567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6297"/>
    <w:multiLevelType w:val="multilevel"/>
    <w:tmpl w:val="2F98236E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567E744B"/>
    <w:multiLevelType w:val="hybridMultilevel"/>
    <w:tmpl w:val="22045D52"/>
    <w:lvl w:ilvl="0" w:tplc="72941C6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45EF5"/>
    <w:multiLevelType w:val="multilevel"/>
    <w:tmpl w:val="52304D1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6"/>
    <w:rsid w:val="000070D8"/>
    <w:rsid w:val="000A2CD1"/>
    <w:rsid w:val="001074B1"/>
    <w:rsid w:val="00120997"/>
    <w:rsid w:val="00183E93"/>
    <w:rsid w:val="001F519D"/>
    <w:rsid w:val="00200F0E"/>
    <w:rsid w:val="00233B45"/>
    <w:rsid w:val="0026614F"/>
    <w:rsid w:val="00301855"/>
    <w:rsid w:val="00437E4C"/>
    <w:rsid w:val="004B5F7C"/>
    <w:rsid w:val="004C57F2"/>
    <w:rsid w:val="00543804"/>
    <w:rsid w:val="0057144A"/>
    <w:rsid w:val="005D0CCB"/>
    <w:rsid w:val="005D124C"/>
    <w:rsid w:val="005E2D1A"/>
    <w:rsid w:val="005F04F8"/>
    <w:rsid w:val="00691C7C"/>
    <w:rsid w:val="006B1EC2"/>
    <w:rsid w:val="006B7129"/>
    <w:rsid w:val="006C06F5"/>
    <w:rsid w:val="007C2AEC"/>
    <w:rsid w:val="008839FD"/>
    <w:rsid w:val="00912B1D"/>
    <w:rsid w:val="00917AD6"/>
    <w:rsid w:val="00922B33"/>
    <w:rsid w:val="009365E3"/>
    <w:rsid w:val="009560E5"/>
    <w:rsid w:val="00A05FC1"/>
    <w:rsid w:val="00A2513D"/>
    <w:rsid w:val="00A4419B"/>
    <w:rsid w:val="00AE1909"/>
    <w:rsid w:val="00B5086B"/>
    <w:rsid w:val="00BA49A7"/>
    <w:rsid w:val="00C14A98"/>
    <w:rsid w:val="00DB51BE"/>
    <w:rsid w:val="00DD4C95"/>
    <w:rsid w:val="00DE1FD7"/>
    <w:rsid w:val="00E350AB"/>
    <w:rsid w:val="00E47C65"/>
    <w:rsid w:val="00EE528B"/>
    <w:rsid w:val="00EE79DD"/>
    <w:rsid w:val="00F6547A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  <w:style w:type="paragraph" w:styleId="ad">
    <w:name w:val="List Paragraph"/>
    <w:basedOn w:val="a"/>
    <w:uiPriority w:val="34"/>
    <w:qFormat/>
    <w:rsid w:val="00543804"/>
    <w:pPr>
      <w:ind w:left="720"/>
      <w:contextualSpacing/>
    </w:pPr>
    <w:rPr>
      <w:rFonts w:ascii="Times New Roman" w:hAnsi="Times New Roman"/>
    </w:rPr>
  </w:style>
  <w:style w:type="paragraph" w:customStyle="1" w:styleId="ConsTitle">
    <w:name w:val="ConsTitle"/>
    <w:rsid w:val="00543804"/>
    <w:pPr>
      <w:widowControl w:val="0"/>
    </w:pPr>
    <w:rPr>
      <w:rFonts w:ascii="Arial" w:hAnsi="Arial" w:cs="Arial"/>
      <w:b/>
      <w:bCs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  <w:style w:type="paragraph" w:styleId="ad">
    <w:name w:val="List Paragraph"/>
    <w:basedOn w:val="a"/>
    <w:uiPriority w:val="34"/>
    <w:qFormat/>
    <w:rsid w:val="00543804"/>
    <w:pPr>
      <w:ind w:left="720"/>
      <w:contextualSpacing/>
    </w:pPr>
    <w:rPr>
      <w:rFonts w:ascii="Times New Roman" w:hAnsi="Times New Roman"/>
    </w:rPr>
  </w:style>
  <w:style w:type="paragraph" w:customStyle="1" w:styleId="ConsTitle">
    <w:name w:val="ConsTitle"/>
    <w:rsid w:val="00543804"/>
    <w:pPr>
      <w:widowControl w:val="0"/>
    </w:pPr>
    <w:rPr>
      <w:rFonts w:ascii="Arial" w:hAnsi="Arial" w:cs="Arial"/>
      <w:b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100149" TargetMode="External"/><Relationship Id="rId13" Type="http://schemas.openxmlformats.org/officeDocument/2006/relationships/hyperlink" Target="http://mobileonline.garant.ru/document/redirect/16335256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16&amp;dst=100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1074-3258-495D-B891-C6794BC0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</dc:creator>
  <cp:lastModifiedBy>User</cp:lastModifiedBy>
  <cp:revision>15</cp:revision>
  <cp:lastPrinted>2024-11-11T08:31:00Z</cp:lastPrinted>
  <dcterms:created xsi:type="dcterms:W3CDTF">2024-08-09T13:33:00Z</dcterms:created>
  <dcterms:modified xsi:type="dcterms:W3CDTF">2024-11-11T08:31:00Z</dcterms:modified>
</cp:coreProperties>
</file>