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 </w:t>
            </w:r>
            <w:r w:rsidR="00C7582E">
              <w:rPr>
                <w:sz w:val="28"/>
                <w:szCs w:val="28"/>
              </w:rPr>
              <w:t>13.12.2024</w:t>
            </w:r>
            <w:r w:rsidR="00004FAB" w:rsidRPr="00004FAB">
              <w:rPr>
                <w:sz w:val="28"/>
                <w:szCs w:val="28"/>
              </w:rPr>
              <w:t xml:space="preserve">  №   </w:t>
            </w:r>
            <w:r w:rsidR="00C7582E">
              <w:rPr>
                <w:sz w:val="28"/>
                <w:szCs w:val="28"/>
              </w:rPr>
              <w:t>476</w:t>
            </w:r>
            <w:r w:rsidR="00004FAB"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FF3EB7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004FAB" w:rsidRPr="00004FAB">
              <w:rPr>
                <w:sz w:val="24"/>
              </w:rPr>
              <w:t>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C7582E">
        <w:rPr>
          <w:sz w:val="28"/>
          <w:szCs w:val="28"/>
        </w:rPr>
        <w:t xml:space="preserve"> </w:t>
      </w:r>
      <w:bookmarkStart w:id="0" w:name="_GoBack"/>
      <w:bookmarkEnd w:id="0"/>
      <w:r w:rsidR="0098326F">
        <w:rPr>
          <w:sz w:val="28"/>
          <w:szCs w:val="28"/>
        </w:rPr>
        <w:t xml:space="preserve"> </w:t>
      </w:r>
      <w:proofErr w:type="gramEnd"/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F71DED" w:rsidRDefault="00765BE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FF3EB7">
        <w:rPr>
          <w:sz w:val="28"/>
        </w:rPr>
        <w:t>в (перечень 14</w:t>
      </w:r>
      <w:r w:rsidR="00376050">
        <w:rPr>
          <w:sz w:val="28"/>
        </w:rPr>
        <w:t>7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FF3EB7">
        <w:rPr>
          <w:sz w:val="28"/>
        </w:rPr>
        <w:t xml:space="preserve">асти, по состоянию на 01 </w:t>
      </w:r>
      <w:r w:rsidR="00376050">
        <w:rPr>
          <w:sz w:val="28"/>
        </w:rPr>
        <w:t>декабря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942A7D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F706AF" w:rsidRDefault="0058337E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- </w:t>
      </w:r>
      <w:r w:rsidR="00376050">
        <w:rPr>
          <w:sz w:val="28"/>
        </w:rPr>
        <w:t>Артезианская скважина</w:t>
      </w:r>
      <w:r w:rsidR="00CB64B9">
        <w:rPr>
          <w:sz w:val="28"/>
        </w:rPr>
        <w:t>, назна</w:t>
      </w:r>
      <w:r w:rsidR="00853D75">
        <w:rPr>
          <w:sz w:val="28"/>
        </w:rPr>
        <w:t xml:space="preserve">чение: </w:t>
      </w:r>
      <w:r w:rsidR="00376050">
        <w:rPr>
          <w:sz w:val="28"/>
        </w:rPr>
        <w:t>не</w:t>
      </w:r>
      <w:r w:rsidR="00853D75">
        <w:rPr>
          <w:sz w:val="28"/>
        </w:rPr>
        <w:t>жилое, инвентарный номер</w:t>
      </w:r>
      <w:r w:rsidR="00FF3EB7">
        <w:rPr>
          <w:sz w:val="28"/>
        </w:rPr>
        <w:t xml:space="preserve"> </w:t>
      </w:r>
      <w:r w:rsidR="00376050">
        <w:rPr>
          <w:sz w:val="28"/>
        </w:rPr>
        <w:t>8891</w:t>
      </w:r>
      <w:r w:rsidR="00FF3EB7">
        <w:rPr>
          <w:sz w:val="28"/>
        </w:rPr>
        <w:t>, кадастровый номер 35:02:</w:t>
      </w:r>
      <w:r w:rsidR="00376050">
        <w:rPr>
          <w:sz w:val="28"/>
        </w:rPr>
        <w:t>0000000</w:t>
      </w:r>
      <w:r w:rsidR="00FF3EB7">
        <w:rPr>
          <w:sz w:val="28"/>
        </w:rPr>
        <w:t>:</w:t>
      </w:r>
      <w:r w:rsidR="00376050">
        <w:rPr>
          <w:sz w:val="28"/>
        </w:rPr>
        <w:t>1410</w:t>
      </w:r>
      <w:r w:rsidR="00FF3EB7">
        <w:rPr>
          <w:sz w:val="28"/>
        </w:rPr>
        <w:t xml:space="preserve">, этаж 01, площадь </w:t>
      </w:r>
      <w:r w:rsidR="00376050">
        <w:rPr>
          <w:sz w:val="28"/>
        </w:rPr>
        <w:t>15,4</w:t>
      </w:r>
      <w:r w:rsidR="00F71DED">
        <w:rPr>
          <w:sz w:val="28"/>
        </w:rPr>
        <w:t xml:space="preserve"> </w:t>
      </w:r>
      <w:r w:rsidR="00D17133">
        <w:rPr>
          <w:sz w:val="28"/>
        </w:rPr>
        <w:t xml:space="preserve">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376050">
        <w:rPr>
          <w:sz w:val="28"/>
        </w:rPr>
        <w:t>муниципальный округ Бабаевский, поселок Пяжелка</w:t>
      </w:r>
      <w:r w:rsidR="00FF3EB7">
        <w:rPr>
          <w:sz w:val="28"/>
        </w:rPr>
        <w:t xml:space="preserve">. </w:t>
      </w:r>
      <w:r w:rsidR="00853D75">
        <w:rPr>
          <w:sz w:val="28"/>
        </w:rPr>
        <w:t xml:space="preserve">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</w:t>
      </w:r>
      <w:r w:rsidR="00942A7D">
        <w:rPr>
          <w:sz w:val="28"/>
        </w:rPr>
        <w:t xml:space="preserve"> </w:t>
      </w:r>
    </w:p>
    <w:p w:rsidR="00942A7D" w:rsidRDefault="00942A7D" w:rsidP="00FF3EB7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2D7863"/>
    <w:rsid w:val="003001F3"/>
    <w:rsid w:val="00376050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7582E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A0125"/>
    <w:rsid w:val="00EC4CC8"/>
    <w:rsid w:val="00ED0FF2"/>
    <w:rsid w:val="00ED21BF"/>
    <w:rsid w:val="00F158FA"/>
    <w:rsid w:val="00F26EF0"/>
    <w:rsid w:val="00F706AF"/>
    <w:rsid w:val="00F71DED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2024-12-16T11:40:00Z</cp:lastPrinted>
  <dcterms:created xsi:type="dcterms:W3CDTF">2021-01-18T10:28:00Z</dcterms:created>
  <dcterms:modified xsi:type="dcterms:W3CDTF">2024-12-16T11:40:00Z</dcterms:modified>
</cp:coreProperties>
</file>