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546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>Приложение № 1</w:t>
      </w:r>
    </w:p>
    <w:p w:rsidR="00BD1546" w:rsidRPr="00580E81" w:rsidRDefault="00BD1546" w:rsidP="00901BE3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 xml:space="preserve">          к Порядку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p w:rsidR="00BD1546" w:rsidRPr="00580E81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Отчет</w:t>
      </w:r>
      <w:r w:rsidRPr="00580E81">
        <w:rPr>
          <w:rFonts w:ascii="Times New Roman" w:hAnsi="Times New Roman"/>
          <w:color w:val="1A171B"/>
          <w:sz w:val="24"/>
          <w:szCs w:val="24"/>
        </w:rPr>
        <w:br/>
        <w:t>руководителя муниципального унитарного предприятия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r w:rsidRPr="00EB1F0B">
        <w:rPr>
          <w:rFonts w:ascii="Times New Roman" w:hAnsi="Times New Roman"/>
          <w:b/>
          <w:color w:val="1A171B"/>
          <w:sz w:val="24"/>
          <w:szCs w:val="24"/>
        </w:rPr>
        <w:t>Муниципальное унитарное</w:t>
      </w:r>
      <w:r>
        <w:rPr>
          <w:rFonts w:ascii="Times New Roman" w:hAnsi="Times New Roman"/>
          <w:color w:val="1A171B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1A171B"/>
          <w:sz w:val="24"/>
          <w:szCs w:val="24"/>
        </w:rPr>
        <w:t>предприятие "Водоснабжение и водоотведение"</w:t>
      </w:r>
      <w:r>
        <w:rPr>
          <w:rFonts w:ascii="Times New Roman" w:hAnsi="Times New Roman"/>
          <w:color w:val="1A171B"/>
          <w:sz w:val="24"/>
          <w:szCs w:val="24"/>
        </w:rPr>
        <w:br/>
        <w:t>за период с 01 января 2021</w:t>
      </w:r>
      <w:r w:rsidR="00E945DF">
        <w:rPr>
          <w:rFonts w:ascii="Times New Roman" w:hAnsi="Times New Roman"/>
          <w:color w:val="1A171B"/>
          <w:sz w:val="24"/>
          <w:szCs w:val="24"/>
        </w:rPr>
        <w:t>г.</w:t>
      </w:r>
      <w:r w:rsidRPr="00580E81">
        <w:rPr>
          <w:rFonts w:ascii="Times New Roman" w:hAnsi="Times New Roman"/>
          <w:color w:val="1A171B"/>
          <w:sz w:val="24"/>
          <w:szCs w:val="24"/>
        </w:rPr>
        <w:t xml:space="preserve"> по </w:t>
      </w:r>
      <w:r w:rsidR="00CE3F76">
        <w:rPr>
          <w:rFonts w:ascii="Times New Roman" w:hAnsi="Times New Roman"/>
          <w:color w:val="1A171B"/>
          <w:sz w:val="24"/>
          <w:szCs w:val="24"/>
        </w:rPr>
        <w:t>31 декабря</w:t>
      </w:r>
      <w:r>
        <w:rPr>
          <w:rFonts w:ascii="Times New Roman" w:hAnsi="Times New Roman"/>
          <w:color w:val="1A171B"/>
          <w:sz w:val="24"/>
          <w:szCs w:val="24"/>
        </w:rPr>
        <w:t xml:space="preserve"> 2021</w:t>
      </w:r>
      <w:r w:rsidR="00E945DF">
        <w:rPr>
          <w:rFonts w:ascii="Times New Roman" w:hAnsi="Times New Roman"/>
          <w:color w:val="1A171B"/>
          <w:sz w:val="24"/>
          <w:szCs w:val="24"/>
        </w:rPr>
        <w:t>г.</w:t>
      </w:r>
    </w:p>
    <w:p w:rsidR="00BD1546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Руководитель муниципального унитарного предприятия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r>
        <w:rPr>
          <w:rFonts w:ascii="Times New Roman" w:hAnsi="Times New Roman"/>
          <w:color w:val="1A171B"/>
          <w:sz w:val="24"/>
          <w:szCs w:val="24"/>
        </w:rPr>
        <w:t>Филюков Василий Евгеньевич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</w:p>
    <w:p w:rsidR="00BD1546" w:rsidRPr="001C566E" w:rsidRDefault="00BD1546" w:rsidP="00BD1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A171B"/>
          <w:sz w:val="24"/>
          <w:szCs w:val="24"/>
        </w:rPr>
      </w:pPr>
      <w:r>
        <w:rPr>
          <w:rFonts w:ascii="Times New Roman" w:hAnsi="Times New Roman"/>
          <w:b/>
          <w:color w:val="1A171B"/>
          <w:sz w:val="24"/>
          <w:szCs w:val="24"/>
        </w:rPr>
        <w:t>Раздел 1</w:t>
      </w:r>
      <w:r w:rsidRPr="001C566E">
        <w:rPr>
          <w:rFonts w:ascii="Times New Roman" w:hAnsi="Times New Roman"/>
          <w:b/>
          <w:color w:val="1A171B"/>
          <w:sz w:val="24"/>
          <w:szCs w:val="24"/>
        </w:rPr>
        <w:t>. Общие сведения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152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560"/>
        <w:gridCol w:w="1665"/>
        <w:gridCol w:w="6045"/>
      </w:tblGrid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показателя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 предприятии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Полное наименование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EB1F0B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Муниципальное унитарное предприятие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 w:rsidRPr="00EB1F0B">
              <w:rPr>
                <w:rFonts w:ascii="Times New Roman" w:hAnsi="Times New Roman"/>
                <w:color w:val="1A171B"/>
                <w:sz w:val="24"/>
                <w:szCs w:val="24"/>
              </w:rPr>
              <w:t>"Водоснабжение и водоотведение"</w:t>
            </w:r>
            <w:r w:rsidR="00CE3F76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Бабаевского муниципального района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Свидетельство о внесении в государственный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реестр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171" w:rsidP="00630FC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серия</w:t>
            </w:r>
            <w:r w:rsidR="00BD1546"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35 № 000320046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Реестровый номер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30FCD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1023501689859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присвоения реестрового номера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9F3171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18.10.2002 г.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Юридический адрес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Вологодская область,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абаево, ул. </w:t>
            </w: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Стружкина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, д.36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Почтовый адрес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Вологодская область,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абаево, ул. </w:t>
            </w: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Стружкина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, д.36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Отрасль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30FCD" w:rsidP="00630FC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водоснабжение и водоотведение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Default="00E55BF4" w:rsidP="00E55BF4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37.00 сбор и обработка сточных вод</w:t>
            </w:r>
          </w:p>
          <w:p w:rsidR="00E55BF4" w:rsidRPr="00580E81" w:rsidRDefault="00E55BF4" w:rsidP="00E55BF4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36.00.1-забор и очистка воды для питьевых и промышленных нужд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Форма налогообложения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УСН (д</w:t>
            </w:r>
            <w:r w:rsidRPr="00EB1F0B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оходы минус расходы</w:t>
            </w:r>
            <w:r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Размер уставного фонда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</w:t>
            </w:r>
            <w:r w:rsidR="009F3171">
              <w:rPr>
                <w:rFonts w:ascii="Times New Roman" w:hAnsi="Times New Roman"/>
                <w:color w:val="1A171B"/>
                <w:sz w:val="24"/>
                <w:szCs w:val="24"/>
              </w:rPr>
              <w:t>8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Телефон (факс)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(8-817-43) 2-15-35;  2-25-66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  <w:t>mupviv@mail.ru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 руководителе предприятия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Ф.И.О. руководителя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EB1F0B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  <w:t>Филюков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1A171B"/>
                <w:sz w:val="24"/>
                <w:szCs w:val="24"/>
                <w:lang w:val="en-US"/>
              </w:rPr>
              <w:t xml:space="preserve"> Евгеньевич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Трудовой договор, заключенный с руководителем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 трудового договора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C781F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 декабря 2013 года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Номер трудового договора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14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органа исполнительной власти, заключившего трудовой договор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15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Срок действия трудового договора с руководителем предприятия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C781F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бессрочно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Начало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16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C781F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 декабря 2013 года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Окончание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17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Телефон (факс)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18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8C781F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8 (81743) 2-15-35</w:t>
            </w:r>
          </w:p>
        </w:tc>
      </w:tr>
      <w:tr w:rsidR="00BD1546" w:rsidRPr="00FC4344" w:rsidTr="009F3171">
        <w:tc>
          <w:tcPr>
            <w:tcW w:w="15270" w:type="dxa"/>
            <w:gridSpan w:val="3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Отчетный период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Начало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19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75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Окончание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</w:t>
            </w:r>
          </w:p>
        </w:tc>
        <w:tc>
          <w:tcPr>
            <w:tcW w:w="6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901BE3" w:rsidRDefault="00901BE3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lastRenderedPageBreak/>
        <w:t>Раздел 2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Ос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>новные показатели деятельности П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редприятия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 </w:t>
      </w:r>
    </w:p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</w:p>
    <w:tbl>
      <w:tblPr>
        <w:tblW w:w="149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29"/>
        <w:gridCol w:w="110"/>
        <w:gridCol w:w="110"/>
        <w:gridCol w:w="1061"/>
        <w:gridCol w:w="1917"/>
        <w:gridCol w:w="1831"/>
        <w:gridCol w:w="2312"/>
        <w:gridCol w:w="2259"/>
      </w:tblGrid>
      <w:tr w:rsidR="00BD1546" w:rsidRPr="00FC4344" w:rsidTr="00AB03B7">
        <w:tc>
          <w:tcPr>
            <w:tcW w:w="532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 деятельности</w:t>
            </w:r>
          </w:p>
        </w:tc>
        <w:tc>
          <w:tcPr>
            <w:tcW w:w="1281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5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</w:t>
            </w:r>
          </w:p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58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строки</w:t>
            </w:r>
          </w:p>
        </w:tc>
        <w:tc>
          <w:tcPr>
            <w:tcW w:w="83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, тыс. руб. </w:t>
            </w:r>
          </w:p>
        </w:tc>
      </w:tr>
      <w:tr w:rsidR="00BD1546" w:rsidRPr="00FC4344" w:rsidTr="00AB03B7">
        <w:tc>
          <w:tcPr>
            <w:tcW w:w="532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281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53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утвержденное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фактически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достигнутое</w:t>
            </w:r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01BE3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-1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 период прошлого года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за период, предшествующий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отчетному</w:t>
            </w:r>
            <w:proofErr w:type="gramEnd"/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1. Показатели для обобщенного анализа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о прибыли (убытках)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Прибыль (убыток) до налогообложения (балансовая)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945DF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(3 352</w:t>
            </w:r>
            <w:r w:rsidR="006D5324">
              <w:rPr>
                <w:rFonts w:ascii="Times New Roman" w:hAnsi="Times New Roman"/>
                <w:color w:val="1A171B"/>
                <w:sz w:val="24"/>
                <w:szCs w:val="24"/>
              </w:rPr>
              <w:t>)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Прибыль (убыток), остающаяся в распоряжении предприятия после уплаты всех налогов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E945DF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(3 683</w:t>
            </w:r>
            <w:r w:rsidR="006D5324">
              <w:rPr>
                <w:rFonts w:ascii="Times New Roman" w:hAnsi="Times New Roman"/>
                <w:color w:val="1A171B"/>
                <w:sz w:val="24"/>
                <w:szCs w:val="24"/>
              </w:rPr>
              <w:t>)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Доход, уменьшенный на величину расходов после налогообложения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77109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684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прибыли (дохода), подлежащая перечислению в бюджет (отчисления собственнику)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прибыли (дохода), перечисленная в бюджет (отчисления собственнику)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Сумма задолженности по прибыли, подлежащей перечислению в бюджет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8C781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о кредиторской задолженности</w:t>
            </w:r>
          </w:p>
        </w:tc>
      </w:tr>
      <w:tr w:rsidR="00BD1546" w:rsidRPr="00FC4344" w:rsidTr="00AB03B7"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Кредиторская задолженность, в том числе: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D5324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</w:t>
            </w:r>
            <w:r w:rsidR="00677109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802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005B9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C721B" w:rsidP="001005B9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9 779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005B9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адолженность перед бюджетом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05B9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из нее задолженность по налогу на доходы физических лиц (НДФЛ)</w:t>
            </w:r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c>
          <w:tcPr>
            <w:tcW w:w="5549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в том числе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1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по дебиторской задолженности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Дебиторская задолженность, в том числе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005B9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11 376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2. Данные о численности и доходах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Списочная численность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14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D5324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Среднесписочная численность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15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177BC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Общий доход работников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16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73B4E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2 411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 том числе фонд оплаты труда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17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73B4E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2 411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Среднемесячный доход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18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D5324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20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19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177BC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20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3. Показатели для детального анализа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Показатели рентабельности хозяйственной деятельности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Общая рентабельность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95DDF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-0,08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Рентабельность собственного капитала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21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DA25FD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-0,049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Показатели ликвидности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Коэффициент текущей ликвидности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22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DA25FD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Коэффициент абсолютной ликвидности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23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DA25FD" w:rsidP="00DA25F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0,019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Показатели финансовой устойчивости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Коэффициент обеспеченности собственными средствами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24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DA25FD" w:rsidP="00DA25FD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12,51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Коэффициент соотношения заемных и собственных средств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25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295DDF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0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Данные об основных средствах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Стоимость основных средств (остаточная)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26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0528E2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74 247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Среднегодовая стоимость основных средств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27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Доля основных средств в активах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28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B177BC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Величина уставного капитала (фонда)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29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D5324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108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D5324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27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6D5324" w:rsidP="006D532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27</w:t>
            </w:r>
          </w:p>
        </w:tc>
      </w:tr>
      <w:tr w:rsidR="00BD1546" w:rsidRPr="00FC4344" w:rsidTr="00AB03B7">
        <w:tc>
          <w:tcPr>
            <w:tcW w:w="14929" w:type="dxa"/>
            <w:gridSpan w:val="8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Данные о стоимости чистых активов предприятия</w:t>
            </w:r>
          </w:p>
        </w:tc>
      </w:tr>
      <w:tr w:rsidR="00BD1546" w:rsidRPr="00FC4344" w:rsidTr="00AB03B7">
        <w:tc>
          <w:tcPr>
            <w:tcW w:w="5439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Стоимость чистых активов</w:t>
            </w:r>
          </w:p>
        </w:tc>
        <w:tc>
          <w:tcPr>
            <w:tcW w:w="11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30</w:t>
            </w:r>
          </w:p>
        </w:tc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73B4E" w:rsidP="00B73B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74 317</w:t>
            </w:r>
          </w:p>
        </w:tc>
        <w:tc>
          <w:tcPr>
            <w:tcW w:w="2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73B4E" w:rsidP="00B73B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11 323</w:t>
            </w:r>
          </w:p>
        </w:tc>
        <w:tc>
          <w:tcPr>
            <w:tcW w:w="2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73B4E" w:rsidP="00B73B4E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11 394</w:t>
            </w:r>
          </w:p>
        </w:tc>
      </w:tr>
    </w:tbl>
    <w:p w:rsidR="00BD1546" w:rsidRPr="00580E81" w:rsidRDefault="00BD1546" w:rsidP="00BD1546">
      <w:pPr>
        <w:shd w:val="clear" w:color="auto" w:fill="FFFFFF"/>
        <w:spacing w:before="240" w:after="0" w:line="240" w:lineRule="auto"/>
        <w:outlineLvl w:val="0"/>
        <w:rPr>
          <w:rFonts w:ascii="Times New Roman" w:hAnsi="Times New Roman"/>
          <w:color w:val="2F2F2F"/>
          <w:kern w:val="36"/>
          <w:sz w:val="24"/>
          <w:szCs w:val="24"/>
        </w:rPr>
      </w:pPr>
      <w:r w:rsidRPr="00580E81">
        <w:rPr>
          <w:rFonts w:ascii="Times New Roman" w:hAnsi="Times New Roman"/>
          <w:color w:val="2F2F2F"/>
          <w:kern w:val="36"/>
          <w:sz w:val="24"/>
          <w:szCs w:val="24"/>
        </w:rPr>
        <w:t> </w:t>
      </w: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</w:rPr>
      </w:pPr>
      <w:r>
        <w:rPr>
          <w:rFonts w:ascii="Times New Roman" w:hAnsi="Times New Roman"/>
          <w:b/>
          <w:bCs/>
          <w:color w:val="1A171B"/>
        </w:rPr>
        <w:t>Раздел 3</w:t>
      </w:r>
      <w:r w:rsidRPr="00580E81">
        <w:rPr>
          <w:rFonts w:ascii="Times New Roman" w:hAnsi="Times New Roman"/>
          <w:b/>
          <w:bCs/>
          <w:color w:val="1A171B"/>
        </w:rPr>
        <w:t>. Показатели</w:t>
      </w:r>
      <w:r>
        <w:rPr>
          <w:rFonts w:ascii="Times New Roman" w:hAnsi="Times New Roman"/>
          <w:b/>
          <w:bCs/>
          <w:color w:val="1A171B"/>
        </w:rPr>
        <w:t xml:space="preserve"> производственной деятельности П</w:t>
      </w:r>
      <w:r w:rsidRPr="00580E81">
        <w:rPr>
          <w:rFonts w:ascii="Times New Roman" w:hAnsi="Times New Roman"/>
          <w:b/>
          <w:bCs/>
          <w:color w:val="1A171B"/>
        </w:rPr>
        <w:t>редприятия</w:t>
      </w:r>
      <w:r>
        <w:rPr>
          <w:rFonts w:ascii="Times New Roman" w:hAnsi="Times New Roman"/>
          <w:b/>
          <w:bCs/>
          <w:color w:val="1A171B"/>
        </w:rPr>
        <w:t xml:space="preserve">, тыс. руб.  </w:t>
      </w:r>
    </w:p>
    <w:tbl>
      <w:tblPr>
        <w:tblW w:w="569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6"/>
        <w:gridCol w:w="952"/>
        <w:gridCol w:w="572"/>
        <w:gridCol w:w="655"/>
        <w:gridCol w:w="488"/>
        <w:gridCol w:w="488"/>
        <w:gridCol w:w="643"/>
        <w:gridCol w:w="491"/>
        <w:gridCol w:w="488"/>
        <w:gridCol w:w="640"/>
        <w:gridCol w:w="643"/>
        <w:gridCol w:w="646"/>
        <w:gridCol w:w="652"/>
        <w:gridCol w:w="1275"/>
        <w:gridCol w:w="1128"/>
        <w:gridCol w:w="808"/>
        <w:gridCol w:w="966"/>
        <w:gridCol w:w="969"/>
        <w:gridCol w:w="1128"/>
        <w:gridCol w:w="963"/>
      </w:tblGrid>
      <w:tr w:rsidR="00BD1546" w:rsidRPr="002241F1" w:rsidTr="00AB03B7">
        <w:tc>
          <w:tcPr>
            <w:tcW w:w="122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№</w:t>
            </w:r>
          </w:p>
        </w:tc>
        <w:tc>
          <w:tcPr>
            <w:tcW w:w="3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both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Предоставляемые услуг</w:t>
            </w:r>
            <w:proofErr w:type="gramStart"/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и(</w:t>
            </w:r>
            <w:proofErr w:type="gramEnd"/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 xml:space="preserve">выполняемые работы) </w:t>
            </w:r>
          </w:p>
        </w:tc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6F7B1B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-45"/>
              <w:jc w:val="both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Единица измерения</w:t>
            </w:r>
          </w:p>
        </w:tc>
        <w:tc>
          <w:tcPr>
            <w:tcW w:w="9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9C636F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Доходы (факт</w:t>
            </w:r>
            <w:r w:rsidR="00BD1546"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)</w:t>
            </w:r>
          </w:p>
        </w:tc>
        <w:tc>
          <w:tcPr>
            <w:tcW w:w="102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9C636F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Расходы (факт</w:t>
            </w:r>
            <w:r w:rsidR="00BD1546"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)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 xml:space="preserve">Себестоимость ед. </w:t>
            </w:r>
            <w:proofErr w:type="spellStart"/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прод</w:t>
            </w:r>
            <w:proofErr w:type="spellEnd"/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 xml:space="preserve">. (работ, услуг) план/ факт 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Рентабельность план/ факт, %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Тариф (цена)</w:t>
            </w:r>
          </w:p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 xml:space="preserve">план/ факт 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Доходы (план/ факт)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Расходы (план/ факт)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Прибыль, (план/факт)</w:t>
            </w: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Прочие доходы</w:t>
            </w:r>
          </w:p>
        </w:tc>
      </w:tr>
      <w:tr w:rsidR="002B12AD" w:rsidRPr="002241F1" w:rsidTr="00AB03B7">
        <w:tc>
          <w:tcPr>
            <w:tcW w:w="122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2241F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</w:p>
        </w:tc>
        <w:tc>
          <w:tcPr>
            <w:tcW w:w="3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2241F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</w:p>
        </w:tc>
        <w:tc>
          <w:tcPr>
            <w:tcW w:w="1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2241F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</w:p>
        </w:tc>
        <w:tc>
          <w:tcPr>
            <w:tcW w:w="21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2B12A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За 2021г</w:t>
            </w:r>
          </w:p>
        </w:tc>
        <w:tc>
          <w:tcPr>
            <w:tcW w:w="705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в том числе по кварталам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2B12AD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За 2021г</w:t>
            </w:r>
          </w:p>
        </w:tc>
        <w:tc>
          <w:tcPr>
            <w:tcW w:w="86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both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в том числе по кварталам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</w:tr>
      <w:tr w:rsidR="002B12AD" w:rsidRPr="002241F1" w:rsidTr="00AB03B7">
        <w:tc>
          <w:tcPr>
            <w:tcW w:w="122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2241F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</w:p>
        </w:tc>
        <w:tc>
          <w:tcPr>
            <w:tcW w:w="3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2241F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</w:p>
        </w:tc>
        <w:tc>
          <w:tcPr>
            <w:tcW w:w="1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2241F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</w:p>
        </w:tc>
        <w:tc>
          <w:tcPr>
            <w:tcW w:w="21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2241F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I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II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III</w:t>
            </w:r>
          </w:p>
        </w:tc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IV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I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II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III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IV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</w:tr>
      <w:tr w:rsidR="002B12AD" w:rsidRPr="002241F1" w:rsidTr="00AB03B7">
        <w:tc>
          <w:tcPr>
            <w:tcW w:w="1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2</w:t>
            </w:r>
          </w:p>
        </w:tc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3</w:t>
            </w:r>
          </w:p>
        </w:tc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 xml:space="preserve">     4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5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6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7</w:t>
            </w:r>
          </w:p>
        </w:tc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8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9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10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11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12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13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14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15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16</w:t>
            </w: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17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18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>19</w:t>
            </w: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i/>
                <w:iCs/>
                <w:color w:val="1A171B"/>
                <w:sz w:val="12"/>
                <w:szCs w:val="12"/>
              </w:rPr>
              <w:t xml:space="preserve">20 </w:t>
            </w:r>
          </w:p>
        </w:tc>
      </w:tr>
      <w:tr w:rsidR="002B12AD" w:rsidRPr="002241F1" w:rsidTr="00AB03B7">
        <w:tc>
          <w:tcPr>
            <w:tcW w:w="1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  <w:r w:rsidR="006D5324">
              <w:rPr>
                <w:rFonts w:ascii="Times New Roman" w:hAnsi="Times New Roman"/>
                <w:color w:val="1A171B"/>
                <w:sz w:val="12"/>
                <w:szCs w:val="12"/>
              </w:rPr>
              <w:t>1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  <w:r w:rsidR="006D5324">
              <w:rPr>
                <w:rFonts w:ascii="Times New Roman" w:hAnsi="Times New Roman"/>
                <w:color w:val="1A171B"/>
                <w:sz w:val="12"/>
                <w:szCs w:val="12"/>
              </w:rPr>
              <w:t>водоснабже</w:t>
            </w:r>
            <w:r w:rsidR="006F7B1B">
              <w:rPr>
                <w:rFonts w:ascii="Times New Roman" w:hAnsi="Times New Roman"/>
                <w:color w:val="1A171B"/>
                <w:sz w:val="12"/>
                <w:szCs w:val="12"/>
              </w:rPr>
              <w:t>ние</w:t>
            </w:r>
          </w:p>
        </w:tc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тыс</w:t>
            </w:r>
            <w:proofErr w:type="gramStart"/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.р</w:t>
            </w:r>
            <w:proofErr w:type="gramEnd"/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уб.</w:t>
            </w:r>
          </w:p>
        </w:tc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552F9C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9 542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400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318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376</w:t>
            </w:r>
          </w:p>
        </w:tc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552F9C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448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E7403D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11 348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709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363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3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040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E7403D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3 236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295DDF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15,76 / 18,03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</w:tr>
      <w:tr w:rsidR="002B12AD" w:rsidRPr="002241F1" w:rsidTr="00AB03B7">
        <w:tc>
          <w:tcPr>
            <w:tcW w:w="1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  <w:r w:rsidR="006F7B1B">
              <w:rPr>
                <w:rFonts w:ascii="Times New Roman" w:hAnsi="Times New Roman"/>
                <w:color w:val="1A171B"/>
                <w:sz w:val="12"/>
                <w:szCs w:val="12"/>
              </w:rPr>
              <w:t>2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водоотведение</w:t>
            </w:r>
            <w:r w:rsidR="00BD1546"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</w:p>
        </w:tc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тыс</w:t>
            </w:r>
            <w:proofErr w:type="gramStart"/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.р</w:t>
            </w:r>
            <w:proofErr w:type="gramEnd"/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уб.</w:t>
            </w:r>
          </w:p>
        </w:tc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552F9C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22 426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5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563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5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472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5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514</w:t>
            </w:r>
          </w:p>
        </w:tc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552F9C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5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877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E7403D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25 774</w:t>
            </w: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6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067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5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933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6</w:t>
            </w:r>
            <w:r w:rsidR="00E7403D">
              <w:rPr>
                <w:rFonts w:ascii="Times New Roman" w:hAnsi="Times New Roman"/>
                <w:color w:val="1A171B"/>
                <w:sz w:val="12"/>
                <w:szCs w:val="12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12"/>
                <w:szCs w:val="12"/>
              </w:rPr>
              <w:t>600</w:t>
            </w: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E7403D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7 174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295DDF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39,74 / 41,33</w:t>
            </w: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</w:tr>
      <w:tr w:rsidR="002B12AD" w:rsidRPr="002241F1" w:rsidTr="00AB03B7">
        <w:tc>
          <w:tcPr>
            <w:tcW w:w="12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  <w:r w:rsidR="006F7B1B">
              <w:rPr>
                <w:rFonts w:ascii="Times New Roman" w:hAnsi="Times New Roman"/>
                <w:color w:val="1A171B"/>
                <w:sz w:val="12"/>
                <w:szCs w:val="12"/>
              </w:rPr>
              <w:t>3</w:t>
            </w:r>
          </w:p>
        </w:tc>
        <w:tc>
          <w:tcPr>
            <w:tcW w:w="3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  <w:r w:rsidR="006F7B1B">
              <w:rPr>
                <w:rFonts w:ascii="Times New Roman" w:hAnsi="Times New Roman"/>
                <w:color w:val="1A171B"/>
                <w:sz w:val="12"/>
                <w:szCs w:val="12"/>
              </w:rPr>
              <w:t>прочие</w:t>
            </w:r>
          </w:p>
        </w:tc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 w:rsidRPr="002241F1">
              <w:rPr>
                <w:rFonts w:ascii="Times New Roman" w:hAnsi="Times New Roman"/>
                <w:color w:val="1A171B"/>
                <w:sz w:val="12"/>
                <w:szCs w:val="12"/>
              </w:rPr>
              <w:t> </w:t>
            </w:r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тыс</w:t>
            </w:r>
            <w:proofErr w:type="gramStart"/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.р</w:t>
            </w:r>
            <w:proofErr w:type="gramEnd"/>
            <w:r w:rsidR="009C636F">
              <w:rPr>
                <w:rFonts w:ascii="Times New Roman" w:hAnsi="Times New Roman"/>
                <w:color w:val="1A171B"/>
                <w:sz w:val="12"/>
                <w:szCs w:val="12"/>
              </w:rPr>
              <w:t>уб.</w:t>
            </w:r>
          </w:p>
        </w:tc>
        <w:tc>
          <w:tcPr>
            <w:tcW w:w="2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552F9C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1 545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527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470</w:t>
            </w: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6F7B1B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335</w:t>
            </w:r>
          </w:p>
        </w:tc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552F9C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  <w:r>
              <w:rPr>
                <w:rFonts w:ascii="Times New Roman" w:hAnsi="Times New Roman"/>
                <w:color w:val="1A171B"/>
                <w:sz w:val="12"/>
                <w:szCs w:val="12"/>
              </w:rPr>
              <w:t>213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2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2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BD1546" w:rsidRPr="002241F1" w:rsidRDefault="00BD1546" w:rsidP="00295DDF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12"/>
                <w:szCs w:val="12"/>
              </w:rPr>
            </w:pPr>
          </w:p>
        </w:tc>
      </w:tr>
    </w:tbl>
    <w:p w:rsidR="00BD1546" w:rsidRDefault="00BD1546" w:rsidP="00BD15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Pr="00580E81" w:rsidRDefault="00BD1546" w:rsidP="00BD1546">
      <w:pPr>
        <w:shd w:val="clear" w:color="auto" w:fill="FFFFFF"/>
        <w:spacing w:before="240" w:after="0" w:line="240" w:lineRule="auto"/>
        <w:jc w:val="center"/>
        <w:outlineLvl w:val="0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4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распределении прибыли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tbl>
      <w:tblPr>
        <w:tblW w:w="15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20"/>
        <w:gridCol w:w="1230"/>
        <w:gridCol w:w="2505"/>
        <w:gridCol w:w="2640"/>
        <w:gridCol w:w="2535"/>
      </w:tblGrid>
      <w:tr w:rsidR="00BD1546" w:rsidRPr="00FC4344" w:rsidTr="009F3171">
        <w:tc>
          <w:tcPr>
            <w:tcW w:w="612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7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BD1546" w:rsidRPr="00FC4344" w:rsidTr="009F3171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отчетный период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период прошлого года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за период, предшествующий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отчетному</w:t>
            </w:r>
            <w:proofErr w:type="gramEnd"/>
          </w:p>
        </w:tc>
      </w:tr>
      <w:tr w:rsidR="00BD1546" w:rsidRPr="00FC4344" w:rsidTr="009F3171">
        <w:tc>
          <w:tcPr>
            <w:tcW w:w="6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Прибыль, остающаяся в распоряжении предприятия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 xml:space="preserve">после уплаты всех налогов/ доходы, уменьшенные на величину расходов после налогообложения, направлены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01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6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- развитие производства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6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материальное поощрение и социальное развитие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6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в резервный фонд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04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6F7B1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6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отчисление собственнику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05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61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- прочее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06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5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едения об имуществе Предприятия, тыс. руб. </w:t>
      </w:r>
    </w:p>
    <w:tbl>
      <w:tblPr>
        <w:tblW w:w="150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92"/>
        <w:gridCol w:w="1276"/>
        <w:gridCol w:w="2410"/>
        <w:gridCol w:w="2644"/>
      </w:tblGrid>
      <w:tr w:rsidR="00BD1546" w:rsidRPr="00FC4344" w:rsidTr="00AB03B7">
        <w:trPr>
          <w:trHeight w:val="329"/>
        </w:trPr>
        <w:tc>
          <w:tcPr>
            <w:tcW w:w="8692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имущества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</w:t>
            </w:r>
          </w:p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строки</w:t>
            </w:r>
          </w:p>
        </w:tc>
        <w:tc>
          <w:tcPr>
            <w:tcW w:w="50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показателя</w:t>
            </w:r>
          </w:p>
        </w:tc>
      </w:tr>
      <w:tr w:rsidR="00BD1546" w:rsidRPr="00FC4344" w:rsidTr="00AB03B7">
        <w:trPr>
          <w:trHeight w:val="146"/>
        </w:trPr>
        <w:tc>
          <w:tcPr>
            <w:tcW w:w="8692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балансовая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стоимость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износ</w:t>
            </w:r>
          </w:p>
        </w:tc>
      </w:tr>
      <w:tr w:rsidR="00BD1546" w:rsidRPr="00FC4344" w:rsidTr="00AB03B7">
        <w:trPr>
          <w:trHeight w:val="287"/>
        </w:trPr>
        <w:tc>
          <w:tcPr>
            <w:tcW w:w="15022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Имущество, находящееся в хозяйственном ведении предприятия</w:t>
            </w: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Здания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07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91E31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23</w:t>
            </w:r>
            <w:r w:rsidR="005D6BE7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784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D6BE7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2 697</w:t>
            </w: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Сооружения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08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1029DB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53</w:t>
            </w:r>
            <w:r w:rsidR="005D6BE7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946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D6BE7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 785</w:t>
            </w: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Машины и оборудование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09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Транспортные средства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Производственный и хозяйственный инвентарь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Прочее имущество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</w:tr>
      <w:tr w:rsidR="00BD1546" w:rsidRPr="00FC4344" w:rsidTr="00AB03B7">
        <w:trPr>
          <w:trHeight w:val="287"/>
        </w:trPr>
        <w:tc>
          <w:tcPr>
            <w:tcW w:w="15022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Имущество, арестованное судебными приставами на основании решений Арбитражного суда</w:t>
            </w:r>
          </w:p>
        </w:tc>
      </w:tr>
      <w:tr w:rsidR="00BD1546" w:rsidRPr="00FC4344" w:rsidTr="00AB03B7">
        <w:trPr>
          <w:trHeight w:val="57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Здания или помещения (наименование, характеристика, основания ареста, сведения о взыскателе, дата, сумма и т.п.)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Сооружения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(-"-)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Машины и оборудование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(-"-)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Транспортные средства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(-"-)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293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AB03B7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Производственный и хозяйственный</w:t>
            </w:r>
            <w:r w:rsidR="00AB03B7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инвентарь(-"-)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Прочее имущество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(-"-)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287"/>
        </w:trPr>
        <w:tc>
          <w:tcPr>
            <w:tcW w:w="869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2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3B14E2" w:rsidRDefault="003B14E2" w:rsidP="00AB03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BD1546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6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>ведения о недвижимом имуществе П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 xml:space="preserve">редприятия, </w:t>
      </w:r>
      <w:r w:rsidRPr="00580E81">
        <w:rPr>
          <w:rFonts w:ascii="Times New Roman" w:hAnsi="Times New Roman"/>
          <w:color w:val="1A171B"/>
          <w:sz w:val="24"/>
          <w:szCs w:val="24"/>
        </w:rPr>
        <w:br/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не используемом в производственных целях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  <w:r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146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25"/>
        <w:gridCol w:w="2317"/>
        <w:gridCol w:w="2219"/>
        <w:gridCol w:w="1983"/>
      </w:tblGrid>
      <w:tr w:rsidR="00BD1546" w:rsidRPr="00FC4344" w:rsidTr="00AB03B7">
        <w:trPr>
          <w:trHeight w:val="324"/>
        </w:trPr>
        <w:tc>
          <w:tcPr>
            <w:tcW w:w="812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3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42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BD1546" w:rsidRPr="00FC4344" w:rsidTr="00362565">
        <w:trPr>
          <w:trHeight w:val="143"/>
        </w:trPr>
        <w:tc>
          <w:tcPr>
            <w:tcW w:w="812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отчетный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  <w:t>период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за аналогичный период прошлого года</w:t>
            </w:r>
          </w:p>
        </w:tc>
      </w:tr>
      <w:tr w:rsidR="00BD1546" w:rsidRPr="00FC4344" w:rsidTr="00AB03B7">
        <w:trPr>
          <w:trHeight w:val="283"/>
        </w:trPr>
        <w:tc>
          <w:tcPr>
            <w:tcW w:w="14644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сданное в аренду. Наименование и характеристики недвижимого имущества, сданного в аренду</w:t>
            </w:r>
          </w:p>
        </w:tc>
      </w:tr>
      <w:tr w:rsidR="00BD1546" w:rsidRPr="00FC4344" w:rsidTr="00362565">
        <w:trPr>
          <w:trHeight w:val="297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19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362565">
        <w:trPr>
          <w:trHeight w:val="237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сдачи недвижимого имущества в аренду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20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362565">
        <w:trPr>
          <w:trHeight w:val="283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В том числе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перечисленные</w:t>
            </w:r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в бюджет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21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836"/>
        </w:trPr>
        <w:tc>
          <w:tcPr>
            <w:tcW w:w="14644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используемое в целях получения дохода, включая переданное в залог или обретенное иным образом (за исключением недвижимого имущества, сданного в аренду). Наименование и характеристики недвижимого имущества, используемого в целях получения дохода (с указанием способа использования)</w:t>
            </w:r>
          </w:p>
        </w:tc>
      </w:tr>
      <w:tr w:rsidR="00BD1546" w:rsidRPr="00FC4344" w:rsidTr="00362565">
        <w:trPr>
          <w:trHeight w:val="283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22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362565">
        <w:trPr>
          <w:trHeight w:val="281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использования недвижимого имущества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23 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362565">
        <w:trPr>
          <w:trHeight w:val="283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В том числе </w:t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перечисленные</w:t>
            </w:r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 в бюджет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24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283"/>
        </w:trPr>
        <w:tc>
          <w:tcPr>
            <w:tcW w:w="14644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Неиспользуемое недвижимое имущество. Наименование и характеристики неиспользуемого недвижимого имущества</w:t>
            </w:r>
          </w:p>
        </w:tc>
      </w:tr>
      <w:tr w:rsidR="00BD1546" w:rsidRPr="00FC4344" w:rsidTr="00362565">
        <w:trPr>
          <w:trHeight w:val="283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25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362565">
        <w:trPr>
          <w:trHeight w:val="143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Коэффициент износа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26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AB03B7">
        <w:trPr>
          <w:trHeight w:val="143"/>
        </w:trPr>
        <w:tc>
          <w:tcPr>
            <w:tcW w:w="14644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lastRenderedPageBreak/>
              <w:t>Предложение руководителя предприятия по дальнейшему использованию недвижимого имущества</w:t>
            </w:r>
          </w:p>
        </w:tc>
      </w:tr>
      <w:tr w:rsidR="00BD1546" w:rsidRPr="00FC4344" w:rsidTr="00AB03B7">
        <w:trPr>
          <w:trHeight w:val="143"/>
        </w:trPr>
        <w:tc>
          <w:tcPr>
            <w:tcW w:w="14644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Недвижимое имущество, проданное в течение отчетного периода. Наименование и характеристики недвижимого имущества, проданного в течение отчетного периода</w:t>
            </w:r>
          </w:p>
        </w:tc>
      </w:tr>
      <w:tr w:rsidR="00BD1546" w:rsidRPr="00FC4344" w:rsidTr="00362565">
        <w:trPr>
          <w:trHeight w:val="143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Балансовая стоимость проданного недвижимого имущества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27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362565">
        <w:trPr>
          <w:trHeight w:val="143"/>
        </w:trPr>
        <w:tc>
          <w:tcPr>
            <w:tcW w:w="81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Доходы, полученные от продажи недвижимого имущества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28</w:t>
            </w:r>
          </w:p>
        </w:tc>
        <w:tc>
          <w:tcPr>
            <w:tcW w:w="22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901BE3" w:rsidRDefault="00901BE3" w:rsidP="00AB03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Default="00BD1546" w:rsidP="007031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1A171B"/>
          <w:sz w:val="24"/>
          <w:szCs w:val="24"/>
        </w:rPr>
        <w:t>Раздел 7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наличии денежных средств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tbl>
      <w:tblPr>
        <w:tblW w:w="147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7"/>
        <w:gridCol w:w="3382"/>
        <w:gridCol w:w="1636"/>
        <w:gridCol w:w="1398"/>
        <w:gridCol w:w="1423"/>
        <w:gridCol w:w="964"/>
        <w:gridCol w:w="1706"/>
        <w:gridCol w:w="1955"/>
        <w:gridCol w:w="1599"/>
      </w:tblGrid>
      <w:tr w:rsidR="00BD1546" w:rsidRPr="00FC4344" w:rsidTr="008E280C">
        <w:tc>
          <w:tcPr>
            <w:tcW w:w="69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N 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br/>
            </w:r>
            <w:proofErr w:type="gramStart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</w:t>
            </w:r>
            <w:proofErr w:type="gramEnd"/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/п</w:t>
            </w:r>
          </w:p>
        </w:tc>
        <w:tc>
          <w:tcPr>
            <w:tcW w:w="33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</w:t>
            </w:r>
            <w:r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 xml:space="preserve">ование банков, обслуживающих Предприятие </w:t>
            </w:r>
          </w:p>
        </w:tc>
        <w:tc>
          <w:tcPr>
            <w:tcW w:w="16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Дата</w:t>
            </w:r>
          </w:p>
        </w:tc>
        <w:tc>
          <w:tcPr>
            <w:tcW w:w="90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Остатки денежных средств (на каждое первое число месяца), в том числе</w:t>
            </w:r>
          </w:p>
        </w:tc>
      </w:tr>
      <w:tr w:rsidR="00BD1546" w:rsidRPr="00FC4344" w:rsidTr="008E280C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</w:p>
        </w:tc>
        <w:tc>
          <w:tcPr>
            <w:tcW w:w="37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 расчетных счетах</w:t>
            </w:r>
          </w:p>
        </w:tc>
        <w:tc>
          <w:tcPr>
            <w:tcW w:w="5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 депозитных счетах</w:t>
            </w:r>
          </w:p>
        </w:tc>
      </w:tr>
      <w:tr w:rsidR="00BD1546" w:rsidRPr="00FC4344" w:rsidTr="008E280C">
        <w:tc>
          <w:tcPr>
            <w:tcW w:w="69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1</w:t>
            </w:r>
          </w:p>
        </w:tc>
        <w:tc>
          <w:tcPr>
            <w:tcW w:w="3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1029DB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АО "БАНК СГБ" г</w:t>
            </w:r>
            <w:proofErr w:type="gramStart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1A171B"/>
                <w:sz w:val="24"/>
                <w:szCs w:val="24"/>
              </w:rPr>
              <w:t>ологда</w:t>
            </w:r>
          </w:p>
        </w:tc>
        <w:tc>
          <w:tcPr>
            <w:tcW w:w="1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5340FC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340FC">
              <w:rPr>
                <w:rFonts w:ascii="Times New Roman" w:hAnsi="Times New Roman"/>
                <w:color w:val="1A171B"/>
                <w:sz w:val="20"/>
                <w:szCs w:val="20"/>
              </w:rPr>
              <w:t>на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01.01</w:t>
            </w:r>
            <w:r w:rsidR="00BD1546">
              <w:rPr>
                <w:rFonts w:ascii="Times New Roman" w:hAnsi="Times New Roman"/>
                <w:color w:val="1A171B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3B14E2" w:rsidP="009F3171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235</w:t>
            </w:r>
            <w:r w:rsidR="005D6BE7">
              <w:rPr>
                <w:rFonts w:ascii="Times New Roman" w:hAnsi="Times New Roman"/>
                <w:color w:val="1A171B"/>
                <w:sz w:val="24"/>
                <w:szCs w:val="24"/>
              </w:rPr>
              <w:t>,00</w:t>
            </w:r>
          </w:p>
        </w:tc>
        <w:tc>
          <w:tcPr>
            <w:tcW w:w="14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7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AB03B7" w:rsidRDefault="00AB03B7" w:rsidP="00AB03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</w:p>
    <w:p w:rsidR="00BD1546" w:rsidRPr="00F43395" w:rsidRDefault="00BD1546" w:rsidP="0070312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A171B"/>
          <w:sz w:val="24"/>
          <w:szCs w:val="24"/>
        </w:rPr>
      </w:pPr>
      <w:r>
        <w:rPr>
          <w:rFonts w:ascii="Times New Roman" w:hAnsi="Times New Roman"/>
          <w:b/>
          <w:bCs/>
          <w:color w:val="1A171B"/>
          <w:sz w:val="24"/>
          <w:szCs w:val="24"/>
        </w:rPr>
        <w:t>Раздел 8</w:t>
      </w:r>
      <w:r w:rsidRPr="00580E81">
        <w:rPr>
          <w:rFonts w:ascii="Times New Roman" w:hAnsi="Times New Roman"/>
          <w:b/>
          <w:bCs/>
          <w:color w:val="1A171B"/>
          <w:sz w:val="24"/>
          <w:szCs w:val="24"/>
        </w:rPr>
        <w:t>. Сведения о наличии признаков банкротства</w:t>
      </w:r>
      <w:r>
        <w:rPr>
          <w:rFonts w:ascii="Times New Roman" w:hAnsi="Times New Roman"/>
          <w:b/>
          <w:bCs/>
          <w:color w:val="1A171B"/>
          <w:sz w:val="24"/>
          <w:szCs w:val="24"/>
        </w:rPr>
        <w:t xml:space="preserve">, тыс. руб.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31"/>
        <w:gridCol w:w="3134"/>
        <w:gridCol w:w="4866"/>
      </w:tblGrid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Код строки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Значение показателей</w:t>
            </w:r>
          </w:p>
        </w:tc>
      </w:tr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Наличие признаков банкротства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01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0E5E26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jc w:val="center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имеется</w:t>
            </w:r>
          </w:p>
        </w:tc>
      </w:tr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Просроченная задолженность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 денежным обязательствам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02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A224B3" w:rsidP="00A224B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>
              <w:rPr>
                <w:rFonts w:ascii="Times New Roman" w:hAnsi="Times New Roman"/>
                <w:color w:val="1A171B"/>
                <w:sz w:val="24"/>
                <w:szCs w:val="24"/>
              </w:rPr>
              <w:t>9</w:t>
            </w:r>
            <w:r w:rsidR="008E280C">
              <w:rPr>
                <w:rFonts w:ascii="Times New Roman" w:hAnsi="Times New Roman"/>
                <w:color w:val="1A171B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1A171B"/>
                <w:sz w:val="24"/>
                <w:szCs w:val="24"/>
              </w:rPr>
              <w:t>426</w:t>
            </w:r>
          </w:p>
        </w:tc>
      </w:tr>
      <w:tr w:rsidR="00BD1546" w:rsidRPr="00FC4344" w:rsidTr="009F3171">
        <w:tc>
          <w:tcPr>
            <w:tcW w:w="561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по обязательным платежам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pBdr>
                <w:left w:val="dotted" w:sz="6" w:space="15" w:color="444444"/>
              </w:pBdr>
              <w:spacing w:before="100" w:beforeAutospacing="1" w:after="0" w:line="240" w:lineRule="auto"/>
              <w:ind w:left="300"/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i/>
                <w:iCs/>
                <w:color w:val="1A171B"/>
                <w:sz w:val="24"/>
                <w:szCs w:val="24"/>
              </w:rPr>
              <w:t>03</w:t>
            </w:r>
          </w:p>
        </w:tc>
        <w:tc>
          <w:tcPr>
            <w:tcW w:w="5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before="100" w:beforeAutospacing="1"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 </w:t>
            </w:r>
          </w:p>
        </w:tc>
      </w:tr>
    </w:tbl>
    <w:p w:rsidR="00BD1546" w:rsidRPr="00580E81" w:rsidRDefault="00BD1546" w:rsidP="00BD1546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Меры, принятые руководителями в целях финансового оздоровления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предприятия (заполняется в случае наличия признаков банкротства).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Приложение на ___________________ листах: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>
        <w:rPr>
          <w:rFonts w:ascii="Times New Roman" w:hAnsi="Times New Roman"/>
          <w:color w:val="1A171B"/>
          <w:sz w:val="24"/>
          <w:szCs w:val="24"/>
        </w:rPr>
        <w:t>Директор П</w:t>
      </w:r>
      <w:r w:rsidRPr="00580E81">
        <w:rPr>
          <w:rFonts w:ascii="Times New Roman" w:hAnsi="Times New Roman"/>
          <w:color w:val="1A171B"/>
          <w:sz w:val="24"/>
          <w:szCs w:val="24"/>
        </w:rPr>
        <w:t>редприятия</w:t>
      </w:r>
      <w:r>
        <w:rPr>
          <w:rFonts w:ascii="Times New Roman" w:hAnsi="Times New Roman"/>
          <w:color w:val="1A171B"/>
          <w:sz w:val="24"/>
          <w:szCs w:val="24"/>
        </w:rPr>
        <w:t xml:space="preserve">: </w:t>
      </w:r>
    </w:p>
    <w:p w:rsidR="00BD1546" w:rsidRPr="00580E81" w:rsidRDefault="00BD1546" w:rsidP="00BD1546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  <w:r w:rsidRPr="00580E81">
        <w:rPr>
          <w:rFonts w:ascii="Times New Roman" w:hAnsi="Times New Roman"/>
          <w:color w:val="1A171B"/>
          <w:sz w:val="24"/>
          <w:szCs w:val="24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25"/>
        <w:gridCol w:w="3225"/>
        <w:gridCol w:w="3225"/>
      </w:tblGrid>
      <w:tr w:rsidR="00BD1546" w:rsidRPr="00FC4344" w:rsidTr="009F3171"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after="0" w:line="240" w:lineRule="auto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_____________________</w:t>
            </w:r>
          </w:p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(дата)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__________________</w:t>
            </w:r>
          </w:p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(подпись)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_____________________</w:t>
            </w:r>
          </w:p>
          <w:p w:rsidR="00BD1546" w:rsidRPr="00580E81" w:rsidRDefault="00BD1546" w:rsidP="009F3171">
            <w:pPr>
              <w:spacing w:after="0" w:line="240" w:lineRule="auto"/>
              <w:jc w:val="center"/>
              <w:rPr>
                <w:rFonts w:ascii="Times New Roman" w:hAnsi="Times New Roman"/>
                <w:color w:val="1A171B"/>
                <w:sz w:val="24"/>
                <w:szCs w:val="24"/>
              </w:rPr>
            </w:pPr>
            <w:r w:rsidRPr="00580E81">
              <w:rPr>
                <w:rFonts w:ascii="Times New Roman" w:hAnsi="Times New Roman"/>
                <w:color w:val="1A171B"/>
                <w:sz w:val="24"/>
                <w:szCs w:val="24"/>
              </w:rPr>
              <w:t>(фамилия, инициалы)</w:t>
            </w:r>
          </w:p>
        </w:tc>
      </w:tr>
    </w:tbl>
    <w:p w:rsidR="00BD1546" w:rsidRDefault="00BD1546" w:rsidP="0070312C">
      <w:pPr>
        <w:shd w:val="clear" w:color="auto" w:fill="FFFFFF"/>
        <w:spacing w:after="0" w:line="240" w:lineRule="auto"/>
        <w:rPr>
          <w:rFonts w:ascii="Times New Roman" w:hAnsi="Times New Roman"/>
          <w:color w:val="1A171B"/>
          <w:sz w:val="24"/>
          <w:szCs w:val="24"/>
        </w:rPr>
      </w:pPr>
    </w:p>
    <w:sectPr w:rsidR="00BD1546" w:rsidSect="008E280C">
      <w:pgSz w:w="16838" w:h="11906" w:orient="landscape"/>
      <w:pgMar w:top="851" w:right="2663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546"/>
    <w:rsid w:val="00035B0B"/>
    <w:rsid w:val="000528E2"/>
    <w:rsid w:val="000572AA"/>
    <w:rsid w:val="000827BE"/>
    <w:rsid w:val="000E5E26"/>
    <w:rsid w:val="001005B9"/>
    <w:rsid w:val="001029DB"/>
    <w:rsid w:val="0015647F"/>
    <w:rsid w:val="001675E5"/>
    <w:rsid w:val="00263897"/>
    <w:rsid w:val="00295DDF"/>
    <w:rsid w:val="002B12AD"/>
    <w:rsid w:val="002B742A"/>
    <w:rsid w:val="00333331"/>
    <w:rsid w:val="003445C5"/>
    <w:rsid w:val="00362565"/>
    <w:rsid w:val="003B14E2"/>
    <w:rsid w:val="004609DE"/>
    <w:rsid w:val="00527D8F"/>
    <w:rsid w:val="005340FC"/>
    <w:rsid w:val="00552F9C"/>
    <w:rsid w:val="005671B0"/>
    <w:rsid w:val="00591E31"/>
    <w:rsid w:val="005D6BE7"/>
    <w:rsid w:val="00605262"/>
    <w:rsid w:val="00630FCD"/>
    <w:rsid w:val="0065267B"/>
    <w:rsid w:val="00677109"/>
    <w:rsid w:val="00685323"/>
    <w:rsid w:val="006D5324"/>
    <w:rsid w:val="006F7B1B"/>
    <w:rsid w:val="00701436"/>
    <w:rsid w:val="0070312C"/>
    <w:rsid w:val="00704010"/>
    <w:rsid w:val="007433CB"/>
    <w:rsid w:val="007470E5"/>
    <w:rsid w:val="0079422F"/>
    <w:rsid w:val="007D43BC"/>
    <w:rsid w:val="007D587D"/>
    <w:rsid w:val="00824EEA"/>
    <w:rsid w:val="008C781F"/>
    <w:rsid w:val="008E280C"/>
    <w:rsid w:val="00901BE3"/>
    <w:rsid w:val="00990DFF"/>
    <w:rsid w:val="009C636F"/>
    <w:rsid w:val="009F3171"/>
    <w:rsid w:val="00A224B3"/>
    <w:rsid w:val="00A22B35"/>
    <w:rsid w:val="00AB03B7"/>
    <w:rsid w:val="00B177BC"/>
    <w:rsid w:val="00B73B4E"/>
    <w:rsid w:val="00BB763D"/>
    <w:rsid w:val="00BC721B"/>
    <w:rsid w:val="00BD1546"/>
    <w:rsid w:val="00BF5CDA"/>
    <w:rsid w:val="00C26EF7"/>
    <w:rsid w:val="00C96CB5"/>
    <w:rsid w:val="00CE04D4"/>
    <w:rsid w:val="00CE3F76"/>
    <w:rsid w:val="00D364AC"/>
    <w:rsid w:val="00DA25FD"/>
    <w:rsid w:val="00DB5F0C"/>
    <w:rsid w:val="00DE0498"/>
    <w:rsid w:val="00E456F9"/>
    <w:rsid w:val="00E55BF4"/>
    <w:rsid w:val="00E7403D"/>
    <w:rsid w:val="00E945DF"/>
    <w:rsid w:val="00F97912"/>
    <w:rsid w:val="00FC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2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8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33</cp:revision>
  <cp:lastPrinted>2022-05-20T11:27:00Z</cp:lastPrinted>
  <dcterms:created xsi:type="dcterms:W3CDTF">2021-10-22T13:10:00Z</dcterms:created>
  <dcterms:modified xsi:type="dcterms:W3CDTF">2022-05-23T07:26:00Z</dcterms:modified>
</cp:coreProperties>
</file>