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09D38">
      <w:pPr>
        <w:jc w:val="center"/>
        <w:rPr>
          <w:sz w:val="24"/>
        </w:rPr>
      </w:pPr>
      <w:r>
        <w:rPr>
          <w:i/>
          <w:lang w:eastAsia="ru-RU"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57DF7">
      <w:pPr>
        <w:pStyle w:val="6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07539DDB">
      <w:pPr>
        <w:pStyle w:val="6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БАБАЕВСКОГО МУНИЦИПАЛЬНОГО ОКРУГА</w:t>
      </w:r>
    </w:p>
    <w:p w14:paraId="26ADFB72">
      <w:pPr>
        <w:pStyle w:val="2"/>
        <w:rPr>
          <w:szCs w:val="32"/>
        </w:rPr>
      </w:pPr>
    </w:p>
    <w:p w14:paraId="17EE5D10">
      <w:pPr>
        <w:pStyle w:val="2"/>
        <w:rPr>
          <w:szCs w:val="32"/>
        </w:rPr>
      </w:pPr>
      <w:r>
        <w:rPr>
          <w:szCs w:val="32"/>
        </w:rPr>
        <w:t>Р Е Ш Е Н И Е</w:t>
      </w:r>
    </w:p>
    <w:p w14:paraId="4BEB2311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6247A02D">
      <w:pPr>
        <w:spacing w:after="0"/>
        <w:ind w:left="54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27.03.2025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511</w:t>
      </w:r>
      <w:bookmarkStart w:id="0" w:name="_GoBack"/>
      <w:bookmarkEnd w:id="0"/>
    </w:p>
    <w:p w14:paraId="7522D426">
      <w:pPr>
        <w:spacing w:after="0"/>
        <w:ind w:left="54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г. Бабаево</w:t>
      </w:r>
    </w:p>
    <w:p w14:paraId="0E664D6F">
      <w:pPr>
        <w:jc w:val="both"/>
        <w:rPr>
          <w:sz w:val="28"/>
          <w:szCs w:val="28"/>
        </w:rPr>
      </w:pPr>
    </w:p>
    <w:p w14:paraId="0F2AADE9">
      <w:pPr>
        <w:pStyle w:val="8"/>
        <w:tabs>
          <w:tab w:val="left" w:pos="29484"/>
          <w:tab w:val="left" w:pos="29910"/>
        </w:tabs>
        <w:spacing w:line="276" w:lineRule="auto"/>
        <w:ind w:right="170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</w:t>
      </w:r>
    </w:p>
    <w:p w14:paraId="74BB12D1">
      <w:pPr>
        <w:pStyle w:val="8"/>
        <w:tabs>
          <w:tab w:val="left" w:pos="29484"/>
          <w:tab w:val="left" w:pos="29910"/>
        </w:tabs>
        <w:spacing w:line="276" w:lineRule="auto"/>
        <w:ind w:right="170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Представительного Собрания</w:t>
      </w:r>
    </w:p>
    <w:p w14:paraId="264B3F6E">
      <w:pPr>
        <w:pStyle w:val="8"/>
        <w:tabs>
          <w:tab w:val="right" w:pos="17020"/>
          <w:tab w:val="left" w:pos="29484"/>
          <w:tab w:val="left" w:pos="29910"/>
        </w:tabs>
        <w:spacing w:line="276" w:lineRule="auto"/>
        <w:ind w:right="1701"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Бабаевского муниципального округа </w:t>
      </w:r>
    </w:p>
    <w:p w14:paraId="1B9424E8">
      <w:pPr>
        <w:pStyle w:val="8"/>
        <w:tabs>
          <w:tab w:val="right" w:pos="17020"/>
          <w:tab w:val="left" w:pos="29484"/>
          <w:tab w:val="left" w:pos="29910"/>
        </w:tabs>
        <w:spacing w:line="276" w:lineRule="auto"/>
        <w:ind w:right="1701" w:firstLine="40"/>
        <w:jc w:val="both"/>
        <w:rPr>
          <w:sz w:val="28"/>
          <w:szCs w:val="28"/>
        </w:rPr>
      </w:pPr>
      <w:r>
        <w:rPr>
          <w:sz w:val="28"/>
          <w:szCs w:val="28"/>
        </w:rPr>
        <w:t>от 03.06.2024 № 406 «Об утверждении</w:t>
      </w:r>
    </w:p>
    <w:p w14:paraId="461442B3">
      <w:pPr>
        <w:pStyle w:val="8"/>
        <w:tabs>
          <w:tab w:val="right" w:pos="17020"/>
          <w:tab w:val="left" w:pos="29484"/>
          <w:tab w:val="left" w:pos="29910"/>
        </w:tabs>
        <w:spacing w:line="276" w:lineRule="auto"/>
        <w:ind w:right="1701" w:firstLine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благоустройства территории </w:t>
      </w:r>
    </w:p>
    <w:p w14:paraId="129E9865">
      <w:pPr>
        <w:pStyle w:val="8"/>
        <w:tabs>
          <w:tab w:val="left" w:pos="29484"/>
          <w:tab w:val="left" w:pos="29910"/>
        </w:tabs>
        <w:spacing w:line="276" w:lineRule="auto"/>
        <w:ind w:right="1701" w:firstLine="40"/>
        <w:jc w:val="both"/>
        <w:rPr>
          <w:sz w:val="28"/>
          <w:szCs w:val="28"/>
        </w:rPr>
      </w:pPr>
      <w:r>
        <w:rPr>
          <w:sz w:val="28"/>
          <w:szCs w:val="28"/>
        </w:rPr>
        <w:t>Бабаевского муниципального округа»</w:t>
      </w:r>
    </w:p>
    <w:p w14:paraId="099671FB">
      <w:pPr>
        <w:jc w:val="both"/>
        <w:rPr>
          <w:sz w:val="28"/>
          <w:szCs w:val="28"/>
        </w:rPr>
      </w:pPr>
    </w:p>
    <w:p w14:paraId="53E83594">
      <w:pPr>
        <w:widowControl w:val="0"/>
        <w:tabs>
          <w:tab w:val="left" w:pos="29484"/>
          <w:tab w:val="left" w:pos="29910"/>
        </w:tabs>
        <w:spacing w:after="0" w:line="252" w:lineRule="auto"/>
        <w:ind w:right="-1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Вологодской области от 13.02.2024 № 149 «Об утверждении Единого регионального стандарта «Содержание внешнего вида фасадов зданий, строений, сооружений, заборов и иных ограждений на территории муниципальных образований Вологодской области», Уставом Бабаевского муниципального округа Вологодской области, Представительное Собрание Бабаевского муниципального округа Вологодской области</w:t>
      </w:r>
    </w:p>
    <w:p w14:paraId="5566E4C4">
      <w:pPr>
        <w:widowControl w:val="0"/>
        <w:tabs>
          <w:tab w:val="left" w:pos="29484"/>
          <w:tab w:val="left" w:pos="29910"/>
        </w:tabs>
        <w:spacing w:after="0" w:line="252" w:lineRule="auto"/>
        <w:ind w:right="-1"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p w14:paraId="1445E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14234745">
      <w:pPr>
        <w:pStyle w:val="8"/>
        <w:tabs>
          <w:tab w:val="left" w:pos="3960"/>
          <w:tab w:val="left" w:pos="29484"/>
          <w:tab w:val="left" w:pos="29910"/>
        </w:tabs>
        <w:spacing w:line="254" w:lineRule="auto"/>
        <w:ind w:right="-1"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 1. </w:t>
      </w:r>
      <w:r>
        <w:rPr>
          <w:color w:val="000000"/>
          <w:sz w:val="28"/>
          <w:szCs w:val="28"/>
          <w:lang w:eastAsia="ru-RU" w:bidi="ru-RU"/>
        </w:rPr>
        <w:t>Внести изменения в решение Представительного Собрания Бабаевского муниципального округа от 03.06.2024 № 406 «Об утверждении Правил благоустройства территории Бабаевского муниципального округа»:</w:t>
      </w:r>
    </w:p>
    <w:p w14:paraId="2467D714">
      <w:pPr>
        <w:widowControl w:val="0"/>
        <w:tabs>
          <w:tab w:val="left" w:pos="3570"/>
          <w:tab w:val="left" w:pos="29484"/>
          <w:tab w:val="left" w:pos="29910"/>
        </w:tabs>
        <w:spacing w:after="0" w:line="254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          - подпункт 7.11.9 пункта 7.11 изложить в следующей редакции:</w:t>
      </w:r>
    </w:p>
    <w:p w14:paraId="0CB70575">
      <w:pPr>
        <w:widowControl w:val="0"/>
        <w:tabs>
          <w:tab w:val="left" w:pos="29484"/>
          <w:tab w:val="left" w:pos="29910"/>
        </w:tabs>
        <w:spacing w:after="0" w:line="254" w:lineRule="auto"/>
        <w:ind w:right="-1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>«При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объекта»;</w:t>
      </w:r>
    </w:p>
    <w:p w14:paraId="385DFDE2">
      <w:pPr>
        <w:widowControl w:val="0"/>
        <w:tabs>
          <w:tab w:val="left" w:pos="3960"/>
          <w:tab w:val="left" w:pos="29484"/>
          <w:tab w:val="left" w:pos="29910"/>
        </w:tabs>
        <w:spacing w:after="0" w:line="254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         - в абзаце 2 подпункта 7.11.9 пункта 7.11 слова «предусмотренных подпунктом 3.11.1).» заменить на «предусмотренных подпунктом 7.11.10»;</w:t>
      </w:r>
    </w:p>
    <w:p w14:paraId="75A050B0">
      <w:pPr>
        <w:widowControl w:val="0"/>
        <w:tabs>
          <w:tab w:val="left" w:pos="3570"/>
          <w:tab w:val="left" w:pos="29484"/>
          <w:tab w:val="left" w:pos="29910"/>
        </w:tabs>
        <w:spacing w:after="0" w:line="259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         - в подпункте 7.11.11 пункта 7.11 слова «в подпункте 3.11.10,»  заменить на «в подпункте 7.11.10,».</w:t>
      </w:r>
    </w:p>
    <w:p w14:paraId="1CBBD708">
      <w:pPr>
        <w:widowControl w:val="0"/>
        <w:tabs>
          <w:tab w:val="left" w:pos="6900"/>
          <w:tab w:val="left" w:pos="29484"/>
          <w:tab w:val="left" w:pos="29910"/>
        </w:tabs>
        <w:spacing w:after="0" w:line="252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          2. Настоящее решение вступает в силу со дня его принятия.</w:t>
      </w:r>
    </w:p>
    <w:p w14:paraId="60DCF166">
      <w:pPr>
        <w:widowControl w:val="0"/>
        <w:tabs>
          <w:tab w:val="left" w:pos="3960"/>
          <w:tab w:val="left" w:pos="9214"/>
          <w:tab w:val="left" w:pos="29484"/>
          <w:tab w:val="left" w:pos="29910"/>
        </w:tabs>
        <w:spacing w:after="0" w:line="254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  <w:t xml:space="preserve">           3. Настоящее постановление подлежит официальному опубликованию в средствах массовой информации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14:paraId="0BE76C30">
      <w:pPr>
        <w:widowControl w:val="0"/>
        <w:tabs>
          <w:tab w:val="left" w:pos="3960"/>
          <w:tab w:val="left" w:pos="9214"/>
          <w:tab w:val="left" w:pos="29484"/>
          <w:tab w:val="left" w:pos="29910"/>
        </w:tabs>
        <w:spacing w:after="0" w:line="254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p w14:paraId="02D57486">
      <w:pPr>
        <w:widowControl w:val="0"/>
        <w:tabs>
          <w:tab w:val="left" w:pos="3960"/>
          <w:tab w:val="left" w:pos="9214"/>
          <w:tab w:val="left" w:pos="29484"/>
          <w:tab w:val="left" w:pos="29910"/>
        </w:tabs>
        <w:spacing w:after="0" w:line="254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p w14:paraId="5470B785">
      <w:pPr>
        <w:widowControl w:val="0"/>
        <w:tabs>
          <w:tab w:val="left" w:pos="3960"/>
          <w:tab w:val="left" w:pos="9214"/>
          <w:tab w:val="left" w:pos="29484"/>
          <w:tab w:val="left" w:pos="29910"/>
        </w:tabs>
        <w:spacing w:after="0" w:line="254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536"/>
      </w:tblGrid>
      <w:tr w14:paraId="26C64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F4032D2">
            <w:pPr>
              <w:spacing w:after="0" w:line="240" w:lineRule="auto"/>
              <w:ind w:right="60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3B6F8EAE">
            <w:pPr>
              <w:spacing w:after="0" w:line="240" w:lineRule="auto"/>
              <w:ind w:right="601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Представительного Собрания Бабаевского муниципального округа Вологодской области</w:t>
            </w:r>
          </w:p>
          <w:p w14:paraId="50122AF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359A5B">
            <w:pPr>
              <w:spacing w:after="0" w:line="240" w:lineRule="auto"/>
              <w:ind w:lef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Глава Бабаевского муниципального округа Вологодской области</w:t>
            </w:r>
          </w:p>
          <w:p w14:paraId="1D739410">
            <w:pPr>
              <w:spacing w:after="0" w:line="240" w:lineRule="auto"/>
              <w:ind w:left="-2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 w14:paraId="4D1C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7D36F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___________________О.В. Морозова      </w:t>
            </w:r>
          </w:p>
          <w:p w14:paraId="35674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BC66323">
            <w:pPr>
              <w:spacing w:after="0" w:line="240" w:lineRule="auto"/>
              <w:ind w:left="-2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_________________Ю.В. Парфенов</w:t>
            </w:r>
          </w:p>
          <w:p w14:paraId="509A172E">
            <w:pPr>
              <w:spacing w:after="0" w:line="240" w:lineRule="auto"/>
              <w:ind w:left="-25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97C0A8">
      <w:pPr>
        <w:widowControl w:val="0"/>
        <w:tabs>
          <w:tab w:val="left" w:pos="3960"/>
          <w:tab w:val="left" w:pos="9214"/>
          <w:tab w:val="left" w:pos="29484"/>
          <w:tab w:val="left" w:pos="29910"/>
        </w:tabs>
        <w:spacing w:after="3940" w:line="254" w:lineRule="auto"/>
        <w:ind w:right="-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</w:p>
    <w:p w14:paraId="1F9BDC0F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87"/>
    <w:rsid w:val="001A3704"/>
    <w:rsid w:val="00284D87"/>
    <w:rsid w:val="009363FA"/>
    <w:rsid w:val="00BC60B2"/>
    <w:rsid w:val="00BF1FBA"/>
    <w:rsid w:val="7F6D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Title"/>
    <w:basedOn w:val="1"/>
    <w:link w:val="10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7">
    <w:name w:val="Основной текст_"/>
    <w:basedOn w:val="3"/>
    <w:link w:val="8"/>
    <w:qFormat/>
    <w:uiPriority w:val="0"/>
    <w:rPr>
      <w:rFonts w:ascii="Times New Roman" w:hAnsi="Times New Roman" w:eastAsia="Times New Roman" w:cs="Times New Roman"/>
      <w:sz w:val="112"/>
      <w:szCs w:val="112"/>
    </w:rPr>
  </w:style>
  <w:style w:type="paragraph" w:customStyle="1" w:styleId="8">
    <w:name w:val="Основной текст1"/>
    <w:basedOn w:val="1"/>
    <w:link w:val="7"/>
    <w:qFormat/>
    <w:uiPriority w:val="0"/>
    <w:pPr>
      <w:widowControl w:val="0"/>
      <w:spacing w:after="0" w:line="252" w:lineRule="auto"/>
      <w:ind w:firstLine="400"/>
    </w:pPr>
    <w:rPr>
      <w:rFonts w:ascii="Times New Roman" w:hAnsi="Times New Roman" w:eastAsia="Times New Roman" w:cs="Times New Roman"/>
      <w:sz w:val="112"/>
      <w:szCs w:val="112"/>
    </w:rPr>
  </w:style>
  <w:style w:type="character" w:customStyle="1" w:styleId="9">
    <w:name w:val="Заголовок 3 Знак"/>
    <w:basedOn w:val="3"/>
    <w:link w:val="2"/>
    <w:semiHidden/>
    <w:qFormat/>
    <w:uiPriority w:val="99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0">
    <w:name w:val="Название Знак"/>
    <w:basedOn w:val="3"/>
    <w:link w:val="6"/>
    <w:qFormat/>
    <w:uiPriority w:val="99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330</Words>
  <Characters>1885</Characters>
  <Lines>15</Lines>
  <Paragraphs>4</Paragraphs>
  <TotalTime>13</TotalTime>
  <ScaleCrop>false</ScaleCrop>
  <LinksUpToDate>false</LinksUpToDate>
  <CharactersWithSpaces>2211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2025-03-19T05:30:00Z</dcterms:created>
  <dc:creator>User</dc:creator>
  <cp:lastModifiedBy>User</cp:lastModifiedBy>
  <cp:lastPrinted>2025-03-28T11:10:05Z</cp:lastPrinted>
  <dcterms:modified xsi:type="dcterms:W3CDTF">2025-03-28T11:10:54Z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3B63728DF3F14B75B3E74373BA17932E_12</vt:lpwstr>
  </property>
</Properties>
</file>