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AD" w:rsidRDefault="00EF10AD">
      <w:pPr>
        <w:rPr>
          <w:rFonts w:asciiTheme="minorHAnsi" w:hAnsiTheme="minorHAnsi"/>
        </w:rPr>
      </w:pPr>
    </w:p>
    <w:p w:rsidR="00EF10AD" w:rsidRDefault="00EF10AD">
      <w:pPr>
        <w:rPr>
          <w:rFonts w:asciiTheme="minorHAnsi" w:hAnsiTheme="minorHAnsi"/>
        </w:rPr>
      </w:pPr>
    </w:p>
    <w:tbl>
      <w:tblPr>
        <w:tblW w:w="9534" w:type="dxa"/>
        <w:tblLook w:val="04A0" w:firstRow="1" w:lastRow="0" w:firstColumn="1" w:lastColumn="0" w:noHBand="0" w:noVBand="1"/>
      </w:tblPr>
      <w:tblGrid>
        <w:gridCol w:w="4644"/>
        <w:gridCol w:w="285"/>
        <w:gridCol w:w="3402"/>
        <w:gridCol w:w="827"/>
        <w:gridCol w:w="376"/>
      </w:tblGrid>
      <w:tr w:rsidR="00EF10AD" w:rsidRPr="00EF10AD" w:rsidTr="004504F2">
        <w:trPr>
          <w:trHeight w:val="3234"/>
        </w:trPr>
        <w:tc>
          <w:tcPr>
            <w:tcW w:w="9534" w:type="dxa"/>
            <w:gridSpan w:val="5"/>
          </w:tcPr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  <w:t xml:space="preserve">                                                                                     </w:t>
            </w:r>
            <w:r w:rsidRPr="00EF10AD">
              <w:rPr>
                <w:rFonts w:ascii="Times New Roman" w:eastAsia="Times New Roman" w:hAnsi="Times New Roman" w:cs="Times New Roman"/>
                <w:i/>
                <w:iCs/>
                <w:noProof/>
                <w:color w:val="auto"/>
                <w:szCs w:val="24"/>
                <w:lang w:eastAsia="ru-RU" w:bidi="ar-SA"/>
              </w:rPr>
              <w:drawing>
                <wp:inline distT="0" distB="0" distL="0" distR="0" wp14:anchorId="37E56C77" wp14:editId="777EF242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                                                                                                                            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</w:pP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eastAsia="ru-RU" w:bidi="ar-SA"/>
              </w:rPr>
              <w:t xml:space="preserve">    </w:t>
            </w: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ПРЕДСТАВИТЕЛЬНОЕ СОБРАНИЕ </w:t>
            </w: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 БАБАЕВСКОГО МУНИЦИПАЛЬНОГО ОКРУГА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  <w:p w:rsidR="00EF10AD" w:rsidRPr="00EF10AD" w:rsidRDefault="00EF10AD" w:rsidP="00EF10AD">
            <w:pPr>
              <w:keepNext/>
              <w:suppressAutoHyphens w:val="0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 w:bidi="ar-SA"/>
              </w:rPr>
              <w:t xml:space="preserve">                                    РЕШЕНИЕ</w:t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lang w:eastAsia="ru-RU" w:bidi="ar-SA"/>
              </w:rPr>
            </w:pPr>
          </w:p>
          <w:p w:rsidR="00EF10AD" w:rsidRPr="00EF10AD" w:rsidRDefault="0028299B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от   15.11</w:t>
            </w:r>
            <w:r w:rsidR="004504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.2022  №   </w:t>
            </w:r>
            <w:r w:rsidR="007500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95</w:t>
            </w:r>
            <w:r w:rsidR="00EF10AD" w:rsidRPr="00EF10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г. Бабаево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u w:val="single"/>
                <w:lang w:eastAsia="ru-RU" w:bidi="ar-SA"/>
              </w:rPr>
            </w:pPr>
          </w:p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Default="00CD3655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</w:t>
            </w: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28299B" w:rsidRPr="0028299B" w:rsidRDefault="0028299B" w:rsidP="0028299B">
            <w:pPr>
              <w:widowControl w:val="0"/>
              <w:suppressAutoHyphens w:val="0"/>
              <w:ind w:right="101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О создании </w:t>
            </w:r>
            <w:r w:rsidR="009A2AD2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территориального о</w:t>
            </w:r>
            <w:r w:rsidR="009A2AD2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т</w:t>
            </w:r>
            <w:r w:rsidR="009A2AD2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дела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администрации Бабаевского муниципального  округа</w:t>
            </w:r>
            <w:r w:rsidR="009A2AD2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</w:t>
            </w:r>
            <w:r w:rsidR="00F5678E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Волого</w:t>
            </w:r>
            <w:r w:rsidR="00F5678E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д</w:t>
            </w:r>
            <w:r w:rsidR="00F5678E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ской области </w:t>
            </w:r>
            <w:r w:rsidR="009A2AD2" w:rsidRPr="009A2AD2">
              <w:rPr>
                <w:rFonts w:ascii="Times New Roman" w:eastAsia="Times New Roman" w:hAnsi="Times New Roman" w:cs="Times New Roman" w:hint="eastAsia"/>
                <w:sz w:val="28"/>
                <w:lang w:eastAsia="ru-RU" w:bidi="ar-SA"/>
              </w:rPr>
              <w:t>«</w:t>
            </w:r>
            <w:proofErr w:type="spellStart"/>
            <w:r w:rsidR="005F6163">
              <w:rPr>
                <w:rFonts w:ascii="Times New Roman" w:eastAsia="Times New Roman" w:hAnsi="Times New Roman" w:cs="Times New Roman" w:hint="eastAsia"/>
                <w:sz w:val="28"/>
                <w:lang w:eastAsia="ru-RU" w:bidi="ar-SA"/>
              </w:rPr>
              <w:t>Тороповский</w:t>
            </w:r>
            <w:proofErr w:type="spellEnd"/>
            <w:r w:rsidR="009A2AD2" w:rsidRPr="009A2AD2">
              <w:rPr>
                <w:rFonts w:ascii="Times New Roman" w:eastAsia="Times New Roman" w:hAnsi="Times New Roman" w:cs="Times New Roman" w:hint="eastAsia"/>
                <w:sz w:val="28"/>
                <w:lang w:eastAsia="ru-RU" w:bidi="ar-SA"/>
              </w:rPr>
              <w:t>»</w:t>
            </w:r>
          </w:p>
          <w:p w:rsidR="00352C63" w:rsidRDefault="00352C63">
            <w:pPr>
              <w:widowControl w:val="0"/>
              <w:ind w:right="101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Default="00352C63">
            <w:pPr>
              <w:widowControl w:val="0"/>
              <w:ind w:right="101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</w:tbl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proofErr w:type="gramStart"/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В соответствии со статьями 34, 38, 41 Федерального закона от 06.10.2003 № 131-ФЗ «Об общих принципах организации местного само</w:t>
      </w:r>
      <w:r w:rsidR="0008691C">
        <w:rPr>
          <w:rFonts w:ascii="Times New Roman" w:eastAsia="Times New Roman" w:hAnsi="Times New Roman" w:cs="Times New Roman"/>
          <w:sz w:val="28"/>
          <w:lang w:eastAsia="ru-RU" w:bidi="ar-SA"/>
        </w:rPr>
        <w:t>управления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в Росси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й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ской Федерации», законом Вологодской области от 06.05.2022 № 5123-ОЗ «О пр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е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образовании всех поселений, входящих в состав Бабаевского муниципального ра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й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Бабаевского муниципального округа Вологодской области»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,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Представ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тельное Собрание</w:t>
      </w:r>
      <w:proofErr w:type="gramEnd"/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Бабаевского муниципального округа Вологодской области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142"/>
        <w:gridCol w:w="6662"/>
        <w:gridCol w:w="142"/>
        <w:gridCol w:w="1276"/>
        <w:gridCol w:w="142"/>
      </w:tblGrid>
      <w:tr w:rsidR="0028299B" w:rsidRPr="0028299B" w:rsidTr="009A2AD2">
        <w:tc>
          <w:tcPr>
            <w:tcW w:w="817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</w:tr>
      <w:tr w:rsidR="0028299B" w:rsidRPr="0028299B" w:rsidTr="009A2AD2">
        <w:trPr>
          <w:gridAfter w:val="1"/>
          <w:wAfter w:w="142" w:type="dxa"/>
          <w:trHeight w:val="232"/>
        </w:trPr>
        <w:tc>
          <w:tcPr>
            <w:tcW w:w="675" w:type="dxa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8299B" w:rsidRPr="0028299B" w:rsidRDefault="0028299B" w:rsidP="0028299B">
            <w:pPr>
              <w:keepNext/>
              <w:tabs>
                <w:tab w:val="left" w:pos="709"/>
              </w:tabs>
              <w:suppressAutoHyphens w:val="0"/>
              <w:rPr>
                <w:rFonts w:ascii="Times New Roman" w:eastAsia="Times New Roman" w:hAnsi="Times New Roman" w:cs="Times New Roman"/>
                <w:sz w:val="28"/>
                <w:highlight w:val="white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color w:val="00000A"/>
                <w:sz w:val="28"/>
                <w:lang w:eastAsia="ru-RU" w:bidi="ar-SA"/>
              </w:rPr>
              <w:t>РЕШИЛО: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</w:tr>
      <w:tr w:rsidR="0028299B" w:rsidRPr="0028299B" w:rsidTr="009A2AD2">
        <w:tc>
          <w:tcPr>
            <w:tcW w:w="817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28299B" w:rsidRPr="0028299B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</w:p>
        </w:tc>
      </w:tr>
    </w:tbl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1. Создать </w:t>
      </w:r>
      <w:r w:rsidR="00F5678E">
        <w:rPr>
          <w:rFonts w:ascii="Times New Roman" w:eastAsia="Times New Roman" w:hAnsi="Times New Roman" w:cs="Times New Roman"/>
          <w:sz w:val="28"/>
          <w:lang w:eastAsia="ru-RU" w:bidi="ar-SA"/>
        </w:rPr>
        <w:t>орган администрации Бабаевского муниципального округа Вол</w:t>
      </w:r>
      <w:r w:rsidR="00F5678E">
        <w:rPr>
          <w:rFonts w:ascii="Times New Roman" w:eastAsia="Times New Roman" w:hAnsi="Times New Roman" w:cs="Times New Roman"/>
          <w:sz w:val="28"/>
          <w:lang w:eastAsia="ru-RU" w:bidi="ar-SA"/>
        </w:rPr>
        <w:t>о</w:t>
      </w:r>
      <w:r w:rsidR="00F5678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годской области - 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>территориальный отдел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администрации Бабаевского муниц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пального округа </w:t>
      </w:r>
      <w:r w:rsidR="00F5678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Вологодской области 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>«</w:t>
      </w:r>
      <w:proofErr w:type="spellStart"/>
      <w:r w:rsidR="005F6163">
        <w:rPr>
          <w:rFonts w:ascii="Times New Roman" w:eastAsia="Times New Roman" w:hAnsi="Times New Roman" w:cs="Times New Roman"/>
          <w:sz w:val="28"/>
          <w:lang w:eastAsia="ru-RU" w:bidi="ar-SA"/>
        </w:rPr>
        <w:t>Тороповский</w:t>
      </w:r>
      <w:proofErr w:type="spellEnd"/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>»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.</w:t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2. Утвердить Положение </w:t>
      </w:r>
      <w:r w:rsidR="00C42CE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о 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территориальном отделе администрации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Бабае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в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ского муниципального округа </w:t>
      </w:r>
      <w:r w:rsidR="00F5678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Вологодской области 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>«</w:t>
      </w:r>
      <w:proofErr w:type="spellStart"/>
      <w:r w:rsidR="005F6163">
        <w:rPr>
          <w:rFonts w:ascii="Times New Roman" w:eastAsia="Times New Roman" w:hAnsi="Times New Roman" w:cs="Times New Roman"/>
          <w:sz w:val="28"/>
          <w:lang w:eastAsia="ru-RU" w:bidi="ar-SA"/>
        </w:rPr>
        <w:t>Тороповский</w:t>
      </w:r>
      <w:proofErr w:type="spellEnd"/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 xml:space="preserve">»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согласно пр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ложению к настоящему решению.</w:t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3. Установить, что в переходный период, установленный статьей 5 закона Вологодской области от 06.05.2022 № 5123-ОЗ «О преобразовании всех поселений, входящих в состав Бабаевского муниципального района Вологодской области, п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у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тем их объединения, наделении вновь образованного муниципального образования статусом муниципального округа и установлении границ Бабаевского муниципал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ь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ного округа Вологодской области» (до 1 января 2023 года):</w:t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3.1. исполняющим обязанности начальника 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адм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нистрации Бабаевского муниципального округа </w:t>
      </w:r>
      <w:r w:rsidR="00F5678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Вологодской области 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>«</w:t>
      </w:r>
      <w:proofErr w:type="spellStart"/>
      <w:r w:rsidR="005F6163">
        <w:rPr>
          <w:rFonts w:ascii="Times New Roman" w:eastAsia="Times New Roman" w:hAnsi="Times New Roman" w:cs="Times New Roman"/>
          <w:sz w:val="28"/>
          <w:lang w:eastAsia="ru-RU" w:bidi="ar-SA"/>
        </w:rPr>
        <w:t>Торопо</w:t>
      </w:r>
      <w:r w:rsidR="005F6163">
        <w:rPr>
          <w:rFonts w:ascii="Times New Roman" w:eastAsia="Times New Roman" w:hAnsi="Times New Roman" w:cs="Times New Roman"/>
          <w:sz w:val="28"/>
          <w:lang w:eastAsia="ru-RU" w:bidi="ar-SA"/>
        </w:rPr>
        <w:t>в</w:t>
      </w:r>
      <w:r w:rsidR="005F6163">
        <w:rPr>
          <w:rFonts w:ascii="Times New Roman" w:eastAsia="Times New Roman" w:hAnsi="Times New Roman" w:cs="Times New Roman"/>
          <w:sz w:val="28"/>
          <w:lang w:eastAsia="ru-RU" w:bidi="ar-SA"/>
        </w:rPr>
        <w:t>ский</w:t>
      </w:r>
      <w:proofErr w:type="spellEnd"/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 xml:space="preserve">»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является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заместитель главы сельского поселения</w:t>
      </w:r>
      <w:r w:rsidR="0036305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5F6163">
        <w:rPr>
          <w:rFonts w:ascii="Times New Roman" w:eastAsia="Times New Roman" w:hAnsi="Times New Roman" w:cs="Times New Roman"/>
          <w:sz w:val="28"/>
          <w:lang w:eastAsia="ru-RU" w:bidi="ar-SA"/>
        </w:rPr>
        <w:t>Тороповское Филиппова Зинаида Валерьевна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;</w:t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lastRenderedPageBreak/>
        <w:t xml:space="preserve">3.2. финансовое обеспечение деятельности 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админ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страции Бабаевского муниципального округа </w:t>
      </w:r>
      <w:r w:rsidR="00F5678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Вологодской области </w:t>
      </w:r>
      <w:r w:rsidR="0008691C">
        <w:rPr>
          <w:rFonts w:ascii="Times New Roman" w:eastAsia="Times New Roman" w:hAnsi="Times New Roman" w:cs="Times New Roman"/>
          <w:sz w:val="28"/>
          <w:lang w:eastAsia="ru-RU" w:bidi="ar-SA"/>
        </w:rPr>
        <w:t>«</w:t>
      </w:r>
      <w:proofErr w:type="spellStart"/>
      <w:r w:rsidR="005F6163">
        <w:rPr>
          <w:rFonts w:ascii="Times New Roman" w:eastAsia="Times New Roman" w:hAnsi="Times New Roman" w:cs="Times New Roman"/>
          <w:sz w:val="28"/>
          <w:lang w:eastAsia="ru-RU" w:bidi="ar-SA"/>
        </w:rPr>
        <w:t>Тороповский</w:t>
      </w:r>
      <w:proofErr w:type="spellEnd"/>
      <w:r w:rsidR="0008691C">
        <w:rPr>
          <w:rFonts w:ascii="Times New Roman" w:eastAsia="Times New Roman" w:hAnsi="Times New Roman" w:cs="Times New Roman"/>
          <w:sz w:val="28"/>
          <w:lang w:eastAsia="ru-RU" w:bidi="ar-SA"/>
        </w:rPr>
        <w:t xml:space="preserve">»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осуществляется за счет средств бюджета</w:t>
      </w:r>
      <w:r w:rsidR="0008691C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сельского поселения</w:t>
      </w:r>
      <w:r w:rsidR="00363054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5F6163">
        <w:rPr>
          <w:rFonts w:ascii="Times New Roman" w:eastAsia="Times New Roman" w:hAnsi="Times New Roman" w:cs="Times New Roman"/>
          <w:sz w:val="28"/>
          <w:lang w:eastAsia="ru-RU" w:bidi="ar-SA"/>
        </w:rPr>
        <w:t>Тороповское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.</w:t>
      </w:r>
    </w:p>
    <w:p w:rsidR="0028299B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4. Уполномочить исполняющего обязанности начальника 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</w:t>
      </w:r>
      <w:r w:rsidR="0008691C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администрации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Бабаевского муниципального округа </w:t>
      </w:r>
      <w:r w:rsidR="00F5678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Вологодской области </w:t>
      </w:r>
      <w:r w:rsidR="0008691C">
        <w:rPr>
          <w:rFonts w:ascii="Times New Roman" w:eastAsia="Times New Roman" w:hAnsi="Times New Roman" w:cs="Times New Roman"/>
          <w:sz w:val="28"/>
          <w:lang w:eastAsia="ru-RU" w:bidi="ar-SA"/>
        </w:rPr>
        <w:t>«</w:t>
      </w:r>
      <w:proofErr w:type="spellStart"/>
      <w:r w:rsidR="005F6163">
        <w:rPr>
          <w:rFonts w:ascii="Times New Roman" w:eastAsia="Times New Roman" w:hAnsi="Times New Roman" w:cs="Times New Roman"/>
          <w:sz w:val="28"/>
          <w:lang w:eastAsia="ru-RU" w:bidi="ar-SA"/>
        </w:rPr>
        <w:t>Тороповский</w:t>
      </w:r>
      <w:proofErr w:type="spellEnd"/>
      <w:r w:rsidR="0008691C">
        <w:rPr>
          <w:rFonts w:ascii="Times New Roman" w:eastAsia="Times New Roman" w:hAnsi="Times New Roman" w:cs="Times New Roman"/>
          <w:sz w:val="28"/>
          <w:lang w:eastAsia="ru-RU" w:bidi="ar-SA"/>
        </w:rPr>
        <w:t xml:space="preserve">» </w:t>
      </w:r>
      <w:r w:rsidR="005F6163">
        <w:rPr>
          <w:rFonts w:ascii="Times New Roman" w:eastAsia="Times New Roman" w:hAnsi="Times New Roman" w:cs="Times New Roman"/>
          <w:sz w:val="28"/>
          <w:lang w:eastAsia="ru-RU" w:bidi="ar-SA"/>
        </w:rPr>
        <w:t xml:space="preserve">Филиппову Зинаиду Валерьевну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подать заявление в уполномоче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н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ный федеральный орган исполнительной власти, осуществляющий государстве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н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ную регистрацию юридических лиц, о государственной регистрации 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>территор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>и</w:t>
      </w:r>
      <w:r w:rsidR="009A2AD2">
        <w:rPr>
          <w:rFonts w:ascii="Times New Roman" w:eastAsia="Times New Roman" w:hAnsi="Times New Roman" w:cs="Times New Roman"/>
          <w:sz w:val="28"/>
          <w:lang w:eastAsia="ru-RU" w:bidi="ar-SA"/>
        </w:rPr>
        <w:t>ального отдела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администрации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Бабаевского муниципального округа </w:t>
      </w:r>
      <w:r w:rsidR="00F5678E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Вологодской области </w:t>
      </w:r>
      <w:r w:rsidR="0008691C">
        <w:rPr>
          <w:rFonts w:ascii="Times New Roman" w:eastAsia="Times New Roman" w:hAnsi="Times New Roman" w:cs="Times New Roman"/>
          <w:sz w:val="28"/>
          <w:lang w:eastAsia="ru-RU" w:bidi="ar-SA"/>
        </w:rPr>
        <w:t>«</w:t>
      </w:r>
      <w:proofErr w:type="spellStart"/>
      <w:r w:rsidR="005F6163">
        <w:rPr>
          <w:rFonts w:ascii="Times New Roman" w:eastAsia="Times New Roman" w:hAnsi="Times New Roman" w:cs="Times New Roman"/>
          <w:sz w:val="28"/>
          <w:lang w:eastAsia="ru-RU" w:bidi="ar-SA"/>
        </w:rPr>
        <w:t>Тороповский</w:t>
      </w:r>
      <w:proofErr w:type="spellEnd"/>
      <w:r w:rsidR="0008691C">
        <w:rPr>
          <w:rFonts w:ascii="Times New Roman" w:eastAsia="Times New Roman" w:hAnsi="Times New Roman" w:cs="Times New Roman"/>
          <w:sz w:val="28"/>
          <w:lang w:eastAsia="ru-RU" w:bidi="ar-SA"/>
        </w:rPr>
        <w:t xml:space="preserve">»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в качестве юридического лица.</w:t>
      </w:r>
    </w:p>
    <w:p w:rsidR="00F5678E" w:rsidRPr="0028299B" w:rsidRDefault="00F5678E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5</w:t>
      </w:r>
      <w:r w:rsidRPr="00F5678E">
        <w:rPr>
          <w:rFonts w:ascii="Times New Roman" w:eastAsia="Times New Roman" w:hAnsi="Times New Roman" w:cs="Times New Roman" w:hint="eastAsia"/>
          <w:sz w:val="28"/>
          <w:lang w:eastAsia="ru-RU" w:bidi="ar-SA"/>
        </w:rPr>
        <w:t>. Установить, что территориальный отдел администрации Бабаевского м</w:t>
      </w:r>
      <w:r w:rsidRPr="00F5678E">
        <w:rPr>
          <w:rFonts w:ascii="Times New Roman" w:eastAsia="Times New Roman" w:hAnsi="Times New Roman" w:cs="Times New Roman" w:hint="eastAsia"/>
          <w:sz w:val="28"/>
          <w:lang w:eastAsia="ru-RU" w:bidi="ar-SA"/>
        </w:rPr>
        <w:t>у</w:t>
      </w:r>
      <w:r w:rsidRPr="00F5678E">
        <w:rPr>
          <w:rFonts w:ascii="Times New Roman" w:eastAsia="Times New Roman" w:hAnsi="Times New Roman" w:cs="Times New Roman" w:hint="eastAsia"/>
          <w:sz w:val="28"/>
          <w:lang w:eastAsia="ru-RU" w:bidi="ar-SA"/>
        </w:rPr>
        <w:t xml:space="preserve">ниципального округа 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Вологодской области </w:t>
      </w:r>
      <w:r w:rsidRPr="00F5678E">
        <w:rPr>
          <w:rFonts w:ascii="Times New Roman" w:eastAsia="Times New Roman" w:hAnsi="Times New Roman" w:cs="Times New Roman" w:hint="eastAsia"/>
          <w:sz w:val="28"/>
          <w:lang w:eastAsia="ru-RU" w:bidi="ar-SA"/>
        </w:rPr>
        <w:t>«</w:t>
      </w:r>
      <w:proofErr w:type="spellStart"/>
      <w:r w:rsidRPr="00F5678E">
        <w:rPr>
          <w:rFonts w:ascii="Times New Roman" w:eastAsia="Times New Roman" w:hAnsi="Times New Roman" w:cs="Times New Roman" w:hint="eastAsia"/>
          <w:sz w:val="28"/>
          <w:lang w:eastAsia="ru-RU" w:bidi="ar-SA"/>
        </w:rPr>
        <w:t>Тороповский</w:t>
      </w:r>
      <w:proofErr w:type="spellEnd"/>
      <w:r w:rsidRPr="00F5678E">
        <w:rPr>
          <w:rFonts w:ascii="Times New Roman" w:eastAsia="Times New Roman" w:hAnsi="Times New Roman" w:cs="Times New Roman" w:hint="eastAsia"/>
          <w:sz w:val="28"/>
          <w:lang w:eastAsia="ru-RU" w:bidi="ar-SA"/>
        </w:rPr>
        <w:t>» приступает к исполн</w:t>
      </w:r>
      <w:r w:rsidRPr="00F5678E">
        <w:rPr>
          <w:rFonts w:ascii="Times New Roman" w:eastAsia="Times New Roman" w:hAnsi="Times New Roman" w:cs="Times New Roman" w:hint="eastAsia"/>
          <w:sz w:val="28"/>
          <w:lang w:eastAsia="ru-RU" w:bidi="ar-SA"/>
        </w:rPr>
        <w:t>е</w:t>
      </w:r>
      <w:r w:rsidRPr="00F5678E">
        <w:rPr>
          <w:rFonts w:ascii="Times New Roman" w:eastAsia="Times New Roman" w:hAnsi="Times New Roman" w:cs="Times New Roman" w:hint="eastAsia"/>
          <w:sz w:val="28"/>
          <w:lang w:eastAsia="ru-RU" w:bidi="ar-SA"/>
        </w:rPr>
        <w:t>нию своих полномочий с 1 января 2023 года.</w:t>
      </w:r>
    </w:p>
    <w:p w:rsidR="0028299B" w:rsidRPr="0028299B" w:rsidRDefault="00F5678E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>6</w:t>
      </w:r>
      <w:r w:rsidR="0028299B" w:rsidRPr="0028299B">
        <w:rPr>
          <w:rFonts w:ascii="Times New Roman" w:eastAsia="Times New Roman" w:hAnsi="Times New Roman" w:cs="Times New Roman"/>
          <w:sz w:val="28"/>
          <w:lang w:eastAsia="ru-RU" w:bidi="ar-SA"/>
        </w:rPr>
        <w:t>. Настоящее решение вступает в силу со дня его принятия.</w:t>
      </w:r>
    </w:p>
    <w:p w:rsidR="00F5678E" w:rsidRPr="0028299B" w:rsidRDefault="00F5678E" w:rsidP="00F5678E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7.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Настоящее решение подлежит официальному опубликованию в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официал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ь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>ном вестнике «НЖ» районной газеты «Наша жизнь»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 и размещению на официал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ь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 xml:space="preserve">ном сайте </w:t>
      </w:r>
      <w:r>
        <w:rPr>
          <w:rFonts w:ascii="Times New Roman" w:eastAsia="Times New Roman" w:hAnsi="Times New Roman" w:cs="Times New Roman"/>
          <w:sz w:val="28"/>
          <w:lang w:eastAsia="ru-RU" w:bidi="ar-SA"/>
        </w:rPr>
        <w:t xml:space="preserve">администрации </w:t>
      </w: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>Бабаевского муниципального района в информационно-телекоммуникационной сети «Интернет».</w:t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ab/>
      </w: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28299B" w:rsidRPr="0028299B" w:rsidTr="009A2AD2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Председатель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Представительного Собрания Баб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а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евского муниципального округа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Вологодской области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Глава Б</w:t>
            </w:r>
            <w:r w:rsidR="00F5678E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абаевского муниципального округа</w:t>
            </w: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 xml:space="preserve"> Вологодской области</w:t>
            </w:r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28299B" w:rsidRPr="0028299B" w:rsidTr="009A2AD2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___________________</w:t>
            </w:r>
            <w:proofErr w:type="spellStart"/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О.В.Морозова</w:t>
            </w:r>
            <w:proofErr w:type="spellEnd"/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i/>
                <w:lang w:eastAsia="ru-RU" w:bidi="ar-SA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________________</w:t>
            </w:r>
            <w:proofErr w:type="spellStart"/>
            <w:r w:rsidRPr="0028299B">
              <w:rPr>
                <w:rFonts w:ascii="Times New Roman" w:eastAsia="Times New Roman" w:hAnsi="Times New Roman" w:cs="Times New Roman"/>
                <w:sz w:val="28"/>
                <w:lang w:eastAsia="ru-RU" w:bidi="ar-SA"/>
              </w:rPr>
              <w:t>Ю.В.Парфенов</w:t>
            </w:r>
            <w:proofErr w:type="spellEnd"/>
          </w:p>
          <w:p w:rsidR="0028299B" w:rsidRPr="0028299B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28299B">
              <w:rPr>
                <w:rFonts w:ascii="Times New Roman" w:eastAsia="Times New Roman" w:hAnsi="Times New Roman" w:cs="Times New Roman"/>
                <w:i/>
                <w:lang w:eastAsia="ru-RU" w:bidi="ar-SA"/>
              </w:rPr>
              <w:t xml:space="preserve">            </w:t>
            </w:r>
          </w:p>
        </w:tc>
      </w:tr>
    </w:tbl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08691C" w:rsidRDefault="0008691C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08691C" w:rsidRDefault="0008691C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08691C" w:rsidRDefault="0008691C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5C2D80" w:rsidRDefault="005C2D80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F5678E" w:rsidRDefault="00F5678E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F5678E" w:rsidRDefault="00F5678E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F5678E" w:rsidRDefault="00F5678E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widowControl w:val="0"/>
        <w:tabs>
          <w:tab w:val="left" w:pos="10205"/>
        </w:tabs>
        <w:suppressAutoHyphens w:val="0"/>
        <w:rPr>
          <w:rFonts w:ascii="Times New Roman" w:eastAsia="Times New Roman" w:hAnsi="Times New Roman" w:cs="Times New Roman"/>
          <w:sz w:val="28"/>
          <w:lang w:eastAsia="ru-RU" w:bidi="ar-SA"/>
        </w:rPr>
      </w:pPr>
    </w:p>
    <w:p w:rsidR="0028299B" w:rsidRPr="0028299B" w:rsidRDefault="0028299B" w:rsidP="0028299B">
      <w:pPr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 xml:space="preserve">                                                                УТВЕРЖДЕНО </w:t>
      </w:r>
    </w:p>
    <w:p w:rsidR="0028299B" w:rsidRPr="0028299B" w:rsidRDefault="0028299B" w:rsidP="0028299B">
      <w:pPr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                                 решением Представительного Собрания </w:t>
      </w:r>
    </w:p>
    <w:p w:rsidR="0028299B" w:rsidRPr="0028299B" w:rsidRDefault="0028299B" w:rsidP="0028299B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                                 Бабаевского муниципального округа</w:t>
      </w:r>
    </w:p>
    <w:p w:rsidR="0028299B" w:rsidRPr="0028299B" w:rsidRDefault="0028299B" w:rsidP="0028299B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                                                         от  </w:t>
      </w:r>
      <w:r w:rsidR="007500C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15.11.2022 № 95</w:t>
      </w:r>
      <w:r w:rsidRPr="0028299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</w:t>
      </w:r>
    </w:p>
    <w:p w:rsidR="0028299B" w:rsidRPr="0028299B" w:rsidRDefault="0028299B" w:rsidP="0028299B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bookmarkStart w:id="0" w:name="_GoBack"/>
      <w:bookmarkEnd w:id="0"/>
    </w:p>
    <w:p w:rsidR="0028299B" w:rsidRPr="0028299B" w:rsidRDefault="0028299B" w:rsidP="0028299B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Положение </w:t>
      </w:r>
      <w:r w:rsidR="0008691C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о территориальном отделе </w:t>
      </w: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администрации Бабаевского м</w:t>
      </w: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у</w:t>
      </w: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ниципального округа</w:t>
      </w:r>
      <w:r w:rsidR="0008691C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 </w:t>
      </w:r>
      <w:r w:rsidR="00F5678E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Вологодской области </w:t>
      </w:r>
      <w:r w:rsidR="0008691C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«</w:t>
      </w:r>
      <w:proofErr w:type="spellStart"/>
      <w:r w:rsidR="005F6163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Тороповский</w:t>
      </w:r>
      <w:proofErr w:type="spellEnd"/>
      <w:r w:rsidR="0008691C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»</w:t>
      </w: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 (далее по тексту – Положение)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Раздел 1. Общие положения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1.1. </w:t>
      </w:r>
      <w:proofErr w:type="gramStart"/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отдел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администрации Бабаевского муниципального округа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F5678E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Вологодской области 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«</w:t>
      </w:r>
      <w:proofErr w:type="spellStart"/>
      <w:r w:rsidR="005F6163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Тороповский</w:t>
      </w:r>
      <w:proofErr w:type="spellEnd"/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(далее по тексту –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отдел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) является постоянно действующим территориальным органом администр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ции Бабаевского муниципального округа Вологодской области (далее по тексту – администрация округа),</w:t>
      </w: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осуществляющим на территории Бабаевского муниц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пального округа Вологодской области в границах </w:t>
      </w:r>
      <w:proofErr w:type="spellStart"/>
      <w:r w:rsidR="005F6163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Тороповского</w:t>
      </w:r>
      <w:proofErr w:type="spellEnd"/>
      <w:r w:rsidR="005F6163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сельсове</w:t>
      </w:r>
      <w:r w:rsidR="005F6163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та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Бабае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в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ского района 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часть полномочий администрации округа в соответствии с настоящим Положением, решениями Представительного Собрания Бабаевского муниципал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ь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ного округа Вологодской</w:t>
      </w:r>
      <w:proofErr w:type="gramEnd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области, постановлениями и распоряжениями главы Б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баевского муниципального округа Вологодской области (далее – глава округа), п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становлениями и распоряжениями администрации округа.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1.2.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  <w:t xml:space="preserve">Учредителем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="00C42A0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является муниципальное обр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зование </w:t>
      </w:r>
      <w:r w:rsidR="005F6163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Бабаевский 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муниципальный округ Вологодской области.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1.3. Полное официальное наименование -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отдел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админ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страции Бабаевского муниципального округа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F5678E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Вологодской области 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«</w:t>
      </w:r>
      <w:proofErr w:type="spellStart"/>
      <w:r w:rsidR="005F6163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Торопо</w:t>
      </w:r>
      <w:r w:rsidR="005F6163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в</w:t>
      </w:r>
      <w:r w:rsidR="005F6163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ский</w:t>
      </w:r>
      <w:proofErr w:type="spellEnd"/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сокращенное официальное наименование –</w:t>
      </w:r>
      <w:r w:rsidR="000B0693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ТО «</w:t>
      </w:r>
      <w:proofErr w:type="spellStart"/>
      <w:r w:rsidR="005F6163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Тороповский</w:t>
      </w:r>
      <w:proofErr w:type="spellEnd"/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местонахождение — Вологодская область,</w:t>
      </w:r>
      <w:r w:rsidR="005C2D80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Бабаевский район, </w:t>
      </w:r>
      <w:proofErr w:type="spellStart"/>
      <w:r w:rsidR="005C2D80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д</w:t>
      </w:r>
      <w:proofErr w:type="gramStart"/>
      <w:r w:rsidR="005C2D80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.</w:t>
      </w:r>
      <w:r w:rsidR="005F6163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</w:t>
      </w:r>
      <w:proofErr w:type="gramEnd"/>
      <w:r w:rsidR="005F6163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оропово</w:t>
      </w:r>
      <w:proofErr w:type="spellEnd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почтовый адрес:</w:t>
      </w:r>
      <w:r w:rsidR="005F6163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5F6163" w:rsidRPr="005F6163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162441, Вологодская область, Бабаевский район, д. </w:t>
      </w:r>
      <w:proofErr w:type="spellStart"/>
      <w:r w:rsidR="005F6163" w:rsidRPr="005F6163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Тороп</w:t>
      </w:r>
      <w:r w:rsidR="005F6163" w:rsidRPr="005F6163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</w:t>
      </w:r>
      <w:r w:rsidR="005F6163" w:rsidRPr="005F6163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во</w:t>
      </w:r>
      <w:proofErr w:type="spellEnd"/>
      <w:r w:rsidR="005F6163" w:rsidRPr="005F6163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, </w:t>
      </w:r>
      <w:proofErr w:type="spellStart"/>
      <w:r w:rsidR="005F6163" w:rsidRPr="005F6163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ул</w:t>
      </w:r>
      <w:proofErr w:type="gramStart"/>
      <w:r w:rsidR="005F6163" w:rsidRPr="005F6163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.З</w:t>
      </w:r>
      <w:proofErr w:type="gramEnd"/>
      <w:r w:rsidR="005F6163" w:rsidRPr="005F6163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ападная</w:t>
      </w:r>
      <w:proofErr w:type="spellEnd"/>
      <w:r w:rsidR="005F6163" w:rsidRPr="005F6163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, д.1</w:t>
      </w:r>
      <w:r w:rsidR="005C2D80" w:rsidRPr="005C2D80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1.4.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отдел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обладает правами юридического лица.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1.5.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</w:r>
      <w:proofErr w:type="gramStart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В своей деятельности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отдел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руководствуется общ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признанными принципами и нормами международного права, международными договорами Российской Федерации, Конституцией Российской Федерации, фед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ральными конституционными законами, федеральными законами и иными норм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тивными правовыми актами Российской Федерации, Уставом, законами и иными нормативными правовыми актами Вологодской области, Уставом Бабаевского 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у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ниципального округа Вологодской области, иными муниципальными правовыми актами Бабаевского муниципального округа Вологодской области.</w:t>
      </w:r>
      <w:proofErr w:type="gramEnd"/>
    </w:p>
    <w:p w:rsidR="0028299B" w:rsidRPr="0028299B" w:rsidRDefault="009A2AD2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отдел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подотчет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ен и подконтролен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главе округа.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1.6.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отдел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имеет в оперативном управлении обособле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ное имущество, самостоятельный баланс, бюджетную смету,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лицевые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счета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орг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нах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казначейства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печать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своим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наименованием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штамп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бланки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другие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рекв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зиты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своим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названием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.</w:t>
      </w:r>
    </w:p>
    <w:p w:rsidR="0028299B" w:rsidRPr="0028299B" w:rsidRDefault="009A2AD2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lastRenderedPageBreak/>
        <w:t>Территориальный отдел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вправе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открывать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лицевые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счета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от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своего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имени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приобретать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имущественные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иные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права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proofErr w:type="gramStart"/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нести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обязанности</w:t>
      </w:r>
      <w:proofErr w:type="gramEnd"/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заключать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догов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ры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выступать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качестве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истца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или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ответчика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судах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различной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28299B"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юрисдикции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. 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1.7. Структура и штатное расписание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утверждается постановлением администрации округа.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Раздел 2. Цели и задачи </w:t>
      </w:r>
      <w:r w:rsidR="009A2AD2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территориального отдела</w:t>
      </w:r>
    </w:p>
    <w:p w:rsidR="0028299B" w:rsidRPr="0028299B" w:rsidRDefault="0028299B" w:rsidP="0028299B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  <w:t xml:space="preserve">2.1. Основной целью деятельности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является эффе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к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тивное 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управление 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подведомственной территорией.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2.2. Основной задачей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является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осуществление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="0008691C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управления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подведомственной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территории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соответствии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законодательством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Российской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Федерации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,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законодательством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Вологодской области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муниципал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ь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ными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правовыми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актами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Бабаевского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муниципального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округа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Вологодской обл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сти (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далее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–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муниципальные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правовые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акты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округа</w:t>
      </w:r>
      <w:r w:rsidR="00F5678E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).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F5678E" w:rsidRPr="00F5678E" w:rsidRDefault="00F5678E" w:rsidP="00F5678E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F5678E">
        <w:rPr>
          <w:rFonts w:ascii="Times New Roman" w:eastAsia="Times New Roman" w:hAnsi="Times New Roman" w:cs="Times New Roman" w:hint="eastAsia"/>
          <w:b/>
          <w:color w:val="auto"/>
          <w:sz w:val="28"/>
          <w:szCs w:val="24"/>
          <w:lang w:eastAsia="ru-RU" w:bidi="ar-SA"/>
        </w:rPr>
        <w:t>Раздел 3. Полномочия территориального отдела</w:t>
      </w:r>
    </w:p>
    <w:p w:rsidR="00F5678E" w:rsidRPr="00F5678E" w:rsidRDefault="00F5678E" w:rsidP="00F5678E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F5678E" w:rsidRPr="00F5678E" w:rsidRDefault="00F5678E" w:rsidP="00F5678E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3.1. Территориальный отдел осуществляет следующие полномочия:</w:t>
      </w:r>
    </w:p>
    <w:p w:rsidR="00F5678E" w:rsidRPr="00F5678E" w:rsidRDefault="00F5678E" w:rsidP="00F5678E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1) участвует в комплексном социально – экономическом развитии террит</w:t>
      </w: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</w:t>
      </w: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рии муниципального округа;</w:t>
      </w:r>
    </w:p>
    <w:p w:rsidR="00F5678E" w:rsidRPr="00F5678E" w:rsidRDefault="00F5678E" w:rsidP="00F5678E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2) представляет главе муниципального округа предложений по проекту мес</w:t>
      </w: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т</w:t>
      </w: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ного бюджета, отчетов и информации о деятельности территориального управл</w:t>
      </w: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е</w:t>
      </w: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ния, расходованию бюджетных средств, выполнению планов и программ развития;</w:t>
      </w:r>
    </w:p>
    <w:p w:rsidR="00F5678E" w:rsidRPr="00F5678E" w:rsidRDefault="00F5678E" w:rsidP="00F5678E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3) участвует в решении вопросов содержания, использования и эксплуатации муниципального жилого и нежилого фонда, бесперебойного обслуживания насел</w:t>
      </w: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е</w:t>
      </w: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ния подведомственной территории жилищно-коммунальными услугами;</w:t>
      </w:r>
    </w:p>
    <w:p w:rsidR="00F5678E" w:rsidRPr="00F5678E" w:rsidRDefault="00F5678E" w:rsidP="00F5678E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4) участвует в организации  мероприятий по сохранению памятников ист</w:t>
      </w: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</w:t>
      </w: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рии, культуры и архитектуры;</w:t>
      </w:r>
    </w:p>
    <w:p w:rsidR="00F5678E" w:rsidRPr="00F5678E" w:rsidRDefault="00F5678E" w:rsidP="00F5678E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5) участвует в организации сбора, вывоза бытовых и промышленных отх</w:t>
      </w: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</w:t>
      </w: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дов, установки уличных указателей;</w:t>
      </w:r>
    </w:p>
    <w:p w:rsidR="00F5678E" w:rsidRPr="00F5678E" w:rsidRDefault="00F5678E" w:rsidP="00F5678E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6) участвует в   организации на подведомственной территории  электро-, те</w:t>
      </w: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</w:t>
      </w: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л</w:t>
      </w:r>
      <w:proofErr w:type="gramStart"/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о-</w:t>
      </w:r>
      <w:proofErr w:type="gramEnd"/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, газо- и водоснабжения населения, водоотведения, снабжения населения топл</w:t>
      </w: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</w:t>
      </w: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вом;</w:t>
      </w:r>
    </w:p>
    <w:p w:rsidR="00F5678E" w:rsidRPr="00F5678E" w:rsidRDefault="00F5678E" w:rsidP="00F5678E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7) обеспечивает на подведомственной территории организацию уличного освещения;</w:t>
      </w:r>
    </w:p>
    <w:p w:rsidR="00F5678E" w:rsidRPr="00F5678E" w:rsidRDefault="00F5678E" w:rsidP="00F5678E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proofErr w:type="gramStart"/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8) участвует в присвоении адресов объектам адресации и готовит проект пр</w:t>
      </w: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</w:t>
      </w: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вового акта администрации округа о присвоении (изменении, аннулировании) а</w:t>
      </w: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д</w:t>
      </w: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реса объектам адресации, присвоении (изменении, аннулировании) наименований элементам улично-дорожной сети (за исключением автомобильных дорог фед</w:t>
      </w: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е</w:t>
      </w: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рального значения, автомобильных дорог регионального или межмуниципального значения), наименований элементов планировочной структуры в границах подв</w:t>
      </w: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е</w:t>
      </w: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домственной территории, размещении информации в государственном адресном реестре;</w:t>
      </w:r>
      <w:proofErr w:type="gramEnd"/>
    </w:p>
    <w:p w:rsidR="00F5678E" w:rsidRPr="00F5678E" w:rsidRDefault="00F5678E" w:rsidP="00F5678E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9) участвует в организации и контроле работ по нормативному  содержанию автомобильных дорог местного значения; </w:t>
      </w:r>
    </w:p>
    <w:p w:rsidR="00F5678E" w:rsidRPr="00F5678E" w:rsidRDefault="00F5678E" w:rsidP="00F5678E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10) участвует в обеспечении безопасности дорожного движения на </w:t>
      </w:r>
      <w:proofErr w:type="spellStart"/>
      <w:proofErr w:type="gramStart"/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автомо-бильных</w:t>
      </w:r>
      <w:proofErr w:type="spellEnd"/>
      <w:proofErr w:type="gramEnd"/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 дорогах местного значения на подведомственной территории;</w:t>
      </w:r>
    </w:p>
    <w:p w:rsidR="00F5678E" w:rsidRPr="00F5678E" w:rsidRDefault="00F5678E" w:rsidP="00F5678E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lastRenderedPageBreak/>
        <w:t>11) участвует в  организации осуществления предусмотренных законодател</w:t>
      </w: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ь</w:t>
      </w: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ством мер по гражданской обороне и противопожарной безопасности;</w:t>
      </w:r>
    </w:p>
    <w:p w:rsidR="00F5678E" w:rsidRPr="00F5678E" w:rsidRDefault="00F5678E" w:rsidP="00F5678E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12) участвует в создании условий для развития территориального общ</w:t>
      </w: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е</w:t>
      </w: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ственного самоуправления и иных форм участия населения в осуществлении  местного самоуправления;</w:t>
      </w:r>
    </w:p>
    <w:p w:rsidR="00F5678E" w:rsidRPr="00F5678E" w:rsidRDefault="00F5678E" w:rsidP="00F5678E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13) осуществляет прием населения, рассмотрения обращений граждан, пр</w:t>
      </w: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и</w:t>
      </w: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нятия по ним необходимых мер;</w:t>
      </w:r>
    </w:p>
    <w:p w:rsidR="00F5678E" w:rsidRPr="00F5678E" w:rsidRDefault="00F5678E" w:rsidP="00F5678E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14) содействует развитию малого и среднего предпринимательства на </w:t>
      </w:r>
      <w:proofErr w:type="spellStart"/>
      <w:proofErr w:type="gramStart"/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подве-домственной</w:t>
      </w:r>
      <w:proofErr w:type="spellEnd"/>
      <w:proofErr w:type="gramEnd"/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  территории, участвует в разработке предложений и реализации мер по развитию предпринимательской деятельности, создает условия для развития предпринимательства на подведомственной  территории;</w:t>
      </w:r>
    </w:p>
    <w:p w:rsidR="00F5678E" w:rsidRPr="00F5678E" w:rsidRDefault="00F5678E" w:rsidP="00F5678E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15)  участвует в организации проведения публичных слушаний (</w:t>
      </w:r>
      <w:proofErr w:type="gramStart"/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обществен-</w:t>
      </w:r>
      <w:proofErr w:type="spellStart"/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ных</w:t>
      </w:r>
      <w:proofErr w:type="spellEnd"/>
      <w:proofErr w:type="gramEnd"/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 xml:space="preserve"> обсуждений) по вопросам градостроительной деятельности, организации уч</w:t>
      </w: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</w:t>
      </w: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стия населения в осуществлении местного самоуправления в иных формах в уст</w:t>
      </w: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</w:t>
      </w: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новленном порядке;</w:t>
      </w:r>
    </w:p>
    <w:p w:rsidR="00F5678E" w:rsidRPr="00F5678E" w:rsidRDefault="00F5678E" w:rsidP="00F5678E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16) осуществляет по поручению главы муниципального округа иные полн</w:t>
      </w: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о</w:t>
      </w: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мочия, отнесенных к компетенции органов местного самоуправления.</w:t>
      </w:r>
    </w:p>
    <w:p w:rsidR="00F5678E" w:rsidRPr="00F5678E" w:rsidRDefault="00F5678E" w:rsidP="00F5678E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3.2. В случае необходимости глава муниципального округа может предост</w:t>
      </w: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а</w:t>
      </w: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вить территориальному отделу дополнительные полномочия путем издания соо</w:t>
      </w: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т</w:t>
      </w: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ветствующего муниципального правового акта.</w:t>
      </w:r>
    </w:p>
    <w:p w:rsidR="0028299B" w:rsidRDefault="00F5678E" w:rsidP="00F5678E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3.3. Взаимоотношения территориального отдела с предприятиями, учрежд</w:t>
      </w: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е</w:t>
      </w:r>
      <w:r w:rsidRPr="00F5678E">
        <w:rPr>
          <w:rFonts w:ascii="Times New Roman" w:eastAsia="Times New Roman" w:hAnsi="Times New Roman" w:cs="Times New Roman" w:hint="eastAsia"/>
          <w:color w:val="auto"/>
          <w:sz w:val="28"/>
          <w:szCs w:val="24"/>
          <w:lang w:eastAsia="ru-RU" w:bidi="ar-SA"/>
        </w:rPr>
        <w:t>ниями, организациями и иными юридическими лицами строятся на основе норм гражданского и иного законодательства.</w:t>
      </w:r>
    </w:p>
    <w:p w:rsidR="00F5678E" w:rsidRPr="0028299B" w:rsidRDefault="00F5678E" w:rsidP="00F5678E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 xml:space="preserve">Раздел 4. Организация деятельности </w:t>
      </w:r>
      <w:r w:rsidR="009A2AD2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территориального отдела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highlight w:val="yellow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4.1.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</w:r>
      <w:r w:rsidR="005D6EC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Территориальным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отдел</w:t>
      </w:r>
      <w:r w:rsidR="005D6EC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м руководит начальник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. Начальник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назначается и освобождается от должн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сти главой Бабаевского муниципального округа.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4.2. Должностная инструкция начальника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территориального отдела</w:t>
      </w:r>
      <w:r w:rsidR="00D2555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и сотру</w:t>
      </w:r>
      <w:r w:rsidR="00D2555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</w:t>
      </w:r>
      <w:r w:rsidR="00D2555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ников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утверждается главой Бабаевского муниципального округа.</w:t>
      </w:r>
    </w:p>
    <w:p w:rsidR="0028299B" w:rsidRPr="0028299B" w:rsidRDefault="00D25552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4.3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. Начальник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="0028299B"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: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1) осуществляет общее руководство территориальным органом; 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2) без доверенности действует от имени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3) обеспечивает исполнение в пределах территории муниципальных прав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вых актов Бабаевского муниципального округа;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4) организует работу с обращениями граждан, ведет в установленном поря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д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ке прием населения;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5)  оказывает содействие органам местного само</w:t>
      </w:r>
      <w:r w:rsidR="005D6EC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управления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Бабаевского м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у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ниципального округа в их работе, принимает меры по обеспечению участия нас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ления в решении вопросов местного значения;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6)  распоряжается имуществом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7) осуществляет расходование бюджетных сре</w:t>
      </w:r>
      <w:proofErr w:type="gramStart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дств в с</w:t>
      </w:r>
      <w:proofErr w:type="gramEnd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оответствии с прин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я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тыми денежными обязательствами и доведенными лимитами бюджетных обяз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тельств;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8) открывает и закрывает лицевой счет, п</w:t>
      </w:r>
      <w:r w:rsidR="00F5678E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одписывает финансовые документы.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Раздел 5. Ответственность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5.1. </w:t>
      </w:r>
      <w:proofErr w:type="gramStart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Начальник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или лицо, временно исполняющее его обязанности, несут персональную ответственность в соответствии с действу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ю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щим законодательством за неисполнение или ненадлежащее исполнение возл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женных на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территориальный отдел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задач и функций, действия или бездействие, в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дущие к нарушению прав и законных интересов граждан, неисполнение обязанн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стей, нарушение запретов и несоблюдение ограничений, предусмотренных закон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дательством о муниципальной службе и противодействии коррупции, а также за нарушение положений</w:t>
      </w:r>
      <w:proofErr w:type="gramEnd"/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Кодекса этики и служебного поведения, исполнительской дисциплины при рассмотрении обращений граждан и организаций.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5.2. </w:t>
      </w:r>
      <w:proofErr w:type="gramStart"/>
      <w:r w:rsidR="00D2555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Сотрудники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несут персональную ответстве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ность в соответствии с действующим трудовым законодательством в пределах установленных должностных обязанностей, в том числе за неисполнение обяза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ностей, нарушение запретов и несоблюдение ограничений, предусмотренных зак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о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нодательством о муниципальной службе и противодействии коррупции, а также за нарушение положений Кодекса этики и служебного поведения, исполнительской дисциплины при рассмотрении обращений граждан и организаций.</w:t>
      </w:r>
      <w:proofErr w:type="gramEnd"/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b/>
          <w:color w:val="auto"/>
          <w:sz w:val="28"/>
          <w:szCs w:val="24"/>
          <w:lang w:eastAsia="ru-RU" w:bidi="ar-SA"/>
        </w:rPr>
        <w:t>Раздел 6. Заключительные положения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6.1.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  <w:t xml:space="preserve">Решение о ликвидации или реорганизации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принимается Представительное Собранием Бабаевского муниципального округа.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6.2. Ликвидация и реорганизация </w:t>
      </w:r>
      <w:r w:rsidR="009A2AD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территориального отдела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 осуществляются в порядке, установленном законодательством Российской Федерации.</w:t>
      </w:r>
    </w:p>
    <w:p w:rsidR="0028299B" w:rsidRPr="0028299B" w:rsidRDefault="0028299B" w:rsidP="0028299B">
      <w:pPr>
        <w:suppressAutoHyphens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6.3. При ликвидации и реорганизации </w:t>
      </w:r>
      <w:r w:rsidR="00D25552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 xml:space="preserve">сотрудникам 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гарантируется соблюд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е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ние их прав и интересов в соответствии с законодательством Российской Федер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а</w:t>
      </w: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>ции.</w:t>
      </w:r>
    </w:p>
    <w:p w:rsidR="0028299B" w:rsidRPr="0028299B" w:rsidRDefault="0028299B" w:rsidP="0028299B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  <w:r w:rsidRPr="0028299B"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  <w:tab/>
      </w:r>
    </w:p>
    <w:p w:rsidR="0028299B" w:rsidRPr="0028299B" w:rsidRDefault="0028299B" w:rsidP="0028299B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28299B" w:rsidRPr="0028299B" w:rsidRDefault="0028299B" w:rsidP="0028299B">
      <w:pPr>
        <w:suppressAutoHyphens w:val="0"/>
        <w:jc w:val="both"/>
        <w:rPr>
          <w:rFonts w:ascii="Times New Roman" w:eastAsia="Times New Roman" w:hAnsi="Times New Roman" w:cs="Times New Roman"/>
          <w:color w:val="auto"/>
          <w:sz w:val="28"/>
          <w:szCs w:val="24"/>
          <w:lang w:eastAsia="ru-RU" w:bidi="ar-SA"/>
        </w:rPr>
      </w:pPr>
    </w:p>
    <w:p w:rsidR="00352C63" w:rsidRDefault="0028299B" w:rsidP="0028299B">
      <w:pPr>
        <w:jc w:val="right"/>
        <w:rPr>
          <w:rFonts w:ascii="Times New Roman" w:hAnsi="Times New Roman"/>
          <w:sz w:val="24"/>
        </w:rPr>
      </w:pPr>
      <w:r w:rsidRPr="0028299B">
        <w:rPr>
          <w:rFonts w:ascii="Times New Roman" w:eastAsia="Times New Roman" w:hAnsi="Times New Roman" w:cs="Times New Roman"/>
          <w:sz w:val="28"/>
          <w:lang w:eastAsia="ru-RU" w:bidi="ar-SA"/>
        </w:rPr>
        <w:tab/>
      </w:r>
    </w:p>
    <w:sectPr w:rsidR="00352C63">
      <w:pgSz w:w="11906" w:h="16838"/>
      <w:pgMar w:top="567" w:right="709" w:bottom="510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6420"/>
    <w:multiLevelType w:val="multilevel"/>
    <w:tmpl w:val="DD14C1E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0FE3271"/>
    <w:multiLevelType w:val="multilevel"/>
    <w:tmpl w:val="3460A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  <w:color w:val="000000"/>
      </w:rPr>
    </w:lvl>
  </w:abstractNum>
  <w:abstractNum w:abstractNumId="2">
    <w:nsid w:val="4D283BCE"/>
    <w:multiLevelType w:val="multilevel"/>
    <w:tmpl w:val="23DAD89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563048D6"/>
    <w:multiLevelType w:val="multilevel"/>
    <w:tmpl w:val="DBDE7C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5">
    <w:nsid w:val="6B2C41FD"/>
    <w:multiLevelType w:val="multilevel"/>
    <w:tmpl w:val="7D385A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6DC744C4"/>
    <w:multiLevelType w:val="multilevel"/>
    <w:tmpl w:val="B2A0288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52C63"/>
    <w:rsid w:val="0008691C"/>
    <w:rsid w:val="00095B0B"/>
    <w:rsid w:val="00095B3C"/>
    <w:rsid w:val="000B0693"/>
    <w:rsid w:val="001C3F72"/>
    <w:rsid w:val="00211C33"/>
    <w:rsid w:val="0022746E"/>
    <w:rsid w:val="002633FB"/>
    <w:rsid w:val="0028299B"/>
    <w:rsid w:val="00285A6A"/>
    <w:rsid w:val="002E50FB"/>
    <w:rsid w:val="00352C63"/>
    <w:rsid w:val="00363054"/>
    <w:rsid w:val="00376025"/>
    <w:rsid w:val="00404394"/>
    <w:rsid w:val="00435794"/>
    <w:rsid w:val="004504F2"/>
    <w:rsid w:val="0049400F"/>
    <w:rsid w:val="00516ED9"/>
    <w:rsid w:val="0052755B"/>
    <w:rsid w:val="005C2D80"/>
    <w:rsid w:val="005D6ECB"/>
    <w:rsid w:val="005F6163"/>
    <w:rsid w:val="00673A30"/>
    <w:rsid w:val="006F5DF6"/>
    <w:rsid w:val="007500CD"/>
    <w:rsid w:val="007D57D4"/>
    <w:rsid w:val="00857931"/>
    <w:rsid w:val="008C3D36"/>
    <w:rsid w:val="009A2AD2"/>
    <w:rsid w:val="009E466B"/>
    <w:rsid w:val="00A63924"/>
    <w:rsid w:val="00B21261"/>
    <w:rsid w:val="00B41EA4"/>
    <w:rsid w:val="00BD3B93"/>
    <w:rsid w:val="00C42A0C"/>
    <w:rsid w:val="00C42CE4"/>
    <w:rsid w:val="00C627A7"/>
    <w:rsid w:val="00C94E09"/>
    <w:rsid w:val="00CD3655"/>
    <w:rsid w:val="00CF09E9"/>
    <w:rsid w:val="00D25552"/>
    <w:rsid w:val="00D262BC"/>
    <w:rsid w:val="00E567E7"/>
    <w:rsid w:val="00EF10AD"/>
    <w:rsid w:val="00F04B93"/>
    <w:rsid w:val="00F416B9"/>
    <w:rsid w:val="00F5678E"/>
    <w:rsid w:val="00FA3F8F"/>
    <w:rsid w:val="00FD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ms Rmn" w:hAnsi="Tms Rmn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1812"/>
      </w:tabs>
      <w:jc w:val="center"/>
      <w:outlineLvl w:val="0"/>
    </w:pPr>
    <w:rPr>
      <w:rFonts w:ascii="Times New Roman" w:hAnsi="Times New Roman"/>
      <w:b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Heading">
    <w:name w:val="Heading"/>
    <w:qFormat/>
    <w:rPr>
      <w:rFonts w:ascii="Arial" w:hAnsi="Arial"/>
      <w:color w:val="00000A"/>
      <w:sz w:val="28"/>
    </w:rPr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ConsPlusNonformat">
    <w:name w:val="ConsPlusNonformat"/>
    <w:qFormat/>
    <w:rPr>
      <w:rFonts w:ascii="Courier New" w:hAnsi="Courier New"/>
    </w:rPr>
  </w:style>
  <w:style w:type="character" w:customStyle="1" w:styleId="ConsPlusNormal">
    <w:name w:val="ConsPlusNormal"/>
    <w:qFormat/>
    <w:rPr>
      <w:rFonts w:ascii="Arial" w:hAnsi="Arial"/>
    </w:rPr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12">
    <w:name w:val="Цитата1"/>
    <w:qFormat/>
    <w:rPr>
      <w:rFonts w:ascii="Times New Roman" w:hAnsi="Times New Roman"/>
      <w:sz w:val="26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qFormat/>
    <w:rPr>
      <w:rFonts w:ascii="Times New Roman" w:hAnsi="Times New Roman"/>
      <w:b/>
      <w:sz w:val="26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ontents8">
    <w:name w:val="Contents 8"/>
    <w:qFormat/>
  </w:style>
  <w:style w:type="character" w:styleId="a4">
    <w:name w:val="Emphasis"/>
    <w:qFormat/>
    <w:rPr>
      <w:i/>
    </w:rPr>
  </w:style>
  <w:style w:type="character" w:customStyle="1" w:styleId="Contents5">
    <w:name w:val="Contents 5"/>
    <w:qFormat/>
  </w:style>
  <w:style w:type="character" w:customStyle="1" w:styleId="13">
    <w:name w:val="Основной текст1"/>
    <w:qFormat/>
    <w:rPr>
      <w:rFonts w:ascii="Times New Roman" w:hAnsi="Times New Roman"/>
      <w:sz w:val="22"/>
    </w:rPr>
  </w:style>
  <w:style w:type="character" w:customStyle="1" w:styleId="14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5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5">
    <w:name w:val="Заголовок"/>
    <w:basedOn w:val="a"/>
    <w:next w:val="a"/>
    <w:qFormat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styleId="22">
    <w:name w:val="toc 2"/>
    <w:next w:val="a"/>
    <w:link w:val="23"/>
    <w:uiPriority w:val="39"/>
    <w:pPr>
      <w:ind w:left="200"/>
    </w:pPr>
  </w:style>
  <w:style w:type="paragraph" w:styleId="42">
    <w:name w:val="toc 4"/>
    <w:next w:val="a"/>
    <w:link w:val="43"/>
    <w:uiPriority w:val="39"/>
    <w:pPr>
      <w:ind w:left="600"/>
    </w:pPr>
  </w:style>
  <w:style w:type="paragraph" w:styleId="6">
    <w:name w:val="toc 6"/>
    <w:next w:val="a"/>
    <w:link w:val="60"/>
    <w:uiPriority w:val="39"/>
    <w:pPr>
      <w:ind w:left="1000"/>
    </w:pPr>
  </w:style>
  <w:style w:type="paragraph" w:styleId="7">
    <w:name w:val="toc 7"/>
    <w:next w:val="a"/>
    <w:link w:val="70"/>
    <w:uiPriority w:val="39"/>
    <w:pPr>
      <w:ind w:left="1200"/>
    </w:pPr>
  </w:style>
  <w:style w:type="paragraph" w:customStyle="1" w:styleId="16">
    <w:name w:val="Основной шрифт абзаца1"/>
    <w:qFormat/>
  </w:style>
  <w:style w:type="paragraph" w:customStyle="1" w:styleId="ConsPlusNonformat1">
    <w:name w:val="ConsPlusNonformat1"/>
    <w:qFormat/>
    <w:pPr>
      <w:widowControl w:val="0"/>
    </w:pPr>
    <w:rPr>
      <w:rFonts w:ascii="Courier New" w:hAnsi="Courier New"/>
    </w:rPr>
  </w:style>
  <w:style w:type="paragraph" w:customStyle="1" w:styleId="ConsPlusNormal1">
    <w:name w:val="ConsPlusNormal1"/>
    <w:qFormat/>
    <w:pPr>
      <w:widowControl w:val="0"/>
      <w:ind w:firstLine="720"/>
    </w:pPr>
    <w:rPr>
      <w:rFonts w:ascii="Arial" w:hAnsi="Arial"/>
    </w:rPr>
  </w:style>
  <w:style w:type="paragraph" w:styleId="32">
    <w:name w:val="toc 3"/>
    <w:next w:val="a"/>
    <w:link w:val="33"/>
    <w:uiPriority w:val="39"/>
    <w:pPr>
      <w:ind w:left="400"/>
    </w:pPr>
  </w:style>
  <w:style w:type="paragraph" w:styleId="aa">
    <w:name w:val="Balloon Text"/>
    <w:basedOn w:val="a"/>
    <w:link w:val="ab"/>
    <w:qFormat/>
    <w:rPr>
      <w:rFonts w:ascii="Tahoma" w:hAnsi="Tahoma"/>
      <w:sz w:val="16"/>
    </w:rPr>
  </w:style>
  <w:style w:type="paragraph" w:styleId="ac">
    <w:name w:val="Block Text"/>
    <w:basedOn w:val="a"/>
    <w:qFormat/>
    <w:pPr>
      <w:tabs>
        <w:tab w:val="left" w:pos="1812"/>
      </w:tabs>
      <w:ind w:left="924" w:right="-625"/>
      <w:jc w:val="both"/>
    </w:pPr>
    <w:rPr>
      <w:rFonts w:ascii="Times New Roman" w:hAnsi="Times New Roman"/>
      <w:sz w:val="26"/>
    </w:rPr>
  </w:style>
  <w:style w:type="paragraph" w:customStyle="1" w:styleId="17">
    <w:name w:val="Гиперссылка1"/>
    <w:qFormat/>
    <w:rPr>
      <w:color w:val="0000FF"/>
      <w:u w:val="single"/>
    </w:rPr>
  </w:style>
  <w:style w:type="paragraph" w:customStyle="1" w:styleId="Footnote1">
    <w:name w:val="Footnote1"/>
    <w:basedOn w:val="a"/>
    <w:qFormat/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paragraph" w:customStyle="1" w:styleId="ad">
    <w:name w:val="Колонтитул"/>
    <w:qFormat/>
    <w:pPr>
      <w:spacing w:line="360" w:lineRule="auto"/>
    </w:pPr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</w:style>
  <w:style w:type="paragraph" w:customStyle="1" w:styleId="FootnoteCharacters1">
    <w:name w:val="Footnote Characters1"/>
    <w:qFormat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</w:style>
  <w:style w:type="paragraph" w:customStyle="1" w:styleId="1a">
    <w:name w:val="Выделение1"/>
    <w:qFormat/>
    <w:rPr>
      <w:i/>
    </w:rPr>
  </w:style>
  <w:style w:type="paragraph" w:styleId="52">
    <w:name w:val="toc 5"/>
    <w:next w:val="a"/>
    <w:link w:val="53"/>
    <w:uiPriority w:val="39"/>
    <w:pPr>
      <w:ind w:left="800"/>
    </w:pPr>
  </w:style>
  <w:style w:type="paragraph" w:customStyle="1" w:styleId="111">
    <w:name w:val="Основной текст11"/>
    <w:basedOn w:val="a"/>
    <w:qFormat/>
    <w:pPr>
      <w:spacing w:before="240" w:after="360" w:line="0" w:lineRule="atLeast"/>
      <w:jc w:val="center"/>
    </w:pPr>
    <w:rPr>
      <w:rFonts w:ascii="Times New Roman" w:hAnsi="Times New Roman"/>
      <w:sz w:val="22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1">
    <w:name w:val="toc 101"/>
    <w:next w:val="a"/>
    <w:uiPriority w:val="39"/>
    <w:qFormat/>
    <w:pPr>
      <w:ind w:left="1800"/>
    </w:pPr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paragraph" w:customStyle="1" w:styleId="ConsPlusTitlePage">
    <w:name w:val="ConsPlusTitlePage"/>
    <w:rsid w:val="00285A6A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  <w:color w:val="auto"/>
      <w:lang w:eastAsia="ru-RU" w:bidi="ar-SA"/>
    </w:rPr>
  </w:style>
  <w:style w:type="character" w:styleId="af2">
    <w:name w:val="Hyperlink"/>
    <w:basedOn w:val="a0"/>
    <w:rsid w:val="00376025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C3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26" w:lineRule="exact"/>
      <w:ind w:firstLine="71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36" w:lineRule="exact"/>
      <w:ind w:firstLine="734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FontStyle12">
    <w:name w:val="Font Style12"/>
    <w:uiPriority w:val="99"/>
    <w:rsid w:val="006F5DF6"/>
    <w:rPr>
      <w:rFonts w:ascii="Times New Roman" w:hAnsi="Times New Roman" w:cs="Times New Roman"/>
      <w:sz w:val="26"/>
      <w:szCs w:val="26"/>
    </w:rPr>
  </w:style>
  <w:style w:type="paragraph" w:styleId="af4">
    <w:name w:val="List Paragraph"/>
    <w:basedOn w:val="a"/>
    <w:uiPriority w:val="34"/>
    <w:qFormat/>
    <w:rsid w:val="00E567E7"/>
    <w:pPr>
      <w:ind w:left="720"/>
      <w:contextualSpacing/>
    </w:pPr>
    <w:rPr>
      <w:szCs w:val="18"/>
    </w:rPr>
  </w:style>
  <w:style w:type="numbering" w:customStyle="1" w:styleId="1b">
    <w:name w:val="Нет списка1"/>
    <w:next w:val="a2"/>
    <w:uiPriority w:val="99"/>
    <w:semiHidden/>
    <w:unhideWhenUsed/>
    <w:rsid w:val="0028299B"/>
  </w:style>
  <w:style w:type="character" w:customStyle="1" w:styleId="1c">
    <w:name w:val="Обычный1"/>
    <w:rsid w:val="0028299B"/>
    <w:rPr>
      <w:rFonts w:ascii="Tms Rmn" w:hAnsi="Tms Rmn"/>
    </w:rPr>
  </w:style>
  <w:style w:type="character" w:customStyle="1" w:styleId="10">
    <w:name w:val="Заголовок 1 Знак"/>
    <w:basedOn w:val="a0"/>
    <w:link w:val="1"/>
    <w:uiPriority w:val="9"/>
    <w:rsid w:val="0028299B"/>
    <w:rPr>
      <w:b/>
      <w:sz w:val="26"/>
    </w:rPr>
  </w:style>
  <w:style w:type="character" w:customStyle="1" w:styleId="20">
    <w:name w:val="Заголовок 2 Знак"/>
    <w:basedOn w:val="a0"/>
    <w:link w:val="2"/>
    <w:uiPriority w:val="9"/>
    <w:rsid w:val="0028299B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"/>
    <w:rsid w:val="0028299B"/>
    <w:rPr>
      <w:rFonts w:ascii="XO Thames" w:hAnsi="XO Thames"/>
      <w:b/>
      <w:i/>
    </w:rPr>
  </w:style>
  <w:style w:type="character" w:customStyle="1" w:styleId="40">
    <w:name w:val="Заголовок 4 Знак"/>
    <w:basedOn w:val="a0"/>
    <w:link w:val="4"/>
    <w:uiPriority w:val="9"/>
    <w:rsid w:val="0028299B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"/>
    <w:rsid w:val="0028299B"/>
    <w:rPr>
      <w:rFonts w:ascii="XO Thames" w:hAnsi="XO Thames"/>
      <w:b/>
      <w:sz w:val="22"/>
    </w:rPr>
  </w:style>
  <w:style w:type="character" w:customStyle="1" w:styleId="23">
    <w:name w:val="Оглавление 2 Знак"/>
    <w:link w:val="22"/>
    <w:uiPriority w:val="39"/>
    <w:rsid w:val="0028299B"/>
  </w:style>
  <w:style w:type="character" w:customStyle="1" w:styleId="43">
    <w:name w:val="Оглавление 4 Знак"/>
    <w:link w:val="42"/>
    <w:uiPriority w:val="39"/>
    <w:rsid w:val="0028299B"/>
  </w:style>
  <w:style w:type="character" w:customStyle="1" w:styleId="60">
    <w:name w:val="Оглавление 6 Знак"/>
    <w:link w:val="6"/>
    <w:uiPriority w:val="39"/>
    <w:rsid w:val="0028299B"/>
  </w:style>
  <w:style w:type="character" w:customStyle="1" w:styleId="70">
    <w:name w:val="Оглавление 7 Знак"/>
    <w:link w:val="7"/>
    <w:uiPriority w:val="39"/>
    <w:rsid w:val="0028299B"/>
  </w:style>
  <w:style w:type="character" w:customStyle="1" w:styleId="ab">
    <w:name w:val="Текст выноски Знак"/>
    <w:basedOn w:val="a0"/>
    <w:link w:val="aa"/>
    <w:rsid w:val="0028299B"/>
    <w:rPr>
      <w:rFonts w:ascii="Tahoma" w:hAnsi="Tahoma"/>
      <w:sz w:val="16"/>
    </w:rPr>
  </w:style>
  <w:style w:type="character" w:customStyle="1" w:styleId="33">
    <w:name w:val="Оглавление 3 Знак"/>
    <w:link w:val="32"/>
    <w:uiPriority w:val="39"/>
    <w:rsid w:val="0028299B"/>
  </w:style>
  <w:style w:type="character" w:customStyle="1" w:styleId="19">
    <w:name w:val="Оглавление 1 Знак"/>
    <w:link w:val="18"/>
    <w:uiPriority w:val="39"/>
    <w:rsid w:val="0028299B"/>
    <w:rPr>
      <w:rFonts w:ascii="XO Thames" w:hAnsi="XO Thames"/>
      <w:b/>
    </w:rPr>
  </w:style>
  <w:style w:type="character" w:customStyle="1" w:styleId="90">
    <w:name w:val="Оглавление 9 Знак"/>
    <w:link w:val="9"/>
    <w:uiPriority w:val="39"/>
    <w:rsid w:val="0028299B"/>
  </w:style>
  <w:style w:type="character" w:customStyle="1" w:styleId="80">
    <w:name w:val="Оглавление 8 Знак"/>
    <w:link w:val="8"/>
    <w:uiPriority w:val="39"/>
    <w:rsid w:val="0028299B"/>
  </w:style>
  <w:style w:type="character" w:customStyle="1" w:styleId="53">
    <w:name w:val="Оглавление 5 Знак"/>
    <w:link w:val="52"/>
    <w:uiPriority w:val="39"/>
    <w:rsid w:val="0028299B"/>
  </w:style>
  <w:style w:type="character" w:customStyle="1" w:styleId="af">
    <w:name w:val="Подзаголовок Знак"/>
    <w:basedOn w:val="a0"/>
    <w:link w:val="ae"/>
    <w:uiPriority w:val="11"/>
    <w:rsid w:val="0028299B"/>
    <w:rPr>
      <w:rFonts w:ascii="XO Thames" w:hAnsi="XO Thames"/>
      <w:i/>
      <w:color w:val="616161"/>
      <w:sz w:val="24"/>
    </w:rPr>
  </w:style>
  <w:style w:type="character" w:customStyle="1" w:styleId="af1">
    <w:name w:val="Название Знак"/>
    <w:basedOn w:val="a0"/>
    <w:link w:val="af0"/>
    <w:uiPriority w:val="10"/>
    <w:rsid w:val="0028299B"/>
    <w:rPr>
      <w:rFonts w:ascii="XO Thames" w:hAnsi="XO Thames"/>
      <w:b/>
      <w:sz w:val="52"/>
    </w:rPr>
  </w:style>
  <w:style w:type="table" w:customStyle="1" w:styleId="1d">
    <w:name w:val="Сетка таблицы1"/>
    <w:basedOn w:val="a1"/>
    <w:next w:val="af3"/>
    <w:rsid w:val="0028299B"/>
    <w:pPr>
      <w:suppressAutoHyphens w:val="0"/>
    </w:pPr>
    <w:rPr>
      <w:rFonts w:eastAsia="Times New Roman" w:cs="Times New Roman"/>
      <w:lang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8299B"/>
    <w:pPr>
      <w:widowControl w:val="0"/>
      <w:suppressAutoHyphens w:val="0"/>
      <w:autoSpaceDE w:val="0"/>
      <w:autoSpaceDN w:val="0"/>
      <w:adjustRightInd w:val="0"/>
    </w:pPr>
    <w:rPr>
      <w:rFonts w:eastAsia="Times New Roman" w:cs="Times New Roman"/>
      <w:b/>
      <w:bCs/>
      <w:color w:val="auto"/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4889A-AF00-4E42-BC91-57151BC3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2022-11-15T13:12:00Z</cp:lastPrinted>
  <dcterms:created xsi:type="dcterms:W3CDTF">2022-11-14T12:57:00Z</dcterms:created>
  <dcterms:modified xsi:type="dcterms:W3CDTF">2022-11-15T13:13:00Z</dcterms:modified>
  <dc:language>ru-RU</dc:language>
</cp:coreProperties>
</file>