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5"/>
        <w:gridCol w:w="2128"/>
        <w:gridCol w:w="499"/>
        <w:gridCol w:w="1415"/>
        <w:gridCol w:w="1973"/>
        <w:gridCol w:w="3785"/>
      </w:tblGrid>
      <w:tr w:rsidR="00156A15" w:rsidTr="00156A15">
        <w:trPr>
          <w:trHeight w:val="2558"/>
        </w:trPr>
        <w:tc>
          <w:tcPr>
            <w:tcW w:w="10300" w:type="dxa"/>
            <w:gridSpan w:val="6"/>
          </w:tcPr>
          <w:p w:rsidR="00156A15" w:rsidRDefault="00156A15">
            <w:pPr>
              <w:spacing w:before="60" w:after="60"/>
              <w:jc w:val="center"/>
              <w:rPr>
                <w:i/>
                <w:noProof/>
              </w:rPr>
            </w:pPr>
          </w:p>
          <w:p w:rsidR="00156A15" w:rsidRDefault="00156A15" w:rsidP="00156A1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</w:t>
            </w:r>
            <w:r>
              <w:rPr>
                <w:i/>
                <w:noProof/>
              </w:rPr>
              <w:drawing>
                <wp:inline distT="0" distB="0" distL="0" distR="0">
                  <wp:extent cx="381000" cy="476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A15" w:rsidRDefault="00156A15">
            <w:pPr>
              <w:spacing w:before="60" w:after="60"/>
              <w:jc w:val="center"/>
              <w:rPr>
                <w:b/>
                <w:bCs/>
              </w:rPr>
            </w:pPr>
          </w:p>
          <w:p w:rsidR="00156A15" w:rsidRDefault="00156A1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    БАБАЕВСКОГО    МУНИЦИПАЛЬНОГО    ОКРУГА</w:t>
            </w:r>
          </w:p>
          <w:p w:rsidR="00156A15" w:rsidRDefault="00156A15">
            <w:pPr>
              <w:spacing w:before="60" w:after="60"/>
              <w:rPr>
                <w:b/>
                <w:bCs/>
              </w:rPr>
            </w:pPr>
          </w:p>
          <w:p w:rsidR="00156A15" w:rsidRDefault="00156A1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УПРАВЛЕНИЕ ИМУЩЕСТВЕННЫХ И ЗЕМЕЛЬНЫХ ОТНОШЕНИЙ</w:t>
            </w:r>
          </w:p>
          <w:p w:rsidR="00156A15" w:rsidRDefault="00156A15">
            <w:pPr>
              <w:pStyle w:val="1"/>
              <w:rPr>
                <w:sz w:val="40"/>
                <w:szCs w:val="40"/>
              </w:rPr>
            </w:pPr>
          </w:p>
          <w:p w:rsidR="00156A15" w:rsidRPr="00156A15" w:rsidRDefault="00156A15" w:rsidP="00156A15">
            <w:pPr>
              <w:pStyle w:val="1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РАСПОРЯЖЕНИЕ</w:t>
            </w:r>
          </w:p>
          <w:p w:rsidR="00156A15" w:rsidRDefault="00156A15">
            <w:pPr>
              <w:jc w:val="center"/>
              <w:rPr>
                <w:sz w:val="32"/>
                <w:szCs w:val="32"/>
              </w:rPr>
            </w:pPr>
          </w:p>
        </w:tc>
      </w:tr>
      <w:tr w:rsidR="00156A15" w:rsidTr="00156A15">
        <w:trPr>
          <w:cantSplit/>
        </w:trPr>
        <w:tc>
          <w:tcPr>
            <w:tcW w:w="5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6A15" w:rsidRDefault="00156A15">
            <w:pPr>
              <w:rPr>
                <w:sz w:val="28"/>
                <w:szCs w:val="28"/>
              </w:rPr>
            </w:pPr>
          </w:p>
          <w:p w:rsidR="00156A15" w:rsidRDefault="00156A15">
            <w:pPr>
              <w:rPr>
                <w:sz w:val="28"/>
                <w:szCs w:val="28"/>
              </w:rPr>
            </w:pPr>
          </w:p>
          <w:p w:rsidR="00156A15" w:rsidRDefault="00156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6A15" w:rsidRDefault="00156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156A15" w:rsidRDefault="00156A15">
            <w:pPr>
              <w:rPr>
                <w:sz w:val="28"/>
                <w:szCs w:val="28"/>
              </w:rPr>
            </w:pPr>
          </w:p>
          <w:p w:rsidR="00156A15" w:rsidRPr="009363DD" w:rsidRDefault="00EA0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C62D7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  <w:r w:rsidR="00B02FAE">
              <w:rPr>
                <w:sz w:val="28"/>
                <w:szCs w:val="28"/>
              </w:rPr>
              <w:t>.2026</w:t>
            </w:r>
          </w:p>
        </w:tc>
        <w:tc>
          <w:tcPr>
            <w:tcW w:w="49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6A15" w:rsidRDefault="00156A15">
            <w:pPr>
              <w:rPr>
                <w:sz w:val="28"/>
                <w:szCs w:val="28"/>
              </w:rPr>
            </w:pPr>
          </w:p>
          <w:p w:rsidR="00156A15" w:rsidRDefault="00156A15">
            <w:pPr>
              <w:rPr>
                <w:sz w:val="28"/>
                <w:szCs w:val="28"/>
              </w:rPr>
            </w:pPr>
          </w:p>
          <w:p w:rsidR="00156A15" w:rsidRDefault="00156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56A15" w:rsidRDefault="00156A15">
            <w:pPr>
              <w:rPr>
                <w:sz w:val="28"/>
                <w:szCs w:val="28"/>
              </w:rPr>
            </w:pPr>
          </w:p>
          <w:p w:rsidR="00156A15" w:rsidRDefault="00156A15">
            <w:pPr>
              <w:rPr>
                <w:sz w:val="28"/>
                <w:szCs w:val="28"/>
              </w:rPr>
            </w:pPr>
          </w:p>
          <w:p w:rsidR="00156A15" w:rsidRDefault="00C10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  <w:bookmarkStart w:id="0" w:name="_GoBack"/>
            <w:bookmarkEnd w:id="0"/>
          </w:p>
        </w:tc>
        <w:tc>
          <w:tcPr>
            <w:tcW w:w="197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6A15" w:rsidRDefault="00156A15"/>
        </w:tc>
        <w:tc>
          <w:tcPr>
            <w:tcW w:w="378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56A15" w:rsidRDefault="00156A15"/>
        </w:tc>
      </w:tr>
      <w:tr w:rsidR="00156A15" w:rsidTr="00156A15">
        <w:trPr>
          <w:trHeight w:val="355"/>
        </w:trPr>
        <w:tc>
          <w:tcPr>
            <w:tcW w:w="10300" w:type="dxa"/>
            <w:gridSpan w:val="6"/>
          </w:tcPr>
          <w:p w:rsidR="00156A15" w:rsidRDefault="00156A15"/>
        </w:tc>
      </w:tr>
      <w:tr w:rsidR="00156A15" w:rsidTr="00156A15">
        <w:trPr>
          <w:trHeight w:val="586"/>
        </w:trPr>
        <w:tc>
          <w:tcPr>
            <w:tcW w:w="10300" w:type="dxa"/>
            <w:gridSpan w:val="6"/>
          </w:tcPr>
          <w:p w:rsidR="00156A15" w:rsidRDefault="00156A15"/>
          <w:p w:rsidR="00156A15" w:rsidRDefault="00156A15">
            <w:r>
              <w:t>г. Бабаево</w:t>
            </w:r>
          </w:p>
          <w:p w:rsidR="00156A15" w:rsidRDefault="00156A15"/>
        </w:tc>
      </w:tr>
      <w:tr w:rsidR="00156A15" w:rsidTr="00156A15">
        <w:trPr>
          <w:trHeight w:hRule="exact" w:val="1338"/>
        </w:trPr>
        <w:tc>
          <w:tcPr>
            <w:tcW w:w="4545" w:type="dxa"/>
            <w:gridSpan w:val="4"/>
          </w:tcPr>
          <w:p w:rsidR="00156A15" w:rsidRDefault="00156A15">
            <w:pPr>
              <w:rPr>
                <w:sz w:val="28"/>
                <w:szCs w:val="28"/>
              </w:rPr>
            </w:pPr>
          </w:p>
          <w:p w:rsidR="00156A15" w:rsidRDefault="00156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схемы</w:t>
            </w:r>
          </w:p>
          <w:p w:rsidR="00156A15" w:rsidRDefault="00156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расположения  земельного участка</w:t>
            </w:r>
          </w:p>
          <w:p w:rsidR="00156A15" w:rsidRDefault="00156A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кадастровом плане территории</w:t>
            </w:r>
          </w:p>
        </w:tc>
        <w:tc>
          <w:tcPr>
            <w:tcW w:w="5755" w:type="dxa"/>
            <w:gridSpan w:val="2"/>
          </w:tcPr>
          <w:p w:rsidR="00156A15" w:rsidRDefault="00156A15">
            <w:pPr>
              <w:jc w:val="center"/>
              <w:rPr>
                <w:szCs w:val="26"/>
              </w:rPr>
            </w:pPr>
          </w:p>
        </w:tc>
      </w:tr>
    </w:tbl>
    <w:p w:rsidR="00156A15" w:rsidRDefault="00156A15" w:rsidP="00156A15">
      <w:pPr>
        <w:ind w:firstLine="707"/>
        <w:jc w:val="both"/>
        <w:rPr>
          <w:sz w:val="28"/>
          <w:szCs w:val="28"/>
        </w:rPr>
      </w:pPr>
    </w:p>
    <w:p w:rsidR="00156A15" w:rsidRDefault="00156A15" w:rsidP="00156A15">
      <w:pPr>
        <w:ind w:firstLine="707"/>
        <w:jc w:val="both"/>
        <w:rPr>
          <w:sz w:val="28"/>
          <w:szCs w:val="28"/>
        </w:rPr>
      </w:pPr>
    </w:p>
    <w:p w:rsidR="00156A15" w:rsidRDefault="00B02FAE" w:rsidP="00156A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56A15" w:rsidRDefault="00F92D7A" w:rsidP="00156A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 xml:space="preserve">На  основании </w:t>
      </w:r>
      <w:r w:rsidR="00156A15">
        <w:rPr>
          <w:sz w:val="28"/>
          <w:szCs w:val="28"/>
        </w:rPr>
        <w:t xml:space="preserve"> </w:t>
      </w:r>
      <w:r w:rsidR="006E0BCC">
        <w:rPr>
          <w:sz w:val="28"/>
          <w:szCs w:val="28"/>
        </w:rPr>
        <w:t xml:space="preserve"> заключения по результатам общественных обсуждений по схеме расположения земельного участка на кадастровом плане территории по адресу</w:t>
      </w:r>
      <w:proofErr w:type="gramEnd"/>
      <w:r w:rsidR="006E0BCC">
        <w:rPr>
          <w:sz w:val="28"/>
          <w:szCs w:val="28"/>
        </w:rPr>
        <w:t xml:space="preserve">: </w:t>
      </w:r>
      <w:proofErr w:type="gramStart"/>
      <w:r w:rsidR="009363DD" w:rsidRPr="00320FEB">
        <w:rPr>
          <w:sz w:val="28"/>
          <w:szCs w:val="28"/>
        </w:rPr>
        <w:t>Вологодская</w:t>
      </w:r>
      <w:r w:rsidR="00BC73EC">
        <w:rPr>
          <w:sz w:val="28"/>
          <w:szCs w:val="28"/>
        </w:rPr>
        <w:t xml:space="preserve"> облас</w:t>
      </w:r>
      <w:r w:rsidR="00EA0BC7">
        <w:rPr>
          <w:sz w:val="28"/>
          <w:szCs w:val="28"/>
        </w:rPr>
        <w:t>ть, Бабаевский район, г. Бабаево, ул. Благодатная, д. 24</w:t>
      </w:r>
      <w:r w:rsidR="009363DD">
        <w:rPr>
          <w:sz w:val="28"/>
          <w:szCs w:val="28"/>
        </w:rPr>
        <w:t xml:space="preserve"> </w:t>
      </w:r>
      <w:r w:rsidR="006E0BCC">
        <w:rPr>
          <w:sz w:val="28"/>
          <w:szCs w:val="28"/>
        </w:rPr>
        <w:t xml:space="preserve">под многоквартирным домом, </w:t>
      </w:r>
      <w:r w:rsidR="00156A15">
        <w:rPr>
          <w:sz w:val="28"/>
          <w:szCs w:val="28"/>
        </w:rPr>
        <w:t xml:space="preserve">  в  соответствии </w:t>
      </w:r>
      <w:r w:rsidR="006E0BCC">
        <w:rPr>
          <w:sz w:val="28"/>
          <w:szCs w:val="28"/>
        </w:rPr>
        <w:t>с. п. 2.1 ст. 11.10</w:t>
      </w:r>
      <w:r w:rsidR="00156A15">
        <w:rPr>
          <w:sz w:val="28"/>
          <w:szCs w:val="28"/>
        </w:rPr>
        <w:t xml:space="preserve">  Земельного кодекса Российской Федерации</w:t>
      </w:r>
      <w:proofErr w:type="gramEnd"/>
    </w:p>
    <w:p w:rsidR="00156A15" w:rsidRDefault="00156A15" w:rsidP="00156A15">
      <w:pPr>
        <w:jc w:val="both"/>
        <w:rPr>
          <w:sz w:val="28"/>
          <w:szCs w:val="28"/>
        </w:rPr>
      </w:pPr>
    </w:p>
    <w:p w:rsidR="00EA0BC7" w:rsidRDefault="00EA0BC7" w:rsidP="00EA0BC7">
      <w:pPr>
        <w:pStyle w:val="a5"/>
        <w:numPr>
          <w:ilvl w:val="0"/>
          <w:numId w:val="1"/>
        </w:numPr>
        <w:tabs>
          <w:tab w:val="left" w:pos="1111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схему расположения земельного  участка на кадастровом плане территории  площадью 1921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расположенного  с условным номером   35:02:0305046:ЗУ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 по адресу: </w:t>
      </w:r>
      <w:r w:rsidRPr="00320FEB">
        <w:rPr>
          <w:sz w:val="28"/>
          <w:szCs w:val="28"/>
        </w:rPr>
        <w:t>Вологодская</w:t>
      </w:r>
      <w:r>
        <w:rPr>
          <w:sz w:val="28"/>
          <w:szCs w:val="28"/>
        </w:rPr>
        <w:t xml:space="preserve"> область, Бабаевский район, г. Бабаево, ул. </w:t>
      </w:r>
      <w:proofErr w:type="gramStart"/>
      <w:r>
        <w:rPr>
          <w:sz w:val="28"/>
          <w:szCs w:val="28"/>
        </w:rPr>
        <w:t>Благодатная</w:t>
      </w:r>
      <w:proofErr w:type="gramEnd"/>
      <w:r>
        <w:rPr>
          <w:sz w:val="28"/>
          <w:szCs w:val="28"/>
        </w:rPr>
        <w:t>, д. 24</w:t>
      </w:r>
    </w:p>
    <w:p w:rsidR="00EA0BC7" w:rsidRDefault="00EA0BC7" w:rsidP="00EA0BC7">
      <w:pPr>
        <w:pStyle w:val="a5"/>
        <w:tabs>
          <w:tab w:val="left" w:pos="111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Категория земель – земли населенных пунктов. </w:t>
      </w:r>
    </w:p>
    <w:p w:rsidR="00EA0BC7" w:rsidRDefault="00EA0BC7" w:rsidP="00EA0BC7">
      <w:pPr>
        <w:pStyle w:val="a5"/>
        <w:tabs>
          <w:tab w:val="left" w:pos="111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4653">
        <w:rPr>
          <w:sz w:val="28"/>
          <w:szCs w:val="28"/>
        </w:rPr>
        <w:t xml:space="preserve">  Территориальная зона    - «ЗН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 - </w:t>
      </w:r>
      <w:r w:rsidR="00E44653">
        <w:rPr>
          <w:sz w:val="28"/>
          <w:szCs w:val="28"/>
        </w:rPr>
        <w:t>зона населенного пункта</w:t>
      </w:r>
      <w:r>
        <w:rPr>
          <w:sz w:val="28"/>
          <w:szCs w:val="28"/>
        </w:rPr>
        <w:t xml:space="preserve">. </w:t>
      </w:r>
    </w:p>
    <w:p w:rsidR="00EA0BC7" w:rsidRDefault="00EA0BC7" w:rsidP="00EA0BC7">
      <w:pPr>
        <w:pStyle w:val="a5"/>
        <w:tabs>
          <w:tab w:val="left" w:pos="111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    Установить вид  разрешенного использования земельного участка – малоэтажная многоквартирная жилая застройка.</w:t>
      </w:r>
    </w:p>
    <w:p w:rsidR="00156A15" w:rsidRDefault="00156A15" w:rsidP="00156A15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02"/>
        <w:gridCol w:w="5211"/>
      </w:tblGrid>
      <w:tr w:rsidR="00156A15" w:rsidTr="00156A15">
        <w:tc>
          <w:tcPr>
            <w:tcW w:w="5102" w:type="dxa"/>
            <w:hideMark/>
          </w:tcPr>
          <w:p w:rsidR="00156A15" w:rsidRDefault="00156A1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</w:t>
            </w:r>
            <w:proofErr w:type="gramStart"/>
            <w:r>
              <w:rPr>
                <w:szCs w:val="28"/>
              </w:rPr>
              <w:t>имущественных</w:t>
            </w:r>
            <w:proofErr w:type="gramEnd"/>
          </w:p>
          <w:p w:rsidR="00156A15" w:rsidRDefault="0056757E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156A15">
              <w:rPr>
                <w:szCs w:val="28"/>
              </w:rPr>
              <w:t xml:space="preserve"> земельных отношений                                       </w:t>
            </w:r>
          </w:p>
          <w:p w:rsidR="00156A15" w:rsidRDefault="00156A1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156A15" w:rsidRDefault="00156A15">
            <w:pPr>
              <w:pStyle w:val="a3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56A15" w:rsidRDefault="00156A15" w:rsidP="00156A1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56757E">
              <w:rPr>
                <w:szCs w:val="28"/>
              </w:rPr>
              <w:t xml:space="preserve">                    Е.В. Соловьева</w:t>
            </w:r>
          </w:p>
          <w:p w:rsidR="00156A15" w:rsidRDefault="00156A15">
            <w:pPr>
              <w:pStyle w:val="a3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56A15" w:rsidRDefault="00156A15">
            <w:pPr>
              <w:pStyle w:val="a3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</w:t>
            </w:r>
          </w:p>
        </w:tc>
      </w:tr>
    </w:tbl>
    <w:p w:rsidR="00156A15" w:rsidRDefault="00156A15" w:rsidP="00156A15"/>
    <w:p w:rsidR="00156A15" w:rsidRDefault="00156A15" w:rsidP="00156A15"/>
    <w:p w:rsidR="00E94615" w:rsidRDefault="00E94615"/>
    <w:sectPr w:rsidR="00E94615" w:rsidSect="00156A1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74EEA"/>
    <w:multiLevelType w:val="hybridMultilevel"/>
    <w:tmpl w:val="1B141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0B"/>
    <w:rsid w:val="000B5B62"/>
    <w:rsid w:val="00156A15"/>
    <w:rsid w:val="002B2222"/>
    <w:rsid w:val="0056757E"/>
    <w:rsid w:val="006E0BCC"/>
    <w:rsid w:val="009363DD"/>
    <w:rsid w:val="00B02FAE"/>
    <w:rsid w:val="00BC73EC"/>
    <w:rsid w:val="00C10FDE"/>
    <w:rsid w:val="00C62D72"/>
    <w:rsid w:val="00D63ACD"/>
    <w:rsid w:val="00DB100B"/>
    <w:rsid w:val="00DE0673"/>
    <w:rsid w:val="00E44653"/>
    <w:rsid w:val="00E94615"/>
    <w:rsid w:val="00EA0BC7"/>
    <w:rsid w:val="00F9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6A15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A1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unhideWhenUsed/>
    <w:rsid w:val="00156A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56A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56A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6A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A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6A15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A1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unhideWhenUsed/>
    <w:rsid w:val="00156A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56A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56A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6A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6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5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2026-04-02T07:32:00Z</cp:lastPrinted>
  <dcterms:created xsi:type="dcterms:W3CDTF">2023-05-29T13:41:00Z</dcterms:created>
  <dcterms:modified xsi:type="dcterms:W3CDTF">2026-04-02T07:32:00Z</dcterms:modified>
</cp:coreProperties>
</file>