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86" w:rsidRPr="00A56EBA" w:rsidRDefault="00D24386">
      <w:pPr>
        <w:tabs>
          <w:tab w:val="left" w:pos="0"/>
        </w:tabs>
        <w:spacing w:after="0" w:line="240" w:lineRule="auto"/>
        <w:jc w:val="center"/>
        <w:rPr>
          <w:rFonts w:ascii="XO Thames" w:hAnsi="XO Thames"/>
          <w:color w:val="auto"/>
          <w:spacing w:val="11"/>
          <w:sz w:val="28"/>
          <w:lang w:val="en-US"/>
        </w:rPr>
      </w:pPr>
    </w:p>
    <w:tbl>
      <w:tblPr>
        <w:tblW w:w="10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9"/>
        <w:gridCol w:w="2145"/>
        <w:gridCol w:w="503"/>
        <w:gridCol w:w="1426"/>
        <w:gridCol w:w="564"/>
        <w:gridCol w:w="1425"/>
        <w:gridCol w:w="3716"/>
      </w:tblGrid>
      <w:tr w:rsidR="00A56EBA" w:rsidRPr="00A56EBA" w:rsidTr="00A56EBA">
        <w:trPr>
          <w:cantSplit/>
          <w:trHeight w:val="1245"/>
        </w:trPr>
        <w:tc>
          <w:tcPr>
            <w:tcW w:w="10288" w:type="dxa"/>
            <w:gridSpan w:val="7"/>
          </w:tcPr>
          <w:p w:rsidR="00621898" w:rsidRPr="00A56EBA" w:rsidRDefault="00621898" w:rsidP="0062189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</w:rPr>
              <w:drawing>
                <wp:inline distT="0" distB="0" distL="0" distR="0" wp14:anchorId="5F00A064" wp14:editId="3615FE56">
                  <wp:extent cx="485140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898" w:rsidRPr="00A56EBA" w:rsidRDefault="00621898" w:rsidP="006218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A56EBA" w:rsidRPr="00A56EBA" w:rsidTr="00621898">
        <w:trPr>
          <w:trHeight w:hRule="exact" w:val="1792"/>
        </w:trPr>
        <w:tc>
          <w:tcPr>
            <w:tcW w:w="10288" w:type="dxa"/>
            <w:gridSpan w:val="7"/>
          </w:tcPr>
          <w:p w:rsidR="00621898" w:rsidRPr="00A56EBA" w:rsidRDefault="00621898" w:rsidP="0062189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   БАБАЕВСКОГО    МУНИЦИПАЛЬНОГО    ОКРУГА</w:t>
            </w:r>
          </w:p>
          <w:p w:rsidR="00621898" w:rsidRPr="00A56EBA" w:rsidRDefault="00621898" w:rsidP="00621898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ПОСТАНОВЛЕНИЕ </w:t>
            </w:r>
          </w:p>
        </w:tc>
      </w:tr>
      <w:tr w:rsidR="00A56EBA" w:rsidRPr="00A56EBA" w:rsidTr="00621898">
        <w:tblPrEx>
          <w:tblCellMar>
            <w:left w:w="75" w:type="dxa"/>
            <w:right w:w="75" w:type="dxa"/>
          </w:tblCellMar>
        </w:tblPrEx>
        <w:trPr>
          <w:cantSplit/>
          <w:trHeight w:val="417"/>
        </w:trPr>
        <w:tc>
          <w:tcPr>
            <w:tcW w:w="509" w:type="dxa"/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BB6B2D" w:rsidRPr="00A56EBA">
              <w:rPr>
                <w:rFonts w:ascii="Times New Roman" w:hAnsi="Times New Roman"/>
                <w:color w:val="auto"/>
                <w:sz w:val="28"/>
                <w:szCs w:val="28"/>
              </w:rPr>
              <w:t>20.03.2025</w:t>
            </w:r>
          </w:p>
        </w:tc>
        <w:tc>
          <w:tcPr>
            <w:tcW w:w="503" w:type="dxa"/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BB6B2D" w:rsidRPr="00A56EBA">
              <w:rPr>
                <w:rFonts w:ascii="Times New Roman" w:hAnsi="Times New Roman"/>
                <w:color w:val="auto"/>
                <w:sz w:val="28"/>
                <w:szCs w:val="28"/>
              </w:rPr>
              <w:t>126</w:t>
            </w:r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left w:val="nil"/>
            </w:tcBorders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715" w:type="dxa"/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56EBA" w:rsidRPr="00A56EBA" w:rsidTr="00621898">
        <w:trPr>
          <w:trHeight w:hRule="exact" w:val="115"/>
        </w:trPr>
        <w:tc>
          <w:tcPr>
            <w:tcW w:w="10288" w:type="dxa"/>
            <w:gridSpan w:val="7"/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A56EBA" w:rsidRPr="00A56EBA" w:rsidTr="00621898">
        <w:trPr>
          <w:trHeight w:hRule="exact" w:val="529"/>
        </w:trPr>
        <w:tc>
          <w:tcPr>
            <w:tcW w:w="10288" w:type="dxa"/>
            <w:gridSpan w:val="7"/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>г</w:t>
            </w:r>
            <w:proofErr w:type="gramStart"/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>.Б</w:t>
            </w:r>
            <w:proofErr w:type="gramEnd"/>
            <w:r w:rsidRPr="00A56EBA">
              <w:rPr>
                <w:rFonts w:ascii="Times New Roman" w:hAnsi="Times New Roman"/>
                <w:color w:val="auto"/>
                <w:sz w:val="28"/>
                <w:szCs w:val="28"/>
              </w:rPr>
              <w:t>абаево</w:t>
            </w:r>
            <w:proofErr w:type="spellEnd"/>
          </w:p>
        </w:tc>
      </w:tr>
      <w:tr w:rsidR="00A56EBA" w:rsidRPr="00A56EBA" w:rsidTr="00621898">
        <w:trPr>
          <w:trHeight w:hRule="exact" w:val="2221"/>
        </w:trPr>
        <w:tc>
          <w:tcPr>
            <w:tcW w:w="5147" w:type="dxa"/>
            <w:gridSpan w:val="5"/>
          </w:tcPr>
          <w:p w:rsidR="00621898" w:rsidRPr="00A56EBA" w:rsidRDefault="00621898" w:rsidP="00621898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56EBA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Об утверждении плана (порядка) действий по ликвидации последствий аварийных ситуаций в сфере теплоснабжения на территории Бабаевского муниципального округа</w:t>
            </w:r>
          </w:p>
        </w:tc>
        <w:tc>
          <w:tcPr>
            <w:tcW w:w="5141" w:type="dxa"/>
            <w:gridSpan w:val="2"/>
          </w:tcPr>
          <w:p w:rsidR="00621898" w:rsidRPr="00A56EBA" w:rsidRDefault="00621898" w:rsidP="006218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24386" w:rsidRPr="00A56EBA" w:rsidRDefault="00E1277B" w:rsidP="008133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proofErr w:type="gramStart"/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t xml:space="preserve">В соответствии с </w:t>
      </w:r>
      <w:hyperlink r:id="rId10" w:history="1">
        <w:r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1" w:history="1">
        <w:r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 xml:space="preserve"> от 27.07.2010 N 190-ФЗ «О теплоснабжении», постановлением Правительства Российской Федерации от 30.12.2003 №</w:t>
        </w:r>
        <w:r w:rsidR="00303F98"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 xml:space="preserve"> </w:t>
        </w:r>
        <w:r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>794 «О единой государственной системе предупреждения и ликвидации чрезвычайных ситуаций», приказом МЧС России от 05.07.2021 №</w:t>
        </w:r>
        <w:r w:rsidR="00303F98"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 xml:space="preserve"> </w:t>
        </w:r>
        <w:r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>429</w:t>
        </w:r>
        <w:proofErr w:type="gramEnd"/>
        <w:r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 xml:space="preserve"> «Об установлении критериев информации о чрезвычайных ситуациях природного и техногенного характера</w:t>
        </w:r>
      </w:hyperlink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t xml:space="preserve">», </w:t>
      </w:r>
      <w:hyperlink r:id="rId12" w:history="1">
        <w:r w:rsidRPr="00A56EBA">
          <w:rPr>
            <w:rFonts w:ascii="Times New Roman" w:hAnsi="Times New Roman"/>
            <w:color w:val="auto"/>
            <w:spacing w:val="2"/>
            <w:sz w:val="28"/>
            <w:szCs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  </w:r>
      </w:hyperlink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t xml:space="preserve">», </w:t>
      </w:r>
      <w:r w:rsidR="00621898" w:rsidRPr="00A56EBA">
        <w:rPr>
          <w:rFonts w:ascii="Times New Roman" w:hAnsi="Times New Roman"/>
          <w:color w:val="auto"/>
          <w:sz w:val="28"/>
          <w:szCs w:val="28"/>
        </w:rPr>
        <w:t>администрация Бабаевского муниципального округа</w:t>
      </w:r>
    </w:p>
    <w:p w:rsidR="00D24386" w:rsidRPr="00A56EBA" w:rsidRDefault="00D24386">
      <w:pPr>
        <w:spacing w:after="0" w:line="315" w:lineRule="atLeast"/>
        <w:ind w:firstLine="709"/>
        <w:jc w:val="center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621898" w:rsidRPr="00A56EBA" w:rsidRDefault="00621898" w:rsidP="0062189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56EBA">
        <w:rPr>
          <w:rFonts w:ascii="Times New Roman" w:hAnsi="Times New Roman"/>
          <w:color w:val="auto"/>
          <w:sz w:val="28"/>
          <w:szCs w:val="28"/>
        </w:rPr>
        <w:t>ПОСТАНОВЛЯЕТ:</w:t>
      </w:r>
    </w:p>
    <w:p w:rsidR="00D24386" w:rsidRPr="00A56EBA" w:rsidRDefault="00E127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56EBA">
        <w:rPr>
          <w:rFonts w:ascii="Times New Roman" w:hAnsi="Times New Roman"/>
          <w:color w:val="auto"/>
          <w:sz w:val="28"/>
          <w:szCs w:val="28"/>
        </w:rPr>
        <w:t>1. Утвердить прилагаемый Порядок (план) действий по ликвидации последствий аварийных ситуаций в сфере теплоснабжения с учетом взаимодействия тепл</w:t>
      </w:r>
      <w:proofErr w:type="gramStart"/>
      <w:r w:rsidRPr="00A56EBA">
        <w:rPr>
          <w:rFonts w:ascii="Times New Roman" w:hAnsi="Times New Roman"/>
          <w:color w:val="auto"/>
          <w:sz w:val="28"/>
          <w:szCs w:val="28"/>
        </w:rPr>
        <w:t>о-</w:t>
      </w:r>
      <w:proofErr w:type="gramEnd"/>
      <w:r w:rsidRPr="00A56EBA">
        <w:rPr>
          <w:rFonts w:ascii="Times New Roman" w:hAnsi="Times New Roman"/>
          <w:color w:val="auto"/>
          <w:sz w:val="28"/>
          <w:szCs w:val="28"/>
        </w:rPr>
        <w:t xml:space="preserve">, электро-, топливо- и </w:t>
      </w:r>
      <w:proofErr w:type="spellStart"/>
      <w:r w:rsidRPr="00A56EBA">
        <w:rPr>
          <w:rFonts w:ascii="Times New Roman" w:hAnsi="Times New Roman"/>
          <w:color w:val="auto"/>
          <w:sz w:val="28"/>
          <w:szCs w:val="28"/>
        </w:rPr>
        <w:t>водоснабжающих</w:t>
      </w:r>
      <w:proofErr w:type="spellEnd"/>
      <w:r w:rsidRPr="00A56EBA">
        <w:rPr>
          <w:rFonts w:ascii="Times New Roman" w:hAnsi="Times New Roman"/>
          <w:color w:val="auto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D24386" w:rsidRPr="00A56EBA" w:rsidRDefault="00E127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56EBA"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 w:rsidRPr="00A56EBA">
        <w:rPr>
          <w:rFonts w:ascii="Times New Roman" w:hAnsi="Times New Roman"/>
          <w:color w:val="auto"/>
          <w:sz w:val="28"/>
          <w:szCs w:val="28"/>
        </w:rPr>
        <w:t>Р</w:t>
      </w:r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t>азместить</w:t>
      </w:r>
      <w:proofErr w:type="gramEnd"/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t xml:space="preserve"> настоящее постановление на сайте в информационно-телекоммуникационной сети Интернет</w:t>
      </w:r>
      <w:r w:rsidR="00A56EBA" w:rsidRPr="00A56EBA">
        <w:rPr>
          <w:rFonts w:ascii="Times New Roman" w:hAnsi="Times New Roman"/>
          <w:color w:val="auto"/>
          <w:sz w:val="28"/>
          <w:szCs w:val="28"/>
        </w:rPr>
        <w:t xml:space="preserve"> в течение</w:t>
      </w:r>
      <w:r w:rsidRPr="00A56EBA">
        <w:rPr>
          <w:rFonts w:ascii="Times New Roman" w:hAnsi="Times New Roman"/>
          <w:color w:val="auto"/>
          <w:sz w:val="28"/>
          <w:szCs w:val="28"/>
        </w:rPr>
        <w:t xml:space="preserve"> 5 рабочих дней со дня его утверждения (актуализации).</w:t>
      </w:r>
    </w:p>
    <w:p w:rsidR="00303F98" w:rsidRPr="00A56EBA" w:rsidRDefault="00E127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56EBA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3. Контроль исполнения настоящего постановления возложить на </w:t>
      </w:r>
      <w:r w:rsidR="00C25180" w:rsidRPr="00A56EBA">
        <w:rPr>
          <w:rFonts w:ascii="Times New Roman" w:hAnsi="Times New Roman"/>
          <w:color w:val="auto"/>
          <w:sz w:val="28"/>
          <w:szCs w:val="28"/>
        </w:rPr>
        <w:t xml:space="preserve">заместителя Главы Бабаевского муниципального округа по строительству и жилищно-коммунальному хозяйству </w:t>
      </w:r>
      <w:proofErr w:type="spellStart"/>
      <w:r w:rsidR="00C25180" w:rsidRPr="00A56EBA">
        <w:rPr>
          <w:rFonts w:ascii="Times New Roman" w:hAnsi="Times New Roman"/>
          <w:color w:val="auto"/>
          <w:sz w:val="28"/>
          <w:szCs w:val="28"/>
        </w:rPr>
        <w:t>И.М.Егорова</w:t>
      </w:r>
      <w:proofErr w:type="spellEnd"/>
      <w:r w:rsidR="00C25180" w:rsidRPr="00A56EBA">
        <w:rPr>
          <w:rFonts w:ascii="Times New Roman" w:hAnsi="Times New Roman"/>
          <w:color w:val="auto"/>
          <w:sz w:val="28"/>
          <w:szCs w:val="28"/>
        </w:rPr>
        <w:t>.</w:t>
      </w:r>
    </w:p>
    <w:p w:rsidR="00D24386" w:rsidRPr="00A56EBA" w:rsidRDefault="00E127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56EBA">
        <w:rPr>
          <w:rFonts w:ascii="Times New Roman" w:hAnsi="Times New Roman"/>
          <w:color w:val="auto"/>
          <w:sz w:val="28"/>
          <w:szCs w:val="28"/>
        </w:rPr>
        <w:t>4. Настоящее постановление вступает в силу со дня принятия и подлежит размещению на официальном сайте округа.</w:t>
      </w:r>
    </w:p>
    <w:p w:rsidR="00D24386" w:rsidRPr="00A56EBA" w:rsidRDefault="00D24386">
      <w:pPr>
        <w:spacing w:after="0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A56EBA" w:rsidRPr="00A56EBA" w:rsidRDefault="00A56EBA">
      <w:pPr>
        <w:spacing w:after="0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A56EBA" w:rsidRPr="00A56EBA" w:rsidRDefault="00A56EBA">
      <w:pPr>
        <w:spacing w:after="0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C25180" w:rsidRPr="00A56EBA" w:rsidRDefault="00C25180" w:rsidP="00C25180">
      <w:pPr>
        <w:pStyle w:val="af0"/>
        <w:ind w:right="-5"/>
        <w:rPr>
          <w:bCs/>
          <w:szCs w:val="28"/>
        </w:rPr>
      </w:pPr>
      <w:r w:rsidRPr="00A56EBA">
        <w:rPr>
          <w:bCs/>
          <w:szCs w:val="28"/>
        </w:rPr>
        <w:t>Глава Бабаевского</w:t>
      </w:r>
    </w:p>
    <w:p w:rsidR="00092A48" w:rsidRPr="00C25180" w:rsidRDefault="00C25180" w:rsidP="00C2518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56EBA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округа      </w:t>
      </w:r>
      <w:r w:rsidRPr="00A56EBA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          Ю.В. Парфенов</w:t>
      </w:r>
      <w:r w:rsidRPr="00C2518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25180">
        <w:rPr>
          <w:rFonts w:ascii="Times New Roman" w:hAnsi="Times New Roman"/>
          <w:sz w:val="28"/>
          <w:szCs w:val="28"/>
        </w:rPr>
        <w:t xml:space="preserve">         </w:t>
      </w:r>
      <w:r w:rsidR="00092A48" w:rsidRPr="00C25180">
        <w:rPr>
          <w:rFonts w:ascii="Times New Roman" w:hAnsi="Times New Roman"/>
          <w:spacing w:val="2"/>
          <w:sz w:val="28"/>
          <w:szCs w:val="28"/>
        </w:rPr>
        <w:br w:type="page"/>
      </w:r>
    </w:p>
    <w:p w:rsidR="00D24386" w:rsidRDefault="00D24386">
      <w:pPr>
        <w:spacing w:after="0" w:line="315" w:lineRule="atLeast"/>
        <w:ind w:firstLine="709"/>
        <w:jc w:val="both"/>
        <w:rPr>
          <w:rFonts w:ascii="XO Thames" w:hAnsi="XO Thames"/>
          <w:spacing w:val="2"/>
          <w:sz w:val="28"/>
        </w:rPr>
      </w:pPr>
    </w:p>
    <w:p w:rsidR="00D24386" w:rsidRPr="00A56EBA" w:rsidRDefault="00E1277B" w:rsidP="0081337C">
      <w:pPr>
        <w:spacing w:after="0" w:line="240" w:lineRule="auto"/>
        <w:ind w:firstLine="709"/>
        <w:jc w:val="right"/>
        <w:rPr>
          <w:rFonts w:ascii="XO Thames" w:hAnsi="XO Thames"/>
          <w:spacing w:val="2"/>
          <w:szCs w:val="22"/>
        </w:rPr>
      </w:pPr>
      <w:r w:rsidRPr="00A56EBA">
        <w:rPr>
          <w:rFonts w:ascii="XO Thames" w:hAnsi="XO Thames"/>
          <w:spacing w:val="2"/>
          <w:szCs w:val="22"/>
        </w:rPr>
        <w:t>Приложение № 1</w:t>
      </w:r>
    </w:p>
    <w:p w:rsidR="00A56EBA" w:rsidRPr="00A56EBA" w:rsidRDefault="00E1277B" w:rsidP="0081337C">
      <w:pPr>
        <w:spacing w:after="0" w:line="240" w:lineRule="auto"/>
        <w:ind w:firstLine="709"/>
        <w:jc w:val="right"/>
        <w:rPr>
          <w:rFonts w:ascii="XO Thames" w:hAnsi="XO Thames"/>
          <w:spacing w:val="2"/>
          <w:szCs w:val="22"/>
        </w:rPr>
      </w:pPr>
      <w:r w:rsidRPr="00A56EBA">
        <w:rPr>
          <w:rFonts w:ascii="XO Thames" w:hAnsi="XO Thames"/>
          <w:spacing w:val="2"/>
          <w:szCs w:val="22"/>
        </w:rPr>
        <w:t xml:space="preserve">к постановлению </w:t>
      </w:r>
      <w:r w:rsidR="00A56EBA" w:rsidRPr="00A56EBA">
        <w:rPr>
          <w:rFonts w:ascii="XO Thames" w:hAnsi="XO Thames"/>
          <w:spacing w:val="2"/>
          <w:szCs w:val="22"/>
        </w:rPr>
        <w:t xml:space="preserve">администрации </w:t>
      </w:r>
    </w:p>
    <w:p w:rsidR="00A56EBA" w:rsidRPr="00A56EBA" w:rsidRDefault="00A56EBA" w:rsidP="0081337C">
      <w:pPr>
        <w:spacing w:after="0" w:line="240" w:lineRule="auto"/>
        <w:ind w:firstLine="709"/>
        <w:jc w:val="right"/>
        <w:rPr>
          <w:rFonts w:ascii="XO Thames" w:hAnsi="XO Thames"/>
          <w:spacing w:val="2"/>
          <w:szCs w:val="22"/>
        </w:rPr>
      </w:pPr>
      <w:r w:rsidRPr="00A56EBA">
        <w:rPr>
          <w:rFonts w:ascii="XO Thames" w:hAnsi="XO Thames"/>
          <w:spacing w:val="2"/>
          <w:szCs w:val="22"/>
        </w:rPr>
        <w:t xml:space="preserve">Бабаевского муниципального округа </w:t>
      </w:r>
    </w:p>
    <w:p w:rsidR="00D24386" w:rsidRPr="00A56EBA" w:rsidRDefault="00A56EBA" w:rsidP="0081337C">
      <w:pPr>
        <w:spacing w:after="0" w:line="240" w:lineRule="auto"/>
        <w:ind w:firstLine="709"/>
        <w:jc w:val="right"/>
        <w:rPr>
          <w:rFonts w:ascii="XO Thames" w:hAnsi="XO Thames"/>
          <w:spacing w:val="2"/>
          <w:szCs w:val="22"/>
        </w:rPr>
      </w:pPr>
      <w:r w:rsidRPr="00A56EBA">
        <w:rPr>
          <w:rFonts w:ascii="XO Thames" w:hAnsi="XO Thames"/>
          <w:spacing w:val="2"/>
          <w:szCs w:val="22"/>
        </w:rPr>
        <w:t>от 20.03.2025 № 126</w:t>
      </w:r>
    </w:p>
    <w:p w:rsidR="00D24386" w:rsidRDefault="00D24386" w:rsidP="0081337C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</w:p>
    <w:p w:rsidR="00D24386" w:rsidRDefault="00E1277B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План (порядок) действий по ликвидации последствий аварийных ситуаций </w:t>
      </w:r>
    </w:p>
    <w:p w:rsidR="00477D78" w:rsidRPr="00C25180" w:rsidRDefault="00C25180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сфере теплоснабжения </w:t>
      </w:r>
      <w:r w:rsidRPr="00C25180">
        <w:rPr>
          <w:rFonts w:ascii="XO Thames" w:hAnsi="XO Thames"/>
          <w:spacing w:val="2"/>
          <w:sz w:val="28"/>
        </w:rPr>
        <w:t>на территории Бабаевского муниципального округа</w:t>
      </w:r>
    </w:p>
    <w:p w:rsidR="00D24386" w:rsidRDefault="00E1277B" w:rsidP="00477D78">
      <w:pPr>
        <w:spacing w:after="0" w:line="240" w:lineRule="auto"/>
        <w:ind w:firstLine="709"/>
        <w:jc w:val="both"/>
        <w:outlineLvl w:val="0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1. Общие положения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</w:t>
      </w:r>
      <w:proofErr w:type="gramStart"/>
      <w:r>
        <w:rPr>
          <w:rFonts w:ascii="XO Thames" w:hAnsi="XO Thames"/>
          <w:sz w:val="28"/>
        </w:rPr>
        <w:t xml:space="preserve"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округа (далее - </w:t>
      </w:r>
      <w:proofErr w:type="spell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</w:t>
      </w:r>
      <w:proofErr w:type="gramEnd"/>
      <w:r>
        <w:rPr>
          <w:rFonts w:ascii="XO Thames" w:hAnsi="XO Thames"/>
          <w:sz w:val="28"/>
        </w:rPr>
        <w:t xml:space="preserve"> зданий с НФУ), абонентами (потребителями коммунальных ресурсов) и администрацией</w:t>
      </w:r>
      <w:r w:rsidR="007F5E9F">
        <w:rPr>
          <w:rFonts w:ascii="XO Thames" w:hAnsi="XO Thames"/>
          <w:sz w:val="28"/>
        </w:rPr>
        <w:t xml:space="preserve"> Бабаевского</w:t>
      </w:r>
      <w:r>
        <w:rPr>
          <w:rFonts w:ascii="XO Thames" w:hAnsi="XO Thames"/>
          <w:sz w:val="28"/>
        </w:rPr>
        <w:t xml:space="preserve">  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1.2. В настоящем плане под аварийной ситуацией понима</w:t>
      </w:r>
      <w:r w:rsidR="00C25180">
        <w:rPr>
          <w:rFonts w:ascii="XO Thames" w:hAnsi="XO Thames"/>
          <w:sz w:val="28"/>
        </w:rPr>
        <w:t>е</w:t>
      </w:r>
      <w:r w:rsidR="00C25180" w:rsidRPr="00C25180">
        <w:rPr>
          <w:rFonts w:ascii="XO Thames" w:hAnsi="XO Thames"/>
          <w:sz w:val="28"/>
        </w:rPr>
        <w:t>тс</w:t>
      </w:r>
      <w:r>
        <w:rPr>
          <w:rFonts w:ascii="XO Thames" w:hAnsi="XO Thames"/>
          <w:sz w:val="28"/>
        </w:rPr>
        <w:t>я</w:t>
      </w:r>
      <w:r>
        <w:t xml:space="preserve"> </w:t>
      </w:r>
      <w:r>
        <w:rPr>
          <w:rFonts w:ascii="XO Thames" w:hAnsi="XO Thames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A2045" w:rsidRPr="00CB64B6" w:rsidRDefault="000A2045">
      <w:pPr>
        <w:spacing w:after="0" w:line="240" w:lineRule="auto"/>
        <w:ind w:firstLine="709"/>
        <w:jc w:val="both"/>
        <w:rPr>
          <w:rFonts w:ascii="XO Thames" w:hAnsi="XO Thames"/>
          <w:color w:val="auto"/>
          <w:spacing w:val="2"/>
          <w:sz w:val="28"/>
        </w:rPr>
      </w:pPr>
      <w:r w:rsidRPr="00CB64B6">
        <w:rPr>
          <w:rFonts w:ascii="XO Thames" w:hAnsi="XO Thames"/>
          <w:color w:val="auto"/>
          <w:spacing w:val="2"/>
          <w:sz w:val="28"/>
        </w:rPr>
        <w:t>-</w:t>
      </w:r>
      <w:r w:rsidRPr="00CB64B6">
        <w:rPr>
          <w:rFonts w:ascii="XO Thames" w:hAnsi="XO Thames"/>
          <w:color w:val="auto"/>
          <w:spacing w:val="2"/>
          <w:sz w:val="28"/>
        </w:rPr>
        <w:tab/>
      </w:r>
      <w:proofErr w:type="gramStart"/>
      <w:r w:rsidRPr="00CB64B6">
        <w:rPr>
          <w:rFonts w:ascii="XO Thames" w:hAnsi="XO Thames"/>
          <w:color w:val="auto"/>
          <w:spacing w:val="2"/>
          <w:sz w:val="28"/>
        </w:rPr>
        <w:t>Авария</w:t>
      </w:r>
      <w:proofErr w:type="gramEnd"/>
      <w:r w:rsidRPr="00CB64B6">
        <w:rPr>
          <w:rFonts w:ascii="XO Thames" w:hAnsi="XO Thames"/>
          <w:color w:val="auto"/>
          <w:spacing w:val="2"/>
          <w:sz w:val="28"/>
        </w:rPr>
        <w:t xml:space="preserve">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°C)*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 w:rsidRPr="00CB64B6">
        <w:rPr>
          <w:rFonts w:ascii="XO Thames" w:hAnsi="XO Thames"/>
          <w:color w:val="auto"/>
          <w:sz w:val="28"/>
        </w:rPr>
        <w:t>Прекращение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Pr="00CB64B6">
        <w:rPr>
          <w:rFonts w:ascii="XO Thames" w:hAnsi="XO Thames"/>
          <w:color w:val="auto"/>
          <w:sz w:val="28"/>
        </w:rPr>
        <w:t xml:space="preserve"> в отопительный период на срок более 24 часов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 w:rsidRPr="00CB64B6">
        <w:rPr>
          <w:rFonts w:ascii="XO Thames" w:hAnsi="XO Thames"/>
          <w:color w:val="auto"/>
          <w:sz w:val="28"/>
        </w:rPr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pacing w:val="2"/>
          <w:sz w:val="28"/>
        </w:rPr>
      </w:pPr>
      <w:r w:rsidRPr="00CB64B6">
        <w:rPr>
          <w:rFonts w:ascii="XO Thames" w:hAnsi="XO Thames"/>
          <w:color w:val="auto"/>
          <w:sz w:val="28"/>
        </w:rPr>
        <w:t>Разрушение или повреждение сооружений, в которых находятся объекты, которое привело к прекращению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 w:rsidRPr="00CB64B6">
        <w:rPr>
          <w:rFonts w:ascii="XO Thames" w:hAnsi="XO Thames"/>
          <w:color w:val="auto"/>
          <w:sz w:val="28"/>
        </w:rPr>
        <w:t>Перерыв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Pr="00CB64B6">
        <w:rPr>
          <w:rFonts w:ascii="XO Thames" w:hAnsi="XO Thames"/>
          <w:color w:val="auto"/>
          <w:sz w:val="28"/>
        </w:rPr>
        <w:t xml:space="preserve"> на срок более 6 часов</w:t>
      </w:r>
    </w:p>
    <w:p w:rsidR="00D24386" w:rsidRPr="000A2045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XO Thames" w:hAnsi="XO Thames"/>
          <w:sz w:val="28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0A2045" w:rsidRPr="000A2045" w:rsidRDefault="000A2045" w:rsidP="000A2045">
      <w:pPr>
        <w:pStyle w:val="af"/>
        <w:spacing w:after="0" w:line="240" w:lineRule="auto"/>
        <w:ind w:left="0" w:firstLine="709"/>
        <w:jc w:val="both"/>
        <w:rPr>
          <w:rFonts w:ascii="XO Thames" w:hAnsi="XO Thames"/>
          <w:i/>
          <w:spacing w:val="2"/>
          <w:sz w:val="28"/>
        </w:rPr>
      </w:pPr>
      <w:r w:rsidRPr="000A2045">
        <w:rPr>
          <w:rFonts w:ascii="XO Thames" w:hAnsi="XO Thames"/>
          <w:i/>
          <w:spacing w:val="2"/>
          <w:sz w:val="28"/>
        </w:rPr>
        <w:t xml:space="preserve">*п. 1.3.1. Приказа МЧС России от 05.07.2021 N 429 (ред. от 10.01.2024) "Об установлении критериев информации о чрезвычайных ситуациях </w:t>
      </w:r>
      <w:r w:rsidRPr="000A2045">
        <w:rPr>
          <w:rFonts w:ascii="XO Thames" w:hAnsi="XO Thames"/>
          <w:i/>
          <w:spacing w:val="2"/>
          <w:sz w:val="28"/>
        </w:rPr>
        <w:lastRenderedPageBreak/>
        <w:t xml:space="preserve">природного и техногенного характера" (Зарегистрировано в Минюсте России 16.09.2021 N 65025) </w:t>
      </w:r>
    </w:p>
    <w:p w:rsidR="000A2045" w:rsidRDefault="000A2045" w:rsidP="000A2045">
      <w:pPr>
        <w:spacing w:after="0" w:line="240" w:lineRule="auto"/>
        <w:ind w:left="709"/>
        <w:jc w:val="both"/>
        <w:rPr>
          <w:sz w:val="28"/>
        </w:r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Основными целями настоящего Порядка являются: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повышение эффективности, устойчивости и надежности функционирования объектов жилищно-коммунального хозяйства на территории  муниципального округа;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мобилизация усилий по ликвидации технологических нарушений и аварийных ситуаций на объектах теплоснабжения  муниципального округа;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 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13" w:history="1">
        <w:r>
          <w:rPr>
            <w:rFonts w:ascii="XO Thames" w:hAnsi="XO Thames"/>
            <w:color w:val="111111"/>
            <w:sz w:val="28"/>
            <w:u w:val="single"/>
          </w:rPr>
          <w:t>приказу</w:t>
        </w:r>
      </w:hyperlink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Минрегиона</w:t>
      </w:r>
      <w:proofErr w:type="spellEnd"/>
      <w:r>
        <w:rPr>
          <w:rFonts w:ascii="XO Thames" w:hAnsi="XO Thames"/>
          <w:sz w:val="28"/>
        </w:rPr>
        <w:t xml:space="preserve"> Российской Федерации от 14.04.2008 N48 "Методика проведения мониторинга выполнения производственных и инвестиционных программ организаций коммунального комплекса".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Основной задачей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Основными направлениями предупреждения возникновения аварий являются: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оборудования системы теплоснабжения в технически исправном состоянии;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необходимых аварийных запасов материалов и оборудования;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 </w:t>
      </w:r>
      <w:proofErr w:type="spellStart"/>
      <w:proofErr w:type="gram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Fonts w:ascii="XO Thames" w:hAnsi="XO Thames"/>
          <w:sz w:val="28"/>
        </w:rPr>
        <w:t>ресурсоснабжающими</w:t>
      </w:r>
      <w:proofErr w:type="spellEnd"/>
      <w:r>
        <w:rPr>
          <w:rFonts w:ascii="XO Thames" w:hAnsi="XO Thames"/>
          <w:sz w:val="28"/>
        </w:rPr>
        <w:t xml:space="preserve"> организациями, управляющими организациями, ТСЖ, собственниками зданий с НФУ в ЕДДС.</w:t>
      </w:r>
    </w:p>
    <w:p w:rsidR="001C3759" w:rsidRPr="00D9416C" w:rsidRDefault="001C3759" w:rsidP="00D9416C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-</w:t>
      </w:r>
      <w:r>
        <w:rPr>
          <w:rFonts w:ascii="XO Thames" w:hAnsi="XO Thames"/>
          <w:spacing w:val="2"/>
          <w:sz w:val="28"/>
        </w:rPr>
        <w:tab/>
        <w:t>в редакции с учетом п. 11(1) П</w:t>
      </w:r>
      <w:r w:rsidRPr="006F30CD">
        <w:rPr>
          <w:rFonts w:ascii="XO Thames" w:hAnsi="XO Thames" w:hint="eastAsia"/>
          <w:spacing w:val="2"/>
          <w:sz w:val="28"/>
        </w:rPr>
        <w:t>оложени</w:t>
      </w:r>
      <w:r>
        <w:rPr>
          <w:rFonts w:ascii="XO Thames" w:hAnsi="XO Thames"/>
          <w:spacing w:val="2"/>
          <w:sz w:val="28"/>
        </w:rPr>
        <w:t xml:space="preserve">я </w:t>
      </w:r>
      <w:r w:rsidRPr="006F30CD">
        <w:rPr>
          <w:rFonts w:ascii="XO Thames" w:hAnsi="XO Thames" w:hint="eastAsia"/>
          <w:spacing w:val="2"/>
          <w:sz w:val="28"/>
        </w:rPr>
        <w:t>о</w:t>
      </w:r>
      <w:r w:rsidRPr="006F30CD"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Е</w:t>
      </w:r>
      <w:r w:rsidRPr="006F30CD">
        <w:rPr>
          <w:rFonts w:ascii="XO Thames" w:hAnsi="XO Thames" w:hint="eastAsia"/>
          <w:spacing w:val="2"/>
          <w:sz w:val="28"/>
        </w:rPr>
        <w:t>диной</w:t>
      </w:r>
      <w:r w:rsidRPr="006F30CD"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государственной</w:t>
      </w:r>
      <w:r w:rsidRPr="006F30CD"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системе</w:t>
      </w:r>
      <w:r w:rsidRPr="006F30CD"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предупреждения</w:t>
      </w:r>
      <w:r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и</w:t>
      </w:r>
      <w:r w:rsidRPr="006F30CD"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ликвидации</w:t>
      </w:r>
      <w:r w:rsidRPr="006F30CD"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чрезвычайных</w:t>
      </w:r>
      <w:r w:rsidRPr="006F30CD">
        <w:rPr>
          <w:rFonts w:ascii="XO Thames" w:hAnsi="XO Thames"/>
          <w:spacing w:val="2"/>
          <w:sz w:val="28"/>
        </w:rPr>
        <w:t xml:space="preserve"> </w:t>
      </w:r>
      <w:r w:rsidRPr="006F30CD">
        <w:rPr>
          <w:rFonts w:ascii="XO Thames" w:hAnsi="XO Thames" w:hint="eastAsia"/>
          <w:spacing w:val="2"/>
          <w:sz w:val="28"/>
        </w:rPr>
        <w:t>ситуаций</w:t>
      </w:r>
      <w:r>
        <w:rPr>
          <w:rFonts w:ascii="XO Thames" w:hAnsi="XO Thames"/>
          <w:spacing w:val="2"/>
          <w:sz w:val="28"/>
        </w:rPr>
        <w:t xml:space="preserve">, утвержденного </w:t>
      </w:r>
      <w:r w:rsidRPr="006F30CD">
        <w:rPr>
          <w:rFonts w:ascii="XO Thames" w:hAnsi="XO Thames"/>
          <w:spacing w:val="2"/>
          <w:sz w:val="28"/>
        </w:rPr>
        <w:t>Постановление Правительства РФ от 30.12.2003 N 794</w:t>
      </w:r>
      <w:r>
        <w:rPr>
          <w:rFonts w:ascii="XO Thames" w:hAnsi="XO Thames"/>
          <w:spacing w:val="2"/>
          <w:sz w:val="28"/>
        </w:rPr>
        <w:t>*</w:t>
      </w:r>
    </w:p>
    <w:p w:rsidR="001C3759" w:rsidRPr="001C3759" w:rsidRDefault="00D9416C" w:rsidP="001C3759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4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4"/>
        </w:rPr>
        <w:t xml:space="preserve">* - </w:t>
      </w:r>
      <w:r w:rsidR="001C3759" w:rsidRPr="001C3759">
        <w:rPr>
          <w:rFonts w:ascii="Times New Roman" w:hAnsi="Times New Roman"/>
          <w:i/>
          <w:color w:val="auto"/>
          <w:sz w:val="28"/>
          <w:szCs w:val="24"/>
        </w:rPr>
        <w:t>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</w:t>
      </w:r>
      <w:proofErr w:type="gramEnd"/>
      <w:r w:rsidR="001C3759" w:rsidRPr="001C3759">
        <w:rPr>
          <w:rFonts w:ascii="Times New Roman" w:hAnsi="Times New Roman"/>
          <w:i/>
          <w:color w:val="auto"/>
          <w:sz w:val="28"/>
          <w:szCs w:val="24"/>
        </w:rPr>
        <w:t xml:space="preserve">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1C3759" w:rsidRPr="001C3759" w:rsidRDefault="001C3759" w:rsidP="001C3759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4"/>
        </w:rPr>
      </w:pPr>
      <w:r w:rsidRPr="001C3759">
        <w:rPr>
          <w:rFonts w:ascii="Times New Roman" w:hAnsi="Times New Roman"/>
          <w:i/>
          <w:color w:val="auto"/>
          <w:sz w:val="28"/>
          <w:szCs w:val="24"/>
        </w:rPr>
        <w:t xml:space="preserve">г) на муниципальном уровне - единые дежурно-диспетчерские службы муниципальных образований. </w:t>
      </w:r>
    </w:p>
    <w:p w:rsidR="001C3759" w:rsidRDefault="001C3759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24386" w:rsidRDefault="00E1277B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t xml:space="preserve">2. Взаимодействие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4" w:history="1">
        <w:r>
          <w:rPr>
            <w:rFonts w:ascii="XO Thames" w:hAnsi="XO Thames"/>
            <w:color w:val="111111"/>
            <w:sz w:val="28"/>
            <w:u w:val="single"/>
          </w:rPr>
          <w:t>пунктом 6</w:t>
        </w:r>
      </w:hyperlink>
      <w:r>
        <w:rPr>
          <w:rFonts w:ascii="XO Thames" w:hAnsi="XO Thames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>
        <w:rPr>
          <w:rFonts w:ascii="XO Thames" w:hAnsi="XO Thames"/>
          <w:color w:val="22272F"/>
          <w:sz w:val="28"/>
        </w:rPr>
        <w:t xml:space="preserve">Постановление Правительства РФ от 2 </w:t>
      </w:r>
      <w:r>
        <w:rPr>
          <w:rFonts w:ascii="XO Thames" w:hAnsi="XO Thames"/>
          <w:color w:val="22272F"/>
          <w:sz w:val="28"/>
        </w:rPr>
        <w:lastRenderedPageBreak/>
        <w:t>июня 2022 г. N 1014 "О расследовании причин аварийных ситуаций при теплоснабжении"</w:t>
      </w:r>
      <w:r>
        <w:rPr>
          <w:rFonts w:ascii="XO Thames" w:hAnsi="XO Thames"/>
          <w:color w:val="111111"/>
          <w:sz w:val="28"/>
        </w:rPr>
        <w:t>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 ДС и (или) АВС (АДС) сообщает: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в ЕДДС</w:t>
      </w:r>
      <w:r>
        <w:rPr>
          <w:rFonts w:ascii="XO Thames" w:hAnsi="XO Thames"/>
          <w:sz w:val="28"/>
        </w:rPr>
        <w:t>;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диспетчерским службам управляющих организаций, ТСЖ, представителям собственников зданий с НФУ.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2.2.1. </w:t>
      </w:r>
      <w:proofErr w:type="gramStart"/>
      <w:r>
        <w:rPr>
          <w:rFonts w:ascii="XO Thames" w:hAnsi="XO Thames"/>
          <w:color w:val="111111"/>
          <w:sz w:val="28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>
        <w:rPr>
          <w:rFonts w:ascii="XO Thames" w:hAnsi="XO Thames"/>
          <w:color w:val="111111"/>
          <w:sz w:val="28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XO Thames" w:hAnsi="XO Thames"/>
          <w:color w:val="111111"/>
          <w:sz w:val="28"/>
        </w:rPr>
        <w:t>ресурсоснабжающей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организации, управляющей организации, ТСЖ </w:t>
      </w:r>
      <w:r>
        <w:rPr>
          <w:rFonts w:ascii="XO Thames" w:hAnsi="XO Thames"/>
          <w:color w:val="111111"/>
          <w:sz w:val="28"/>
        </w:rPr>
        <w:lastRenderedPageBreak/>
        <w:t>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2.4. </w:t>
      </w:r>
      <w:proofErr w:type="gramStart"/>
      <w:r>
        <w:rPr>
          <w:rFonts w:ascii="XO Thames" w:hAnsi="XO Thames"/>
          <w:color w:val="111111"/>
          <w:sz w:val="28"/>
        </w:rPr>
        <w:t xml:space="preserve"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Fonts w:ascii="XO Thames" w:hAnsi="XO Thames"/>
          <w:color w:val="111111"/>
          <w:sz w:val="28"/>
        </w:rPr>
        <w:t>ресурсоснабжающей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муниципального округа.</w:t>
      </w:r>
      <w:proofErr w:type="gramEnd"/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24386" w:rsidRPr="0081337C" w:rsidRDefault="00E1277B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>
        <w:rPr>
          <w:rFonts w:ascii="XO Thames" w:hAnsi="XO Thames"/>
          <w:color w:val="111111"/>
          <w:sz w:val="28"/>
        </w:rPr>
        <w:t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</w:t>
      </w:r>
      <w:proofErr w:type="gramEnd"/>
      <w:r>
        <w:rPr>
          <w:rFonts w:ascii="XO Thames" w:hAnsi="XO Thames"/>
          <w:color w:val="111111"/>
          <w:sz w:val="28"/>
        </w:rPr>
        <w:t xml:space="preserve"> ликвидации аварии и </w:t>
      </w:r>
      <w:r w:rsidRPr="00CB64B6">
        <w:rPr>
          <w:rFonts w:ascii="XO Thames" w:hAnsi="XO Thames"/>
          <w:color w:val="auto"/>
          <w:sz w:val="28"/>
        </w:rPr>
        <w:t>недопущения ее развития в чрезвычайную</w:t>
      </w:r>
      <w:r w:rsidR="000A2045" w:rsidRPr="00CB64B6">
        <w:rPr>
          <w:rFonts w:ascii="XO Thames" w:hAnsi="XO Thames"/>
          <w:color w:val="auto"/>
          <w:sz w:val="28"/>
        </w:rPr>
        <w:t xml:space="preserve">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="000A2045" w:rsidRPr="00735E4D">
        <w:rPr>
          <w:rFonts w:ascii="XO Thames" w:hAnsi="XO Thames"/>
          <w:color w:val="0070C0"/>
          <w:sz w:val="28"/>
        </w:rPr>
        <w:t xml:space="preserve"> </w:t>
      </w:r>
      <w:r w:rsidR="000A2045" w:rsidRPr="00CB64B6">
        <w:rPr>
          <w:rFonts w:ascii="XO Thames" w:hAnsi="XO Thames"/>
          <w:color w:val="auto"/>
          <w:sz w:val="28"/>
        </w:rPr>
        <w:t>ситуаций режима функционирования «Повышенная готовность»).</w:t>
      </w:r>
    </w:p>
    <w:p w:rsidR="00D24386" w:rsidRPr="0081337C" w:rsidRDefault="00D24386" w:rsidP="0081337C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</w:p>
    <w:p w:rsidR="00D24386" w:rsidRDefault="00E1277B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D24386" w:rsidRDefault="00D2438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XO Thames" w:hAnsi="XO Thames"/>
          <w:sz w:val="28"/>
        </w:r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При возникновении аварийной ситуации </w:t>
      </w:r>
      <w:proofErr w:type="spell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При поступлении в ДС и (или) АВС (АДС)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Fonts w:ascii="XO Thames" w:hAnsi="XO Thames"/>
          <w:sz w:val="28"/>
        </w:rPr>
        <w:t>обязана</w:t>
      </w:r>
      <w:proofErr w:type="gramEnd"/>
      <w:r>
        <w:rPr>
          <w:rFonts w:ascii="XO Thames" w:hAnsi="XO Thames"/>
          <w:sz w:val="28"/>
        </w:rPr>
        <w:t xml:space="preserve"> незамедлительно: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направить к месту аварии аварийную бригаду;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организации определяет: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переключения в сетях необходимо произвести;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 изменится режим теплоснабжения в зоне обнаруженной аварии;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какие </w:t>
      </w:r>
      <w:proofErr w:type="gramStart"/>
      <w:r>
        <w:rPr>
          <w:rFonts w:ascii="XO Thames" w:hAnsi="XO Thames"/>
          <w:sz w:val="28"/>
        </w:rPr>
        <w:t>абоненты</w:t>
      </w:r>
      <w:proofErr w:type="gramEnd"/>
      <w:r>
        <w:rPr>
          <w:rFonts w:ascii="XO Thames" w:hAnsi="XO Thames"/>
          <w:sz w:val="28"/>
        </w:rPr>
        <w:t xml:space="preserve"> и в </w:t>
      </w:r>
      <w:proofErr w:type="gramStart"/>
      <w:r>
        <w:rPr>
          <w:rFonts w:ascii="XO Thames" w:hAnsi="XO Thames"/>
          <w:sz w:val="28"/>
        </w:rPr>
        <w:t>какой</w:t>
      </w:r>
      <w:proofErr w:type="gramEnd"/>
      <w:r>
        <w:rPr>
          <w:rFonts w:ascii="XO Thames" w:hAnsi="XO Thames"/>
          <w:sz w:val="28"/>
        </w:rPr>
        <w:t xml:space="preserve"> последовательности могут быть ограничены или отключены от теплоснабжения;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когда и какие инженерные системы при необходимости должны быть опорожнены;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какими силами и средствами будет устраняться обнаруженная авария.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3.4. </w:t>
      </w:r>
      <w:proofErr w:type="gramStart"/>
      <w:r>
        <w:rPr>
          <w:rFonts w:ascii="XO Thames" w:hAnsi="XO Thames"/>
          <w:sz w:val="28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>
        <w:rPr>
          <w:rFonts w:ascii="XO Thames" w:hAnsi="XO Thames"/>
          <w:sz w:val="28"/>
        </w:rPr>
        <w:t xml:space="preserve"> зону аварии, ЕДДС.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 Решение об отключении систем горячего водоснабжения принимается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D24386" w:rsidRDefault="00E1277B" w:rsidP="00107FF9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3.6. Размер ограничиваемой нагрузки потребителей устанавливается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организацией по согласованию </w:t>
      </w:r>
      <w:r w:rsidR="00107FF9">
        <w:rPr>
          <w:rFonts w:ascii="XO Thames" w:hAnsi="XO Thames"/>
          <w:sz w:val="28"/>
        </w:rPr>
        <w:t xml:space="preserve">с комитетом по строительству, ЖКХ, </w:t>
      </w:r>
      <w:r w:rsidR="00107FF9" w:rsidRPr="00107FF9">
        <w:rPr>
          <w:rFonts w:ascii="XO Thames" w:hAnsi="XO Thames"/>
          <w:sz w:val="28"/>
        </w:rPr>
        <w:t>тран</w:t>
      </w:r>
      <w:r w:rsidR="00107FF9">
        <w:rPr>
          <w:rFonts w:ascii="XO Thames" w:hAnsi="XO Thames"/>
          <w:sz w:val="28"/>
        </w:rPr>
        <w:t xml:space="preserve">спорту и дорожной деятельности  </w:t>
      </w:r>
      <w:r w:rsidR="00107FF9" w:rsidRPr="00107FF9">
        <w:rPr>
          <w:rFonts w:ascii="XO Thames" w:hAnsi="XO Thames"/>
          <w:sz w:val="28"/>
        </w:rPr>
        <w:t>администрации Бабаевского округ</w:t>
      </w:r>
      <w:r w:rsidR="00107FF9" w:rsidRPr="00107FF9">
        <w:rPr>
          <w:rFonts w:ascii="Times New Roman" w:hAnsi="Times New Roman"/>
          <w:sz w:val="28"/>
        </w:rPr>
        <w:t>а</w:t>
      </w:r>
      <w:r w:rsidRPr="00107FF9">
        <w:rPr>
          <w:rFonts w:ascii="Times New Roman" w:hAnsi="Times New Roman"/>
          <w:sz w:val="28"/>
        </w:rPr>
        <w:t>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3.8. </w:t>
      </w:r>
      <w:proofErr w:type="gramStart"/>
      <w:r>
        <w:rPr>
          <w:rFonts w:ascii="XO Thames" w:hAnsi="XO Thames"/>
          <w:sz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rFonts w:ascii="XO Thames" w:hAnsi="XO Thames"/>
          <w:sz w:val="28"/>
        </w:rPr>
        <w:t>ресурсоснабжающей</w:t>
      </w:r>
      <w:proofErr w:type="spellEnd"/>
      <w:r>
        <w:rPr>
          <w:rFonts w:ascii="XO Thames" w:hAnsi="XO Thames"/>
          <w:sz w:val="28"/>
        </w:rPr>
        <w:t xml:space="preserve"> организации и выполняется как аварийная.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 отдают распоряжение на </w:t>
      </w:r>
      <w:r>
        <w:rPr>
          <w:rFonts w:ascii="XO Thames" w:hAnsi="XO Thames"/>
          <w:sz w:val="28"/>
        </w:rPr>
        <w:lastRenderedPageBreak/>
        <w:t>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3.11. В обязанности </w:t>
      </w:r>
      <w:proofErr w:type="gramStart"/>
      <w:r>
        <w:rPr>
          <w:rFonts w:ascii="XO Thames" w:hAnsi="XO Thames"/>
          <w:sz w:val="28"/>
        </w:rPr>
        <w:t>ответственного</w:t>
      </w:r>
      <w:proofErr w:type="gramEnd"/>
      <w:r>
        <w:rPr>
          <w:rFonts w:ascii="XO Thames" w:hAnsi="XO Thames"/>
          <w:sz w:val="28"/>
        </w:rPr>
        <w:t xml:space="preserve"> за ликвидацию аварии входит: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3.12. </w:t>
      </w:r>
      <w:proofErr w:type="gramStart"/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</w:t>
      </w:r>
      <w:proofErr w:type="gramEnd"/>
      <w:r w:rsidRPr="004B4DE9">
        <w:rPr>
          <w:rFonts w:ascii="Times New Roman" w:hAnsi="Times New Roman"/>
          <w:sz w:val="28"/>
          <w:szCs w:val="28"/>
        </w:rPr>
        <w:t xml:space="preserve"> проектов решений, направленных на ликвидацию чрезвычайной ситуации.</w:t>
      </w:r>
    </w:p>
    <w:p w:rsidR="004B4DE9" w:rsidRPr="004B4DE9" w:rsidRDefault="00B24FE7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Комиссии по ЧС и </w:t>
      </w:r>
      <w:r w:rsidR="004B4DE9" w:rsidRPr="004B4DE9">
        <w:rPr>
          <w:rFonts w:ascii="Times New Roman" w:hAnsi="Times New Roman"/>
          <w:sz w:val="28"/>
          <w:szCs w:val="28"/>
        </w:rPr>
        <w:t xml:space="preserve">ПБ </w:t>
      </w:r>
      <w:r>
        <w:rPr>
          <w:rFonts w:ascii="Times New Roman" w:hAnsi="Times New Roman"/>
          <w:sz w:val="28"/>
          <w:szCs w:val="28"/>
        </w:rPr>
        <w:t>Бабаевского муниципального округа</w:t>
      </w:r>
      <w:r w:rsidR="004B4DE9" w:rsidRPr="004B4DE9">
        <w:rPr>
          <w:rFonts w:ascii="Times New Roman" w:hAnsi="Times New Roman"/>
          <w:sz w:val="28"/>
          <w:szCs w:val="28"/>
        </w:rP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  <w:proofErr w:type="gramEnd"/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решением Комиссии по </w:t>
      </w:r>
      <w:r w:rsidR="005672D8">
        <w:rPr>
          <w:rFonts w:ascii="Times New Roman" w:hAnsi="Times New Roman"/>
          <w:sz w:val="28"/>
          <w:szCs w:val="28"/>
        </w:rPr>
        <w:t xml:space="preserve">ЧС и </w:t>
      </w:r>
      <w:r w:rsidR="005672D8" w:rsidRPr="004B4DE9">
        <w:rPr>
          <w:rFonts w:ascii="Times New Roman" w:hAnsi="Times New Roman"/>
          <w:sz w:val="28"/>
          <w:szCs w:val="28"/>
        </w:rPr>
        <w:t xml:space="preserve">ПБ </w:t>
      </w:r>
      <w:r w:rsidR="005672D8">
        <w:rPr>
          <w:rFonts w:ascii="Times New Roman" w:hAnsi="Times New Roman"/>
          <w:sz w:val="28"/>
          <w:szCs w:val="28"/>
        </w:rPr>
        <w:t>Бабаевского муниципального округа</w:t>
      </w:r>
      <w:r w:rsidR="005672D8" w:rsidRPr="004B4DE9">
        <w:rPr>
          <w:rFonts w:ascii="Times New Roman" w:hAnsi="Times New Roman"/>
          <w:sz w:val="28"/>
          <w:szCs w:val="28"/>
        </w:rPr>
        <w:t xml:space="preserve"> </w:t>
      </w:r>
      <w:r w:rsidRPr="004B4DE9">
        <w:rPr>
          <w:rFonts w:ascii="Times New Roman" w:hAnsi="Times New Roman"/>
          <w:sz w:val="28"/>
          <w:szCs w:val="28"/>
        </w:rPr>
        <w:t xml:space="preserve">предлагается главе </w:t>
      </w:r>
      <w:r w:rsidR="005672D8">
        <w:rPr>
          <w:rFonts w:ascii="Times New Roman" w:hAnsi="Times New Roman"/>
          <w:sz w:val="28"/>
          <w:szCs w:val="28"/>
        </w:rPr>
        <w:t xml:space="preserve">ЧС и </w:t>
      </w:r>
      <w:r w:rsidR="005672D8" w:rsidRPr="004B4DE9">
        <w:rPr>
          <w:rFonts w:ascii="Times New Roman" w:hAnsi="Times New Roman"/>
          <w:sz w:val="28"/>
          <w:szCs w:val="28"/>
        </w:rPr>
        <w:t xml:space="preserve">ПБ </w:t>
      </w:r>
      <w:r w:rsidR="005672D8">
        <w:rPr>
          <w:rFonts w:ascii="Times New Roman" w:hAnsi="Times New Roman"/>
          <w:sz w:val="28"/>
          <w:szCs w:val="28"/>
        </w:rPr>
        <w:t>Бабаевского муниципального округа</w:t>
      </w:r>
      <w:r w:rsidRPr="004B4DE9">
        <w:rPr>
          <w:rFonts w:ascii="Times New Roman" w:hAnsi="Times New Roman"/>
          <w:sz w:val="28"/>
          <w:szCs w:val="28"/>
        </w:rPr>
        <w:t xml:space="preserve"> введение режима функционирования «Повышенная готовность». Постановлением (распоряжением) главы муниципального округа (района) вводится режим функционирования «повышенная готовность» для соответствующих органов управления и привлекаемых сил;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при угрозе (или, и) возникновения ЧС (по временным критериям) решением Комиссии по </w:t>
      </w:r>
      <w:r w:rsidR="005672D8">
        <w:rPr>
          <w:rFonts w:ascii="Times New Roman" w:hAnsi="Times New Roman"/>
          <w:sz w:val="28"/>
          <w:szCs w:val="28"/>
        </w:rPr>
        <w:t xml:space="preserve">ЧС и </w:t>
      </w:r>
      <w:r w:rsidR="005672D8" w:rsidRPr="004B4DE9">
        <w:rPr>
          <w:rFonts w:ascii="Times New Roman" w:hAnsi="Times New Roman"/>
          <w:sz w:val="28"/>
          <w:szCs w:val="28"/>
        </w:rPr>
        <w:t xml:space="preserve">ПБ </w:t>
      </w:r>
      <w:r w:rsidR="005672D8">
        <w:rPr>
          <w:rFonts w:ascii="Times New Roman" w:hAnsi="Times New Roman"/>
          <w:sz w:val="28"/>
          <w:szCs w:val="28"/>
        </w:rPr>
        <w:t>Бабаевского муниципального округа</w:t>
      </w:r>
      <w:r w:rsidR="005672D8" w:rsidRPr="004B4DE9">
        <w:rPr>
          <w:rFonts w:ascii="Times New Roman" w:hAnsi="Times New Roman"/>
          <w:sz w:val="28"/>
          <w:szCs w:val="28"/>
        </w:rPr>
        <w:t xml:space="preserve"> </w:t>
      </w:r>
      <w:r w:rsidRPr="004B4DE9">
        <w:rPr>
          <w:rFonts w:ascii="Times New Roman" w:hAnsi="Times New Roman"/>
          <w:sz w:val="28"/>
          <w:szCs w:val="28"/>
        </w:rPr>
        <w:t xml:space="preserve">предлагается ввести режим «чрезвычайной ситуации». Постановлением (распоряжением) главы 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реагирования. В </w:t>
      </w:r>
      <w:proofErr w:type="gramStart"/>
      <w:r w:rsidRPr="004B4DE9">
        <w:rPr>
          <w:rFonts w:ascii="Times New Roman" w:hAnsi="Times New Roman"/>
          <w:sz w:val="28"/>
          <w:szCs w:val="28"/>
        </w:rPr>
        <w:t>котором</w:t>
      </w:r>
      <w:proofErr w:type="gramEnd"/>
      <w:r w:rsidRPr="004B4DE9">
        <w:rPr>
          <w:rFonts w:ascii="Times New Roman" w:hAnsi="Times New Roman"/>
          <w:sz w:val="28"/>
          <w:szCs w:val="28"/>
        </w:rPr>
        <w:t xml:space="preserve"> прописываются необходимые привлекаемые силы и средства, материальные и финансовые ресурсы для ликвидации ЧС.</w:t>
      </w:r>
    </w:p>
    <w:p w:rsidR="004B4DE9" w:rsidRPr="0054698E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Комиссией </w:t>
      </w:r>
      <w:r w:rsidR="005672D8">
        <w:rPr>
          <w:rFonts w:ascii="Times New Roman" w:hAnsi="Times New Roman"/>
          <w:sz w:val="28"/>
          <w:szCs w:val="28"/>
        </w:rPr>
        <w:t xml:space="preserve">по </w:t>
      </w:r>
      <w:r w:rsidRPr="004B4DE9">
        <w:rPr>
          <w:rFonts w:ascii="Times New Roman" w:hAnsi="Times New Roman"/>
          <w:sz w:val="28"/>
          <w:szCs w:val="28"/>
        </w:rPr>
        <w:t xml:space="preserve"> </w:t>
      </w:r>
      <w:r w:rsidR="005672D8">
        <w:rPr>
          <w:rFonts w:ascii="Times New Roman" w:hAnsi="Times New Roman"/>
          <w:sz w:val="28"/>
          <w:szCs w:val="28"/>
        </w:rPr>
        <w:t xml:space="preserve">ЧС и </w:t>
      </w:r>
      <w:r w:rsidR="005672D8" w:rsidRPr="004B4DE9">
        <w:rPr>
          <w:rFonts w:ascii="Times New Roman" w:hAnsi="Times New Roman"/>
          <w:sz w:val="28"/>
          <w:szCs w:val="28"/>
        </w:rPr>
        <w:t xml:space="preserve">ПБ </w:t>
      </w:r>
      <w:r w:rsidR="005672D8">
        <w:rPr>
          <w:rFonts w:ascii="Times New Roman" w:hAnsi="Times New Roman"/>
          <w:sz w:val="28"/>
          <w:szCs w:val="28"/>
        </w:rPr>
        <w:t>Бабаевского муниципального округа</w:t>
      </w:r>
      <w:r w:rsidRPr="004B4DE9">
        <w:rPr>
          <w:rFonts w:ascii="Times New Roman" w:hAnsi="Times New Roman"/>
          <w:sz w:val="28"/>
          <w:szCs w:val="28"/>
        </w:rPr>
        <w:t xml:space="preserve">, </w:t>
      </w:r>
      <w:r w:rsidR="007E05F0" w:rsidRPr="0054698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</w:t>
      </w:r>
      <w:r w:rsidR="0054698E">
        <w:rPr>
          <w:rFonts w:ascii="Times New Roman" w:eastAsia="Calibri" w:hAnsi="Times New Roman"/>
          <w:sz w:val="28"/>
          <w:szCs w:val="28"/>
          <w:lang w:eastAsia="en-US"/>
        </w:rPr>
        <w:t>аместителем</w:t>
      </w:r>
      <w:r w:rsidR="007E05F0" w:rsidRPr="0054698E">
        <w:rPr>
          <w:rFonts w:ascii="Times New Roman" w:eastAsia="Calibri" w:hAnsi="Times New Roman"/>
          <w:sz w:val="28"/>
          <w:szCs w:val="28"/>
          <w:lang w:eastAsia="en-US"/>
        </w:rPr>
        <w:t xml:space="preserve"> главы Бабаевского муниципального округа по строительству и жилищно-коммунальному хозяйству</w:t>
      </w:r>
      <w:r w:rsidR="007E05F0" w:rsidRPr="0054698E">
        <w:rPr>
          <w:rFonts w:ascii="Times New Roman" w:hAnsi="Times New Roman"/>
          <w:sz w:val="28"/>
          <w:szCs w:val="28"/>
        </w:rPr>
        <w:t xml:space="preserve"> </w:t>
      </w:r>
      <w:r w:rsidRPr="0054698E">
        <w:rPr>
          <w:rFonts w:ascii="Times New Roman" w:hAnsi="Times New Roman"/>
          <w:sz w:val="28"/>
          <w:szCs w:val="28"/>
        </w:rPr>
        <w:t xml:space="preserve">администрации </w:t>
      </w:r>
      <w:r w:rsidR="0054698E">
        <w:rPr>
          <w:rFonts w:ascii="Times New Roman" w:hAnsi="Times New Roman"/>
          <w:sz w:val="28"/>
          <w:szCs w:val="28"/>
        </w:rPr>
        <w:t xml:space="preserve">Бабаевского </w:t>
      </w:r>
      <w:r w:rsidRPr="0054698E">
        <w:rPr>
          <w:rFonts w:ascii="Times New Roman" w:hAnsi="Times New Roman"/>
          <w:sz w:val="28"/>
          <w:szCs w:val="28"/>
        </w:rPr>
        <w:t>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3.13.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4698E">
        <w:rPr>
          <w:rFonts w:ascii="XO Thames" w:hAnsi="XO Thames"/>
          <w:sz w:val="28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 w:rsidRPr="0054698E">
        <w:rPr>
          <w:rFonts w:ascii="XO Thames" w:hAnsi="XO Thames"/>
          <w:sz w:val="28"/>
        </w:rPr>
        <w:t>газопотребления</w:t>
      </w:r>
      <w:proofErr w:type="spellEnd"/>
      <w:r w:rsidRPr="0054698E">
        <w:rPr>
          <w:rFonts w:ascii="XO Thames" w:hAnsi="XO Thames"/>
          <w:sz w:val="28"/>
        </w:rPr>
        <w:t xml:space="preserve"> муниципального округа определяется Планом взаимодействия.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предпринимает действия по восстановлению подачи природного газа на котельную;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оповещает потребителя природного газа о возникновении аварийного прекращения подачи природного газа;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теплоснабжающая организация: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осуществляет мероприятия по поддержанию давления и циркуляции теплоносителя в тепловой сети;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контролирует температуру теплоносителя в подающем и обратном трубопроводе. При ее снижении ниже +8</w:t>
      </w:r>
      <w:r>
        <w:rPr>
          <w:rFonts w:ascii="XO Thames" w:hAnsi="XO Thames"/>
          <w:sz w:val="28"/>
          <w:vertAlign w:val="superscript"/>
        </w:rPr>
        <w:t> 0</w:t>
      </w:r>
      <w:r>
        <w:rPr>
          <w:rFonts w:ascii="XO Thames" w:hAnsi="XO Thames"/>
          <w:sz w:val="28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233B8A" w:rsidRPr="00233B8A" w:rsidRDefault="00E1277B" w:rsidP="00233B8A">
      <w:pPr>
        <w:spacing w:after="0" w:line="240" w:lineRule="auto"/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 муниципального округа:</w:t>
      </w:r>
      <w:r w:rsidRPr="00233B8A">
        <w:rPr>
          <w:rFonts w:ascii="XO Thames" w:hAnsi="XO Thames"/>
          <w:sz w:val="28"/>
        </w:rPr>
        <w:t xml:space="preserve"> </w:t>
      </w:r>
    </w:p>
    <w:p w:rsidR="00D24386" w:rsidRPr="00233B8A" w:rsidRDefault="00E1277B" w:rsidP="00233B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 w:rsidRPr="00233B8A">
        <w:rPr>
          <w:rFonts w:ascii="XO Thames" w:hAnsi="XO Thames"/>
          <w:sz w:val="28"/>
        </w:rPr>
        <w:t>осуществляет мониторинг возникшей ситуации и координацию действий задействованных организаций;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54698E" w:rsidRDefault="0054698E">
      <w:pPr>
        <w:pStyle w:val="10"/>
        <w:spacing w:before="0" w:after="0"/>
        <w:ind w:firstLine="709"/>
        <w:rPr>
          <w:sz w:val="28"/>
        </w:rPr>
      </w:pPr>
    </w:p>
    <w:p w:rsidR="0054698E" w:rsidRDefault="0054698E" w:rsidP="004C075D">
      <w:pPr>
        <w:pStyle w:val="10"/>
        <w:spacing w:before="0" w:after="0"/>
        <w:rPr>
          <w:sz w:val="28"/>
        </w:rPr>
      </w:pPr>
    </w:p>
    <w:p w:rsidR="00D24386" w:rsidRDefault="00E1277B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lastRenderedPageBreak/>
        <w:t>4. Риски возникновения аварий, масштабы и последствия</w:t>
      </w:r>
    </w:p>
    <w:p w:rsidR="00272B6B" w:rsidRPr="00780CC4" w:rsidRDefault="00272B6B" w:rsidP="00780CC4">
      <w:pPr>
        <w:spacing w:after="0" w:line="240" w:lineRule="auto"/>
        <w:jc w:val="both"/>
        <w:rPr>
          <w:rFonts w:ascii="XO Thames" w:hAnsi="XO Thames"/>
          <w:sz w:val="28"/>
        </w:rPr>
      </w:pPr>
    </w:p>
    <w:tbl>
      <w:tblPr>
        <w:tblW w:w="882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335"/>
        <w:gridCol w:w="4395"/>
      </w:tblGrid>
      <w:tr w:rsidR="00780CC4" w:rsidRPr="00192455" w:rsidTr="007F5E9F">
        <w:trPr>
          <w:trHeight w:hRule="exact" w:val="7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b/>
                <w:bCs/>
                <w:sz w:val="20"/>
              </w:rPr>
              <w:t xml:space="preserve">Вид </w:t>
            </w:r>
            <w:r w:rsidRPr="000D49CB">
              <w:rPr>
                <w:b/>
                <w:bCs/>
                <w:spacing w:val="-1"/>
                <w:sz w:val="20"/>
              </w:rPr>
              <w:t>аварии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b/>
                <w:bCs/>
                <w:spacing w:val="-1"/>
                <w:sz w:val="20"/>
              </w:rPr>
              <w:t>Возможная</w:t>
            </w:r>
            <w:r w:rsidRPr="000D49CB">
              <w:rPr>
                <w:b/>
                <w:bCs/>
                <w:spacing w:val="26"/>
                <w:sz w:val="20"/>
              </w:rPr>
              <w:t xml:space="preserve"> </w:t>
            </w:r>
            <w:r w:rsidRPr="000D49CB">
              <w:rPr>
                <w:b/>
                <w:bCs/>
                <w:spacing w:val="-1"/>
                <w:sz w:val="20"/>
              </w:rPr>
              <w:t>причина</w:t>
            </w:r>
            <w:r w:rsidRPr="000D49CB">
              <w:rPr>
                <w:b/>
                <w:bCs/>
                <w:spacing w:val="26"/>
                <w:sz w:val="20"/>
              </w:rPr>
              <w:t xml:space="preserve"> </w:t>
            </w:r>
            <w:r w:rsidRPr="000D49CB">
              <w:rPr>
                <w:b/>
                <w:bCs/>
                <w:spacing w:val="-1"/>
                <w:sz w:val="20"/>
              </w:rPr>
              <w:t>возникновения</w:t>
            </w:r>
            <w:r w:rsidRPr="000D49CB">
              <w:rPr>
                <w:b/>
                <w:bCs/>
                <w:spacing w:val="22"/>
                <w:sz w:val="20"/>
              </w:rPr>
              <w:t xml:space="preserve"> </w:t>
            </w:r>
            <w:r w:rsidRPr="000D49CB">
              <w:rPr>
                <w:b/>
                <w:bCs/>
                <w:sz w:val="20"/>
              </w:rPr>
              <w:t>аварии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b/>
                <w:bCs/>
                <w:spacing w:val="-1"/>
                <w:sz w:val="20"/>
              </w:rPr>
              <w:t>Масштаб</w:t>
            </w:r>
            <w:r w:rsidRPr="000D49CB">
              <w:rPr>
                <w:b/>
                <w:bCs/>
                <w:sz w:val="20"/>
              </w:rPr>
              <w:t xml:space="preserve"> аварии</w:t>
            </w:r>
            <w:r w:rsidRPr="000D49CB">
              <w:rPr>
                <w:b/>
                <w:bCs/>
                <w:spacing w:val="22"/>
                <w:sz w:val="20"/>
              </w:rPr>
              <w:t xml:space="preserve"> </w:t>
            </w:r>
            <w:r w:rsidRPr="000D49CB">
              <w:rPr>
                <w:b/>
                <w:bCs/>
                <w:sz w:val="20"/>
              </w:rPr>
              <w:t xml:space="preserve">и </w:t>
            </w:r>
            <w:r w:rsidRPr="000D49CB">
              <w:rPr>
                <w:b/>
                <w:bCs/>
                <w:spacing w:val="-1"/>
                <w:sz w:val="20"/>
              </w:rPr>
              <w:t>последствия</w:t>
            </w:r>
          </w:p>
        </w:tc>
      </w:tr>
      <w:tr w:rsidR="00780CC4" w:rsidRPr="00192455" w:rsidTr="007F5E9F">
        <w:trPr>
          <w:trHeight w:hRule="exact" w:val="12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Остановка</w:t>
            </w:r>
            <w:r w:rsidRPr="000D49CB">
              <w:rPr>
                <w:spacing w:val="2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котельной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Выход</w:t>
            </w:r>
            <w:r w:rsidRPr="000D49CB">
              <w:rPr>
                <w:spacing w:val="36"/>
                <w:sz w:val="20"/>
              </w:rPr>
              <w:t xml:space="preserve"> </w:t>
            </w:r>
            <w:r w:rsidRPr="000D49CB">
              <w:rPr>
                <w:sz w:val="20"/>
              </w:rPr>
              <w:t>из</w:t>
            </w:r>
            <w:r w:rsidRPr="000D49CB">
              <w:rPr>
                <w:spacing w:val="3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строя</w:t>
            </w:r>
            <w:r w:rsidRPr="000D49CB">
              <w:rPr>
                <w:spacing w:val="28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всех</w:t>
            </w:r>
            <w:r w:rsidRPr="000D49CB">
              <w:rPr>
                <w:spacing w:val="57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насосов</w:t>
            </w:r>
            <w:r w:rsidRPr="000D49CB">
              <w:rPr>
                <w:spacing w:val="2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сетевой</w:t>
            </w:r>
            <w:r w:rsidRPr="000D49CB">
              <w:rPr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группы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Прекращение</w:t>
            </w:r>
            <w:r w:rsidRPr="000D49CB">
              <w:rPr>
                <w:spacing w:val="4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циркуляции</w:t>
            </w:r>
            <w:r w:rsidRPr="000D49CB">
              <w:rPr>
                <w:spacing w:val="46"/>
                <w:sz w:val="20"/>
              </w:rPr>
              <w:t xml:space="preserve"> </w:t>
            </w:r>
            <w:r w:rsidRPr="000D49CB">
              <w:rPr>
                <w:sz w:val="20"/>
              </w:rPr>
              <w:t>воды</w:t>
            </w:r>
            <w:r w:rsidRPr="000D49CB">
              <w:rPr>
                <w:spacing w:val="44"/>
                <w:sz w:val="20"/>
              </w:rPr>
              <w:t xml:space="preserve"> </w:t>
            </w:r>
            <w:r w:rsidRPr="000D49CB">
              <w:rPr>
                <w:sz w:val="20"/>
              </w:rPr>
              <w:t>в</w:t>
            </w:r>
            <w:r w:rsidRPr="000D49CB">
              <w:rPr>
                <w:spacing w:val="28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системах</w:t>
            </w:r>
            <w:r w:rsidRPr="000D49CB">
              <w:rPr>
                <w:spacing w:val="28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отопления</w:t>
            </w:r>
            <w:r w:rsidRPr="000D49CB">
              <w:rPr>
                <w:spacing w:val="2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всех</w:t>
            </w:r>
            <w:r w:rsidRPr="000D49CB">
              <w:rPr>
                <w:spacing w:val="29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потребителей,</w:t>
            </w:r>
            <w:r w:rsidRPr="000D49CB">
              <w:rPr>
                <w:spacing w:val="1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понижение</w:t>
            </w:r>
            <w:r w:rsidRPr="000D49CB">
              <w:rPr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напора</w:t>
            </w:r>
            <w:r w:rsidRPr="000D49CB">
              <w:rPr>
                <w:spacing w:val="43"/>
                <w:sz w:val="20"/>
              </w:rPr>
              <w:t xml:space="preserve"> </w:t>
            </w:r>
            <w:r w:rsidRPr="000D49CB">
              <w:rPr>
                <w:sz w:val="20"/>
              </w:rPr>
              <w:t>и</w:t>
            </w:r>
            <w:r w:rsidRPr="000D49CB">
              <w:rPr>
                <w:spacing w:val="17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температуры</w:t>
            </w:r>
            <w:r w:rsidRPr="000D49CB">
              <w:rPr>
                <w:spacing w:val="16"/>
                <w:sz w:val="20"/>
              </w:rPr>
              <w:t xml:space="preserve"> </w:t>
            </w:r>
            <w:r w:rsidRPr="000D49CB">
              <w:rPr>
                <w:sz w:val="20"/>
              </w:rPr>
              <w:t>в</w:t>
            </w:r>
            <w:r w:rsidRPr="000D49CB">
              <w:rPr>
                <w:spacing w:val="1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зданиях</w:t>
            </w:r>
            <w:r w:rsidRPr="000D49CB">
              <w:rPr>
                <w:spacing w:val="18"/>
                <w:sz w:val="20"/>
              </w:rPr>
              <w:t xml:space="preserve"> </w:t>
            </w:r>
            <w:r w:rsidRPr="000D49CB">
              <w:rPr>
                <w:sz w:val="20"/>
              </w:rPr>
              <w:t>и</w:t>
            </w:r>
            <w:r w:rsidRPr="000D49CB">
              <w:rPr>
                <w:spacing w:val="15"/>
                <w:sz w:val="20"/>
              </w:rPr>
              <w:t xml:space="preserve"> </w:t>
            </w:r>
            <w:r w:rsidRPr="000D49CB">
              <w:rPr>
                <w:sz w:val="20"/>
              </w:rPr>
              <w:t>домах,</w:t>
            </w:r>
            <w:r w:rsidRPr="000D49CB">
              <w:rPr>
                <w:spacing w:val="2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размораживание</w:t>
            </w:r>
            <w:r w:rsidRPr="000D49CB">
              <w:rPr>
                <w:spacing w:val="13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тепловых</w:t>
            </w:r>
            <w:r w:rsidRPr="000D49CB">
              <w:rPr>
                <w:spacing w:val="15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сетей</w:t>
            </w:r>
            <w:r w:rsidRPr="000D49CB">
              <w:rPr>
                <w:spacing w:val="15"/>
                <w:sz w:val="20"/>
              </w:rPr>
              <w:t xml:space="preserve"> </w:t>
            </w:r>
            <w:r w:rsidRPr="000D49CB">
              <w:rPr>
                <w:sz w:val="20"/>
              </w:rPr>
              <w:t>и</w:t>
            </w:r>
            <w:r w:rsidRPr="000D49CB">
              <w:rPr>
                <w:spacing w:val="37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отопительных</w:t>
            </w:r>
            <w:r w:rsidRPr="000D49CB">
              <w:rPr>
                <w:spacing w:val="2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батарей</w:t>
            </w:r>
          </w:p>
        </w:tc>
      </w:tr>
      <w:tr w:rsidR="00780CC4" w:rsidRPr="00192455" w:rsidTr="007F5E9F">
        <w:trPr>
          <w:trHeight w:hRule="exact" w:val="12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Остановка</w:t>
            </w:r>
            <w:r w:rsidRPr="000D49CB">
              <w:rPr>
                <w:spacing w:val="2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котельной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pacing w:val="-1"/>
                <w:sz w:val="20"/>
              </w:rPr>
            </w:pPr>
            <w:r w:rsidRPr="000D49CB">
              <w:rPr>
                <w:spacing w:val="-1"/>
                <w:sz w:val="20"/>
              </w:rPr>
              <w:t>Прекращение</w:t>
            </w:r>
            <w:r w:rsidRPr="000D49CB">
              <w:rPr>
                <w:spacing w:val="27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подачи</w:t>
            </w:r>
            <w:r w:rsidRPr="000D49CB">
              <w:rPr>
                <w:spacing w:val="2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природного газа</w:t>
            </w:r>
            <w:r w:rsidRPr="000D49CB">
              <w:rPr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(авария</w:t>
            </w:r>
            <w:r w:rsidRPr="000D49CB">
              <w:rPr>
                <w:sz w:val="20"/>
              </w:rPr>
              <w:t xml:space="preserve"> на</w:t>
            </w:r>
            <w:r w:rsidRPr="000D49CB">
              <w:rPr>
                <w:spacing w:val="28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наружном</w:t>
            </w:r>
            <w:r w:rsidRPr="000D49CB">
              <w:rPr>
                <w:spacing w:val="2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газопроводе)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Прекращение</w:t>
            </w:r>
            <w:r w:rsidRPr="000D49CB">
              <w:rPr>
                <w:spacing w:val="22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подачи</w:t>
            </w:r>
            <w:r w:rsidRPr="000D49CB">
              <w:rPr>
                <w:spacing w:val="2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горячей</w:t>
            </w:r>
            <w:r w:rsidRPr="000D49CB">
              <w:rPr>
                <w:spacing w:val="33"/>
                <w:sz w:val="20"/>
              </w:rPr>
              <w:t xml:space="preserve"> </w:t>
            </w:r>
            <w:r w:rsidRPr="000D49CB">
              <w:rPr>
                <w:sz w:val="20"/>
              </w:rPr>
              <w:t>воды</w:t>
            </w:r>
            <w:r w:rsidRPr="000D49CB">
              <w:rPr>
                <w:spacing w:val="30"/>
                <w:sz w:val="20"/>
              </w:rPr>
              <w:t xml:space="preserve"> </w:t>
            </w:r>
            <w:r w:rsidRPr="000D49CB">
              <w:rPr>
                <w:sz w:val="20"/>
              </w:rPr>
              <w:t>в</w:t>
            </w:r>
            <w:r w:rsidRPr="000D49CB">
              <w:rPr>
                <w:spacing w:val="32"/>
                <w:sz w:val="20"/>
              </w:rPr>
              <w:t xml:space="preserve"> </w:t>
            </w:r>
            <w:r w:rsidRPr="000D49CB">
              <w:rPr>
                <w:sz w:val="20"/>
              </w:rPr>
              <w:t>систему</w:t>
            </w:r>
            <w:r w:rsidRPr="000D49CB">
              <w:rPr>
                <w:spacing w:val="2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отопления</w:t>
            </w:r>
            <w:r w:rsidRPr="000D49CB">
              <w:rPr>
                <w:spacing w:val="30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всех</w:t>
            </w:r>
            <w:r w:rsidRPr="000D49CB">
              <w:rPr>
                <w:spacing w:val="29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потребителей,</w:t>
            </w:r>
            <w:r w:rsidRPr="000D49CB">
              <w:rPr>
                <w:spacing w:val="1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понижение</w:t>
            </w:r>
            <w:r w:rsidRPr="000D49CB">
              <w:rPr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напора</w:t>
            </w:r>
            <w:r w:rsidRPr="000D49CB">
              <w:rPr>
                <w:spacing w:val="43"/>
                <w:sz w:val="20"/>
              </w:rPr>
              <w:t xml:space="preserve"> </w:t>
            </w:r>
            <w:r w:rsidRPr="000D49CB">
              <w:rPr>
                <w:sz w:val="20"/>
              </w:rPr>
              <w:t xml:space="preserve">и </w:t>
            </w:r>
            <w:r w:rsidRPr="000D49CB">
              <w:rPr>
                <w:spacing w:val="-1"/>
                <w:sz w:val="20"/>
              </w:rPr>
              <w:t>температуры</w:t>
            </w:r>
            <w:r w:rsidRPr="000D49CB">
              <w:rPr>
                <w:sz w:val="20"/>
              </w:rPr>
              <w:t xml:space="preserve"> в</w:t>
            </w:r>
            <w:r w:rsidRPr="000D49CB">
              <w:rPr>
                <w:spacing w:val="-1"/>
                <w:sz w:val="20"/>
              </w:rPr>
              <w:t xml:space="preserve"> зданиях</w:t>
            </w:r>
            <w:r w:rsidRPr="000D49CB">
              <w:rPr>
                <w:spacing w:val="2"/>
                <w:sz w:val="20"/>
              </w:rPr>
              <w:t xml:space="preserve"> </w:t>
            </w:r>
            <w:r w:rsidRPr="000D49CB">
              <w:rPr>
                <w:sz w:val="20"/>
              </w:rPr>
              <w:t>и</w:t>
            </w:r>
            <w:r w:rsidRPr="000D49CB">
              <w:rPr>
                <w:spacing w:val="-2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домах</w:t>
            </w:r>
          </w:p>
        </w:tc>
      </w:tr>
      <w:tr w:rsidR="00780CC4" w:rsidRPr="00192455" w:rsidTr="007F5E9F">
        <w:trPr>
          <w:trHeight w:hRule="exact" w:val="18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Кратковременное</w:t>
            </w:r>
            <w:r w:rsidRPr="000D49CB">
              <w:rPr>
                <w:spacing w:val="2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нарушение</w:t>
            </w:r>
            <w:r w:rsidRPr="000D49CB">
              <w:rPr>
                <w:spacing w:val="2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теплоснабжения</w:t>
            </w:r>
            <w:r w:rsidRPr="000D49CB">
              <w:rPr>
                <w:spacing w:val="2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объектов</w:t>
            </w:r>
            <w:r w:rsidRPr="000D49CB">
              <w:rPr>
                <w:spacing w:val="27"/>
                <w:sz w:val="20"/>
              </w:rPr>
              <w:t xml:space="preserve"> </w:t>
            </w:r>
            <w:r w:rsidRPr="000D49CB">
              <w:rPr>
                <w:sz w:val="20"/>
              </w:rPr>
              <w:t>жилищн</w:t>
            </w:r>
            <w:proofErr w:type="gramStart"/>
            <w:r w:rsidRPr="000D49CB">
              <w:rPr>
                <w:sz w:val="20"/>
              </w:rPr>
              <w:t>о-</w:t>
            </w:r>
            <w:proofErr w:type="gramEnd"/>
            <w:r w:rsidRPr="000D49CB">
              <w:rPr>
                <w:spacing w:val="2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коммунального</w:t>
            </w:r>
            <w:r w:rsidRPr="000D49CB">
              <w:rPr>
                <w:spacing w:val="27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хозяйства,</w:t>
            </w:r>
            <w:r w:rsidRPr="000D49CB">
              <w:rPr>
                <w:spacing w:val="26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социальной</w:t>
            </w:r>
            <w:r w:rsidRPr="000D49CB">
              <w:rPr>
                <w:spacing w:val="25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сферы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F5E9F" w:rsidP="00670B72">
            <w:pPr>
              <w:pStyle w:val="TableParagraph"/>
              <w:tabs>
                <w:tab w:val="left" w:pos="1527"/>
              </w:tabs>
              <w:kinsoku w:val="0"/>
              <w:overflowPunct w:val="0"/>
              <w:rPr>
                <w:sz w:val="20"/>
              </w:rPr>
            </w:pPr>
            <w:r>
              <w:rPr>
                <w:sz w:val="20"/>
              </w:rPr>
              <w:t>Прорыв н</w:t>
            </w:r>
            <w:r w:rsidR="00780CC4" w:rsidRPr="000D49CB">
              <w:rPr>
                <w:sz w:val="20"/>
              </w:rPr>
              <w:t>а</w:t>
            </w:r>
            <w:r w:rsidR="00780CC4" w:rsidRPr="000D49CB">
              <w:rPr>
                <w:spacing w:val="24"/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тепловых</w:t>
            </w:r>
            <w:r w:rsidR="00780CC4" w:rsidRPr="000D49CB">
              <w:rPr>
                <w:spacing w:val="20"/>
                <w:sz w:val="20"/>
              </w:rPr>
              <w:t xml:space="preserve"> </w:t>
            </w:r>
            <w:r w:rsidR="00780CC4" w:rsidRPr="000D49CB">
              <w:rPr>
                <w:sz w:val="20"/>
              </w:rPr>
              <w:t>сетях,</w:t>
            </w:r>
            <w:r w:rsidR="00780CC4" w:rsidRPr="000D49CB"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аварийная</w:t>
            </w:r>
            <w:r w:rsidR="00780CC4" w:rsidRPr="000D49CB">
              <w:rPr>
                <w:spacing w:val="26"/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останов</w:t>
            </w:r>
            <w:r>
              <w:rPr>
                <w:spacing w:val="-1"/>
                <w:sz w:val="20"/>
              </w:rPr>
              <w:t>ка</w:t>
            </w:r>
            <w:r w:rsidR="00780CC4" w:rsidRPr="000D49CB">
              <w:rPr>
                <w:spacing w:val="47"/>
                <w:sz w:val="20"/>
              </w:rPr>
              <w:t xml:space="preserve"> </w:t>
            </w:r>
            <w:r w:rsidR="00780CC4" w:rsidRPr="000D49CB">
              <w:rPr>
                <w:sz w:val="20"/>
              </w:rPr>
              <w:t>котлов,</w:t>
            </w:r>
            <w:r w:rsidR="00780CC4" w:rsidRPr="000D49CB">
              <w:rPr>
                <w:spacing w:val="25"/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аварийный</w:t>
            </w:r>
            <w:r w:rsidR="00780CC4" w:rsidRPr="000D49CB">
              <w:rPr>
                <w:spacing w:val="26"/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останов</w:t>
            </w:r>
            <w:r>
              <w:rPr>
                <w:spacing w:val="-1"/>
                <w:sz w:val="20"/>
              </w:rPr>
              <w:t>ка</w:t>
            </w:r>
            <w:r w:rsidR="00780CC4" w:rsidRPr="000D49CB">
              <w:rPr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насосов</w:t>
            </w:r>
            <w:r w:rsidR="00780CC4" w:rsidRPr="000D49CB">
              <w:rPr>
                <w:spacing w:val="23"/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сетевой группы,</w:t>
            </w:r>
            <w:r w:rsidR="00780CC4" w:rsidRPr="000D49CB">
              <w:rPr>
                <w:spacing w:val="24"/>
                <w:sz w:val="20"/>
              </w:rPr>
              <w:t xml:space="preserve"> </w:t>
            </w:r>
            <w:r w:rsidR="00780CC4" w:rsidRPr="000D49CB">
              <w:rPr>
                <w:spacing w:val="-1"/>
                <w:sz w:val="20"/>
              </w:rPr>
              <w:t>человеческий</w:t>
            </w:r>
            <w:r w:rsidR="00780CC4" w:rsidRPr="000D49CB">
              <w:rPr>
                <w:spacing w:val="27"/>
                <w:sz w:val="20"/>
              </w:rPr>
              <w:t xml:space="preserve"> </w:t>
            </w:r>
            <w:r w:rsidR="00780CC4" w:rsidRPr="000D49CB">
              <w:rPr>
                <w:sz w:val="20"/>
              </w:rPr>
              <w:t>фактор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C4" w:rsidRPr="000D49CB" w:rsidRDefault="00780CC4" w:rsidP="00670B72">
            <w:pPr>
              <w:pStyle w:val="TableParagraph"/>
              <w:tabs>
                <w:tab w:val="left" w:pos="2534"/>
              </w:tabs>
              <w:kinsoku w:val="0"/>
              <w:overflowPunct w:val="0"/>
              <w:rPr>
                <w:sz w:val="20"/>
              </w:rPr>
            </w:pPr>
            <w:r w:rsidRPr="000D49CB">
              <w:rPr>
                <w:spacing w:val="-1"/>
                <w:sz w:val="20"/>
              </w:rPr>
              <w:t>Прекращение</w:t>
            </w:r>
            <w:r w:rsidRPr="000D49CB">
              <w:rPr>
                <w:spacing w:val="4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циркуляции</w:t>
            </w:r>
            <w:r w:rsidRPr="000D49CB">
              <w:rPr>
                <w:spacing w:val="46"/>
                <w:sz w:val="20"/>
              </w:rPr>
              <w:t xml:space="preserve"> </w:t>
            </w:r>
            <w:r w:rsidRPr="000D49CB">
              <w:rPr>
                <w:sz w:val="20"/>
              </w:rPr>
              <w:t>воды</w:t>
            </w:r>
            <w:r w:rsidRPr="000D49CB">
              <w:rPr>
                <w:spacing w:val="44"/>
                <w:sz w:val="20"/>
              </w:rPr>
              <w:t xml:space="preserve"> </w:t>
            </w:r>
            <w:r w:rsidRPr="000D49CB">
              <w:rPr>
                <w:sz w:val="20"/>
              </w:rPr>
              <w:t>в</w:t>
            </w:r>
            <w:r w:rsidRPr="000D49CB">
              <w:rPr>
                <w:spacing w:val="28"/>
                <w:sz w:val="20"/>
              </w:rPr>
              <w:t xml:space="preserve"> </w:t>
            </w:r>
            <w:r w:rsidRPr="000D49CB">
              <w:rPr>
                <w:sz w:val="20"/>
              </w:rPr>
              <w:t>систему</w:t>
            </w:r>
            <w:r w:rsidRPr="000D49CB">
              <w:rPr>
                <w:spacing w:val="14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отопления</w:t>
            </w:r>
            <w:r w:rsidRPr="000D49CB">
              <w:rPr>
                <w:spacing w:val="18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всех</w:t>
            </w:r>
            <w:r w:rsidRPr="000D49CB">
              <w:rPr>
                <w:spacing w:val="28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потребителей, понижение</w:t>
            </w:r>
            <w:r w:rsidRPr="000D49CB">
              <w:rPr>
                <w:spacing w:val="39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температуры</w:t>
            </w:r>
            <w:r w:rsidRPr="000D49CB">
              <w:rPr>
                <w:spacing w:val="11"/>
                <w:sz w:val="20"/>
              </w:rPr>
              <w:t xml:space="preserve"> </w:t>
            </w:r>
            <w:r w:rsidRPr="000D49CB">
              <w:rPr>
                <w:sz w:val="20"/>
              </w:rPr>
              <w:t>и</w:t>
            </w:r>
            <w:r w:rsidRPr="000D49CB">
              <w:rPr>
                <w:spacing w:val="12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напора</w:t>
            </w:r>
            <w:r w:rsidRPr="000D49CB">
              <w:rPr>
                <w:spacing w:val="8"/>
                <w:sz w:val="20"/>
              </w:rPr>
              <w:t xml:space="preserve"> </w:t>
            </w:r>
            <w:r w:rsidRPr="000D49CB">
              <w:rPr>
                <w:sz w:val="20"/>
              </w:rPr>
              <w:t>в</w:t>
            </w:r>
            <w:r w:rsidRPr="000D49CB">
              <w:rPr>
                <w:spacing w:val="11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зданиях</w:t>
            </w:r>
            <w:r w:rsidRPr="000D49CB">
              <w:rPr>
                <w:spacing w:val="9"/>
                <w:sz w:val="20"/>
              </w:rPr>
              <w:t xml:space="preserve"> </w:t>
            </w:r>
            <w:r w:rsidRPr="000D49CB">
              <w:rPr>
                <w:sz w:val="20"/>
              </w:rPr>
              <w:t>и</w:t>
            </w:r>
            <w:r w:rsidRPr="000D49CB">
              <w:rPr>
                <w:spacing w:val="29"/>
                <w:sz w:val="20"/>
              </w:rPr>
              <w:t xml:space="preserve"> </w:t>
            </w:r>
            <w:r w:rsidRPr="000D49CB">
              <w:rPr>
                <w:spacing w:val="-1"/>
                <w:sz w:val="20"/>
              </w:rPr>
              <w:t>домах</w:t>
            </w:r>
          </w:p>
        </w:tc>
      </w:tr>
    </w:tbl>
    <w:p w:rsidR="00780CC4" w:rsidRDefault="00780CC4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</w:p>
    <w:p w:rsidR="00D24386" w:rsidRPr="00780CC4" w:rsidRDefault="00E1277B" w:rsidP="00780CC4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Сценарий наиболее вероятных аварий и мероприятия по их устранению.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7529"/>
      </w:tblGrid>
      <w:tr w:rsidR="00780CC4" w:rsidRPr="00780CC4" w:rsidTr="00670B72">
        <w:tc>
          <w:tcPr>
            <w:tcW w:w="2252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Место и вид инцидента</w:t>
            </w:r>
          </w:p>
        </w:tc>
        <w:tc>
          <w:tcPr>
            <w:tcW w:w="7529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Последовательность выполнения операций по ликвидации инцидента</w:t>
            </w:r>
          </w:p>
        </w:tc>
      </w:tr>
      <w:tr w:rsidR="00780CC4" w:rsidRPr="00780CC4" w:rsidTr="00670B72">
        <w:tc>
          <w:tcPr>
            <w:tcW w:w="2252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1. Порыв трубопровода теплосети</w:t>
            </w:r>
          </w:p>
        </w:tc>
        <w:tc>
          <w:tcPr>
            <w:tcW w:w="7529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1.1 Характерным признаком утечки воды из теплосети является увеличение объема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подпиточной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воды в котельной, которая поддерживает давление в обратной магистрали.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1.2 В случае увеличения расхода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подпиточной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воды (согласно расчету нормативного количества воды) в котельной,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сотрудник котельной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должен сообщить об этом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руководству 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,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ООО «ЖКХ Санинское»,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1.3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, ООО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,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ООО «ЖКХ Санинское»,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обеспечивает проведение немедленной проверки состояния теплосетей и систем теплоснабжения на предмет п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р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орыва и утечки.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1.4 Оператору принять все меры по обеспечению подпитки теплосети и поддержания устойчивого гидравлического режима.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1.5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Е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сли подпитка продолжает увеличиваться и стала в 2 раза выше нормы, то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сотрудник котельной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об этом сообщает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руководителю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1.6 По решению руководства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ООО «</w:t>
            </w:r>
            <w:proofErr w:type="spellStart"/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="007F5E9F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Бабаевского муниципального округа, ООО «ЖКХ Санинское»,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,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lastRenderedPageBreak/>
              <w:t xml:space="preserve">жилищно-коммунальное хозяйство»,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ООО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proofErr w:type="gramStart"/>
            <w:r w:rsidR="00C121CA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,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ООО «ЖКХ Санинское»,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 Колхоз «Пожарское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 (по распоряжению) закрывает задвижки на выходе из котельной.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1.7 Руководство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ООО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Санинское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извещает администрацию Муниципального образования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и ЕДДС Бабаевского муниципального округа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.</w:t>
            </w:r>
          </w:p>
          <w:p w:rsidR="00780CC4" w:rsidRPr="00780CC4" w:rsidRDefault="00780CC4" w:rsidP="00670B72">
            <w:pPr>
              <w:pStyle w:val="af2"/>
              <w:spacing w:before="0" w:beforeAutospacing="0" w:after="0" w:afterAutospacing="0" w:line="360" w:lineRule="auto"/>
              <w:rPr>
                <w:snapToGrid w:val="0"/>
                <w:sz w:val="20"/>
              </w:rPr>
            </w:pPr>
            <w:r w:rsidRPr="00780CC4">
              <w:rPr>
                <w:snapToGrid w:val="0"/>
                <w:sz w:val="20"/>
              </w:rPr>
              <w:t>1.8 Время устранения аварии (согласно расчету допустимого времени устранения аварии и восстановления теплоснабжения) при температуре наружного воздуха -20</w:t>
            </w:r>
            <w:proofErr w:type="gramStart"/>
            <w:r w:rsidRPr="00780CC4">
              <w:rPr>
                <w:snapToGrid w:val="0"/>
                <w:sz w:val="20"/>
              </w:rPr>
              <w:t>°С</w:t>
            </w:r>
            <w:proofErr w:type="gramEnd"/>
            <w:r w:rsidRPr="00780CC4">
              <w:rPr>
                <w:snapToGrid w:val="0"/>
                <w:sz w:val="20"/>
              </w:rPr>
              <w:t xml:space="preserve"> допустимо до 11 ч (при </w:t>
            </w:r>
            <w:r w:rsidRPr="00780CC4">
              <w:rPr>
                <w:snapToGrid w:val="0"/>
                <w:sz w:val="20"/>
                <w:lang w:val="en-US"/>
              </w:rPr>
              <w:t>T</w:t>
            </w:r>
            <w:proofErr w:type="spellStart"/>
            <w:r w:rsidRPr="00780CC4">
              <w:rPr>
                <w:snapToGrid w:val="0"/>
                <w:sz w:val="20"/>
                <w:vertAlign w:val="subscript"/>
              </w:rPr>
              <w:t>н.в</w:t>
            </w:r>
            <w:proofErr w:type="spellEnd"/>
            <w:r w:rsidRPr="00780CC4">
              <w:rPr>
                <w:snapToGrid w:val="0"/>
                <w:sz w:val="20"/>
              </w:rPr>
              <w:t xml:space="preserve">. = -30°С – до 8 ч, при </w:t>
            </w:r>
            <w:proofErr w:type="spellStart"/>
            <w:r w:rsidRPr="00780CC4">
              <w:rPr>
                <w:snapToGrid w:val="0"/>
                <w:sz w:val="20"/>
              </w:rPr>
              <w:t>Т</w:t>
            </w:r>
            <w:r w:rsidRPr="00780CC4">
              <w:rPr>
                <w:snapToGrid w:val="0"/>
                <w:sz w:val="20"/>
                <w:vertAlign w:val="subscript"/>
              </w:rPr>
              <w:t>н.в</w:t>
            </w:r>
            <w:proofErr w:type="spellEnd"/>
            <w:r w:rsidRPr="00780CC4">
              <w:rPr>
                <w:snapToGrid w:val="0"/>
                <w:sz w:val="20"/>
                <w:vertAlign w:val="subscript"/>
              </w:rPr>
              <w:t>.</w:t>
            </w:r>
            <w:r w:rsidRPr="00780CC4">
              <w:rPr>
                <w:snapToGrid w:val="0"/>
                <w:sz w:val="20"/>
              </w:rPr>
              <w:t xml:space="preserve"> = 0°С – до 24 ч).</w:t>
            </w:r>
          </w:p>
          <w:p w:rsidR="00780CC4" w:rsidRPr="00780CC4" w:rsidRDefault="00780CC4" w:rsidP="007F5E9F">
            <w:pPr>
              <w:pStyle w:val="af2"/>
              <w:spacing w:before="0" w:beforeAutospacing="0" w:after="0" w:afterAutospacing="0" w:line="360" w:lineRule="auto"/>
              <w:rPr>
                <w:snapToGrid w:val="0"/>
                <w:sz w:val="20"/>
              </w:rPr>
            </w:pPr>
            <w:r w:rsidRPr="00780CC4">
              <w:rPr>
                <w:snapToGrid w:val="0"/>
                <w:sz w:val="20"/>
              </w:rPr>
              <w:t>1.9</w:t>
            </w:r>
            <w:proofErr w:type="gramStart"/>
            <w:r w:rsidRPr="00780CC4">
              <w:rPr>
                <w:snapToGrid w:val="0"/>
                <w:sz w:val="20"/>
              </w:rPr>
              <w:t xml:space="preserve"> Е</w:t>
            </w:r>
            <w:proofErr w:type="gramEnd"/>
            <w:r w:rsidRPr="00780CC4">
              <w:rPr>
                <w:snapToGrid w:val="0"/>
                <w:sz w:val="20"/>
              </w:rPr>
              <w:t xml:space="preserve">сли время устранения аварии выше допустимого, то УК обязана в течение 11 ч (8 ч или 24 ч соответственно) произвести </w:t>
            </w:r>
            <w:r w:rsidRPr="00780CC4">
              <w:rPr>
                <w:sz w:val="20"/>
              </w:rPr>
              <w:t>спуск систем отопления, горячего и холодного водоснабжения всех отключенных домов и строений во избежание</w:t>
            </w:r>
            <w:r w:rsidR="007F5E9F">
              <w:rPr>
                <w:sz w:val="20"/>
              </w:rPr>
              <w:t xml:space="preserve"> их</w:t>
            </w:r>
            <w:r w:rsidRPr="00780CC4">
              <w:rPr>
                <w:sz w:val="20"/>
              </w:rPr>
              <w:t xml:space="preserve"> замораживания </w:t>
            </w:r>
            <w:r w:rsidR="007F5E9F">
              <w:rPr>
                <w:sz w:val="20"/>
              </w:rPr>
              <w:t xml:space="preserve"> и </w:t>
            </w:r>
            <w:r w:rsidRPr="00780CC4">
              <w:rPr>
                <w:sz w:val="20"/>
              </w:rPr>
              <w:t xml:space="preserve"> развития аварии.</w:t>
            </w:r>
          </w:p>
        </w:tc>
      </w:tr>
      <w:tr w:rsidR="00780CC4" w:rsidRPr="00780CC4" w:rsidTr="00670B72">
        <w:tc>
          <w:tcPr>
            <w:tcW w:w="2252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lastRenderedPageBreak/>
              <w:t>2. Прекращение подачи электрической энергии в котельную</w:t>
            </w:r>
          </w:p>
        </w:tc>
        <w:tc>
          <w:tcPr>
            <w:tcW w:w="7529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2.1 Аварийно остановить работающее оборудование согласно инструкциям по эксплуатации.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2.2 Оператор котельной сообщает об этом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ООО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Санинское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2.3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ООО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Санинское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связывается с электросетевой организацией по поводу выяснения причины и продолжительности отсутствия напряжения.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2.3.1 Если электроэнергия будет отсутствовать более 30 минут, то </w:t>
            </w:r>
            <w:r w:rsidR="0054698E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сотрудники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котельных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ООО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proofErr w:type="gramStart"/>
            <w:r w:rsidR="00C121CA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,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ООО «ЖКХ Санинское»,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 об инциденте сообщают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:</w:t>
            </w:r>
          </w:p>
          <w:p w:rsidR="00780CC4" w:rsidRPr="00780CC4" w:rsidRDefault="00C121CA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- руководству </w:t>
            </w:r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МУП «</w:t>
            </w:r>
            <w:proofErr w:type="spellStart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Борисовский</w:t>
            </w:r>
            <w:proofErr w:type="spellEnd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коммунальщик», ООО «ЖКХ </w:t>
            </w:r>
            <w:proofErr w:type="spellStart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Тимошинское</w:t>
            </w:r>
            <w:proofErr w:type="spellEnd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», МП «</w:t>
            </w:r>
            <w:proofErr w:type="spellStart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Пяжозерское</w:t>
            </w:r>
            <w:proofErr w:type="spellEnd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жилищно-коммунальное хозяйство», Управление городского хозяйства администрации Бабаевского муниципального округа</w:t>
            </w:r>
            <w:proofErr w:type="gramStart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,</w:t>
            </w:r>
            <w:proofErr w:type="gramEnd"/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ООО «ЖКХ Санинское», </w:t>
            </w:r>
            <w:r w:rsidR="007F5E9F">
              <w:rPr>
                <w:rFonts w:ascii="Times New Roman" w:hAnsi="Times New Roman"/>
                <w:snapToGrid w:val="0"/>
                <w:sz w:val="20"/>
                <w:szCs w:val="24"/>
              </w:rPr>
              <w:t>ПК</w:t>
            </w:r>
            <w:r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Колхоз «Пожарское»</w:t>
            </w:r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;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- администрацию Муниципального округа;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- потребителям тепловой энергии;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- МЧС.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2.4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П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ринять меры по утеплению помещений.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2.5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В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ыполнить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переподключение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системы электроснабжения на резервный источник электрической энергии. (Для электроснабжения котельной ФСК включить в работу передвижную электростанцию.)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2.6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П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осле подачи электроэнергии, восстановить рабочие параметры тепловой сети и включить остановленное оборудование в работу.</w:t>
            </w:r>
          </w:p>
        </w:tc>
      </w:tr>
      <w:tr w:rsidR="00780CC4" w:rsidRPr="00780CC4" w:rsidTr="00670B72">
        <w:tc>
          <w:tcPr>
            <w:tcW w:w="2252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lastRenderedPageBreak/>
              <w:t>3 Прекращение подачи газа в котельную</w:t>
            </w:r>
          </w:p>
        </w:tc>
        <w:tc>
          <w:tcPr>
            <w:tcW w:w="7529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3.1. Аварийно остановить работающее оборудование согласно инструкциям по эксплуатации.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3.2 </w:t>
            </w:r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Сотрудник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котельной сообщает об этом </w:t>
            </w:r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руководству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МУП «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, ООО «</w:t>
            </w:r>
            <w:proofErr w:type="spellStart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3.3 </w:t>
            </w:r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Руководство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МУП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, ООО «</w:t>
            </w:r>
            <w:proofErr w:type="spellStart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»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связывается с газоснабжающей организацией ООО «Газпром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межрегионгаз</w:t>
            </w:r>
            <w:proofErr w:type="spell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Вологда» по поводу выяснения причины и продолжительности отсутствия газоснабжения.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3.3.1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Е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сли газоснабжение будет отсутствовать более 30 минут, то </w:t>
            </w:r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руководство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МУП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«</w:t>
            </w:r>
            <w:proofErr w:type="spellStart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Теплоэнергия</w:t>
            </w:r>
            <w:proofErr w:type="spellEnd"/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, ООО «</w:t>
            </w:r>
            <w:proofErr w:type="spellStart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ВодоТеплоМонтаж</w:t>
            </w:r>
            <w:proofErr w:type="spellEnd"/>
            <w:r w:rsidR="004C075D">
              <w:rPr>
                <w:rFonts w:ascii="Times New Roman" w:hAnsi="Times New Roman"/>
                <w:snapToGrid w:val="0"/>
                <w:sz w:val="20"/>
                <w:szCs w:val="24"/>
              </w:rPr>
              <w:t>»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об инциденте сообщает:</w:t>
            </w:r>
          </w:p>
          <w:p w:rsidR="00780CC4" w:rsidRPr="00780CC4" w:rsidRDefault="004C075D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sz w:val="20"/>
                <w:szCs w:val="24"/>
              </w:rPr>
              <w:t>- администрации</w:t>
            </w:r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="00C121CA">
              <w:rPr>
                <w:rFonts w:ascii="Times New Roman" w:hAnsi="Times New Roman"/>
                <w:snapToGrid w:val="0"/>
                <w:sz w:val="20"/>
                <w:szCs w:val="24"/>
              </w:rPr>
              <w:t>Бабаевского м</w:t>
            </w:r>
            <w:r w:rsidR="00780CC4"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униципального округа;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- потребителям тепловой энергии;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- МЧС.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3.4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П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ринять меры по утеплению помещений.</w:t>
            </w:r>
          </w:p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3.5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П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осле подачи газа в котельную, растопить котлы согласно инструкции.</w:t>
            </w:r>
          </w:p>
        </w:tc>
      </w:tr>
      <w:tr w:rsidR="00780CC4" w:rsidRPr="00780CC4" w:rsidTr="00670B72">
        <w:tc>
          <w:tcPr>
            <w:tcW w:w="2252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4 Выход из строя </w:t>
            </w:r>
            <w:proofErr w:type="spell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котлоагрегата</w:t>
            </w:r>
            <w:proofErr w:type="spellEnd"/>
          </w:p>
        </w:tc>
        <w:tc>
          <w:tcPr>
            <w:tcW w:w="7529" w:type="dxa"/>
            <w:vAlign w:val="center"/>
          </w:tcPr>
          <w:p w:rsidR="00780CC4" w:rsidRPr="00780CC4" w:rsidRDefault="00780CC4" w:rsidP="00670B72">
            <w:pPr>
              <w:tabs>
                <w:tab w:val="left" w:pos="9356"/>
              </w:tabs>
              <w:spacing w:after="0" w:line="36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4.1</w:t>
            </w:r>
            <w:proofErr w:type="gramStart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О</w:t>
            </w:r>
            <w:proofErr w:type="gramEnd"/>
            <w:r w:rsidRPr="00780CC4">
              <w:rPr>
                <w:rFonts w:ascii="Times New Roman" w:hAnsi="Times New Roman"/>
                <w:snapToGrid w:val="0"/>
                <w:sz w:val="20"/>
                <w:szCs w:val="24"/>
              </w:rPr>
              <w:t>тключить котел от действующей системы теплоснабжения и перейти на резервный.</w:t>
            </w:r>
          </w:p>
        </w:tc>
      </w:tr>
    </w:tbl>
    <w:p w:rsidR="00B95BF4" w:rsidRPr="004C075D" w:rsidRDefault="00E1277B" w:rsidP="004C075D">
      <w:pPr>
        <w:pStyle w:val="10"/>
        <w:spacing w:before="0" w:after="0"/>
        <w:ind w:firstLine="709"/>
        <w:rPr>
          <w:sz w:val="28"/>
        </w:rPr>
      </w:pPr>
      <w:r w:rsidRPr="00107FF9">
        <w:rPr>
          <w:sz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272B6B" w:rsidRPr="00107FF9" w:rsidRDefault="004C075D" w:rsidP="004C075D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(Приложение 1)</w:t>
      </w:r>
    </w:p>
    <w:p w:rsidR="0081337C" w:rsidRPr="00107FF9" w:rsidRDefault="00E1277B" w:rsidP="004C075D">
      <w:pPr>
        <w:pStyle w:val="10"/>
        <w:spacing w:before="0" w:after="0"/>
        <w:ind w:firstLine="709"/>
        <w:rPr>
          <w:sz w:val="28"/>
        </w:rPr>
      </w:pPr>
      <w:r w:rsidRPr="00107FF9">
        <w:rPr>
          <w:sz w:val="28"/>
        </w:rPr>
        <w:t>6. Сведения о телефонах ДС и (или) АВС (АДС) тепл</w:t>
      </w:r>
      <w:proofErr w:type="gramStart"/>
      <w:r w:rsidRPr="00107FF9">
        <w:rPr>
          <w:sz w:val="28"/>
        </w:rPr>
        <w:t>о-</w:t>
      </w:r>
      <w:proofErr w:type="gramEnd"/>
      <w:r w:rsidRPr="00107FF9">
        <w:rPr>
          <w:sz w:val="28"/>
        </w:rPr>
        <w:t xml:space="preserve">, электро-, топливо- и </w:t>
      </w:r>
      <w:proofErr w:type="spellStart"/>
      <w:r w:rsidRPr="00107FF9">
        <w:rPr>
          <w:sz w:val="28"/>
        </w:rPr>
        <w:t>водоснабжающих</w:t>
      </w:r>
      <w:proofErr w:type="spellEnd"/>
      <w:r w:rsidRPr="00107FF9">
        <w:rPr>
          <w:sz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81337C" w:rsidRPr="004C075D" w:rsidRDefault="00B95BF4" w:rsidP="004C075D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107FF9">
        <w:rPr>
          <w:rFonts w:ascii="XO Thames" w:hAnsi="XO Thames"/>
          <w:sz w:val="28"/>
        </w:rPr>
        <w:t>(Приложение 2</w:t>
      </w:r>
      <w:r w:rsidR="004C075D">
        <w:rPr>
          <w:rFonts w:ascii="XO Thames" w:hAnsi="XO Thames"/>
          <w:sz w:val="28"/>
        </w:rPr>
        <w:t>)</w:t>
      </w:r>
    </w:p>
    <w:p w:rsidR="00D24386" w:rsidRPr="007F5E9F" w:rsidRDefault="00E1277B" w:rsidP="0081337C">
      <w:pPr>
        <w:pStyle w:val="10"/>
        <w:spacing w:before="0" w:after="0"/>
        <w:ind w:firstLine="709"/>
        <w:rPr>
          <w:sz w:val="28"/>
        </w:rPr>
      </w:pPr>
      <w:r w:rsidRPr="00107FF9">
        <w:rPr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5" w:history="1">
        <w:r w:rsidRPr="00107FF9">
          <w:rPr>
            <w:sz w:val="28"/>
            <w:u w:color="000000"/>
          </w:rPr>
          <w:t>части 5 статьи 18</w:t>
        </w:r>
      </w:hyperlink>
      <w:r w:rsidRPr="00107FF9">
        <w:rPr>
          <w:sz w:val="28"/>
        </w:rPr>
        <w:t xml:space="preserve"> Федерального закона о теплоснабжении.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FF9">
        <w:t xml:space="preserve">  </w:t>
      </w:r>
      <w:r w:rsidRPr="00107FF9">
        <w:rPr>
          <w:rFonts w:ascii="Times New Roman" w:hAnsi="Times New Roman"/>
          <w:sz w:val="24"/>
          <w:szCs w:val="24"/>
        </w:rPr>
        <w:t xml:space="preserve">Особенностью функциональной структуры централизованного теплоснабжения Бабаевского муниципального округа является то, что передача тепловой энергии от источника до потребителя полностью выполняется </w:t>
      </w:r>
      <w:proofErr w:type="spellStart"/>
      <w:r w:rsidRPr="00107FF9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107FF9">
        <w:rPr>
          <w:rFonts w:ascii="Times New Roman" w:hAnsi="Times New Roman"/>
          <w:sz w:val="24"/>
          <w:szCs w:val="24"/>
        </w:rPr>
        <w:t xml:space="preserve"> организацией. </w:t>
      </w:r>
      <w:proofErr w:type="spellStart"/>
      <w:r w:rsidRPr="00107FF9">
        <w:rPr>
          <w:rFonts w:ascii="Times New Roman" w:hAnsi="Times New Roman"/>
          <w:sz w:val="24"/>
          <w:szCs w:val="24"/>
        </w:rPr>
        <w:t>Теплосетевые</w:t>
      </w:r>
      <w:proofErr w:type="spellEnd"/>
      <w:r w:rsidRPr="00107FF9">
        <w:rPr>
          <w:rFonts w:ascii="Times New Roman" w:hAnsi="Times New Roman"/>
          <w:sz w:val="24"/>
          <w:szCs w:val="24"/>
        </w:rPr>
        <w:t xml:space="preserve"> организации на территории муниципального образования отсутствуют.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6851947"/>
      <w:r w:rsidRPr="00107FF9">
        <w:rPr>
          <w:rFonts w:ascii="Times New Roman" w:hAnsi="Times New Roman"/>
          <w:sz w:val="24"/>
          <w:szCs w:val="24"/>
        </w:rPr>
        <w:t>В эксплуатационную зону действия МУП «</w:t>
      </w:r>
      <w:proofErr w:type="spellStart"/>
      <w:r w:rsidRPr="00107FF9">
        <w:rPr>
          <w:rFonts w:ascii="Times New Roman" w:hAnsi="Times New Roman"/>
          <w:sz w:val="24"/>
          <w:szCs w:val="24"/>
        </w:rPr>
        <w:t>Теплоэнергия</w:t>
      </w:r>
      <w:proofErr w:type="spellEnd"/>
      <w:r w:rsidRPr="00107FF9">
        <w:rPr>
          <w:rFonts w:ascii="Times New Roman" w:hAnsi="Times New Roman"/>
          <w:sz w:val="24"/>
          <w:szCs w:val="24"/>
        </w:rPr>
        <w:t>» входит 6 источников тепловой энергии – БМК-20,5, БМК-9,0, БМК-3,0, БМК-2,75, БМК-1,75, БМК-1,0.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6851869"/>
      <w:bookmarkEnd w:id="0"/>
      <w:r w:rsidRPr="00107FF9">
        <w:rPr>
          <w:rFonts w:ascii="Times New Roman" w:hAnsi="Times New Roman"/>
          <w:sz w:val="24"/>
          <w:szCs w:val="24"/>
        </w:rPr>
        <w:t>В эксплуатационную зону действия МП «</w:t>
      </w:r>
      <w:proofErr w:type="spellStart"/>
      <w:r w:rsidRPr="00107FF9">
        <w:rPr>
          <w:rFonts w:ascii="Times New Roman" w:hAnsi="Times New Roman"/>
          <w:sz w:val="24"/>
          <w:szCs w:val="24"/>
        </w:rPr>
        <w:t>Борисовский</w:t>
      </w:r>
      <w:proofErr w:type="spellEnd"/>
      <w:r w:rsidRPr="00107FF9">
        <w:rPr>
          <w:rFonts w:ascii="Times New Roman" w:hAnsi="Times New Roman"/>
          <w:sz w:val="24"/>
          <w:szCs w:val="24"/>
        </w:rPr>
        <w:t xml:space="preserve"> коммунальщик» входит 6 источников тепловой энергии – Котельная №1, Котельная №2, Котельная №3, Котельная №4, Котельная №5, Котельная №6.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FF9">
        <w:rPr>
          <w:rFonts w:ascii="Times New Roman" w:hAnsi="Times New Roman"/>
          <w:sz w:val="24"/>
          <w:szCs w:val="24"/>
        </w:rPr>
        <w:t xml:space="preserve">В эксплуатационную зону действия ООО «ЖКХ </w:t>
      </w:r>
      <w:proofErr w:type="spellStart"/>
      <w:r w:rsidRPr="00107FF9">
        <w:rPr>
          <w:rFonts w:ascii="Times New Roman" w:hAnsi="Times New Roman"/>
          <w:sz w:val="24"/>
          <w:szCs w:val="24"/>
        </w:rPr>
        <w:t>Тимошинское</w:t>
      </w:r>
      <w:proofErr w:type="spellEnd"/>
      <w:r w:rsidRPr="00107FF9">
        <w:rPr>
          <w:rFonts w:ascii="Times New Roman" w:hAnsi="Times New Roman"/>
          <w:sz w:val="24"/>
          <w:szCs w:val="24"/>
        </w:rPr>
        <w:t>» входит 1 источник тепловой энергии – Котельная д. Тимошино.</w:t>
      </w:r>
    </w:p>
    <w:bookmarkEnd w:id="1"/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FF9">
        <w:rPr>
          <w:rFonts w:ascii="Times New Roman" w:hAnsi="Times New Roman"/>
          <w:sz w:val="24"/>
          <w:szCs w:val="24"/>
        </w:rPr>
        <w:t>В эксплуатационную зону действия МП «</w:t>
      </w:r>
      <w:proofErr w:type="spellStart"/>
      <w:r w:rsidRPr="00107FF9">
        <w:rPr>
          <w:rFonts w:ascii="Times New Roman" w:hAnsi="Times New Roman"/>
          <w:sz w:val="24"/>
          <w:szCs w:val="24"/>
        </w:rPr>
        <w:t>Пяжозерское</w:t>
      </w:r>
      <w:proofErr w:type="spellEnd"/>
      <w:r w:rsidRPr="00107FF9">
        <w:rPr>
          <w:rFonts w:ascii="Times New Roman" w:hAnsi="Times New Roman"/>
          <w:sz w:val="24"/>
          <w:szCs w:val="24"/>
        </w:rPr>
        <w:t xml:space="preserve"> жилищно-коммунальное хозяйство» входит 1 источник тепловой энергии – Котельная п. </w:t>
      </w:r>
      <w:proofErr w:type="spellStart"/>
      <w:r w:rsidRPr="00107FF9">
        <w:rPr>
          <w:rFonts w:ascii="Times New Roman" w:hAnsi="Times New Roman"/>
          <w:sz w:val="24"/>
          <w:szCs w:val="24"/>
        </w:rPr>
        <w:t>Пяжелка</w:t>
      </w:r>
      <w:proofErr w:type="spellEnd"/>
      <w:r w:rsidRPr="00107FF9">
        <w:rPr>
          <w:rFonts w:ascii="Times New Roman" w:hAnsi="Times New Roman"/>
          <w:sz w:val="24"/>
          <w:szCs w:val="24"/>
        </w:rPr>
        <w:t>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FF9">
        <w:rPr>
          <w:rFonts w:ascii="Times New Roman" w:hAnsi="Times New Roman"/>
          <w:sz w:val="24"/>
          <w:szCs w:val="24"/>
        </w:rPr>
        <w:t>В эксплуатационную зону действия Управления городского хозяйства администрации Бабаевского муниципального округа входит 1 источник тепловой энергии – Котельная г. Бабаево, ул. Садовая.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FF9">
        <w:rPr>
          <w:rFonts w:ascii="Times New Roman" w:hAnsi="Times New Roman"/>
          <w:sz w:val="24"/>
          <w:szCs w:val="24"/>
        </w:rPr>
        <w:t xml:space="preserve">В эксплуатационную зону действия ООО «ЖКХ Санинское» входит 1 источник тепловой энергии – Котельная д. </w:t>
      </w:r>
      <w:proofErr w:type="spellStart"/>
      <w:r w:rsidRPr="00107FF9">
        <w:rPr>
          <w:rFonts w:ascii="Times New Roman" w:hAnsi="Times New Roman"/>
          <w:sz w:val="24"/>
          <w:szCs w:val="24"/>
        </w:rPr>
        <w:t>Санинская</w:t>
      </w:r>
      <w:proofErr w:type="spellEnd"/>
      <w:r w:rsidRPr="00107FF9">
        <w:rPr>
          <w:rFonts w:ascii="Times New Roman" w:hAnsi="Times New Roman"/>
          <w:sz w:val="24"/>
          <w:szCs w:val="24"/>
        </w:rPr>
        <w:t>.</w:t>
      </w:r>
    </w:p>
    <w:p w:rsidR="00173629" w:rsidRPr="00107FF9" w:rsidRDefault="00173629" w:rsidP="005672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FF9">
        <w:rPr>
          <w:rFonts w:ascii="Times New Roman" w:hAnsi="Times New Roman"/>
          <w:sz w:val="24"/>
          <w:szCs w:val="24"/>
        </w:rPr>
        <w:lastRenderedPageBreak/>
        <w:t xml:space="preserve">В эксплуатационную зону действия </w:t>
      </w:r>
      <w:r w:rsidR="00E222BC" w:rsidRPr="00107FF9">
        <w:rPr>
          <w:rFonts w:ascii="Times New Roman" w:hAnsi="Times New Roman"/>
          <w:sz w:val="24"/>
          <w:szCs w:val="24"/>
        </w:rPr>
        <w:t xml:space="preserve">ПК Колхоз </w:t>
      </w:r>
      <w:r w:rsidRPr="00107FF9">
        <w:rPr>
          <w:rFonts w:ascii="Times New Roman" w:hAnsi="Times New Roman"/>
          <w:sz w:val="24"/>
          <w:szCs w:val="24"/>
        </w:rPr>
        <w:t xml:space="preserve"> </w:t>
      </w:r>
      <w:r w:rsidR="00E222BC" w:rsidRPr="00107FF9">
        <w:rPr>
          <w:rFonts w:ascii="Times New Roman" w:hAnsi="Times New Roman"/>
          <w:sz w:val="24"/>
          <w:szCs w:val="24"/>
        </w:rPr>
        <w:t>«Пожарское</w:t>
      </w:r>
      <w:r w:rsidRPr="00107FF9">
        <w:rPr>
          <w:rFonts w:ascii="Times New Roman" w:hAnsi="Times New Roman"/>
          <w:sz w:val="24"/>
          <w:szCs w:val="24"/>
        </w:rPr>
        <w:t>» входит 1 источник тепловой энергии – Котельная д. Пожара.</w:t>
      </w:r>
    </w:p>
    <w:p w:rsidR="00BC2A11" w:rsidRPr="00107FF9" w:rsidRDefault="00BC2A11" w:rsidP="00B24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2A11">
        <w:rPr>
          <w:rFonts w:ascii="Times New Roman" w:hAnsi="Times New Roman"/>
          <w:color w:val="000000" w:themeColor="text1"/>
          <w:sz w:val="24"/>
          <w:szCs w:val="24"/>
        </w:rPr>
        <w:t>В зависимости от вида и масштаба аварии принимаются неотложные</w:t>
      </w:r>
      <w:r w:rsidR="00B24FE7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роведению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ремонтно-восстановительных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направленных на недопущение размораживания систем теплоснабжения и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 xml:space="preserve">скорейшую подачу </w:t>
      </w:r>
      <w:proofErr w:type="spellStart"/>
      <w:r w:rsidRPr="00BC2A11">
        <w:rPr>
          <w:rFonts w:ascii="Times New Roman" w:hAnsi="Times New Roman"/>
          <w:color w:val="000000" w:themeColor="text1"/>
          <w:sz w:val="24"/>
          <w:szCs w:val="24"/>
        </w:rPr>
        <w:t>теплоэнергии</w:t>
      </w:r>
      <w:proofErr w:type="spellEnd"/>
      <w:r w:rsidRPr="00BC2A11">
        <w:rPr>
          <w:rFonts w:ascii="Times New Roman" w:hAnsi="Times New Roman"/>
          <w:color w:val="000000" w:themeColor="text1"/>
          <w:sz w:val="24"/>
          <w:szCs w:val="24"/>
        </w:rPr>
        <w:t xml:space="preserve"> в дома и социально значимые объекты.</w:t>
      </w:r>
    </w:p>
    <w:p w:rsidR="00BC2A11" w:rsidRPr="00107FF9" w:rsidRDefault="00BC2A11" w:rsidP="00B24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Планирование и организация ремонтно-восстановительных работ на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тепло-производящих объектах и тепловых сетях осуществляется руководством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организации, эксплуатирующей указанные объекты.</w:t>
      </w:r>
    </w:p>
    <w:p w:rsidR="00BC2A11" w:rsidRPr="00107FF9" w:rsidRDefault="00BC2A11" w:rsidP="00B24F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2A11">
        <w:rPr>
          <w:rFonts w:ascii="Times New Roman" w:hAnsi="Times New Roman"/>
          <w:color w:val="000000" w:themeColor="text1"/>
          <w:sz w:val="24"/>
          <w:szCs w:val="24"/>
        </w:rPr>
        <w:t>Принятию решения по ликвидации аварии предшествует оценка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2A11">
        <w:rPr>
          <w:rFonts w:ascii="Times New Roman" w:hAnsi="Times New Roman"/>
          <w:color w:val="000000" w:themeColor="text1"/>
          <w:sz w:val="24"/>
          <w:szCs w:val="24"/>
        </w:rPr>
        <w:t>сложившейся обстановки, масштаба аварии и возможных последствий.</w:t>
      </w:r>
    </w:p>
    <w:p w:rsidR="00D24386" w:rsidRPr="00107FF9" w:rsidRDefault="00B32BC7" w:rsidP="004C075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7FF9">
        <w:rPr>
          <w:rFonts w:ascii="Times New Roman" w:hAnsi="Times New Roman"/>
          <w:color w:val="000000" w:themeColor="text1"/>
          <w:sz w:val="24"/>
          <w:szCs w:val="24"/>
        </w:rPr>
        <w:t>К работам привлекаются аварийно-ремонтные бригады, специальная</w:t>
      </w:r>
      <w:r w:rsidR="005672D8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техника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оборудование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организаций,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ведении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r w:rsidR="00EB278A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находятся</w:t>
      </w:r>
      <w:r w:rsidR="00B24FE7"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2BC7">
        <w:rPr>
          <w:rFonts w:ascii="Times New Roman" w:hAnsi="Times New Roman"/>
          <w:color w:val="000000" w:themeColor="text1"/>
          <w:sz w:val="24"/>
          <w:szCs w:val="24"/>
        </w:rPr>
        <w:t>тепло-производящие объекты и тепловые сети в круглосуточном режиме,</w:t>
      </w:r>
      <w:r w:rsidRPr="00107FF9">
        <w:rPr>
          <w:rFonts w:ascii="Times New Roman" w:hAnsi="Times New Roman"/>
          <w:color w:val="000000" w:themeColor="text1"/>
          <w:sz w:val="24"/>
          <w:szCs w:val="24"/>
        </w:rPr>
        <w:t xml:space="preserve"> посменно</w:t>
      </w:r>
      <w:r w:rsidR="00B24FE7" w:rsidRPr="00107F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4386" w:rsidRPr="00107FF9" w:rsidRDefault="00E1277B" w:rsidP="0081337C">
      <w:pPr>
        <w:pStyle w:val="10"/>
        <w:spacing w:before="0" w:after="0"/>
        <w:ind w:firstLine="709"/>
        <w:rPr>
          <w:b w:val="0"/>
          <w:sz w:val="28"/>
        </w:rPr>
      </w:pPr>
      <w:r w:rsidRPr="00107FF9">
        <w:rPr>
          <w:sz w:val="28"/>
        </w:rPr>
        <w:t>8. Состав и дислокация сил и средств.</w:t>
      </w:r>
    </w:p>
    <w:p w:rsidR="004C075D" w:rsidRPr="004C075D" w:rsidRDefault="00B95BF4" w:rsidP="004C075D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107FF9">
        <w:rPr>
          <w:rFonts w:ascii="XO Thames" w:hAnsi="XO Thames"/>
          <w:sz w:val="28"/>
        </w:rPr>
        <w:t>(Приложение 3</w:t>
      </w:r>
      <w:r w:rsidR="002200A1" w:rsidRPr="00107FF9">
        <w:rPr>
          <w:rFonts w:ascii="XO Thames" w:hAnsi="XO Thames"/>
          <w:sz w:val="28"/>
        </w:rPr>
        <w:t>)</w:t>
      </w:r>
    </w:p>
    <w:p w:rsidR="00D24386" w:rsidRPr="00107FF9" w:rsidRDefault="00E1277B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 w:rsidRPr="00107FF9">
        <w:rPr>
          <w:rFonts w:ascii="XO Thames" w:hAnsi="XO Thames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156319" w:rsidRPr="00107FF9" w:rsidRDefault="00156319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377"/>
        <w:gridCol w:w="1550"/>
        <w:gridCol w:w="906"/>
        <w:gridCol w:w="2462"/>
      </w:tblGrid>
      <w:tr w:rsidR="00156319" w:rsidRPr="00107FF9" w:rsidTr="007E05F0">
        <w:tc>
          <w:tcPr>
            <w:tcW w:w="560" w:type="dxa"/>
          </w:tcPr>
          <w:p w:rsidR="00156319" w:rsidRPr="00107FF9" w:rsidRDefault="00355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7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7F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77" w:type="dxa"/>
          </w:tcPr>
          <w:p w:rsidR="00156319" w:rsidRPr="00107FF9" w:rsidRDefault="0015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56" w:type="dxa"/>
            <w:gridSpan w:val="2"/>
          </w:tcPr>
          <w:p w:rsidR="00156319" w:rsidRPr="00107FF9" w:rsidRDefault="0015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2" w:type="dxa"/>
          </w:tcPr>
          <w:p w:rsidR="00156319" w:rsidRPr="00107FF9" w:rsidRDefault="0015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156319" w:rsidRPr="00107FF9" w:rsidTr="007E05F0">
        <w:tc>
          <w:tcPr>
            <w:tcW w:w="9855" w:type="dxa"/>
            <w:gridSpan w:val="5"/>
          </w:tcPr>
          <w:p w:rsidR="00156319" w:rsidRPr="00107FF9" w:rsidRDefault="0015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156319" w:rsidRPr="00107FF9" w:rsidTr="007E05F0">
        <w:trPr>
          <w:trHeight w:val="7899"/>
        </w:trPr>
        <w:tc>
          <w:tcPr>
            <w:tcW w:w="560" w:type="dxa"/>
          </w:tcPr>
          <w:p w:rsidR="00156319" w:rsidRPr="00107FF9" w:rsidRDefault="009439E1" w:rsidP="0015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9439E1" w:rsidRPr="00107FF9" w:rsidRDefault="009439E1" w:rsidP="00943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При поступлении информации (сигнала) в дежурно-диспетчерские службы об аварии на коммунально-технических системах жизнеобеспечения населения</w:t>
            </w:r>
            <w:r w:rsidR="00355277" w:rsidRPr="00107F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39E1" w:rsidRPr="00107FF9" w:rsidRDefault="009439E1" w:rsidP="00943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  <w:r w:rsidR="00355277" w:rsidRPr="00107F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9E1" w:rsidRPr="00107FF9" w:rsidRDefault="009439E1" w:rsidP="00943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-принятие мер по бесперебойному обеспечению теплом объектов жизнеобеспечения населения муниципального образования</w:t>
            </w:r>
            <w:r w:rsidR="00355277" w:rsidRPr="00107F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176A" w:rsidRPr="00107FF9" w:rsidRDefault="009439E1" w:rsidP="0094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-принятие мер для обеспечения </w:t>
            </w:r>
            <w:r w:rsidR="00081B39" w:rsidRPr="00107FF9">
              <w:rPr>
                <w:rFonts w:ascii="Times New Roman" w:hAnsi="Times New Roman"/>
                <w:sz w:val="24"/>
                <w:szCs w:val="24"/>
              </w:rPr>
              <w:t>теплом</w:t>
            </w:r>
            <w:r w:rsidRPr="00107FF9">
              <w:rPr>
                <w:rFonts w:ascii="Times New Roman" w:hAnsi="Times New Roman"/>
                <w:sz w:val="24"/>
                <w:szCs w:val="24"/>
              </w:rPr>
              <w:t xml:space="preserve"> учреждений здравоохранения, учреждений с круглосуточным пребыванием маломобильных групп населения</w:t>
            </w:r>
            <w:r w:rsidR="00355277" w:rsidRPr="00107F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9E1" w:rsidRPr="00107FF9" w:rsidRDefault="00355277" w:rsidP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-организация работ по восстановлению </w:t>
            </w:r>
            <w:r w:rsidR="00081B39" w:rsidRPr="00107FF9"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и систем жизнеобеспечения при авариях на нах; </w:t>
            </w:r>
          </w:p>
        </w:tc>
        <w:tc>
          <w:tcPr>
            <w:tcW w:w="1550" w:type="dxa"/>
          </w:tcPr>
          <w:p w:rsidR="0015631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3368" w:type="dxa"/>
            <w:gridSpan w:val="2"/>
          </w:tcPr>
          <w:p w:rsidR="00156319" w:rsidRPr="00107FF9" w:rsidRDefault="00156319" w:rsidP="0015631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ЕДДС 2-16-29, 2-17-46, +7-921-132-74-40,</w:t>
            </w:r>
          </w:p>
          <w:p w:rsidR="00156319" w:rsidRPr="00107FF9" w:rsidRDefault="00823CCA" w:rsidP="0015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АДС Бабаевского района эксплуатации МУП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3CCA" w:rsidRPr="00107FF9" w:rsidRDefault="00823CCA" w:rsidP="0082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коммунальщик»</w:t>
            </w:r>
          </w:p>
          <w:p w:rsidR="00823CCA" w:rsidRPr="00107FF9" w:rsidRDefault="00823CCA" w:rsidP="0082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ООО «ЖКХ 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Тимошинское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3CCA" w:rsidRPr="00107FF9" w:rsidRDefault="00823CCA" w:rsidP="0082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ООО «ЖКХ Санинское»</w:t>
            </w:r>
          </w:p>
          <w:p w:rsidR="00823CCA" w:rsidRPr="00107FF9" w:rsidRDefault="00823CCA" w:rsidP="00823C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>МП «</w:t>
            </w:r>
            <w:proofErr w:type="spellStart"/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>Пяжозерское</w:t>
            </w:r>
            <w:proofErr w:type="spellEnd"/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жилищно-коммунальное хозяйство»</w:t>
            </w:r>
          </w:p>
          <w:p w:rsidR="00823CCA" w:rsidRPr="00107FF9" w:rsidRDefault="00823CCA" w:rsidP="0082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ВодоТепло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монтаж»</w:t>
            </w:r>
          </w:p>
          <w:p w:rsidR="00823CCA" w:rsidRPr="00107FF9" w:rsidRDefault="00823CCA" w:rsidP="00823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ПК Колхоз «Пожарское»</w:t>
            </w:r>
          </w:p>
        </w:tc>
      </w:tr>
      <w:tr w:rsidR="00156319" w:rsidRPr="00107FF9" w:rsidTr="007E05F0">
        <w:tc>
          <w:tcPr>
            <w:tcW w:w="560" w:type="dxa"/>
          </w:tcPr>
          <w:p w:rsidR="00156319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7F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7" w:type="dxa"/>
          </w:tcPr>
          <w:p w:rsidR="009439E1" w:rsidRPr="00107FF9" w:rsidRDefault="009439E1" w:rsidP="00943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</w:t>
            </w: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 </w:t>
            </w:r>
          </w:p>
          <w:p w:rsidR="007F7D96" w:rsidRPr="00107FF9" w:rsidRDefault="007F7D96" w:rsidP="00943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 подключение дополнительных источников энергоснабжения (освещения) для работы в темное время суток</w:t>
            </w:r>
            <w:r w:rsidR="0003176A" w:rsidRPr="00107F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9E1" w:rsidRPr="00107FF9" w:rsidRDefault="007F7D96" w:rsidP="009439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</w:t>
            </w:r>
            <w:r w:rsidR="009439E1" w:rsidRPr="00107FF9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тепла в жилые кварталы</w:t>
            </w:r>
            <w:r w:rsidR="0003176A" w:rsidRPr="00107F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6319" w:rsidRPr="00107FF9" w:rsidRDefault="007F7D96" w:rsidP="0003176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 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  <w:r w:rsidR="0003176A" w:rsidRPr="00107F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0" w:type="dxa"/>
          </w:tcPr>
          <w:p w:rsidR="0015631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>Ч+(0ч30мин-01ч.00мин)</w:t>
            </w:r>
          </w:p>
        </w:tc>
        <w:tc>
          <w:tcPr>
            <w:tcW w:w="3368" w:type="dxa"/>
            <w:gridSpan w:val="2"/>
          </w:tcPr>
          <w:p w:rsidR="007E05F0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АДС Бабаевского района эксплуатации</w:t>
            </w:r>
          </w:p>
          <w:p w:rsidR="00081B3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МУП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B39" w:rsidRPr="00107FF9" w:rsidRDefault="00081B39" w:rsidP="0008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коммунальщик»</w:t>
            </w:r>
          </w:p>
          <w:p w:rsidR="00081B39" w:rsidRPr="00107FF9" w:rsidRDefault="00081B39" w:rsidP="0008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ООО «ЖКХ 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Тимошинское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B39" w:rsidRPr="00107FF9" w:rsidRDefault="00081B39" w:rsidP="0008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ООО «ЖКХ Санинское»</w:t>
            </w:r>
          </w:p>
          <w:p w:rsidR="00081B3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>МП «</w:t>
            </w:r>
            <w:proofErr w:type="spellStart"/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>Пяжозерское</w:t>
            </w:r>
            <w:proofErr w:type="spellEnd"/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жилищно-коммунальное хозяйство»</w:t>
            </w:r>
          </w:p>
          <w:p w:rsidR="00081B3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ВодоТепло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монтаж»</w:t>
            </w:r>
          </w:p>
          <w:p w:rsidR="0015631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ПК Колхоз «Пожарское»</w:t>
            </w:r>
          </w:p>
        </w:tc>
      </w:tr>
      <w:tr w:rsidR="00156319" w:rsidRPr="00107FF9" w:rsidTr="007E05F0">
        <w:tc>
          <w:tcPr>
            <w:tcW w:w="560" w:type="dxa"/>
          </w:tcPr>
          <w:p w:rsidR="00156319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77" w:type="dxa"/>
          </w:tcPr>
          <w:p w:rsidR="00156319" w:rsidRPr="00107FF9" w:rsidRDefault="009439E1" w:rsidP="0003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При поступлении сигнала в </w:t>
            </w:r>
            <w:r w:rsidR="0003176A" w:rsidRPr="00107FF9">
              <w:rPr>
                <w:rFonts w:ascii="Times New Roman" w:hAnsi="Times New Roman"/>
                <w:sz w:val="24"/>
                <w:szCs w:val="24"/>
              </w:rPr>
              <w:t xml:space="preserve">ЕДДС Бабаевского </w:t>
            </w:r>
            <w:r w:rsidRPr="00107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FB4" w:rsidRPr="00107FF9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107FF9">
              <w:rPr>
                <w:rFonts w:ascii="Times New Roman" w:hAnsi="Times New Roman"/>
                <w:sz w:val="24"/>
                <w:szCs w:val="24"/>
              </w:rPr>
              <w:t>об аварии на коммунальных системах жизнеобеспечения:</w:t>
            </w:r>
          </w:p>
          <w:p w:rsidR="00030FB4" w:rsidRPr="00107FF9" w:rsidRDefault="0003176A" w:rsidP="0003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(</w:t>
            </w:r>
            <w:r w:rsidR="00030FB4" w:rsidRPr="00107FF9">
              <w:rPr>
                <w:rFonts w:ascii="Times New Roman" w:hAnsi="Times New Roman"/>
                <w:sz w:val="24"/>
                <w:szCs w:val="24"/>
              </w:rPr>
              <w:t>при критически низких температурах, остановке котельных,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  <w:p w:rsidR="00030FB4" w:rsidRPr="00107FF9" w:rsidRDefault="00030FB4" w:rsidP="0003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5631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Ч+1ч.30мин.</w:t>
            </w:r>
          </w:p>
        </w:tc>
        <w:tc>
          <w:tcPr>
            <w:tcW w:w="3368" w:type="dxa"/>
            <w:gridSpan w:val="2"/>
          </w:tcPr>
          <w:p w:rsidR="0015631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-оперативный дежурный ЕДДС,</w:t>
            </w:r>
          </w:p>
          <w:p w:rsidR="00081B3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-руководители территориальных отделов администрации Бабаевского муниципального округа</w:t>
            </w:r>
          </w:p>
          <w:p w:rsidR="00081B3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B3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19" w:rsidRPr="00107FF9" w:rsidTr="007E05F0">
        <w:tc>
          <w:tcPr>
            <w:tcW w:w="560" w:type="dxa"/>
          </w:tcPr>
          <w:p w:rsidR="00156319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156319" w:rsidRPr="00107FF9" w:rsidRDefault="00030FB4" w:rsidP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энергоснабжения, в администрацию поселения</w:t>
            </w:r>
          </w:p>
        </w:tc>
        <w:tc>
          <w:tcPr>
            <w:tcW w:w="1550" w:type="dxa"/>
          </w:tcPr>
          <w:p w:rsidR="00156319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Ч+2ч.00мин.</w:t>
            </w:r>
          </w:p>
        </w:tc>
        <w:tc>
          <w:tcPr>
            <w:tcW w:w="3368" w:type="dxa"/>
            <w:gridSpan w:val="2"/>
          </w:tcPr>
          <w:p w:rsidR="00081B3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АДС Бабаевского района эксплуатации МУП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B39" w:rsidRPr="00107FF9" w:rsidRDefault="00081B39" w:rsidP="0008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коммунальщик»</w:t>
            </w:r>
          </w:p>
          <w:p w:rsidR="00081B39" w:rsidRPr="00107FF9" w:rsidRDefault="00081B39" w:rsidP="0008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ООО «ЖКХ 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Тимошинское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B39" w:rsidRPr="00107FF9" w:rsidRDefault="00081B39" w:rsidP="0008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ООО «ЖКХ Санинское»</w:t>
            </w:r>
          </w:p>
          <w:p w:rsidR="00081B3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>МП «</w:t>
            </w:r>
            <w:proofErr w:type="spellStart"/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>Пяжозерское</w:t>
            </w:r>
            <w:proofErr w:type="spellEnd"/>
            <w:r w:rsidRPr="00107F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жилищно-коммунальное хозяйство»</w:t>
            </w:r>
          </w:p>
          <w:p w:rsidR="00081B3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07FF9">
              <w:rPr>
                <w:rFonts w:ascii="Times New Roman" w:hAnsi="Times New Roman"/>
                <w:sz w:val="24"/>
                <w:szCs w:val="24"/>
              </w:rPr>
              <w:t>ВодоТепло</w:t>
            </w:r>
            <w:proofErr w:type="spellEnd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 монтаж»</w:t>
            </w:r>
          </w:p>
          <w:p w:rsidR="00156319" w:rsidRPr="00107FF9" w:rsidRDefault="00081B39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ПК Колхоз «Пожарское»</w:t>
            </w:r>
          </w:p>
        </w:tc>
      </w:tr>
      <w:tr w:rsidR="00030FB4" w:rsidRPr="00107FF9" w:rsidTr="007E05F0">
        <w:tc>
          <w:tcPr>
            <w:tcW w:w="560" w:type="dxa"/>
          </w:tcPr>
          <w:p w:rsidR="00030FB4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030FB4" w:rsidRPr="00107FF9" w:rsidRDefault="0003176A" w:rsidP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107FF9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>дл</w:t>
            </w:r>
            <w:proofErr w:type="gramEnd"/>
            <w:r w:rsidRPr="00107FF9">
              <w:rPr>
                <w:rFonts w:ascii="Times New Roman" w:hAnsi="Times New Roman"/>
                <w:sz w:val="24"/>
                <w:szCs w:val="24"/>
              </w:rPr>
              <w:t>я ее ликвидации.</w:t>
            </w:r>
          </w:p>
        </w:tc>
        <w:tc>
          <w:tcPr>
            <w:tcW w:w="1550" w:type="dxa"/>
          </w:tcPr>
          <w:p w:rsidR="00030FB4" w:rsidRPr="00107FF9" w:rsidRDefault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>Ч+</w:t>
            </w:r>
            <w:r w:rsidR="007E05F0" w:rsidRPr="00107FF9">
              <w:rPr>
                <w:rFonts w:ascii="Times New Roman" w:hAnsi="Times New Roman"/>
                <w:sz w:val="24"/>
                <w:szCs w:val="24"/>
              </w:rPr>
              <w:t>(</w:t>
            </w:r>
            <w:r w:rsidRPr="00107FF9">
              <w:rPr>
                <w:rFonts w:ascii="Times New Roman" w:hAnsi="Times New Roman"/>
                <w:sz w:val="24"/>
                <w:szCs w:val="24"/>
              </w:rPr>
              <w:t>2ч.00мин.</w:t>
            </w:r>
            <w:r w:rsidR="007E05F0" w:rsidRPr="00107FF9">
              <w:rPr>
                <w:rFonts w:ascii="Times New Roman" w:hAnsi="Times New Roman"/>
                <w:sz w:val="24"/>
                <w:szCs w:val="24"/>
              </w:rPr>
              <w:t>-3ч.00мин)</w:t>
            </w:r>
          </w:p>
        </w:tc>
        <w:tc>
          <w:tcPr>
            <w:tcW w:w="3368" w:type="dxa"/>
            <w:gridSpan w:val="2"/>
          </w:tcPr>
          <w:p w:rsidR="007E05F0" w:rsidRPr="00107FF9" w:rsidRDefault="007E05F0" w:rsidP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-руководители территориальных отделов администрации Бабаевского муниципального округа</w:t>
            </w:r>
          </w:p>
          <w:p w:rsidR="00030FB4" w:rsidRPr="00107FF9" w:rsidRDefault="007E05F0" w:rsidP="00081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-руководители </w:t>
            </w: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>теплоснабжающих организаций</w:t>
            </w:r>
          </w:p>
        </w:tc>
      </w:tr>
      <w:tr w:rsidR="00030FB4" w:rsidRPr="00107FF9" w:rsidTr="007E05F0">
        <w:tc>
          <w:tcPr>
            <w:tcW w:w="560" w:type="dxa"/>
          </w:tcPr>
          <w:p w:rsidR="00030FB4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77" w:type="dxa"/>
          </w:tcPr>
          <w:p w:rsidR="00030FB4" w:rsidRPr="00107FF9" w:rsidRDefault="0003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Организация несения круглосуточного дежурства руководящего состава МО (по решению Главы поселения)</w:t>
            </w:r>
          </w:p>
        </w:tc>
        <w:tc>
          <w:tcPr>
            <w:tcW w:w="1550" w:type="dxa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Ч+3ч.00мин.</w:t>
            </w:r>
          </w:p>
        </w:tc>
        <w:tc>
          <w:tcPr>
            <w:tcW w:w="3368" w:type="dxa"/>
            <w:gridSpan w:val="2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-руководители территориальных отделов администрации Бабаевского муниципального округа</w:t>
            </w:r>
          </w:p>
        </w:tc>
      </w:tr>
      <w:tr w:rsidR="00030FB4" w:rsidRPr="00107FF9" w:rsidTr="007E05F0">
        <w:tc>
          <w:tcPr>
            <w:tcW w:w="560" w:type="dxa"/>
          </w:tcPr>
          <w:p w:rsidR="00030FB4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7" w:type="dxa"/>
          </w:tcPr>
          <w:p w:rsidR="00030FB4" w:rsidRPr="00107FF9" w:rsidRDefault="0003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550" w:type="dxa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Ч+3ч.00мин.</w:t>
            </w:r>
          </w:p>
        </w:tc>
        <w:tc>
          <w:tcPr>
            <w:tcW w:w="3368" w:type="dxa"/>
            <w:gridSpan w:val="2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-руководители территориальных отделов администрации Бабаевского муниципального округа</w:t>
            </w:r>
          </w:p>
        </w:tc>
      </w:tr>
      <w:tr w:rsidR="00030FB4" w:rsidRPr="00107FF9" w:rsidTr="007E05F0">
        <w:tc>
          <w:tcPr>
            <w:tcW w:w="560" w:type="dxa"/>
          </w:tcPr>
          <w:p w:rsidR="00030FB4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7" w:type="dxa"/>
          </w:tcPr>
          <w:p w:rsidR="00030FB4" w:rsidRPr="00107FF9" w:rsidRDefault="00030F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50" w:type="dxa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Ч+3ч.00мин.</w:t>
            </w:r>
          </w:p>
        </w:tc>
        <w:tc>
          <w:tcPr>
            <w:tcW w:w="3368" w:type="dxa"/>
            <w:gridSpan w:val="2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Оперативный дежурный ЕДДС</w:t>
            </w:r>
          </w:p>
        </w:tc>
      </w:tr>
      <w:tr w:rsidR="00030FB4" w:rsidRPr="00107FF9" w:rsidTr="007E05F0">
        <w:tc>
          <w:tcPr>
            <w:tcW w:w="560" w:type="dxa"/>
          </w:tcPr>
          <w:p w:rsidR="00030FB4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7" w:type="dxa"/>
          </w:tcPr>
          <w:p w:rsidR="0003176A" w:rsidRPr="00107FF9" w:rsidRDefault="009A2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Организация сбора и обобщения информации; </w:t>
            </w:r>
          </w:p>
          <w:p w:rsidR="0003176A" w:rsidRPr="00107FF9" w:rsidRDefault="009A2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 xml:space="preserve">- О ходе развития аварии и проведения работ по ее ликвидации; </w:t>
            </w:r>
          </w:p>
          <w:p w:rsidR="00030FB4" w:rsidRPr="00107FF9" w:rsidRDefault="009A29E1" w:rsidP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 О состоянии безопасности объектов жизнеобеспечения МО;</w:t>
            </w:r>
          </w:p>
        </w:tc>
        <w:tc>
          <w:tcPr>
            <w:tcW w:w="1550" w:type="dxa"/>
          </w:tcPr>
          <w:p w:rsidR="00030FB4" w:rsidRPr="00107FF9" w:rsidRDefault="007E05F0" w:rsidP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Через каждый 1 час (в течение первых суток), 2 часа (в последующие сутки)</w:t>
            </w:r>
          </w:p>
        </w:tc>
        <w:tc>
          <w:tcPr>
            <w:tcW w:w="3368" w:type="dxa"/>
            <w:gridSpan w:val="2"/>
          </w:tcPr>
          <w:p w:rsidR="00030FB4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Оперативный дежурный ЕДДС</w:t>
            </w:r>
          </w:p>
        </w:tc>
      </w:tr>
      <w:tr w:rsidR="009A29E1" w:rsidRPr="00107FF9" w:rsidTr="007E05F0">
        <w:tc>
          <w:tcPr>
            <w:tcW w:w="560" w:type="dxa"/>
          </w:tcPr>
          <w:p w:rsidR="009A29E1" w:rsidRPr="00107FF9" w:rsidRDefault="00031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7" w:type="dxa"/>
          </w:tcPr>
          <w:p w:rsidR="009A29E1" w:rsidRPr="00107FF9" w:rsidRDefault="009A2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550" w:type="dxa"/>
          </w:tcPr>
          <w:p w:rsidR="009A29E1" w:rsidRPr="00107FF9" w:rsidRDefault="009A2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9A29E1" w:rsidRPr="00107FF9" w:rsidRDefault="007E0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FF9">
              <w:rPr>
                <w:rFonts w:ascii="Times New Roman" w:hAnsi="Times New Roman"/>
                <w:sz w:val="24"/>
                <w:szCs w:val="24"/>
              </w:rPr>
              <w:t>-руководители теплоснабжающих организаций</w:t>
            </w:r>
          </w:p>
        </w:tc>
      </w:tr>
    </w:tbl>
    <w:p w:rsidR="0046528F" w:rsidRPr="00107FF9" w:rsidRDefault="00E1277B" w:rsidP="007531D1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 w:rsidRPr="00107FF9"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FA1274" w:rsidRPr="00107FF9" w:rsidRDefault="007E3B67" w:rsidP="00874F2F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 w:rsidRPr="00107FF9">
        <w:rPr>
          <w:rFonts w:ascii="XO Thames" w:hAnsi="XO Thames"/>
          <w:b/>
          <w:sz w:val="28"/>
        </w:rPr>
        <w:t>10.1 Порядок организации материально-технического обеспечения</w:t>
      </w:r>
    </w:p>
    <w:p w:rsidR="00FA1274" w:rsidRPr="00107FF9" w:rsidRDefault="001E2495" w:rsidP="001E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FF9">
        <w:rPr>
          <w:rFonts w:ascii="Times New Roman" w:hAnsi="Times New Roman"/>
          <w:sz w:val="28"/>
          <w:szCs w:val="28"/>
        </w:rPr>
        <w:t xml:space="preserve">           </w:t>
      </w:r>
      <w:r w:rsidR="00FA1274" w:rsidRPr="00FA1274">
        <w:rPr>
          <w:rFonts w:ascii="Times New Roman" w:hAnsi="Times New Roman"/>
          <w:sz w:val="28"/>
          <w:szCs w:val="28"/>
        </w:rPr>
        <w:t xml:space="preserve">Материальное обеспечение при проведении </w:t>
      </w:r>
      <w:r w:rsidRPr="00107FF9">
        <w:rPr>
          <w:rFonts w:ascii="XO Thames" w:hAnsi="XO Thames"/>
          <w:spacing w:val="2"/>
          <w:sz w:val="28"/>
        </w:rPr>
        <w:t xml:space="preserve">действий по ликвидации последствий </w:t>
      </w:r>
      <w:r w:rsidR="007531D1" w:rsidRPr="00107FF9">
        <w:rPr>
          <w:rFonts w:ascii="XO Thames" w:hAnsi="XO Thames"/>
          <w:spacing w:val="2"/>
          <w:sz w:val="28"/>
        </w:rPr>
        <w:t>ЧС</w:t>
      </w:r>
      <w:r w:rsidR="00FA1274" w:rsidRPr="00FA1274">
        <w:rPr>
          <w:rFonts w:ascii="Times New Roman" w:hAnsi="Times New Roman"/>
          <w:sz w:val="28"/>
          <w:szCs w:val="28"/>
        </w:rPr>
        <w:t xml:space="preserve"> направлено на своевременное и полное удовлетворение потребностей ликвидаторов </w:t>
      </w:r>
      <w:r w:rsidR="007531D1" w:rsidRPr="00107FF9">
        <w:rPr>
          <w:rFonts w:ascii="XO Thames" w:hAnsi="XO Thames"/>
          <w:spacing w:val="2"/>
          <w:sz w:val="28"/>
        </w:rPr>
        <w:t>ЧС</w:t>
      </w:r>
      <w:r w:rsidR="00FA1274" w:rsidRPr="00FA1274">
        <w:rPr>
          <w:rFonts w:ascii="Times New Roman" w:hAnsi="Times New Roman"/>
          <w:sz w:val="28"/>
          <w:szCs w:val="28"/>
        </w:rPr>
        <w:t xml:space="preserve"> в продовольствии, воде, ГСМ и других материальных средствах для организации выполнения задач по предназначению. </w:t>
      </w:r>
    </w:p>
    <w:p w:rsidR="007531D1" w:rsidRPr="00FA1274" w:rsidRDefault="007531D1" w:rsidP="00753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697">
        <w:rPr>
          <w:rFonts w:ascii="Times New Roman" w:hAnsi="Times New Roman"/>
          <w:sz w:val="28"/>
          <w:szCs w:val="28"/>
        </w:rPr>
        <w:t xml:space="preserve">Резерв финансовых и материальных ресурсов для ликвидации чрезвычайных ситуаций состоит из резервов финансовых и материальных ресурсов администрации Бабаевского муниципального округа и текущих запасов материально-технических средств организаций округа. </w:t>
      </w:r>
    </w:p>
    <w:p w:rsidR="007E3B67" w:rsidRDefault="001E2495" w:rsidP="00FA1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FF9">
        <w:rPr>
          <w:rFonts w:ascii="Times New Roman" w:hAnsi="Times New Roman"/>
          <w:sz w:val="28"/>
          <w:szCs w:val="28"/>
        </w:rPr>
        <w:t>Руководящий состав администрации Бабаевского муниципального округа</w:t>
      </w:r>
      <w:r w:rsidR="004C075D">
        <w:rPr>
          <w:rFonts w:ascii="Times New Roman" w:hAnsi="Times New Roman"/>
          <w:sz w:val="28"/>
          <w:szCs w:val="28"/>
        </w:rPr>
        <w:t xml:space="preserve"> (при необходимости) формируе</w:t>
      </w:r>
      <w:r w:rsidR="00FA1274" w:rsidRPr="00107FF9">
        <w:rPr>
          <w:rFonts w:ascii="Times New Roman" w:hAnsi="Times New Roman"/>
          <w:sz w:val="28"/>
          <w:szCs w:val="28"/>
        </w:rPr>
        <w:t xml:space="preserve">т сведения по обеспечению необходимым имуществом, принадлежностями, техническими средствами, задействуются резервы (запасы), запланированные на предупреждение и </w:t>
      </w:r>
      <w:r w:rsidRPr="00107FF9">
        <w:rPr>
          <w:rFonts w:ascii="XO Thames" w:hAnsi="XO Thames"/>
          <w:spacing w:val="2"/>
          <w:sz w:val="28"/>
        </w:rPr>
        <w:t xml:space="preserve">ликвидацию последствий </w:t>
      </w:r>
      <w:r w:rsidR="007531D1" w:rsidRPr="00107FF9">
        <w:rPr>
          <w:rFonts w:ascii="XO Thames" w:hAnsi="XO Thames"/>
          <w:spacing w:val="2"/>
          <w:sz w:val="28"/>
        </w:rPr>
        <w:t>ЧС</w:t>
      </w:r>
      <w:r w:rsidR="00FA1274" w:rsidRPr="00107FF9">
        <w:rPr>
          <w:rFonts w:ascii="Times New Roman" w:hAnsi="Times New Roman"/>
          <w:sz w:val="28"/>
          <w:szCs w:val="28"/>
        </w:rPr>
        <w:t>.</w:t>
      </w:r>
    </w:p>
    <w:p w:rsidR="007531D1" w:rsidRDefault="007531D1" w:rsidP="007531D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  <w:r w:rsidRPr="00E34697">
        <w:rPr>
          <w:rFonts w:ascii="Times New Roman" w:hAnsi="Times New Roman"/>
          <w:sz w:val="28"/>
          <w:szCs w:val="28"/>
        </w:rPr>
        <w:t>Резервы материальных ресурсов созданы исходя из прогнозируемых видов и масштабов чрезвычайных ситуаций, предполагаемого объема работ по их ликвидации.</w:t>
      </w:r>
    </w:p>
    <w:p w:rsidR="001E2495" w:rsidRDefault="001E2495" w:rsidP="007531D1">
      <w:pPr>
        <w:spacing w:after="0" w:line="240" w:lineRule="auto"/>
        <w:jc w:val="both"/>
        <w:rPr>
          <w:rFonts w:ascii="XO Thames" w:hAnsi="XO Thames"/>
          <w:sz w:val="28"/>
          <w:shd w:val="clear" w:color="auto" w:fill="92FF99"/>
        </w:rPr>
      </w:pPr>
    </w:p>
    <w:p w:rsidR="004C075D" w:rsidRDefault="004C075D" w:rsidP="007531D1">
      <w:pPr>
        <w:spacing w:after="0" w:line="240" w:lineRule="auto"/>
        <w:jc w:val="both"/>
        <w:rPr>
          <w:rFonts w:ascii="XO Thames" w:hAnsi="XO Thames"/>
          <w:sz w:val="28"/>
          <w:shd w:val="clear" w:color="auto" w:fill="92FF99"/>
        </w:rPr>
      </w:pPr>
    </w:p>
    <w:p w:rsidR="004C075D" w:rsidRDefault="004C075D" w:rsidP="007531D1">
      <w:pPr>
        <w:spacing w:after="0" w:line="240" w:lineRule="auto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Pr="007C418A" w:rsidRDefault="007E3B67" w:rsidP="007C418A">
      <w:pPr>
        <w:pStyle w:val="af"/>
        <w:numPr>
          <w:ilvl w:val="1"/>
          <w:numId w:val="3"/>
        </w:numPr>
        <w:spacing w:after="0" w:line="240" w:lineRule="auto"/>
        <w:jc w:val="both"/>
        <w:rPr>
          <w:rFonts w:ascii="XO Thames" w:hAnsi="XO Thames"/>
          <w:b/>
          <w:sz w:val="28"/>
        </w:rPr>
      </w:pPr>
      <w:r w:rsidRPr="007C418A">
        <w:rPr>
          <w:rFonts w:ascii="XO Thames" w:hAnsi="XO Thames"/>
          <w:b/>
          <w:sz w:val="28"/>
        </w:rPr>
        <w:lastRenderedPageBreak/>
        <w:t>Порядок организации инженерного обеспечения</w:t>
      </w:r>
    </w:p>
    <w:p w:rsidR="007C418A" w:rsidRDefault="007C418A" w:rsidP="0001281F">
      <w:pPr>
        <w:pStyle w:val="16"/>
        <w:tabs>
          <w:tab w:val="left" w:pos="1728"/>
        </w:tabs>
        <w:ind w:firstLine="0"/>
        <w:jc w:val="both"/>
        <w:rPr>
          <w:color w:val="auto"/>
        </w:rPr>
      </w:pPr>
    </w:p>
    <w:p w:rsidR="007C418A" w:rsidRDefault="0001281F" w:rsidP="0001281F">
      <w:pPr>
        <w:pStyle w:val="16"/>
        <w:tabs>
          <w:tab w:val="left" w:pos="1728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Инженерное обеспечение </w:t>
      </w:r>
      <w:r w:rsidR="007C418A" w:rsidRPr="008775DD">
        <w:rPr>
          <w:color w:val="auto"/>
        </w:rPr>
        <w:t>для организации и выполнения специализированных мероприятий гражданской обороны, подготовки для этого сил и средств, а также для обеспечения действий нештатных аварийно-спасательных формирований при проведении аварийно-спасательных и других неотложных р</w:t>
      </w:r>
      <w:r>
        <w:rPr>
          <w:color w:val="auto"/>
        </w:rPr>
        <w:t>абот мирного и военного времени организовано инженерной, коммунально-технической, транспортной</w:t>
      </w:r>
      <w:r w:rsidRPr="008775DD">
        <w:rPr>
          <w:color w:val="auto"/>
        </w:rPr>
        <w:t xml:space="preserve"> </w:t>
      </w:r>
      <w:r>
        <w:rPr>
          <w:color w:val="auto"/>
        </w:rPr>
        <w:t>спасательной</w:t>
      </w:r>
      <w:r w:rsidRPr="008775DD">
        <w:rPr>
          <w:color w:val="auto"/>
        </w:rPr>
        <w:t xml:space="preserve"> </w:t>
      </w:r>
      <w:r>
        <w:rPr>
          <w:color w:val="auto"/>
        </w:rPr>
        <w:t>службой</w:t>
      </w:r>
      <w:r w:rsidRPr="008775DD">
        <w:rPr>
          <w:color w:val="auto"/>
        </w:rPr>
        <w:t xml:space="preserve"> ГО Бабаевского муниципального округа (далее - Служба)</w:t>
      </w:r>
      <w:r>
        <w:rPr>
          <w:color w:val="auto"/>
        </w:rPr>
        <w:t>.</w:t>
      </w:r>
      <w:r w:rsidRPr="008775DD">
        <w:rPr>
          <w:color w:val="auto"/>
        </w:rPr>
        <w:t xml:space="preserve"> </w:t>
      </w:r>
    </w:p>
    <w:p w:rsidR="007C418A" w:rsidRPr="007C418A" w:rsidRDefault="0001281F" w:rsidP="007C418A">
      <w:pPr>
        <w:pStyle w:val="16"/>
        <w:tabs>
          <w:tab w:val="left" w:pos="1728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Служба организует обеспечение </w:t>
      </w:r>
      <w:r w:rsidR="007C418A" w:rsidRPr="008775DD">
        <w:rPr>
          <w:color w:val="auto"/>
        </w:rPr>
        <w:t xml:space="preserve"> инженерной, автомобильной, специальной техники и механизмов для выполнения задач по ликвидации последствий производственных аварий, катастроф и стихийных бедствий мирного и военного времени</w:t>
      </w:r>
      <w:r>
        <w:rPr>
          <w:color w:val="auto"/>
        </w:rPr>
        <w:t>.</w:t>
      </w:r>
    </w:p>
    <w:p w:rsidR="007C418A" w:rsidRPr="008775DD" w:rsidRDefault="007C418A" w:rsidP="007C418A">
      <w:pPr>
        <w:pStyle w:val="16"/>
        <w:ind w:firstLine="709"/>
        <w:jc w:val="both"/>
        <w:rPr>
          <w:color w:val="auto"/>
        </w:rPr>
      </w:pPr>
      <w:r w:rsidRPr="008775DD">
        <w:rPr>
          <w:color w:val="auto"/>
        </w:rPr>
        <w:t>Силами и средствами ИКТТС ГО округа являются создаваемые на базе коммунальных и строительно-монтажных предприятий округа, независимо от их ведомственной принадлежности и формы собственности, нештатные формирования, укомплектованные личным составом, техникой, средствами материально- технического обеспечения для проведения обеспечения проведения аварийно- спасательных и других неотложных работ, ликвидации ЧС.</w:t>
      </w:r>
    </w:p>
    <w:p w:rsidR="008E4D01" w:rsidRDefault="008E4D01" w:rsidP="008E4D0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D32DAB" w:rsidRDefault="00D32DAB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7531D1" w:rsidRPr="007531D1" w:rsidRDefault="007531D1" w:rsidP="00753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1D1">
        <w:rPr>
          <w:rFonts w:ascii="Times New Roman" w:hAnsi="Times New Roman"/>
          <w:sz w:val="28"/>
          <w:szCs w:val="28"/>
        </w:rPr>
        <w:t>В соответствии с пунктом 3.1.7. постановления администрации Бабаевского муниципального округа от 27 января 2023 года № 73 «О создании комиссии по предупреждению и ликвидации чрезвычайных ситуаций и обеспечению пожарной безопасности Бабаевского муниципального округа» выделение средств резервного фонда администрации</w:t>
      </w:r>
      <w:r w:rsidRPr="007531D1">
        <w:rPr>
          <w:sz w:val="28"/>
          <w:szCs w:val="28"/>
        </w:rPr>
        <w:t xml:space="preserve"> </w:t>
      </w:r>
      <w:r w:rsidRPr="007531D1">
        <w:rPr>
          <w:rFonts w:ascii="Times New Roman" w:hAnsi="Times New Roman"/>
          <w:sz w:val="28"/>
          <w:szCs w:val="28"/>
        </w:rPr>
        <w:t>Бабаевского муниципального округа на предупреждение и ликвидацию последствий ЧС и стихийных бедствий осуществляется на основании решения КЧС и ПБ Бабаевского муниципального округа.</w:t>
      </w:r>
      <w:proofErr w:type="gramEnd"/>
    </w:p>
    <w:p w:rsidR="00874F2F" w:rsidRPr="00D32DAB" w:rsidRDefault="00874F2F" w:rsidP="00874F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32DAB">
        <w:rPr>
          <w:rFonts w:ascii="Times New Roman" w:hAnsi="Times New Roman"/>
          <w:sz w:val="28"/>
          <w:szCs w:val="28"/>
        </w:rPr>
        <w:t xml:space="preserve">Резерв финансовых средств предусмотрен в бюджете округа постановлением администрации Бабаевского муниципального округа от 24.04.2023 года № 294 «Об утверждении </w:t>
      </w:r>
      <w:proofErr w:type="gramStart"/>
      <w:r w:rsidRPr="00D32DAB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D32DAB">
        <w:rPr>
          <w:rFonts w:ascii="Times New Roman" w:hAnsi="Times New Roman"/>
          <w:sz w:val="28"/>
          <w:szCs w:val="28"/>
        </w:rPr>
        <w:t xml:space="preserve"> Бабаевского муниципального округа».</w:t>
      </w:r>
    </w:p>
    <w:p w:rsidR="007531D1" w:rsidRPr="00E34697" w:rsidRDefault="007531D1" w:rsidP="00E34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0A1" w:rsidRDefault="002200A1" w:rsidP="00E34697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2200A1">
          <w:footerReference w:type="default" r:id="rId16"/>
          <w:pgSz w:w="11906" w:h="16838"/>
          <w:pgMar w:top="567" w:right="991" w:bottom="426" w:left="1276" w:header="709" w:footer="709" w:gutter="0"/>
          <w:cols w:space="720"/>
        </w:sectPr>
      </w:pPr>
    </w:p>
    <w:p w:rsidR="002200A1" w:rsidRDefault="002200A1" w:rsidP="002200A1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</w:rPr>
      </w:pPr>
      <w:r w:rsidRPr="002200A1">
        <w:rPr>
          <w:rFonts w:ascii="XO Thames" w:hAnsi="XO Thames"/>
          <w:sz w:val="28"/>
        </w:rPr>
        <w:lastRenderedPageBreak/>
        <w:t>(Приложение</w:t>
      </w:r>
      <w:r>
        <w:rPr>
          <w:rFonts w:ascii="XO Thames" w:hAnsi="XO Thames"/>
          <w:sz w:val="28"/>
        </w:rPr>
        <w:t xml:space="preserve"> </w:t>
      </w:r>
      <w:r w:rsidRPr="002200A1">
        <w:rPr>
          <w:rFonts w:ascii="XO Thames" w:hAnsi="XO Thames"/>
          <w:sz w:val="28"/>
        </w:rPr>
        <w:t>1)</w:t>
      </w:r>
    </w:p>
    <w:p w:rsidR="00FD13D0" w:rsidRPr="00FD13D0" w:rsidRDefault="00FD13D0" w:rsidP="002200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 w:rsidRPr="00FD13D0">
        <w:rPr>
          <w:rFonts w:ascii="Times New Roman" w:hAnsi="Times New Roman"/>
          <w:sz w:val="28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tbl>
      <w:tblPr>
        <w:tblW w:w="15938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957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599"/>
        <w:gridCol w:w="33"/>
      </w:tblGrid>
      <w:tr w:rsidR="002200A1" w:rsidTr="00C65F9C">
        <w:trPr>
          <w:trHeight w:val="870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E0" w:rsidRPr="0001281F" w:rsidRDefault="001A59E0" w:rsidP="00C65F9C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 w:rsidRPr="0001281F">
              <w:rPr>
                <w:rFonts w:ascii="XO Thames" w:hAnsi="XO Thames"/>
                <w:sz w:val="24"/>
              </w:rPr>
              <w:t>Наименование округа (района)</w:t>
            </w:r>
          </w:p>
          <w:p w:rsidR="002200A1" w:rsidRPr="0001281F" w:rsidRDefault="002200A1" w:rsidP="00C65F9C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28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1A59E0" w:rsidTr="001A59E0">
        <w:trPr>
          <w:gridAfter w:val="1"/>
          <w:wAfter w:w="33" w:type="dxa"/>
          <w:trHeight w:val="1710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01281F" w:rsidRDefault="002200A1" w:rsidP="0027322D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1A59E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="002200A1">
              <w:rPr>
                <w:rFonts w:ascii="XO Thames" w:hAnsi="XO Thames"/>
                <w:sz w:val="24"/>
              </w:rPr>
              <w:t>сего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1A59E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</w:t>
            </w:r>
            <w:r w:rsidR="002200A1">
              <w:rPr>
                <w:rFonts w:ascii="XO Thames" w:hAnsi="XO Thames"/>
                <w:sz w:val="24"/>
              </w:rPr>
              <w:t>бщая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C65F9C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</w:t>
            </w:r>
            <w:r w:rsidR="002200A1">
              <w:rPr>
                <w:rFonts w:ascii="XO Thames" w:hAnsi="XO Thames"/>
                <w:sz w:val="24"/>
              </w:rPr>
              <w:t>ол-во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том числе аварийных бригад РСО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1A59E0" w:rsidTr="001A59E0">
        <w:trPr>
          <w:gridAfter w:val="1"/>
          <w:wAfter w:w="33" w:type="dxa"/>
          <w:trHeight w:val="116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01281F" w:rsidRDefault="002200A1" w:rsidP="0027322D"/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/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/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1A59E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="002200A1">
              <w:rPr>
                <w:rFonts w:ascii="XO Thames" w:hAnsi="XO Thames"/>
                <w:sz w:val="24"/>
              </w:rPr>
              <w:t>сего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1A59E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</w:t>
            </w:r>
            <w:r w:rsidR="002200A1">
              <w:rPr>
                <w:rFonts w:ascii="XO Thames" w:hAnsi="XO Thames"/>
                <w:sz w:val="24"/>
              </w:rPr>
              <w:t>бщая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C65F9C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</w:t>
            </w:r>
            <w:r w:rsidR="002200A1">
              <w:rPr>
                <w:rFonts w:ascii="XO Thames" w:hAnsi="XO Thames"/>
                <w:sz w:val="24"/>
              </w:rPr>
              <w:t>ол-во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1A59E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="002200A1">
              <w:rPr>
                <w:rFonts w:ascii="XO Thames" w:hAnsi="XO Thames"/>
                <w:sz w:val="24"/>
              </w:rPr>
              <w:t>сего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1A59E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</w:t>
            </w:r>
            <w:r w:rsidR="002200A1">
              <w:rPr>
                <w:rFonts w:ascii="XO Thames" w:hAnsi="XO Thames"/>
                <w:sz w:val="24"/>
              </w:rPr>
              <w:t>бщая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Default="00C65F9C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</w:t>
            </w:r>
            <w:r w:rsidR="002200A1">
              <w:rPr>
                <w:rFonts w:ascii="XO Thames" w:hAnsi="XO Thames"/>
                <w:sz w:val="24"/>
              </w:rPr>
              <w:t>ол-во</w:t>
            </w:r>
          </w:p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</w:tr>
      <w:tr w:rsidR="001A59E0" w:rsidTr="001A59E0">
        <w:trPr>
          <w:gridAfter w:val="1"/>
          <w:wAfter w:w="33" w:type="dxa"/>
          <w:trHeight w:val="435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01281F" w:rsidRDefault="002200A1" w:rsidP="0027322D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</w:tr>
      <w:tr w:rsidR="001A59E0" w:rsidTr="001A59E0">
        <w:trPr>
          <w:gridAfter w:val="1"/>
          <w:wAfter w:w="33" w:type="dxa"/>
          <w:trHeight w:val="30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01281F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 w:rsidRPr="0001281F"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Default="002200A1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 w:rsidR="00561448" w:rsidRPr="00561448" w:rsidTr="00561448">
        <w:trPr>
          <w:gridAfter w:val="1"/>
          <w:wAfter w:w="33" w:type="dxa"/>
          <w:trHeight w:val="57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448" w:rsidRPr="00561448" w:rsidRDefault="00561448" w:rsidP="00561448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 w:rsidRPr="00561448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01281F" w:rsidRDefault="00561448" w:rsidP="00561448">
            <w:pPr>
              <w:spacing w:line="240" w:lineRule="auto"/>
              <w:jc w:val="center"/>
            </w:pPr>
            <w:r w:rsidRPr="0001281F">
              <w:t>Бабаевский муниципальный округ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11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40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32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448" w:rsidRPr="00561448" w:rsidRDefault="00561448" w:rsidP="00561448">
            <w:pPr>
              <w:spacing w:line="240" w:lineRule="auto"/>
              <w:jc w:val="center"/>
            </w:pPr>
            <w:r w:rsidRPr="00561448">
              <w:t>0</w:t>
            </w:r>
          </w:p>
        </w:tc>
      </w:tr>
    </w:tbl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2200A1" w:rsidSect="002200A1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B95BF4" w:rsidRP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 w:rsidRPr="00B95BF4">
        <w:rPr>
          <w:rFonts w:ascii="Times New Roman" w:hAnsi="Times New Roman"/>
          <w:sz w:val="28"/>
        </w:rPr>
        <w:lastRenderedPageBreak/>
        <w:t>(Приложение 2)</w:t>
      </w:r>
    </w:p>
    <w:p w:rsidR="00561448" w:rsidRDefault="00561448" w:rsidP="00561448">
      <w:pPr>
        <w:spacing w:after="0" w:line="240" w:lineRule="auto"/>
        <w:jc w:val="right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Телефоны диспетчеров (оперативных дежурных) ЕДДС, ДДС</w:t>
      </w:r>
    </w:p>
    <w:p w:rsidR="00561448" w:rsidRDefault="00561448" w:rsidP="00561448">
      <w:pPr>
        <w:spacing w:after="0" w:line="240" w:lineRule="auto"/>
        <w:jc w:val="right"/>
        <w:outlineLvl w:val="1"/>
        <w:rPr>
          <w:rFonts w:ascii="XO Thames" w:hAnsi="XO Thames"/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9748"/>
        <w:gridCol w:w="5354"/>
      </w:tblGrid>
      <w:tr w:rsidR="00561448" w:rsidTr="00561448">
        <w:tc>
          <w:tcPr>
            <w:tcW w:w="959" w:type="dxa"/>
          </w:tcPr>
          <w:p w:rsidR="00561448" w:rsidRDefault="00561448" w:rsidP="00561448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:rsidR="00561448" w:rsidRDefault="00561448" w:rsidP="00561448">
            <w:pPr>
              <w:spacing w:after="0" w:line="240" w:lineRule="auto"/>
              <w:jc w:val="center"/>
              <w:outlineLvl w:val="1"/>
              <w:rPr>
                <w:rFonts w:ascii="XO Thames" w:hAnsi="XO Thames"/>
                <w:b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>п</w:t>
            </w:r>
            <w:proofErr w:type="gramEnd"/>
            <w:r>
              <w:rPr>
                <w:rFonts w:ascii="XO Thames" w:hAnsi="XO Thames"/>
                <w:sz w:val="28"/>
              </w:rPr>
              <w:t>/п</w:t>
            </w:r>
          </w:p>
        </w:tc>
        <w:tc>
          <w:tcPr>
            <w:tcW w:w="9748" w:type="dxa"/>
          </w:tcPr>
          <w:p w:rsidR="00561448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Организация</w:t>
            </w:r>
          </w:p>
        </w:tc>
        <w:tc>
          <w:tcPr>
            <w:tcW w:w="5354" w:type="dxa"/>
          </w:tcPr>
          <w:p w:rsidR="00561448" w:rsidRPr="00741AE2" w:rsidRDefault="00741AE2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proofErr w:type="spellStart"/>
            <w:r>
              <w:rPr>
                <w:rFonts w:ascii="XO Thames" w:hAnsi="XO Thames"/>
                <w:b/>
                <w:sz w:val="28"/>
                <w:lang w:val="en-US"/>
              </w:rPr>
              <w:t>Номер</w:t>
            </w:r>
            <w:proofErr w:type="spellEnd"/>
            <w:r>
              <w:rPr>
                <w:rFonts w:ascii="XO Thames" w:hAnsi="XO Thames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XO Thames" w:hAnsi="XO Thames"/>
                <w:b/>
                <w:sz w:val="28"/>
                <w:lang w:val="en-US"/>
              </w:rPr>
              <w:t>телефона</w:t>
            </w:r>
            <w:proofErr w:type="spellEnd"/>
          </w:p>
        </w:tc>
      </w:tr>
      <w:tr w:rsidR="00561448" w:rsidTr="00561448">
        <w:tc>
          <w:tcPr>
            <w:tcW w:w="959" w:type="dxa"/>
          </w:tcPr>
          <w:p w:rsidR="00561448" w:rsidRDefault="00561448" w:rsidP="001A59E0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</w:t>
            </w:r>
          </w:p>
        </w:tc>
        <w:tc>
          <w:tcPr>
            <w:tcW w:w="97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97"/>
            </w:tblGrid>
            <w:tr w:rsidR="00561448" w:rsidRPr="00561448">
              <w:trPr>
                <w:trHeight w:val="109"/>
              </w:trPr>
              <w:tc>
                <w:tcPr>
                  <w:tcW w:w="0" w:type="auto"/>
                </w:tcPr>
                <w:p w:rsidR="00561448" w:rsidRPr="00561448" w:rsidRDefault="00561448" w:rsidP="00E744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61448">
                    <w:rPr>
                      <w:rFonts w:ascii="Times New Roman" w:hAnsi="Times New Roman"/>
                      <w:sz w:val="23"/>
                      <w:szCs w:val="23"/>
                    </w:rPr>
                    <w:t xml:space="preserve">ЕДДС Бабаевского муниципального округа </w:t>
                  </w:r>
                </w:p>
              </w:tc>
            </w:tr>
          </w:tbl>
          <w:p w:rsidR="00561448" w:rsidRDefault="00561448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53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04"/>
            </w:tblGrid>
            <w:tr w:rsidR="00561448" w:rsidRPr="00561448">
              <w:trPr>
                <w:trHeight w:val="109"/>
              </w:trPr>
              <w:tc>
                <w:tcPr>
                  <w:tcW w:w="0" w:type="auto"/>
                </w:tcPr>
                <w:p w:rsidR="00561448" w:rsidRPr="00561448" w:rsidRDefault="00561448" w:rsidP="00E7443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61448">
                    <w:rPr>
                      <w:rFonts w:ascii="Times New Roman" w:hAnsi="Times New Roman"/>
                      <w:sz w:val="23"/>
                      <w:szCs w:val="23"/>
                    </w:rPr>
                    <w:t xml:space="preserve">2-16-29, 2-17-46, +7-921-132-74-40 </w:t>
                  </w:r>
                </w:p>
              </w:tc>
            </w:tr>
          </w:tbl>
          <w:p w:rsidR="00561448" w:rsidRDefault="00561448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</w:p>
        </w:tc>
      </w:tr>
      <w:tr w:rsidR="00561448" w:rsidTr="00561448">
        <w:tc>
          <w:tcPr>
            <w:tcW w:w="959" w:type="dxa"/>
          </w:tcPr>
          <w:p w:rsidR="00561448" w:rsidRDefault="00E74434" w:rsidP="001A59E0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</w:t>
            </w:r>
          </w:p>
        </w:tc>
        <w:tc>
          <w:tcPr>
            <w:tcW w:w="9748" w:type="dxa"/>
          </w:tcPr>
          <w:p w:rsidR="00561448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ПСО г. Бабаево БУ защиты в ЧС ВО «АСС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5354" w:type="dxa"/>
          </w:tcPr>
          <w:p w:rsidR="00561448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2-11-01</w:t>
            </w:r>
          </w:p>
        </w:tc>
      </w:tr>
      <w:tr w:rsidR="00561448" w:rsidTr="00561448">
        <w:tc>
          <w:tcPr>
            <w:tcW w:w="959" w:type="dxa"/>
          </w:tcPr>
          <w:p w:rsidR="00561448" w:rsidRDefault="00E74434" w:rsidP="001A59E0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3</w:t>
            </w:r>
          </w:p>
        </w:tc>
        <w:tc>
          <w:tcPr>
            <w:tcW w:w="9748" w:type="dxa"/>
          </w:tcPr>
          <w:p w:rsidR="00561448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ОД МО МВД России «Бабаевский»</w:t>
            </w:r>
          </w:p>
        </w:tc>
        <w:tc>
          <w:tcPr>
            <w:tcW w:w="5354" w:type="dxa"/>
          </w:tcPr>
          <w:p w:rsidR="00561448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02, 2-15-51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1A59E0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4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Линейный пункт полиции на станции Бабаево линейного отдела МВД России на станции Волховстрой</w:t>
            </w:r>
          </w:p>
        </w:tc>
        <w:tc>
          <w:tcPr>
            <w:tcW w:w="5354" w:type="dxa"/>
          </w:tcPr>
          <w:p w:rsidR="00E74434" w:rsidRPr="00E74434" w:rsidRDefault="00E74434" w:rsidP="00E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27-216, 27-234 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1A59E0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5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ПСЧ-30 2-го ПСО ФПС ГПС ГУ МЧС России по Вологодской области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01, 2-13-11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1A59E0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6</w:t>
            </w:r>
          </w:p>
        </w:tc>
        <w:tc>
          <w:tcPr>
            <w:tcW w:w="9748" w:type="dxa"/>
          </w:tcPr>
          <w:p w:rsidR="00E74434" w:rsidRPr="00E74434" w:rsidRDefault="00E74434" w:rsidP="00E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Отдельный пожарный пост № 117 филиала № 2 КУ ПБ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«Противопожарная служба Вологодской области» </w:t>
            </w:r>
          </w:p>
        </w:tc>
        <w:tc>
          <w:tcPr>
            <w:tcW w:w="5354" w:type="dxa"/>
          </w:tcPr>
          <w:p w:rsidR="00E74434" w:rsidRPr="00E74434" w:rsidRDefault="00E74434" w:rsidP="00E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4-11-05; 4-12-41 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7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Отдельный пожарный пост № 118 филиала № 2 КУ ПБ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«Противопожарная служба Вологодской области»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5-31-28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8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Отдельный пожарный пост № 119 филиала № 2 КУ ПБ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«Противопожарная служба Вологодской области»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5-41-44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9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Отдельный пожарный пост № 147 филиала № 2 КУ ПБ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«Противопожарная служба Вологодской области»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6-53-90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10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Отдельный пожарный пост № 142 филиала № 2 КУ ПБ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«Противопожарная служба Вологодской области»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6-22-37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11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Отдельный пожарный пост № 146 филиала № 2 КУ ПБ </w:t>
            </w:r>
            <w:proofErr w:type="gramStart"/>
            <w:r w:rsidRPr="00E74434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«Противопожарная служба Вологодской области»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55-133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12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ДДС БУЗ ВО «Бабаевская ЦРБ»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03, 2-19-03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13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АДС Бабаевского района эксплуатации МУП «</w:t>
            </w:r>
            <w:proofErr w:type="spellStart"/>
            <w:r w:rsidRPr="00E74434">
              <w:rPr>
                <w:rFonts w:ascii="Times New Roman" w:hAnsi="Times New Roman"/>
                <w:sz w:val="23"/>
                <w:szCs w:val="23"/>
              </w:rPr>
              <w:t>Теплоэнергия</w:t>
            </w:r>
            <w:proofErr w:type="spellEnd"/>
            <w:r w:rsidRPr="00E7443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2-17-67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14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ОДС ЭСУ «Бабаево» ПО «Череповецкая» АО «Вологодская Областная Энергетическая Компания»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2-24-40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15</w:t>
            </w:r>
          </w:p>
        </w:tc>
        <w:tc>
          <w:tcPr>
            <w:tcW w:w="9748" w:type="dxa"/>
          </w:tcPr>
          <w:p w:rsidR="00E74434" w:rsidRPr="00E74434" w:rsidRDefault="00E74434" w:rsidP="00E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АДС Бабаевского РЭС ПО «Череповецкие электрические сети» Вологодского филиала ПАО «</w:t>
            </w:r>
            <w:proofErr w:type="spellStart"/>
            <w:r w:rsidRPr="00E74434">
              <w:rPr>
                <w:rFonts w:ascii="Times New Roman" w:hAnsi="Times New Roman"/>
                <w:sz w:val="23"/>
                <w:szCs w:val="23"/>
              </w:rPr>
              <w:t>Россети</w:t>
            </w:r>
            <w:proofErr w:type="spellEnd"/>
            <w:r w:rsidRPr="00E74434">
              <w:rPr>
                <w:rFonts w:ascii="Times New Roman" w:hAnsi="Times New Roman"/>
                <w:sz w:val="23"/>
                <w:szCs w:val="23"/>
              </w:rPr>
              <w:t xml:space="preserve"> Северо-Запад» 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2-31-02, +7-921-827-60-73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16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АДС Бабаевский РЭУ АО «Газпром газораспределение Вологда»</w:t>
            </w:r>
          </w:p>
        </w:tc>
        <w:tc>
          <w:tcPr>
            <w:tcW w:w="5354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04, 2-22-72</w:t>
            </w:r>
          </w:p>
        </w:tc>
      </w:tr>
      <w:tr w:rsidR="00E74434" w:rsidTr="00561448">
        <w:tc>
          <w:tcPr>
            <w:tcW w:w="959" w:type="dxa"/>
          </w:tcPr>
          <w:p w:rsidR="00E74434" w:rsidRDefault="00E74434" w:rsidP="00670B72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17</w:t>
            </w:r>
          </w:p>
        </w:tc>
        <w:tc>
          <w:tcPr>
            <w:tcW w:w="9748" w:type="dxa"/>
          </w:tcPr>
          <w:p w:rsidR="00E74434" w:rsidRDefault="00E74434" w:rsidP="00E74434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Дежурная смена очистных сооружений МУП «Водоснабжения и водоотведения»</w:t>
            </w:r>
          </w:p>
        </w:tc>
        <w:tc>
          <w:tcPr>
            <w:tcW w:w="5354" w:type="dxa"/>
          </w:tcPr>
          <w:p w:rsidR="00E74434" w:rsidRPr="00E74434" w:rsidRDefault="00E74434" w:rsidP="00E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 xml:space="preserve">2-34-36, 2-25-66 </w:t>
            </w:r>
          </w:p>
        </w:tc>
      </w:tr>
      <w:tr w:rsidR="00741AE2" w:rsidTr="00741AE2">
        <w:tc>
          <w:tcPr>
            <w:tcW w:w="959" w:type="dxa"/>
          </w:tcPr>
          <w:p w:rsidR="00741AE2" w:rsidRDefault="00741AE2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18</w:t>
            </w:r>
          </w:p>
        </w:tc>
        <w:tc>
          <w:tcPr>
            <w:tcW w:w="9748" w:type="dxa"/>
          </w:tcPr>
          <w:p w:rsidR="00741AE2" w:rsidRDefault="00741AE2" w:rsidP="00C77F5A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АДС ООО «Бабаевская управляющая компания»</w:t>
            </w:r>
          </w:p>
        </w:tc>
        <w:tc>
          <w:tcPr>
            <w:tcW w:w="5354" w:type="dxa"/>
          </w:tcPr>
          <w:p w:rsidR="00741AE2" w:rsidRDefault="00741AE2" w:rsidP="00C77F5A">
            <w:pPr>
              <w:spacing w:after="0" w:line="240" w:lineRule="auto"/>
              <w:jc w:val="both"/>
              <w:outlineLvl w:val="1"/>
              <w:rPr>
                <w:rFonts w:ascii="XO Thames" w:hAnsi="XO Thames"/>
                <w:b/>
                <w:sz w:val="28"/>
              </w:rPr>
            </w:pPr>
            <w:r w:rsidRPr="00E74434">
              <w:rPr>
                <w:rFonts w:ascii="Times New Roman" w:hAnsi="Times New Roman"/>
                <w:sz w:val="23"/>
                <w:szCs w:val="23"/>
              </w:rPr>
              <w:t>2-16-87, 8-921-055-20-97</w:t>
            </w:r>
          </w:p>
        </w:tc>
      </w:tr>
      <w:tr w:rsidR="00741AE2" w:rsidTr="00C77F5A">
        <w:tc>
          <w:tcPr>
            <w:tcW w:w="16061" w:type="dxa"/>
            <w:gridSpan w:val="3"/>
          </w:tcPr>
          <w:p w:rsidR="00741AE2" w:rsidRPr="00E74434" w:rsidRDefault="00741AE2" w:rsidP="00741A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56144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Контактные телефоны должностных лиц администрации Бабаевского муниципального округа и взаимодействующих органов управления</w:t>
            </w:r>
          </w:p>
        </w:tc>
      </w:tr>
      <w:tr w:rsidR="00741AE2" w:rsidTr="00C77F5A">
        <w:tc>
          <w:tcPr>
            <w:tcW w:w="959" w:type="dxa"/>
          </w:tcPr>
          <w:p w:rsidR="00741AE2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1</w:t>
            </w:r>
          </w:p>
        </w:tc>
        <w:tc>
          <w:tcPr>
            <w:tcW w:w="97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0"/>
            </w:tblGrid>
            <w:tr w:rsidR="00741AE2" w:rsidRPr="00741AE2">
              <w:trPr>
                <w:trHeight w:val="109"/>
              </w:trPr>
              <w:tc>
                <w:tcPr>
                  <w:tcW w:w="0" w:type="auto"/>
                </w:tcPr>
                <w:p w:rsidR="00741AE2" w:rsidRPr="00741AE2" w:rsidRDefault="00741AE2" w:rsidP="00741A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741AE2">
                    <w:rPr>
                      <w:rFonts w:ascii="Times New Roman" w:hAnsi="Times New Roman"/>
                      <w:sz w:val="23"/>
                      <w:szCs w:val="23"/>
                    </w:rPr>
                    <w:t xml:space="preserve">Глава Бабаевского муниципального округа </w:t>
                  </w:r>
                </w:p>
              </w:tc>
            </w:tr>
          </w:tbl>
          <w:p w:rsidR="00741AE2" w:rsidRPr="00E74434" w:rsidRDefault="00741AE2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54" w:type="dxa"/>
          </w:tcPr>
          <w:p w:rsidR="00741AE2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2-16-45</w:t>
            </w:r>
          </w:p>
        </w:tc>
      </w:tr>
      <w:tr w:rsidR="00741AE2" w:rsidTr="00C77F5A">
        <w:tc>
          <w:tcPr>
            <w:tcW w:w="959" w:type="dxa"/>
          </w:tcPr>
          <w:p w:rsidR="00741AE2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2</w:t>
            </w:r>
          </w:p>
        </w:tc>
        <w:tc>
          <w:tcPr>
            <w:tcW w:w="9748" w:type="dxa"/>
          </w:tcPr>
          <w:p w:rsidR="00741AE2" w:rsidRPr="00C77F5A" w:rsidRDefault="00C77F5A" w:rsidP="00C77F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главы Бабаевского муниципального округа</w:t>
            </w:r>
          </w:p>
        </w:tc>
        <w:tc>
          <w:tcPr>
            <w:tcW w:w="5354" w:type="dxa"/>
          </w:tcPr>
          <w:p w:rsidR="00741AE2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2-13-23</w:t>
            </w:r>
          </w:p>
        </w:tc>
      </w:tr>
      <w:tr w:rsidR="00741AE2" w:rsidTr="00C77F5A">
        <w:tc>
          <w:tcPr>
            <w:tcW w:w="959" w:type="dxa"/>
          </w:tcPr>
          <w:p w:rsidR="00741AE2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3</w:t>
            </w:r>
          </w:p>
        </w:tc>
        <w:tc>
          <w:tcPr>
            <w:tcW w:w="9748" w:type="dxa"/>
          </w:tcPr>
          <w:p w:rsidR="00741AE2" w:rsidRPr="00C77F5A" w:rsidRDefault="00C77F5A" w:rsidP="00C77F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главы Бабаевского муниципального округа по строительству и жилищно-коммунальному хозяйству </w:t>
            </w:r>
          </w:p>
        </w:tc>
        <w:tc>
          <w:tcPr>
            <w:tcW w:w="5354" w:type="dxa"/>
          </w:tcPr>
          <w:p w:rsidR="00741AE2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2-10-03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4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главы Бабаевского муниципального округа, начальник управления городского хозяйства администрации Бабаевского муниципального округа 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2-10-18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5</w:t>
            </w:r>
          </w:p>
        </w:tc>
        <w:tc>
          <w:tcPr>
            <w:tcW w:w="97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2"/>
            </w:tblGrid>
            <w:tr w:rsidR="00C77F5A" w:rsidRPr="00C77F5A">
              <w:trPr>
                <w:trHeight w:val="247"/>
              </w:trPr>
              <w:tc>
                <w:tcPr>
                  <w:tcW w:w="0" w:type="auto"/>
                </w:tcPr>
                <w:p w:rsidR="00C77F5A" w:rsidRPr="00C77F5A" w:rsidRDefault="00C77F5A" w:rsidP="00C77F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77F5A">
                    <w:rPr>
                      <w:rFonts w:ascii="Times New Roman" w:hAnsi="Times New Roman"/>
                      <w:sz w:val="23"/>
                      <w:szCs w:val="23"/>
                    </w:rPr>
                    <w:t xml:space="preserve">Комитет по строительству, ЖКХ, транспорту и дорожной деятельности администрации Бабаевского муниципального округа </w:t>
                  </w:r>
                </w:p>
              </w:tc>
            </w:tr>
          </w:tbl>
          <w:p w:rsidR="00C77F5A" w:rsidRDefault="00C77F5A" w:rsidP="00C77F5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2-22-25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6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 по мобилизационной работе, гражданской обороне, чрезвычайным ситуациям и социальной безопасности администрации Бабаевского муниципального округа 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2-23-46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7</w:t>
            </w:r>
          </w:p>
        </w:tc>
        <w:tc>
          <w:tcPr>
            <w:tcW w:w="9748" w:type="dxa"/>
          </w:tcPr>
          <w:p w:rsidR="00C77F5A" w:rsidRDefault="00C77F5A" w:rsidP="00C77F5A">
            <w:pPr>
              <w:tabs>
                <w:tab w:val="left" w:pos="91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городского хозяйства администрации Бабаевского муниципального округа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2-16-22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8</w:t>
            </w:r>
          </w:p>
        </w:tc>
        <w:tc>
          <w:tcPr>
            <w:tcW w:w="97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7"/>
            </w:tblGrid>
            <w:tr w:rsidR="00C77F5A" w:rsidRPr="00C77F5A">
              <w:trPr>
                <w:trHeight w:val="109"/>
              </w:trPr>
              <w:tc>
                <w:tcPr>
                  <w:tcW w:w="0" w:type="auto"/>
                </w:tcPr>
                <w:p w:rsidR="00C77F5A" w:rsidRPr="00C77F5A" w:rsidRDefault="00C77F5A" w:rsidP="00C77F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77F5A">
                    <w:rPr>
                      <w:rFonts w:ascii="Times New Roman" w:hAnsi="Times New Roman"/>
                      <w:sz w:val="23"/>
                      <w:szCs w:val="23"/>
                    </w:rPr>
                    <w:t xml:space="preserve">Территориальный отдел «Бабаевский» </w:t>
                  </w:r>
                </w:p>
              </w:tc>
            </w:tr>
          </w:tbl>
          <w:p w:rsidR="00C77F5A" w:rsidRDefault="00C77F5A" w:rsidP="00C77F5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2-11-15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9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Территориальный отдел «</w:t>
            </w:r>
            <w:proofErr w:type="spellStart"/>
            <w:r>
              <w:rPr>
                <w:sz w:val="23"/>
                <w:szCs w:val="23"/>
              </w:rPr>
              <w:t>Борисовский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4-12-72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10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Территориальный отдел «Вепсский национальный» </w:t>
            </w:r>
          </w:p>
        </w:tc>
        <w:tc>
          <w:tcPr>
            <w:tcW w:w="5354" w:type="dxa"/>
          </w:tcPr>
          <w:p w:rsidR="00C77F5A" w:rsidRPr="00C77F5A" w:rsidRDefault="00C77F5A" w:rsidP="00544D1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6-21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98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11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Территориальный отдел «</w:t>
            </w:r>
            <w:proofErr w:type="spellStart"/>
            <w:r>
              <w:rPr>
                <w:sz w:val="23"/>
                <w:szCs w:val="23"/>
              </w:rPr>
              <w:t>Пяжозерский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77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12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Территориальный отдел «</w:t>
            </w:r>
            <w:proofErr w:type="spellStart"/>
            <w:r>
              <w:rPr>
                <w:sz w:val="23"/>
                <w:szCs w:val="23"/>
              </w:rPr>
              <w:t>Тороповский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10</w:t>
            </w:r>
          </w:p>
        </w:tc>
      </w:tr>
      <w:tr w:rsidR="00C77F5A" w:rsidTr="00C77F5A">
        <w:tc>
          <w:tcPr>
            <w:tcW w:w="959" w:type="dxa"/>
          </w:tcPr>
          <w:p w:rsidR="00C77F5A" w:rsidRPr="00544D17" w:rsidRDefault="00544D17" w:rsidP="00C77F5A">
            <w:pPr>
              <w:spacing w:after="0" w:line="240" w:lineRule="auto"/>
              <w:jc w:val="right"/>
              <w:outlineLvl w:val="1"/>
              <w:rPr>
                <w:rFonts w:ascii="XO Thames" w:hAnsi="XO Thames"/>
                <w:b/>
                <w:sz w:val="28"/>
                <w:lang w:val="en-US"/>
              </w:rPr>
            </w:pPr>
            <w:r>
              <w:rPr>
                <w:rFonts w:ascii="XO Thames" w:hAnsi="XO Thames"/>
                <w:b/>
                <w:sz w:val="28"/>
                <w:lang w:val="en-US"/>
              </w:rPr>
              <w:t>13</w:t>
            </w:r>
          </w:p>
        </w:tc>
        <w:tc>
          <w:tcPr>
            <w:tcW w:w="9748" w:type="dxa"/>
          </w:tcPr>
          <w:p w:rsidR="00C77F5A" w:rsidRPr="00C77F5A" w:rsidRDefault="00C77F5A" w:rsidP="00C77F5A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Территориальный отдел «</w:t>
            </w:r>
            <w:proofErr w:type="spellStart"/>
            <w:r>
              <w:rPr>
                <w:sz w:val="23"/>
                <w:szCs w:val="23"/>
              </w:rPr>
              <w:t>Санинский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5354" w:type="dxa"/>
          </w:tcPr>
          <w:p w:rsidR="00C77F5A" w:rsidRPr="00C77F5A" w:rsidRDefault="00C77F5A" w:rsidP="00C77F5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-2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="00544D17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16</w:t>
            </w:r>
          </w:p>
        </w:tc>
      </w:tr>
    </w:tbl>
    <w:p w:rsidR="00B95BF4" w:rsidRPr="00544D17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  <w:lang w:val="en-US"/>
        </w:rPr>
      </w:pP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EF32B9" w:rsidRDefault="00EF32B9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EF32B9" w:rsidRDefault="00EF32B9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EF32B9" w:rsidRDefault="00EF32B9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EF32B9" w:rsidRDefault="00EF32B9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2200A1" w:rsidRPr="00B14169" w:rsidRDefault="00B95BF4" w:rsidP="001A59E0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 w:rsidRPr="00B14169">
        <w:rPr>
          <w:rFonts w:ascii="Times New Roman" w:hAnsi="Times New Roman"/>
          <w:sz w:val="28"/>
        </w:rPr>
        <w:lastRenderedPageBreak/>
        <w:t>(Приложение 3</w:t>
      </w:r>
      <w:r w:rsidR="002200A1" w:rsidRPr="00B14169">
        <w:rPr>
          <w:rFonts w:ascii="Times New Roman" w:hAnsi="Times New Roman"/>
          <w:sz w:val="28"/>
        </w:rPr>
        <w:t>)</w:t>
      </w:r>
    </w:p>
    <w:p w:rsidR="002200A1" w:rsidRDefault="002200A1" w:rsidP="00B47EE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</w:rPr>
      </w:pPr>
      <w:r w:rsidRPr="00B14169">
        <w:rPr>
          <w:rFonts w:ascii="Times New Roman" w:hAnsi="Times New Roman"/>
          <w:bCs/>
          <w:sz w:val="28"/>
        </w:rPr>
        <w:t>Состав и дислокация сил и средств</w:t>
      </w:r>
    </w:p>
    <w:p w:rsidR="00D52041" w:rsidRDefault="00D52041" w:rsidP="00B47EE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</w:rPr>
      </w:pPr>
    </w:p>
    <w:p w:rsidR="00D52041" w:rsidRDefault="00D52041" w:rsidP="00B47EE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3411"/>
        <w:gridCol w:w="2176"/>
        <w:gridCol w:w="2551"/>
        <w:gridCol w:w="2148"/>
        <w:gridCol w:w="3113"/>
      </w:tblGrid>
      <w:tr w:rsidR="00633AED" w:rsidRPr="000A4C02" w:rsidTr="00F07DF4">
        <w:trPr>
          <w:trHeight w:val="144"/>
        </w:trPr>
        <w:tc>
          <w:tcPr>
            <w:tcW w:w="1071" w:type="dxa"/>
          </w:tcPr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11" w:type="dxa"/>
          </w:tcPr>
          <w:p w:rsidR="00633AED" w:rsidRPr="000A4C02" w:rsidRDefault="00633AED" w:rsidP="00633A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2176" w:type="dxa"/>
          </w:tcPr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2551" w:type="dxa"/>
          </w:tcPr>
          <w:p w:rsidR="00633AED" w:rsidRPr="000A4C02" w:rsidRDefault="00633AED" w:rsidP="00633AE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Местонахождение и телефоны</w:t>
            </w:r>
          </w:p>
        </w:tc>
        <w:tc>
          <w:tcPr>
            <w:tcW w:w="2148" w:type="dxa"/>
          </w:tcPr>
          <w:tbl>
            <w:tblPr>
              <w:tblW w:w="2014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4"/>
            </w:tblGrid>
            <w:tr w:rsidR="00633AED" w:rsidRPr="000A4C02" w:rsidTr="00F07DF4">
              <w:trPr>
                <w:trHeight w:val="660"/>
              </w:trPr>
              <w:tc>
                <w:tcPr>
                  <w:tcW w:w="2014" w:type="dxa"/>
                </w:tcPr>
                <w:p w:rsidR="00633AED" w:rsidRPr="000A4C02" w:rsidRDefault="00633AED" w:rsidP="00633A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Численность формирования (общая, дежурная смена) </w:t>
                  </w:r>
                </w:p>
              </w:tc>
            </w:tr>
          </w:tbl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tbl>
            <w:tblPr>
              <w:tblW w:w="0" w:type="auto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0"/>
            </w:tblGrid>
            <w:tr w:rsidR="00633AED" w:rsidRPr="000A4C02" w:rsidTr="00F07DF4">
              <w:trPr>
                <w:trHeight w:val="247"/>
              </w:trPr>
              <w:tc>
                <w:tcPr>
                  <w:tcW w:w="2870" w:type="dxa"/>
                </w:tcPr>
                <w:p w:rsidR="00633AED" w:rsidRPr="000A4C02" w:rsidRDefault="00633AED" w:rsidP="00633A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выполняемых работ </w:t>
                  </w:r>
                </w:p>
              </w:tc>
            </w:tr>
          </w:tbl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3AED" w:rsidRPr="000A4C02" w:rsidTr="00F07DF4">
        <w:trPr>
          <w:trHeight w:val="144"/>
        </w:trPr>
        <w:tc>
          <w:tcPr>
            <w:tcW w:w="1071" w:type="dxa"/>
          </w:tcPr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11" w:type="dxa"/>
          </w:tcPr>
          <w:p w:rsidR="00633AED" w:rsidRPr="000A4C02" w:rsidRDefault="00633AED" w:rsidP="00633AED">
            <w:pPr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ЕДДС Бабаевского муниципального округа МКУ «Административно-хозяйственная служба» </w:t>
            </w:r>
          </w:p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p w:rsidR="00633AED" w:rsidRPr="000A4C02" w:rsidRDefault="00633AED" w:rsidP="00633AED">
            <w:pPr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162480, г. Бабаево, пл. Революции, д. 2-а, тел. 8(817-43) 2-16-29, 2-17-46, 8-921-132-74-40 </w:t>
            </w:r>
          </w:p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A81CD8" w:rsidRPr="000A4C02" w:rsidRDefault="00A81CD8" w:rsidP="00A81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9 / 2</w:t>
            </w:r>
          </w:p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A81CD8" w:rsidRPr="000A4C02" w:rsidRDefault="00A81CD8" w:rsidP="00A81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Координация деятельности органов управления и сил по ликвидации чрезвычайных ситуаций при проведении аварийно-спасательных и других неотложных работ</w:t>
            </w:r>
          </w:p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3AED" w:rsidRPr="000A4C02" w:rsidTr="00F07DF4">
        <w:trPr>
          <w:trHeight w:val="144"/>
        </w:trPr>
        <w:tc>
          <w:tcPr>
            <w:tcW w:w="1071" w:type="dxa"/>
          </w:tcPr>
          <w:p w:rsidR="00633AED" w:rsidRPr="000A4C02" w:rsidRDefault="00A81CD8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11" w:type="dxa"/>
          </w:tcPr>
          <w:p w:rsidR="00670B72" w:rsidRPr="000A4C02" w:rsidRDefault="00670B72" w:rsidP="00670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Аварийно-диспетчерская служба Бабаевского района эксплуатации МУП «</w:t>
            </w:r>
            <w:proofErr w:type="spellStart"/>
            <w:r w:rsidRPr="000A4C02">
              <w:rPr>
                <w:rFonts w:ascii="Times New Roman" w:hAnsi="Times New Roman"/>
                <w:sz w:val="24"/>
                <w:szCs w:val="24"/>
              </w:rPr>
              <w:t>Теплоэнергия</w:t>
            </w:r>
            <w:proofErr w:type="spellEnd"/>
            <w:r w:rsidRPr="000A4C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3AED" w:rsidRPr="000A4C02" w:rsidRDefault="00633AED" w:rsidP="00670B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633AED" w:rsidRPr="000A4C02" w:rsidRDefault="00670B7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tbl>
            <w:tblPr>
              <w:tblW w:w="0" w:type="auto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0"/>
            </w:tblGrid>
            <w:tr w:rsidR="00670B72" w:rsidRPr="000A4C02" w:rsidTr="00F07DF4">
              <w:trPr>
                <w:trHeight w:val="384"/>
              </w:trPr>
              <w:tc>
                <w:tcPr>
                  <w:tcW w:w="2120" w:type="dxa"/>
                </w:tcPr>
                <w:p w:rsidR="00670B72" w:rsidRPr="000A4C02" w:rsidRDefault="00670B72" w:rsidP="00670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162482, г. Бабаево, </w:t>
                  </w:r>
                </w:p>
                <w:p w:rsidR="00670B72" w:rsidRPr="000A4C02" w:rsidRDefault="00670B72" w:rsidP="00670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Гайдара, д. 14-а </w:t>
                  </w:r>
                </w:p>
                <w:p w:rsidR="00670B72" w:rsidRPr="000A4C02" w:rsidRDefault="00670B72" w:rsidP="00670B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тел. 8(817-43) 2-17-67 </w:t>
                  </w:r>
                </w:p>
              </w:tc>
            </w:tr>
          </w:tbl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670B72" w:rsidRPr="000A4C02" w:rsidRDefault="00670B72" w:rsidP="00670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7 / 2</w:t>
            </w:r>
          </w:p>
          <w:p w:rsidR="00633AED" w:rsidRPr="000A4C02" w:rsidRDefault="00633AED" w:rsidP="0067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670B72" w:rsidRPr="000A4C02" w:rsidRDefault="00670B72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633AED" w:rsidRPr="000A4C02" w:rsidRDefault="00633AED" w:rsidP="00670B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3AED" w:rsidRPr="000A4C02" w:rsidTr="00F07DF4">
        <w:trPr>
          <w:trHeight w:val="60"/>
        </w:trPr>
        <w:tc>
          <w:tcPr>
            <w:tcW w:w="1071" w:type="dxa"/>
          </w:tcPr>
          <w:p w:rsidR="00633AED" w:rsidRPr="000A4C02" w:rsidRDefault="000A4C0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670B72" w:rsidRPr="000A4C02" w:rsidRDefault="00670B72" w:rsidP="000A4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Аварийно-восстановительная бригада для проведения аварийно-восстановительных работ на объектах ЖКХ</w:t>
            </w:r>
          </w:p>
          <w:p w:rsidR="00633AED" w:rsidRPr="00F07DF4" w:rsidRDefault="00670B72" w:rsidP="00F0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МП «</w:t>
            </w:r>
            <w:proofErr w:type="spellStart"/>
            <w:r w:rsidRPr="000A4C02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0A4C02">
              <w:rPr>
                <w:rFonts w:ascii="Times New Roman" w:hAnsi="Times New Roman"/>
                <w:sz w:val="24"/>
                <w:szCs w:val="24"/>
              </w:rPr>
              <w:t xml:space="preserve"> коммунальщик»</w:t>
            </w:r>
          </w:p>
        </w:tc>
        <w:tc>
          <w:tcPr>
            <w:tcW w:w="2176" w:type="dxa"/>
          </w:tcPr>
          <w:p w:rsidR="00633AED" w:rsidRPr="000A4C02" w:rsidRDefault="00670B7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tbl>
            <w:tblPr>
              <w:tblW w:w="2429" w:type="dxa"/>
              <w:tblInd w:w="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9"/>
            </w:tblGrid>
            <w:tr w:rsidR="00670B72" w:rsidRPr="000A4C02" w:rsidTr="00F07DF4">
              <w:trPr>
                <w:trHeight w:val="660"/>
              </w:trPr>
              <w:tc>
                <w:tcPr>
                  <w:tcW w:w="2429" w:type="dxa"/>
                </w:tcPr>
                <w:p w:rsidR="00670B72" w:rsidRPr="000A4C02" w:rsidRDefault="00670B72" w:rsidP="005778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162460, Бабаевский округ, с. Борисово-Судское, ул. 2-я Набережная, д. 6, </w:t>
                  </w:r>
                </w:p>
                <w:p w:rsidR="005778BC" w:rsidRPr="000A4C02" w:rsidRDefault="00670B72" w:rsidP="005778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A4C0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пом. 1, </w:t>
                  </w:r>
                </w:p>
                <w:p w:rsidR="00670B72" w:rsidRPr="000A4C02" w:rsidRDefault="00F07DF4" w:rsidP="00F07DF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8(817-43) 41376</w:t>
                  </w:r>
                </w:p>
              </w:tc>
            </w:tr>
          </w:tbl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:rsidR="00670B72" w:rsidRPr="000A4C02" w:rsidRDefault="00670B72" w:rsidP="000A4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19 / 3</w:t>
            </w:r>
          </w:p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670B72" w:rsidRPr="000A4C02" w:rsidRDefault="00670B72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633AED" w:rsidRPr="000A4C02" w:rsidRDefault="00633AED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8BC" w:rsidRPr="000A4C02" w:rsidTr="00F07DF4">
        <w:trPr>
          <w:trHeight w:val="2201"/>
        </w:trPr>
        <w:tc>
          <w:tcPr>
            <w:tcW w:w="1071" w:type="dxa"/>
          </w:tcPr>
          <w:p w:rsidR="005778BC" w:rsidRPr="000A4C02" w:rsidRDefault="000A4C0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11" w:type="dxa"/>
          </w:tcPr>
          <w:p w:rsidR="005778BC" w:rsidRPr="000A4C02" w:rsidRDefault="005778BC" w:rsidP="000A4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Аварийно-восстановительная бригада для проведения аварийно-восстановительных работ на объектах ЖКХ</w:t>
            </w:r>
          </w:p>
          <w:p w:rsidR="005778BC" w:rsidRPr="000A4C02" w:rsidRDefault="000A4C02" w:rsidP="000A4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778BC" w:rsidRPr="000A4C02">
              <w:rPr>
                <w:rFonts w:ascii="Times New Roman" w:hAnsi="Times New Roman"/>
                <w:sz w:val="24"/>
                <w:szCs w:val="24"/>
              </w:rPr>
              <w:t xml:space="preserve">ЖКХ </w:t>
            </w:r>
            <w:proofErr w:type="spellStart"/>
            <w:r w:rsidR="005778BC" w:rsidRPr="000A4C02">
              <w:rPr>
                <w:rFonts w:ascii="Times New Roman" w:hAnsi="Times New Roman"/>
                <w:sz w:val="24"/>
                <w:szCs w:val="24"/>
              </w:rPr>
              <w:t>Тимошинское</w:t>
            </w:r>
            <w:proofErr w:type="spellEnd"/>
            <w:r w:rsidRPr="000A4C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78BC" w:rsidRPr="000A4C02" w:rsidRDefault="005778BC" w:rsidP="00670B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p w:rsidR="005778BC" w:rsidRPr="000A4C02" w:rsidRDefault="005778BC" w:rsidP="0057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Бабаевский р-н д. </w:t>
            </w:r>
            <w:proofErr w:type="gramStart"/>
            <w:r w:rsidRPr="000A4C02">
              <w:rPr>
                <w:rFonts w:ascii="Times New Roman" w:hAnsi="Times New Roman"/>
                <w:sz w:val="24"/>
                <w:szCs w:val="24"/>
              </w:rPr>
              <w:t>Тимошино</w:t>
            </w:r>
            <w:proofErr w:type="gramEnd"/>
            <w:r w:rsidRPr="000A4C02">
              <w:rPr>
                <w:rFonts w:ascii="Times New Roman" w:hAnsi="Times New Roman"/>
                <w:sz w:val="24"/>
                <w:szCs w:val="24"/>
              </w:rPr>
              <w:t xml:space="preserve">, ул. Солнечная, 3 </w:t>
            </w:r>
          </w:p>
          <w:p w:rsidR="005778BC" w:rsidRPr="000A4C02" w:rsidRDefault="005778BC" w:rsidP="0057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8(817-43) 62166</w:t>
            </w:r>
          </w:p>
          <w:p w:rsidR="005778BC" w:rsidRPr="000A4C02" w:rsidRDefault="005778BC" w:rsidP="00577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8(817-43) 62135</w:t>
            </w:r>
          </w:p>
        </w:tc>
        <w:tc>
          <w:tcPr>
            <w:tcW w:w="2148" w:type="dxa"/>
          </w:tcPr>
          <w:p w:rsidR="005778BC" w:rsidRPr="000A4C02" w:rsidRDefault="000A4C02" w:rsidP="000A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3113" w:type="dxa"/>
          </w:tcPr>
          <w:p w:rsidR="005778BC" w:rsidRPr="000A4C02" w:rsidRDefault="005778BC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8BC" w:rsidRPr="000A4C02" w:rsidTr="00F07DF4">
        <w:trPr>
          <w:trHeight w:val="1651"/>
        </w:trPr>
        <w:tc>
          <w:tcPr>
            <w:tcW w:w="1071" w:type="dxa"/>
          </w:tcPr>
          <w:p w:rsidR="005778BC" w:rsidRPr="000A4C02" w:rsidRDefault="000A4C0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11" w:type="dxa"/>
          </w:tcPr>
          <w:p w:rsidR="005778BC" w:rsidRPr="000A4C02" w:rsidRDefault="005778BC" w:rsidP="0067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Аварийно-восстановительная бригада для проведения аварийно-восстановительных работ на объектах ЖКХ</w:t>
            </w:r>
          </w:p>
          <w:p w:rsidR="005778BC" w:rsidRPr="000A4C02" w:rsidRDefault="000A4C02" w:rsidP="00670B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ООО «ЖКХ Санинское»</w:t>
            </w:r>
          </w:p>
        </w:tc>
        <w:tc>
          <w:tcPr>
            <w:tcW w:w="2176" w:type="dxa"/>
          </w:tcPr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p w:rsidR="005778BC" w:rsidRPr="000A4C02" w:rsidRDefault="005778BC" w:rsidP="000A4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Бабаевский округ, д. </w:t>
            </w:r>
            <w:proofErr w:type="spellStart"/>
            <w:r w:rsidRPr="000A4C02">
              <w:rPr>
                <w:rFonts w:ascii="Times New Roman" w:hAnsi="Times New Roman"/>
                <w:sz w:val="24"/>
                <w:szCs w:val="24"/>
              </w:rPr>
              <w:t>Санинская</w:t>
            </w:r>
            <w:proofErr w:type="spellEnd"/>
          </w:p>
          <w:p w:rsidR="005778BC" w:rsidRPr="000A4C02" w:rsidRDefault="005778BC" w:rsidP="000A4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8(817-43)</w:t>
            </w:r>
            <w:r w:rsidRPr="000A4C02">
              <w:rPr>
                <w:rFonts w:ascii="Times New Roman" w:hAnsi="Times New Roman"/>
                <w:sz w:val="24"/>
                <w:szCs w:val="24"/>
                <w:lang w:val="en-US"/>
              </w:rPr>
              <w:t>52123</w:t>
            </w:r>
          </w:p>
        </w:tc>
        <w:tc>
          <w:tcPr>
            <w:tcW w:w="2148" w:type="dxa"/>
          </w:tcPr>
          <w:p w:rsidR="005778BC" w:rsidRPr="000A4C02" w:rsidRDefault="000A4C02" w:rsidP="000A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3113" w:type="dxa"/>
          </w:tcPr>
          <w:p w:rsidR="005778BC" w:rsidRPr="000A4C02" w:rsidRDefault="005778BC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8BC" w:rsidRPr="000A4C02" w:rsidTr="00F07DF4">
        <w:trPr>
          <w:trHeight w:val="2201"/>
        </w:trPr>
        <w:tc>
          <w:tcPr>
            <w:tcW w:w="1071" w:type="dxa"/>
          </w:tcPr>
          <w:p w:rsidR="005778BC" w:rsidRPr="000A4C02" w:rsidRDefault="000A4C0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11" w:type="dxa"/>
          </w:tcPr>
          <w:p w:rsidR="005778BC" w:rsidRPr="000A4C02" w:rsidRDefault="005778BC" w:rsidP="0067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Аварийно-восстановительная бригада для проведения аварийно-восстановительных работ на объектах ЖКХ</w:t>
            </w:r>
            <w:r w:rsidRPr="000A4C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МП «</w:t>
            </w:r>
            <w:proofErr w:type="spellStart"/>
            <w:r w:rsidRPr="000A4C02">
              <w:rPr>
                <w:rFonts w:ascii="Times New Roman" w:hAnsi="Times New Roman"/>
                <w:snapToGrid w:val="0"/>
                <w:sz w:val="24"/>
                <w:szCs w:val="24"/>
              </w:rPr>
              <w:t>Пяжозерское</w:t>
            </w:r>
            <w:proofErr w:type="spellEnd"/>
            <w:r w:rsidRPr="000A4C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жилищно-коммунальное хозяйство»</w:t>
            </w:r>
          </w:p>
          <w:p w:rsidR="005778BC" w:rsidRPr="000A4C02" w:rsidRDefault="005778BC" w:rsidP="00670B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p w:rsidR="005778BC" w:rsidRPr="000A4C02" w:rsidRDefault="005778BC" w:rsidP="00670B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Бабаевский округ, д. </w:t>
            </w:r>
            <w:proofErr w:type="spellStart"/>
            <w:r w:rsidRPr="000A4C02">
              <w:rPr>
                <w:rFonts w:ascii="Times New Roman" w:hAnsi="Times New Roman"/>
                <w:sz w:val="24"/>
                <w:szCs w:val="24"/>
              </w:rPr>
              <w:t>Пяжелка</w:t>
            </w:r>
            <w:proofErr w:type="spellEnd"/>
          </w:p>
          <w:p w:rsidR="005778BC" w:rsidRPr="000A4C02" w:rsidRDefault="005778BC" w:rsidP="00670B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8(817-43)</w:t>
            </w:r>
            <w:r w:rsidRPr="000A4C02">
              <w:rPr>
                <w:rFonts w:ascii="Times New Roman" w:hAnsi="Times New Roman"/>
                <w:sz w:val="24"/>
                <w:szCs w:val="24"/>
                <w:lang w:val="en-US"/>
              </w:rPr>
              <w:t>6-53-98</w:t>
            </w:r>
          </w:p>
        </w:tc>
        <w:tc>
          <w:tcPr>
            <w:tcW w:w="2148" w:type="dxa"/>
          </w:tcPr>
          <w:p w:rsidR="005778BC" w:rsidRPr="000A4C02" w:rsidRDefault="000A4C02" w:rsidP="000A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3113" w:type="dxa"/>
          </w:tcPr>
          <w:p w:rsidR="005778BC" w:rsidRPr="000A4C02" w:rsidRDefault="005778BC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8BC" w:rsidRPr="000A4C02" w:rsidTr="00F07DF4">
        <w:trPr>
          <w:trHeight w:val="1925"/>
        </w:trPr>
        <w:tc>
          <w:tcPr>
            <w:tcW w:w="1071" w:type="dxa"/>
          </w:tcPr>
          <w:p w:rsidR="005778BC" w:rsidRPr="000A4C02" w:rsidRDefault="000A4C0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11" w:type="dxa"/>
          </w:tcPr>
          <w:p w:rsidR="005778BC" w:rsidRPr="000A4C02" w:rsidRDefault="005778BC" w:rsidP="000A4C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>Аварийно-восстановительная бригада для проведения аварийно-восстановитель</w:t>
            </w:r>
            <w:r w:rsidR="000A4C02" w:rsidRPr="000A4C02">
              <w:rPr>
                <w:rFonts w:ascii="Times New Roman" w:hAnsi="Times New Roman"/>
                <w:sz w:val="24"/>
                <w:szCs w:val="24"/>
              </w:rPr>
              <w:t>ных работ на объектах ООО «</w:t>
            </w:r>
            <w:proofErr w:type="spellStart"/>
            <w:r w:rsidR="000A4C02" w:rsidRPr="000A4C02">
              <w:rPr>
                <w:rFonts w:ascii="Times New Roman" w:hAnsi="Times New Roman"/>
                <w:sz w:val="24"/>
                <w:szCs w:val="24"/>
              </w:rPr>
              <w:t>ВодоТ</w:t>
            </w:r>
            <w:r w:rsidRPr="000A4C02">
              <w:rPr>
                <w:rFonts w:ascii="Times New Roman" w:hAnsi="Times New Roman"/>
                <w:sz w:val="24"/>
                <w:szCs w:val="24"/>
              </w:rPr>
              <w:t>епло</w:t>
            </w:r>
            <w:proofErr w:type="spellEnd"/>
            <w:r w:rsidRPr="000A4C02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 w:rsidR="000A4C02" w:rsidRPr="000A4C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p w:rsidR="005778BC" w:rsidRPr="000A4C02" w:rsidRDefault="000A4C02" w:rsidP="000A4C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A4C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162483, Вологодская область, м. о. Бабаевский, г. Бабаево, ул. Окружная, д. 42</w:t>
            </w:r>
            <w:r w:rsidRPr="000A4C02">
              <w:rPr>
                <w:rFonts w:ascii="Times New Roman" w:hAnsi="Times New Roman"/>
                <w:color w:val="FF4614"/>
                <w:sz w:val="24"/>
                <w:szCs w:val="24"/>
                <w:shd w:val="clear" w:color="auto" w:fill="FFFFFF"/>
              </w:rPr>
              <w:t xml:space="preserve">  </w:t>
            </w:r>
            <w:r w:rsidR="005778BC" w:rsidRPr="000A4C02">
              <w:rPr>
                <w:rStyle w:val="af3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8 931 511-31-42</w:t>
            </w:r>
            <w:proofErr w:type="gramEnd"/>
          </w:p>
        </w:tc>
        <w:tc>
          <w:tcPr>
            <w:tcW w:w="2148" w:type="dxa"/>
          </w:tcPr>
          <w:p w:rsidR="005778BC" w:rsidRPr="000A4C02" w:rsidRDefault="000A4C02" w:rsidP="000A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3113" w:type="dxa"/>
          </w:tcPr>
          <w:p w:rsidR="005778BC" w:rsidRPr="000A4C02" w:rsidRDefault="005778BC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8BC" w:rsidRPr="000A4C02" w:rsidTr="00F07DF4">
        <w:trPr>
          <w:trHeight w:val="1388"/>
        </w:trPr>
        <w:tc>
          <w:tcPr>
            <w:tcW w:w="1071" w:type="dxa"/>
          </w:tcPr>
          <w:p w:rsidR="005778BC" w:rsidRPr="000A4C02" w:rsidRDefault="000A4C02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11" w:type="dxa"/>
          </w:tcPr>
          <w:p w:rsidR="005778BC" w:rsidRPr="000A4C02" w:rsidRDefault="005778BC" w:rsidP="0067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Аварийно-восстановительная бригада для проведения аварийно-восстановительных работ на объектах ЖКХ </w:t>
            </w:r>
            <w:r w:rsidR="000A4C02" w:rsidRPr="000A4C0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Колхоз </w:t>
            </w:r>
            <w:r w:rsidR="000A4C02" w:rsidRPr="000A4C02">
              <w:rPr>
                <w:rFonts w:ascii="Times New Roman" w:hAnsi="Times New Roman"/>
                <w:sz w:val="24"/>
                <w:szCs w:val="24"/>
              </w:rPr>
              <w:t>«</w:t>
            </w:r>
            <w:r w:rsidRPr="000A4C02">
              <w:rPr>
                <w:rFonts w:ascii="Times New Roman" w:hAnsi="Times New Roman"/>
                <w:sz w:val="24"/>
                <w:szCs w:val="24"/>
              </w:rPr>
              <w:t>Пожарское</w:t>
            </w:r>
            <w:r w:rsidR="000A4C02" w:rsidRPr="000A4C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муниципальные</w:t>
            </w:r>
          </w:p>
        </w:tc>
        <w:tc>
          <w:tcPr>
            <w:tcW w:w="2551" w:type="dxa"/>
          </w:tcPr>
          <w:p w:rsidR="005778BC" w:rsidRPr="005924CC" w:rsidRDefault="000A4C02" w:rsidP="000A4C0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924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162474, Вологодская область, Бабаевский район, д. Пожара, ул. Школьная, д. 2</w:t>
            </w:r>
            <w:proofErr w:type="gramEnd"/>
          </w:p>
        </w:tc>
        <w:tc>
          <w:tcPr>
            <w:tcW w:w="2148" w:type="dxa"/>
          </w:tcPr>
          <w:p w:rsidR="005778BC" w:rsidRPr="000A4C02" w:rsidRDefault="000A4C02" w:rsidP="000A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C02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3113" w:type="dxa"/>
          </w:tcPr>
          <w:p w:rsidR="005778BC" w:rsidRPr="000A4C02" w:rsidRDefault="005778BC" w:rsidP="00670B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4C02">
              <w:rPr>
                <w:rFonts w:ascii="Times New Roman" w:hAnsi="Times New Roman"/>
                <w:sz w:val="24"/>
                <w:szCs w:val="24"/>
              </w:rPr>
              <w:t xml:space="preserve">Выполнение АВР на объектах ЖКХ </w:t>
            </w:r>
          </w:p>
          <w:p w:rsidR="005778BC" w:rsidRPr="000A4C02" w:rsidRDefault="005778BC" w:rsidP="00B47EE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C407B" w:rsidRDefault="003C407B" w:rsidP="00FD13D0">
      <w:pPr>
        <w:spacing w:after="0" w:line="240" w:lineRule="auto"/>
        <w:rPr>
          <w:rFonts w:ascii="XO Thames" w:hAnsi="XO Thames"/>
          <w:sz w:val="28"/>
          <w:shd w:val="clear" w:color="auto" w:fill="92FF99"/>
        </w:rPr>
      </w:pPr>
      <w:bookmarkStart w:id="2" w:name="_GoBack"/>
      <w:bookmarkEnd w:id="2"/>
    </w:p>
    <w:sectPr w:rsidR="003C407B" w:rsidSect="002200A1">
      <w:pgSz w:w="16838" w:h="11906" w:orient="landscape"/>
      <w:pgMar w:top="1276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94" w:rsidRDefault="00984F94" w:rsidP="00084D26">
      <w:pPr>
        <w:spacing w:after="0" w:line="240" w:lineRule="auto"/>
      </w:pPr>
      <w:r>
        <w:separator/>
      </w:r>
    </w:p>
  </w:endnote>
  <w:endnote w:type="continuationSeparator" w:id="0">
    <w:p w:rsidR="00984F94" w:rsidRDefault="00984F94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BA" w:rsidRDefault="00A56EB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94" w:rsidRDefault="00984F94" w:rsidP="00084D26">
      <w:pPr>
        <w:spacing w:after="0" w:line="240" w:lineRule="auto"/>
      </w:pPr>
      <w:r>
        <w:separator/>
      </w:r>
    </w:p>
  </w:footnote>
  <w:footnote w:type="continuationSeparator" w:id="0">
    <w:p w:rsidR="00984F94" w:rsidRDefault="00984F94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5FAC"/>
    <w:multiLevelType w:val="multilevel"/>
    <w:tmpl w:val="19A8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2D3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E5054EB"/>
    <w:multiLevelType w:val="multilevel"/>
    <w:tmpl w:val="06FA069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386"/>
    <w:rsid w:val="0001281F"/>
    <w:rsid w:val="00030FB4"/>
    <w:rsid w:val="0003176A"/>
    <w:rsid w:val="00081B39"/>
    <w:rsid w:val="00084D26"/>
    <w:rsid w:val="00092A48"/>
    <w:rsid w:val="000A2045"/>
    <w:rsid w:val="000A4C02"/>
    <w:rsid w:val="00107FF9"/>
    <w:rsid w:val="00156319"/>
    <w:rsid w:val="00164CB7"/>
    <w:rsid w:val="00173629"/>
    <w:rsid w:val="001A59E0"/>
    <w:rsid w:val="001C3759"/>
    <w:rsid w:val="001E2495"/>
    <w:rsid w:val="002050BB"/>
    <w:rsid w:val="00210E5F"/>
    <w:rsid w:val="002200A1"/>
    <w:rsid w:val="00230842"/>
    <w:rsid w:val="00233B8A"/>
    <w:rsid w:val="00272B6B"/>
    <w:rsid w:val="0027322D"/>
    <w:rsid w:val="0027762E"/>
    <w:rsid w:val="00303F98"/>
    <w:rsid w:val="003532BA"/>
    <w:rsid w:val="00355277"/>
    <w:rsid w:val="003C1640"/>
    <w:rsid w:val="003C407B"/>
    <w:rsid w:val="0046528F"/>
    <w:rsid w:val="00477D78"/>
    <w:rsid w:val="0049268C"/>
    <w:rsid w:val="004B4DE9"/>
    <w:rsid w:val="004C075D"/>
    <w:rsid w:val="004D12EF"/>
    <w:rsid w:val="004D4E7B"/>
    <w:rsid w:val="00535A24"/>
    <w:rsid w:val="00544D17"/>
    <w:rsid w:val="0054698E"/>
    <w:rsid w:val="00557A2B"/>
    <w:rsid w:val="00561448"/>
    <w:rsid w:val="005672D8"/>
    <w:rsid w:val="005778BC"/>
    <w:rsid w:val="005852B1"/>
    <w:rsid w:val="005924CC"/>
    <w:rsid w:val="005A038B"/>
    <w:rsid w:val="005B2065"/>
    <w:rsid w:val="00621898"/>
    <w:rsid w:val="00633AED"/>
    <w:rsid w:val="00670B72"/>
    <w:rsid w:val="006A342C"/>
    <w:rsid w:val="00741AE2"/>
    <w:rsid w:val="007531D1"/>
    <w:rsid w:val="00754D9E"/>
    <w:rsid w:val="00780CC4"/>
    <w:rsid w:val="007C418A"/>
    <w:rsid w:val="007E05F0"/>
    <w:rsid w:val="007E3B67"/>
    <w:rsid w:val="007F5E9F"/>
    <w:rsid w:val="007F7D96"/>
    <w:rsid w:val="0081337C"/>
    <w:rsid w:val="00823CCA"/>
    <w:rsid w:val="008519C8"/>
    <w:rsid w:val="00874F2F"/>
    <w:rsid w:val="008945D5"/>
    <w:rsid w:val="008E4D01"/>
    <w:rsid w:val="009439E1"/>
    <w:rsid w:val="00984F94"/>
    <w:rsid w:val="009A29E1"/>
    <w:rsid w:val="00A23C8D"/>
    <w:rsid w:val="00A56EBA"/>
    <w:rsid w:val="00A81CD8"/>
    <w:rsid w:val="00A94DC5"/>
    <w:rsid w:val="00B14169"/>
    <w:rsid w:val="00B24FE7"/>
    <w:rsid w:val="00B32BC7"/>
    <w:rsid w:val="00B377A7"/>
    <w:rsid w:val="00B47EE0"/>
    <w:rsid w:val="00B95BF4"/>
    <w:rsid w:val="00BB6B2D"/>
    <w:rsid w:val="00BC2A11"/>
    <w:rsid w:val="00C121CA"/>
    <w:rsid w:val="00C25180"/>
    <w:rsid w:val="00C65F9C"/>
    <w:rsid w:val="00C77F5A"/>
    <w:rsid w:val="00CB64B6"/>
    <w:rsid w:val="00D24386"/>
    <w:rsid w:val="00D32DAB"/>
    <w:rsid w:val="00D35A3D"/>
    <w:rsid w:val="00D52041"/>
    <w:rsid w:val="00D9416C"/>
    <w:rsid w:val="00DD7BD9"/>
    <w:rsid w:val="00DF24D7"/>
    <w:rsid w:val="00E1277B"/>
    <w:rsid w:val="00E222BC"/>
    <w:rsid w:val="00E24D5C"/>
    <w:rsid w:val="00E34697"/>
    <w:rsid w:val="00E74434"/>
    <w:rsid w:val="00E97AA3"/>
    <w:rsid w:val="00EB278A"/>
    <w:rsid w:val="00EB37F8"/>
    <w:rsid w:val="00EC5FD6"/>
    <w:rsid w:val="00EF32B9"/>
    <w:rsid w:val="00EF7E68"/>
    <w:rsid w:val="00F07DF4"/>
    <w:rsid w:val="00F50402"/>
    <w:rsid w:val="00F77802"/>
    <w:rsid w:val="00FA1274"/>
    <w:rsid w:val="00FA789A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Body Text"/>
    <w:basedOn w:val="a"/>
    <w:link w:val="af1"/>
    <w:rsid w:val="00C25180"/>
    <w:pPr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character" w:customStyle="1" w:styleId="af1">
    <w:name w:val="Основной текст Знак"/>
    <w:basedOn w:val="a0"/>
    <w:link w:val="af0"/>
    <w:rsid w:val="00C25180"/>
    <w:rPr>
      <w:rFonts w:ascii="Times New Roman" w:hAnsi="Times New Roman"/>
      <w:color w:val="auto"/>
      <w:sz w:val="28"/>
    </w:rPr>
  </w:style>
  <w:style w:type="paragraph" w:customStyle="1" w:styleId="TableParagraph">
    <w:name w:val="Table Paragraph"/>
    <w:basedOn w:val="a"/>
    <w:uiPriority w:val="1"/>
    <w:qFormat/>
    <w:rsid w:val="00780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Normal (Web)"/>
    <w:basedOn w:val="a"/>
    <w:uiPriority w:val="99"/>
    <w:unhideWhenUsed/>
    <w:rsid w:val="00780CC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3">
    <w:name w:val="Strong"/>
    <w:basedOn w:val="a0"/>
    <w:uiPriority w:val="22"/>
    <w:qFormat/>
    <w:rsid w:val="005778BC"/>
    <w:rPr>
      <w:b/>
      <w:bCs/>
    </w:rPr>
  </w:style>
  <w:style w:type="character" w:customStyle="1" w:styleId="af4">
    <w:name w:val="Основной текст_"/>
    <w:basedOn w:val="a0"/>
    <w:link w:val="16"/>
    <w:rsid w:val="007C418A"/>
    <w:rPr>
      <w:rFonts w:ascii="Times New Roman" w:hAnsi="Times New Roman"/>
      <w:color w:val="312D30"/>
      <w:sz w:val="28"/>
      <w:szCs w:val="28"/>
    </w:rPr>
  </w:style>
  <w:style w:type="paragraph" w:customStyle="1" w:styleId="16">
    <w:name w:val="Основной текст1"/>
    <w:basedOn w:val="a"/>
    <w:link w:val="af4"/>
    <w:rsid w:val="007C418A"/>
    <w:pPr>
      <w:widowControl w:val="0"/>
      <w:spacing w:after="0" w:line="240" w:lineRule="auto"/>
      <w:ind w:firstLine="400"/>
    </w:pPr>
    <w:rPr>
      <w:rFonts w:ascii="Times New Roman" w:hAnsi="Times New Roman"/>
      <w:color w:val="312D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2307486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081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668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239&amp;dst=100293&amp;field=134&amp;date=13.02.2025" TargetMode="Externa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1224108/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7791-04F0-465F-B750-D23D6406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6863</Words>
  <Characters>39122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48</cp:revision>
  <cp:lastPrinted>2025-03-20T13:16:00Z</cp:lastPrinted>
  <dcterms:created xsi:type="dcterms:W3CDTF">2025-02-13T11:31:00Z</dcterms:created>
  <dcterms:modified xsi:type="dcterms:W3CDTF">2025-03-20T13:19:00Z</dcterms:modified>
</cp:coreProperties>
</file>