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2C9" w:rsidRPr="003A32C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3A32C9" w:rsidRPr="003A32C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Приложение 1</w:t>
      </w:r>
    </w:p>
    <w:p w:rsidR="004D29B9" w:rsidRDefault="003A32C9" w:rsidP="003A32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3A32C9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3A32C9" w:rsidRPr="003A32C9" w:rsidRDefault="00491AC2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 w:rsidR="003A32C9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153</w:t>
      </w:r>
    </w:p>
    <w:p w:rsidR="003A32C9" w:rsidRDefault="003A32C9" w:rsidP="00CE49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49E0" w:rsidRPr="00002C26" w:rsidRDefault="00CE49E0" w:rsidP="00CE49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r w:rsidRPr="00002C26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7797"/>
      </w:tblGrid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     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муниципальными финансами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49E0" w:rsidRPr="00DF2F61" w:rsidTr="00A709DD">
        <w:trPr>
          <w:cantSplit/>
          <w:trHeight w:val="84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BE5E1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E1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Pr="00BE5E1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CE49E0" w:rsidRPr="00DF2F61" w:rsidTr="00A709DD">
        <w:trPr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 программы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сбалансированности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и повышение эффективности бюджетных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2024-2028 годы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 долгом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а».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 муниципальной программы».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F921ED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3A7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сбалансированности  бюджета.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устойчивого исполнения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9E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муниципальной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 к объему налоговых и неналоговых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без учета замены дотации дополнительными нормативами отчислений от НДФЛ.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а, формируемых в рамках программ к общему объему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</w:t>
            </w:r>
            <w:r w:rsidR="00AB2009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а к общему годовому объему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а без учета объема безвозмездных поступлений.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CE49E0" w:rsidRPr="00DF2F61" w:rsidTr="00A709DD">
        <w:trPr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муниципальной программы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AF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инансового обеспечения муниципальной программы всего </w:t>
            </w:r>
            <w:r w:rsidR="003A32C9">
              <w:rPr>
                <w:rFonts w:ascii="Times New Roman" w:hAnsi="Times New Roman" w:cs="Times New Roman"/>
                <w:sz w:val="24"/>
                <w:szCs w:val="24"/>
              </w:rPr>
              <w:t>155158,4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F61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по годам:   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году  - 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32516,8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году  - 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2026 году   -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2027 году  -   29685,8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2028 году  -   29685,8 тыс. рублей</w:t>
            </w:r>
            <w:proofErr w:type="gramStart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из них: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за счет собственных доходов –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155158,4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руб., в том числе по годам реализации: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году  - 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32516,8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2025 году  - 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2026 году   -  </w:t>
            </w:r>
            <w:r w:rsidR="003A32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31635,0</w:t>
            </w: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2027 году  -   29685,8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2028 году  -   29685,8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highlight w:val="yellow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 счет средств из областного бюджета – 0,0 тыс. руб., в том числе по годам реализации: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2024 году  -   0,0 тыс. рублей, 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2025 году  -   0,0 тыс. рублей.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2026 году   -  0,0 тыс. рублей,</w:t>
            </w:r>
          </w:p>
          <w:p w:rsidR="00CE49E0" w:rsidRPr="001C3315" w:rsidRDefault="00CE49E0" w:rsidP="00A7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C33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2027 году  -   0,0 тыс. рублей,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 году  -   0,0 тыс. рублей.</w:t>
            </w:r>
          </w:p>
        </w:tc>
      </w:tr>
      <w:tr w:rsidR="00CE49E0" w:rsidRPr="00DF2F61" w:rsidTr="00A709DD">
        <w:trPr>
          <w:cantSplit/>
          <w:trHeight w:val="435"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9E0" w:rsidRPr="00F55BC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округа к объему налоговых и неналоговых доходов  бюджета округа без учета замены дотации дополнительными нормативами отчислений от НДФЛ ежегодно не более 5%.</w:t>
            </w:r>
          </w:p>
          <w:p w:rsidR="00CE49E0" w:rsidRPr="00F55BC0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 xml:space="preserve">Доля  расходов бюджета округа, формируемых в рамках муниципальных программ, к общему объему расходов бюджета округа ежегодно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CD0A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CE49E0" w:rsidRPr="00DF2F61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C0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округа  к общему годовому объему доходов  бюджета округа без учета объема безвозмездных поступлений ежегодно не более 10%.</w:t>
            </w:r>
          </w:p>
        </w:tc>
      </w:tr>
    </w:tbl>
    <w:p w:rsidR="00CE49E0" w:rsidRPr="00061A33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Раздел 1. Общая характеристика сферы реализации муниципальной программы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Эффективное управление муниципальными финансами является важным условием для повышения уровня и качества жизни населения Бабаевского  муниципального округа, устойчивого экономического роста, модернизации экономики и социальной сферы, достижения других стратегических целей социально-экономического развития.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 налоговой и бюджетной политики в Бабаевском  муниципальном округе достигнуты следующие результаты: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1) утверждены  нормативные правовые акты округа и реализован комплекс мер в целях обеспечения устойчивости доходной базы бюджета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2) используется программный метод формирования расходной части бюджета округа при составлении проекта бюджета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3) оказание муниципальных услуг бюджетными организациями производится на основе муниципальных заданий;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4) осуществляется мониторинг качества финансового менеджмента главных администраторов  бюджетных средств.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Приоритетами социально-экономического развития округа на период до 2030 года является рост благосостояния и качества жизни населения на основе устойчивого функционирования многопрофильной экономики, развития предпринимательства, социальной инфраструктуры, повышения инвестиционной привлекательности.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Стратегия социально-экономического развития округа на период до 2030 года не может быть реализована без принятия мер по совершенствованию бюджетного процесса: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формирования долгосрочной и среднесрочной финансовой политики в области укрепления доходной базы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повышения эффективности расходования бюджетных средств;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сокращения доли непрограммной части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формирования долговой политики на долгосрочную перспективу;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развития системы муниципального финансового контроля.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Раздел 2.Цели, задачи, целевые показатели (индикаторы) и ожидаемые результаты реализации муниципальной программы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Целью реализации мероприятий муниципальной программы является обеспечение долгосрочной сбалансированности и устойчивости бюджета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Для достижения указанной цели необходимо решить следующие задачи: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обеспечение сбалансированности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поддержание устойчивого исполнения бюджета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эффективное управление муниципальным долгом бюджета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муниципальной программы позволит достичь следующих результатов: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отношение дефицита бюджета округа к объему налоговых и неналоговых доходов бюджета округа без учета замены дотации дополнительными нормативами отчислений от НДФЛ ежегодно не более 5%;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доля расходов бюджета округа, формируемых в рамках муниципальных программ, к общему объему расходов бюджета округа ежегодно не менее 98,</w:t>
      </w:r>
      <w:r w:rsidR="00CD0AC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отношение муниципального долга округа к общему годовому объему доходов бюджета округа без учета объема безвозмездных поступлений ежегодно не более 10%.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Сведения о целевых показателях (индикаторах) муниципальной программы представлены в Приложении 1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Сведения о порядке сбора информации и методике расчета значений целевых показателей (индикаторов) муниципальной программы приведены в Приложении 2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autoSpaceDE w:val="0"/>
        <w:autoSpaceDN w:val="0"/>
        <w:adjustRightInd w:val="0"/>
        <w:spacing w:after="0" w:line="360" w:lineRule="atLeast"/>
        <w:ind w:firstLine="426"/>
        <w:jc w:val="center"/>
        <w:outlineLvl w:val="2"/>
        <w:rPr>
          <w:rFonts w:ascii="Times New Roman CYR" w:eastAsia="Times New Roman" w:hAnsi="Times New Roman CYR"/>
          <w:sz w:val="24"/>
          <w:szCs w:val="24"/>
          <w:lang w:eastAsia="ru-RU"/>
        </w:rPr>
      </w:pPr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>3. Характеристика основных мероприятий муниципальной программы</w:t>
      </w: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lastRenderedPageBreak/>
        <w:t>Муниципальная программа включает в себя 3 подпрограммы, содержащих основные мероприятия, направленные на решение поставленных задач.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подпрограммы 1 «Обеспечение сбалансированности бюджета округа и повышение эффективности бюджетных расходов на 2024-2028 годы» планируется: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</w:rPr>
        <w:t xml:space="preserve">1. Основное мероприятие 1.1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«Укрепление доходной базы бюджета округа».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основного мероприятия 1.1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1)р</w:t>
      </w: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>еализация плана мероприятий по укреплению доходного потенциала бюджета Бабаевского муниципального округа, включающего следующие направления: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усиление работы  по неплатежам в бюджет;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легализация бизнеса и объектов налогообложения;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улучшение качества администрирования неналоговых доходов;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содействие созданию рабочих мест;</w:t>
      </w:r>
    </w:p>
    <w:p w:rsidR="00CE49E0" w:rsidRPr="00CE49E0" w:rsidRDefault="00CE49E0" w:rsidP="00CE49E0">
      <w:pPr>
        <w:widowControl w:val="0"/>
        <w:shd w:val="clear" w:color="auto" w:fill="FFFFFF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повышение бюджетной отдачи от использования муниципального имущества;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 w:cs="Arial"/>
          <w:sz w:val="24"/>
          <w:szCs w:val="24"/>
          <w:lang w:eastAsia="ru-RU"/>
        </w:rPr>
        <w:t>2) постоянный мониторинг поступления доходов в бюджет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2. Основное мероприятие 1.2 «Обеспечение бюджетного процесса в части формирования и исполнения бюджета округа в соответствии с бюджетным законодательством».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основного мероприятия 1.2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соблюдение сроков и порядка подготовки проекта решения о бюджете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очередной финансовый год и плановый период и материалов к нему, утверждение бюджета;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планирование бюджетных расходов в рамках муниципальных программ;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ежемесячный анализ исполнения бюджета  округа;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допущение возникновения просроченной кредиторской задолженности бюджета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проведение оценки качества финансового менеджмента в отношении главных администраторов  бюджетных средств.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>В рамках подпрограммы 2 «Управление муниципальным долгом бюджета округа» планируется: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E49E0">
        <w:rPr>
          <w:rFonts w:ascii="Times New Roman" w:eastAsia="Times New Roman" w:hAnsi="Times New Roman"/>
          <w:sz w:val="24"/>
          <w:szCs w:val="24"/>
        </w:rPr>
        <w:t>Основное мероприятие Подпрограммы 2.1 «Обслуживание муниципального  долга бюджета округа».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E49E0">
        <w:rPr>
          <w:rFonts w:ascii="Times New Roman" w:eastAsia="Times New Roman" w:hAnsi="Times New Roman"/>
          <w:sz w:val="24"/>
          <w:szCs w:val="24"/>
        </w:rPr>
        <w:t>В рамках осуществления данного мероприятия предусматривается: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CE49E0">
        <w:rPr>
          <w:rFonts w:ascii="Times New Roman" w:eastAsia="Times New Roman" w:hAnsi="Times New Roman"/>
          <w:sz w:val="24"/>
          <w:szCs w:val="24"/>
        </w:rPr>
        <w:t>- о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</w:t>
      </w:r>
      <w:r w:rsidRPr="00CE49E0">
        <w:rPr>
          <w:rFonts w:ascii="Times New Roman" w:eastAsia="Times New Roman" w:hAnsi="Times New Roman"/>
          <w:sz w:val="24"/>
          <w:szCs w:val="24"/>
        </w:rPr>
        <w:t>своевременного и полного исполнения обязательств округа по муниципальным заимствованиям;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минимизация расходов на обслуживание муниципального долга бюджета округа.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E49E0">
        <w:rPr>
          <w:rFonts w:ascii="Times New Roman" w:eastAsia="Times New Roman" w:hAnsi="Times New Roman"/>
          <w:sz w:val="24"/>
          <w:szCs w:val="24"/>
        </w:rPr>
        <w:t>Осуществление мероприятий позволит обеспечить минимизацию расходов на  обслуживание муниципального долга бюджета  округа</w:t>
      </w:r>
      <w:r w:rsidRPr="00CE49E0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 рамках подпрограммы 3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«Обеспечение реализации муниципальной программы»</w:t>
      </w:r>
      <w:r w:rsidRPr="00CE49E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планируется: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Основное мероприятие 3.1. «Обеспечение выполнения функций финансового управления администрации округа, в </w:t>
      </w:r>
      <w:proofErr w:type="spellStart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. внутреннего муниципального финансового контроля».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данного мероприятия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- ежегодное направление средств на обеспечение деятельности финансового управления администрации Бабаевского муниципального округа.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2. Основное мероприятие 3.2 «Обеспечение  бюджетного  процесса  в части учета  операций со средствами  бюджета округа».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/>
          <w:sz w:val="24"/>
          <w:szCs w:val="24"/>
          <w:lang w:eastAsia="ru-RU"/>
        </w:rPr>
      </w:pPr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В рамках данного мероприятия </w:t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предусматривается ежегодное направление средств </w:t>
      </w:r>
      <w:r w:rsidRPr="00CE49E0">
        <w:rPr>
          <w:rFonts w:ascii="Times New Roman CYR" w:eastAsia="Times New Roman" w:hAnsi="Times New Roman CYR"/>
          <w:sz w:val="24"/>
          <w:szCs w:val="24"/>
          <w:lang w:eastAsia="ru-RU"/>
        </w:rPr>
        <w:t>на обеспечение  деятельности МКУ «Центр бюджетного учета и отчетности Бабаевского муниципального округа».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 3.Основное мероприятие 3.3 «Обеспечение выполнения функций контрольно-ревизионной комиссии Бабаевского муниципального округа».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осуществления данного мероприятия предусматривается ежегодное направление средств на обеспечение деятельности контрольно-ревизионной комиссии Бабаевского муниципального округа. </w:t>
      </w: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E49E0">
        <w:rPr>
          <w:rFonts w:ascii="Times New Roman" w:hAnsi="Times New Roman"/>
          <w:sz w:val="24"/>
          <w:szCs w:val="24"/>
          <w:lang w:eastAsia="ru-RU"/>
        </w:rPr>
        <w:t xml:space="preserve">Предусмотренные в каждой из подпрограмм системы целей, задач и мероприятий в комплексе, наиболее полным образом охватывают весь диапазон заданных приоритетных </w:t>
      </w:r>
      <w:r w:rsidRPr="00CE49E0">
        <w:rPr>
          <w:rFonts w:ascii="Times New Roman" w:hAnsi="Times New Roman"/>
          <w:sz w:val="24"/>
          <w:szCs w:val="24"/>
          <w:lang w:eastAsia="ru-RU"/>
        </w:rPr>
        <w:lastRenderedPageBreak/>
        <w:t>направлений муниципальной политики  в сфере реализации муниципальной программы и в максимальной степени будут способствовать достижению целей и конечных результатов настоящей муниципальной программы.</w:t>
      </w:r>
      <w:proofErr w:type="gramEnd"/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Сведения об основных мероприятиях реализации муниципальной программы приведены в Приложении 3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4. Объем финансового обеспечения реализации муниципальной программы за счет средств бюджета округа. </w:t>
      </w:r>
    </w:p>
    <w:p w:rsidR="00CD0AC5" w:rsidRPr="00DF2F61" w:rsidRDefault="00CD0AC5" w:rsidP="00CD0AC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A36AF">
        <w:rPr>
          <w:rFonts w:ascii="Times New Roman" w:hAnsi="Times New Roman" w:cs="Times New Roman"/>
          <w:sz w:val="24"/>
          <w:szCs w:val="24"/>
        </w:rPr>
        <w:t>Объем ф</w:t>
      </w:r>
      <w:r w:rsidRPr="00DF2F61">
        <w:rPr>
          <w:rFonts w:ascii="Times New Roman" w:hAnsi="Times New Roman" w:cs="Times New Roman"/>
          <w:sz w:val="24"/>
          <w:szCs w:val="24"/>
        </w:rPr>
        <w:t xml:space="preserve">инансового обеспечения муниципальной программы всего </w:t>
      </w:r>
      <w:r>
        <w:rPr>
          <w:rFonts w:ascii="Times New Roman" w:hAnsi="Times New Roman" w:cs="Times New Roman"/>
          <w:sz w:val="24"/>
          <w:szCs w:val="24"/>
        </w:rPr>
        <w:t xml:space="preserve">155158,4 </w:t>
      </w:r>
      <w:r w:rsidRPr="00DF2F61">
        <w:rPr>
          <w:rFonts w:ascii="Times New Roman" w:hAnsi="Times New Roman" w:cs="Times New Roman"/>
          <w:sz w:val="24"/>
          <w:szCs w:val="24"/>
        </w:rPr>
        <w:t xml:space="preserve">тыс. руб., в том числе по годам:    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2024 году  - 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32516,8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 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2025 году  - 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рублей.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2026 году   -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2027 году  -   29685,8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2028 году  -   29685,8 тыс. рублей</w:t>
      </w:r>
      <w:proofErr w:type="gramStart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., </w:t>
      </w:r>
      <w:proofErr w:type="gramEnd"/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из них: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highlight w:val="yellow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за счет собственных доходов –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155158,4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руб., в том числе по годам реализации: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2024 году  - 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32516,8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 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2025 году  - 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рублей.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2026 году   - 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31635,0</w:t>
      </w: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2027 году  -   29685,8 тыс. рублей,</w:t>
      </w:r>
    </w:p>
    <w:p w:rsidR="00CD0AC5" w:rsidRPr="001C331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C3315">
        <w:rPr>
          <w:rFonts w:ascii="Times New Roman" w:eastAsia="Times New Roman" w:hAnsi="Times New Roman" w:cs="Calibri"/>
          <w:sz w:val="24"/>
          <w:szCs w:val="24"/>
          <w:lang w:eastAsia="ru-RU"/>
        </w:rPr>
        <w:t>2028 году  -   29685,8 тыс. рублей.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за счет средств из областного бюджета – 0,0 тыс. руб., в том числе по годам реализации: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 xml:space="preserve">2024 году  -   0,0 тыс. рублей,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2025 году  -   0,0 тыс. рублей.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2026 году   -  0,0 тыс. рублей,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2027 году  -   0,0 тыс. рублей,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cs="Calibri"/>
          <w:color w:val="000000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2028 году  -  0,0 тыс. рублей.</w:t>
      </w:r>
      <w:r w:rsidRPr="00CE49E0">
        <w:rPr>
          <w:rFonts w:cs="Calibri"/>
          <w:color w:val="000000"/>
          <w:sz w:val="24"/>
          <w:szCs w:val="24"/>
          <w:lang w:eastAsia="ru-RU"/>
        </w:rPr>
        <w:t xml:space="preserve">  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реализации муниципальной программы за счет средств бюджета округа приведено  в Приложении 4 к муниципальной программе.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Раздел 5. Подпрограммы муниципальной программы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49E0" w:rsidRPr="00CE49E0" w:rsidRDefault="00CE49E0" w:rsidP="00CE49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9E0">
        <w:rPr>
          <w:rFonts w:ascii="Times New Roman" w:hAnsi="Times New Roman"/>
          <w:sz w:val="24"/>
          <w:szCs w:val="24"/>
          <w:lang w:eastAsia="ru-RU"/>
        </w:rPr>
        <w:t>Муниципальная программа включает в себя 3 подпрограммы: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Подпрограммы 1 «Обеспечение сбалансированности бюджета округа и повышение эффективности бюджетных расходов на 2024-2028 годы»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обеспечение исполнения бюджета округа на основе  принципов долгосрочной сбалансированности и устойчивости бюджета округа, повышения эффективности бюджетных расходов.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Подпрограммы 2 «Управление муниципальным долгом бюджета округа» предусматривается:</w:t>
      </w:r>
    </w:p>
    <w:p w:rsidR="00CE49E0" w:rsidRPr="00CE49E0" w:rsidRDefault="00CE49E0" w:rsidP="00CE49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</w:rPr>
        <w:t>- управление муниципальным долгом бюджета округа на экономически безопасном уровне.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Подпрограммы 3 «Обеспечение реализации муниципальной программы» предусматривается: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9E0">
        <w:rPr>
          <w:rFonts w:ascii="Times New Roman" w:eastAsia="Times New Roman" w:hAnsi="Times New Roman"/>
          <w:sz w:val="24"/>
          <w:szCs w:val="24"/>
          <w:lang w:eastAsia="ru-RU"/>
        </w:rPr>
        <w:t>- обеспечение комплексного плана действий по реализации муниципальной программы.</w:t>
      </w:r>
    </w:p>
    <w:p w:rsidR="00CE49E0" w:rsidRPr="00CE49E0" w:rsidRDefault="00CE49E0" w:rsidP="00CE49E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63AA" w:rsidRDefault="009C63AA"/>
    <w:p w:rsidR="00CE49E0" w:rsidRDefault="00CE49E0"/>
    <w:p w:rsidR="00CE49E0" w:rsidRDefault="00CE49E0"/>
    <w:p w:rsidR="00CE49E0" w:rsidRDefault="00CE49E0"/>
    <w:p w:rsidR="00CE49E0" w:rsidRDefault="00CE49E0"/>
    <w:p w:rsidR="00CE49E0" w:rsidRDefault="00CE49E0"/>
    <w:p w:rsidR="00CE49E0" w:rsidRDefault="00CE49E0">
      <w:pPr>
        <w:sectPr w:rsidR="00CE49E0" w:rsidSect="00A709DD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CD0AC5" w:rsidRPr="003A32C9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 w:rsidR="002F056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</w:t>
      </w:r>
    </w:p>
    <w:p w:rsidR="004D29B9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CD0AC5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CD0AC5" w:rsidRPr="003A32C9" w:rsidRDefault="00491AC2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CD0AC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 w:rsidR="00CD0AC5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153</w:t>
      </w:r>
    </w:p>
    <w:p w:rsidR="00CD0AC5" w:rsidRDefault="00CD0AC5" w:rsidP="00CD0A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49E0" w:rsidRPr="00B76742" w:rsidRDefault="00CE49E0" w:rsidP="00CE49E0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>Приложение 1</w:t>
      </w:r>
    </w:p>
    <w:p w:rsidR="00CE49E0" w:rsidRPr="00B76742" w:rsidRDefault="00CE49E0" w:rsidP="00CE49E0">
      <w:pPr>
        <w:ind w:right="-11"/>
        <w:jc w:val="right"/>
        <w:rPr>
          <w:rFonts w:ascii="Times New Roman" w:hAnsi="Times New Roman"/>
          <w:b/>
          <w:color w:val="000000"/>
          <w:szCs w:val="28"/>
        </w:rPr>
      </w:pPr>
      <w:r w:rsidRPr="00B76742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CE49E0" w:rsidRPr="00277597" w:rsidRDefault="00CE49E0" w:rsidP="00CE49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7597">
        <w:rPr>
          <w:rFonts w:ascii="Times New Roman" w:hAnsi="Times New Roman" w:cs="Times New Roman"/>
          <w:sz w:val="24"/>
          <w:szCs w:val="24"/>
        </w:rPr>
        <w:t>Сведения</w:t>
      </w:r>
    </w:p>
    <w:p w:rsidR="00CE49E0" w:rsidRPr="00277597" w:rsidRDefault="00CE49E0" w:rsidP="00CE49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7597">
        <w:rPr>
          <w:rFonts w:ascii="Times New Roman" w:hAnsi="Times New Roman" w:cs="Times New Roman"/>
          <w:sz w:val="24"/>
          <w:szCs w:val="24"/>
        </w:rPr>
        <w:t xml:space="preserve">о целевых показателях (индикаторах) муниципальной программы «Управление муниципальными финансами Бабаевского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277597">
        <w:rPr>
          <w:rFonts w:ascii="Times New Roman" w:hAnsi="Times New Roman" w:cs="Times New Roman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7759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77597">
        <w:rPr>
          <w:rFonts w:ascii="Times New Roman" w:hAnsi="Times New Roman" w:cs="Times New Roman"/>
          <w:sz w:val="24"/>
          <w:szCs w:val="24"/>
        </w:rPr>
        <w:t xml:space="preserve"> годы»</w:t>
      </w:r>
    </w:p>
    <w:tbl>
      <w:tblPr>
        <w:tblW w:w="5407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4107"/>
        <w:gridCol w:w="3973"/>
        <w:gridCol w:w="1291"/>
        <w:gridCol w:w="1119"/>
        <w:gridCol w:w="849"/>
        <w:gridCol w:w="709"/>
        <w:gridCol w:w="709"/>
        <w:gridCol w:w="709"/>
        <w:gridCol w:w="709"/>
        <w:gridCol w:w="748"/>
        <w:gridCol w:w="767"/>
      </w:tblGrid>
      <w:tr w:rsidR="00CE49E0" w:rsidRPr="008D3FD2" w:rsidTr="00A709DD">
        <w:trPr>
          <w:gridAfter w:val="1"/>
          <w:wAfter w:w="236" w:type="pct"/>
          <w:trHeight w:val="208"/>
          <w:tblCellSpacing w:w="5" w:type="nil"/>
        </w:trPr>
        <w:tc>
          <w:tcPr>
            <w:tcW w:w="17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12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122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CE49E0" w:rsidRPr="008D3FD2" w:rsidTr="00A709DD">
        <w:trPr>
          <w:gridAfter w:val="1"/>
          <w:wAfter w:w="236" w:type="pct"/>
          <w:trHeight w:val="523"/>
          <w:tblCellSpacing w:w="5" w:type="nil"/>
        </w:trPr>
        <w:tc>
          <w:tcPr>
            <w:tcW w:w="175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2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1102" w:type="pct"/>
            <w:gridSpan w:val="5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CE49E0" w:rsidRPr="008D3FD2" w:rsidTr="00A709DD">
        <w:trPr>
          <w:gridAfter w:val="1"/>
          <w:wAfter w:w="236" w:type="pct"/>
          <w:trHeight w:val="504"/>
          <w:tblCellSpacing w:w="5" w:type="nil"/>
        </w:trPr>
        <w:tc>
          <w:tcPr>
            <w:tcW w:w="17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E49E0" w:rsidRPr="008D3FD2" w:rsidTr="00A709DD">
        <w:trPr>
          <w:gridAfter w:val="1"/>
          <w:wAfter w:w="236" w:type="pct"/>
          <w:tblCellSpacing w:w="5" w:type="nil"/>
        </w:trPr>
        <w:tc>
          <w:tcPr>
            <w:tcW w:w="17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202"/>
              </w:tabs>
              <w:autoSpaceDE w:val="0"/>
              <w:autoSpaceDN w:val="0"/>
              <w:adjustRightInd w:val="0"/>
              <w:spacing w:after="0"/>
              <w:ind w:left="-791"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left="-737" w:right="-1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E49E0" w:rsidRPr="008D3FD2" w:rsidTr="00A709DD">
        <w:trPr>
          <w:tblCellSpacing w:w="5" w:type="nil"/>
        </w:trPr>
        <w:tc>
          <w:tcPr>
            <w:tcW w:w="476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autoSpaceDE w:val="0"/>
              <w:autoSpaceDN w:val="0"/>
              <w:adjustRightInd w:val="0"/>
              <w:spacing w:after="0"/>
              <w:ind w:left="-34"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обеспечение долгосрочной сбалансированности и устойчивости бюджета округа</w:t>
            </w:r>
          </w:p>
        </w:tc>
        <w:tc>
          <w:tcPr>
            <w:tcW w:w="236" w:type="pct"/>
            <w:tcBorders>
              <w:left w:val="single" w:sz="4" w:space="0" w:color="auto"/>
            </w:tcBorders>
          </w:tcPr>
          <w:p w:rsidR="00CE49E0" w:rsidRPr="008D3FD2" w:rsidRDefault="00CE49E0" w:rsidP="00A709DD">
            <w:pPr>
              <w:autoSpaceDE w:val="0"/>
              <w:autoSpaceDN w:val="0"/>
              <w:adjustRightInd w:val="0"/>
              <w:spacing w:after="0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9E0" w:rsidRPr="008D3FD2" w:rsidTr="00A709DD">
        <w:trPr>
          <w:gridAfter w:val="1"/>
          <w:wAfter w:w="236" w:type="pct"/>
          <w:trHeight w:val="2251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49E0" w:rsidRPr="008D3FD2" w:rsidRDefault="00CE49E0" w:rsidP="00A7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Обеспечение сбалансированности бюджета округа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2011B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Cs w:val="24"/>
              </w:rPr>
            </w:pPr>
            <w:r w:rsidRPr="00FE3A2D">
              <w:rPr>
                <w:rFonts w:ascii="Times New Roman" w:hAnsi="Times New Roman"/>
                <w:sz w:val="23"/>
                <w:szCs w:val="23"/>
              </w:rPr>
              <w:t>Отношение дефицита бюджета округа к объему налоговых и неналоговых доходов бюджета округа без учета замены дотации дополнительными нормативами отчислений от НДФЛ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Cs w:val="23"/>
              </w:rPr>
              <w:t>(С)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4B2F91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spacing w:after="0"/>
              <w:ind w:right="-1" w:firstLin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2F91">
              <w:rPr>
                <w:rFonts w:ascii="Times New Roman" w:hAnsi="Times New Roman"/>
              </w:rPr>
              <w:t>40,7</w:t>
            </w:r>
            <w:r w:rsidRPr="004B2F91">
              <w:rPr>
                <w:rFonts w:ascii="Times New Roman" w:hAnsi="Times New Roman"/>
                <w:sz w:val="16"/>
                <w:szCs w:val="16"/>
              </w:rPr>
              <w:t xml:space="preserve"> (дефицит образовался за счет остатка средств на  начало  года на  счетах по учету средств  бюджета)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49E0" w:rsidRPr="008D3FD2" w:rsidTr="00A709DD">
        <w:trPr>
          <w:gridAfter w:val="1"/>
          <w:wAfter w:w="236" w:type="pct"/>
          <w:trHeight w:val="263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9E0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13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Поддержание</w:t>
            </w:r>
            <w:r w:rsidRPr="008D3FD2">
              <w:rPr>
                <w:rFonts w:ascii="Times New Roman" w:hAnsi="Times New Roman"/>
                <w:sz w:val="23"/>
                <w:szCs w:val="23"/>
              </w:rPr>
              <w:t xml:space="preserve"> устойчивого  исполнения </w:t>
            </w:r>
            <w:r>
              <w:rPr>
                <w:rFonts w:ascii="Times New Roman" w:hAnsi="Times New Roman"/>
                <w:sz w:val="23"/>
                <w:szCs w:val="23"/>
              </w:rPr>
              <w:t>бюджета  округа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Д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оля  расходов бюджета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формируемых в рамках программ, к общему объему расходов  бюджета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округа</w:t>
            </w:r>
            <w:r w:rsidRPr="00B76742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(С)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8D3FD2" w:rsidRDefault="00CE49E0" w:rsidP="00AB2009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</w:t>
            </w:r>
            <w:r w:rsidR="00CD0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B80B2F" w:rsidRDefault="00CE49E0" w:rsidP="00AB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D0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4B2F91" w:rsidRDefault="00CE49E0" w:rsidP="00CD0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 w:rsidR="00CD0AC5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4B2F91" w:rsidRDefault="00CE49E0" w:rsidP="00CD0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</w:t>
            </w:r>
            <w:r w:rsidR="00CD0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4B2F91" w:rsidRDefault="00CE49E0" w:rsidP="00CD0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CD0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9E0" w:rsidRPr="004B2F91" w:rsidRDefault="00CE49E0" w:rsidP="00CD0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F9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CD0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E49E0" w:rsidRPr="008D3FD2" w:rsidTr="00A709DD">
        <w:trPr>
          <w:gridAfter w:val="1"/>
          <w:wAfter w:w="236" w:type="pct"/>
          <w:trHeight w:val="822"/>
          <w:tblCellSpacing w:w="5" w:type="nil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pStyle w:val="ConsPlusNormal"/>
              <w:ind w:firstLine="13"/>
              <w:rPr>
                <w:rFonts w:ascii="Times New Roman" w:hAnsi="Times New Roman" w:cs="Times New Roman"/>
                <w:sz w:val="23"/>
                <w:szCs w:val="23"/>
              </w:rPr>
            </w:pPr>
            <w:r w:rsidRPr="008D3FD2">
              <w:rPr>
                <w:rFonts w:ascii="Times New Roman" w:hAnsi="Times New Roman" w:cs="Times New Roman"/>
                <w:sz w:val="23"/>
                <w:szCs w:val="23"/>
              </w:rPr>
              <w:t>Эффективное 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правление муниципальным долгом бюджета округа</w:t>
            </w:r>
          </w:p>
          <w:p w:rsidR="00CE49E0" w:rsidRPr="008D3FD2" w:rsidRDefault="00CE49E0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B5281A" w:rsidRDefault="00CE49E0" w:rsidP="00A709D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6D7362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муниципального долга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бюджета </w:t>
            </w:r>
            <w:r w:rsidRPr="006D7362">
              <w:rPr>
                <w:rFonts w:ascii="Times New Roman" w:hAnsi="Times New Roman" w:cs="Times New Roman"/>
                <w:sz w:val="23"/>
                <w:szCs w:val="23"/>
              </w:rPr>
              <w:t>округа к общему годовому объему доходов бюджета округа без учета объема безвозмездных поступлений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(С)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F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E0" w:rsidRPr="008D3FD2" w:rsidRDefault="00CE49E0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8D3F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CE49E0" w:rsidRDefault="00CE49E0" w:rsidP="00CE49E0"/>
    <w:p w:rsidR="00F119D0" w:rsidRPr="003A32C9" w:rsidRDefault="00F119D0" w:rsidP="00F119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 w:rsidR="002F056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</w:t>
      </w:r>
    </w:p>
    <w:p w:rsidR="004D29B9" w:rsidRDefault="00F119D0" w:rsidP="00F119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F119D0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F119D0" w:rsidRPr="003A32C9" w:rsidRDefault="00491AC2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F119D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 w:rsidR="00F119D0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153</w:t>
      </w:r>
    </w:p>
    <w:p w:rsidR="00A709DD" w:rsidRDefault="00A709DD"/>
    <w:p w:rsidR="00A709DD" w:rsidRPr="000763EF" w:rsidRDefault="00A709DD" w:rsidP="00A709DD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0763EF">
        <w:rPr>
          <w:rFonts w:ascii="Times New Roman" w:hAnsi="Times New Roman"/>
          <w:sz w:val="24"/>
          <w:szCs w:val="24"/>
        </w:rPr>
        <w:t xml:space="preserve">Приложение № 3 </w:t>
      </w:r>
    </w:p>
    <w:p w:rsidR="00A709DD" w:rsidRDefault="00A709DD" w:rsidP="00A709DD">
      <w:pPr>
        <w:tabs>
          <w:tab w:val="right" w:pos="-9562"/>
        </w:tabs>
        <w:autoSpaceDE w:val="0"/>
        <w:autoSpaceDN w:val="0"/>
        <w:adjustRightInd w:val="0"/>
        <w:spacing w:after="0" w:line="240" w:lineRule="auto"/>
        <w:ind w:left="1072"/>
        <w:jc w:val="right"/>
        <w:rPr>
          <w:rFonts w:ascii="Times New Roman" w:hAnsi="Times New Roman"/>
          <w:sz w:val="24"/>
          <w:szCs w:val="24"/>
        </w:rPr>
      </w:pPr>
      <w:r w:rsidRPr="000763E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A709DD" w:rsidRPr="00DF2F61" w:rsidRDefault="00A709DD" w:rsidP="00A709DD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DF2F61">
        <w:rPr>
          <w:rFonts w:ascii="Times New Roman" w:hAnsi="Times New Roman" w:cs="Times New Roman"/>
          <w:sz w:val="24"/>
          <w:szCs w:val="24"/>
        </w:rPr>
        <w:t>Перечень основных мероприятий (мероприятий) муниципальной программы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2268"/>
        <w:gridCol w:w="2617"/>
        <w:gridCol w:w="1919"/>
        <w:gridCol w:w="993"/>
        <w:gridCol w:w="992"/>
        <w:gridCol w:w="991"/>
        <w:gridCol w:w="992"/>
        <w:gridCol w:w="993"/>
      </w:tblGrid>
      <w:tr w:rsidR="00A709DD" w:rsidRPr="004427E3" w:rsidTr="00A709DD">
        <w:tc>
          <w:tcPr>
            <w:tcW w:w="3828" w:type="dxa"/>
            <w:vMerge w:val="restart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268" w:type="dxa"/>
            <w:vMerge w:val="restart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исполнитель</w:t>
            </w:r>
          </w:p>
        </w:tc>
        <w:tc>
          <w:tcPr>
            <w:tcW w:w="2617" w:type="dxa"/>
            <w:vMerge w:val="restart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19" w:type="dxa"/>
            <w:vMerge w:val="restart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подпрограммы</w:t>
            </w:r>
          </w:p>
        </w:tc>
        <w:tc>
          <w:tcPr>
            <w:tcW w:w="4961" w:type="dxa"/>
            <w:gridSpan w:val="5"/>
          </w:tcPr>
          <w:p w:rsidR="00A709DD" w:rsidRPr="004427E3" w:rsidRDefault="00A709DD" w:rsidP="00A709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A709DD" w:rsidRPr="004427E3" w:rsidTr="00A709DD">
        <w:tc>
          <w:tcPr>
            <w:tcW w:w="3828" w:type="dxa"/>
            <w:vMerge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1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</w:tr>
      <w:tr w:rsidR="00A709DD" w:rsidRPr="004427E3" w:rsidTr="00A709DD">
        <w:trPr>
          <w:trHeight w:val="229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709DD" w:rsidRPr="004427E3" w:rsidTr="00A709DD">
        <w:trPr>
          <w:trHeight w:val="1248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«Управление муниципальными финансами Бабаевского муниципального округа на 2024-2028 годы»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F119D0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32516,8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F119D0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F119D0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</w:tr>
      <w:tr w:rsidR="00A709DD" w:rsidRPr="004427E3" w:rsidTr="00A709DD">
        <w:trPr>
          <w:trHeight w:val="920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сбалансированности бюджета округа и повышение эффективности бюджетных расходов на  2024-2028 годы»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58"/>
        </w:trPr>
        <w:tc>
          <w:tcPr>
            <w:tcW w:w="3828" w:type="dxa"/>
            <w:vMerge w:val="restart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 «Укрепление доходной базы бюджета округа»</w:t>
            </w:r>
          </w:p>
        </w:tc>
        <w:tc>
          <w:tcPr>
            <w:tcW w:w="2268" w:type="dxa"/>
            <w:vMerge w:val="restart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Исполнение бюджета округа по налоговым и неналоговым доходам не менее чем на 100% 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Процент исполнения бюджета округа по налоговым и неналоговым доходам (Идо)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449"/>
        </w:trPr>
        <w:tc>
          <w:tcPr>
            <w:tcW w:w="382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Достижение роста налоговых и неналоговых доходов в бюджет округа к предыдущему  отчетному году на 1%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Рост  налоговых и неналоговых доходов в бюджет округа к году, предшествующему отчетному (Р)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3000"/>
        </w:trPr>
        <w:tc>
          <w:tcPr>
            <w:tcW w:w="3828" w:type="dxa"/>
            <w:vMerge w:val="restart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1.2 «Обеспечение бюджетного процесса в части формирования и исполнения бюджета округа в соответствии с бюджетным законодательством»</w:t>
            </w: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Поддержание уровня исполнения бюджета округа по расходной части (без учета расходов, осуществляемых за счет средств федерального и областного бюджета) на уровне 90 %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Процент исполнения бюджета округа по расходной части (без учета расходов, осуществляемых за счет средств федерального и областного бюджета) (С)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269"/>
        </w:trPr>
        <w:tc>
          <w:tcPr>
            <w:tcW w:w="382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Не превышение доли просроченной кредиторской задолженности бюджета округа к общему объему расходов бюджета округа 0,05%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Отношение объема просроченной кредиторской задолженности бюджета округа к общему объему расходов бюджета округа (С)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232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2 «Управление муниципальным долгом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 округа».</w:t>
            </w:r>
          </w:p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971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«Обслуживание муниципального долга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округа»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4427E3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919" w:type="dxa"/>
          </w:tcPr>
          <w:p w:rsidR="00A709DD" w:rsidRPr="004427E3" w:rsidRDefault="00A709DD" w:rsidP="00A709D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 xml:space="preserve">Доля расходов на обслуживание муниципального долга бюджета округа в общем объеме расходов бюджета округа за отчетный финансовый год 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09DD" w:rsidRPr="004427E3" w:rsidTr="00A709DD">
        <w:trPr>
          <w:trHeight w:val="1035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Подпрограмма 3  «Обеспечение реализации муниципальной программы».</w:t>
            </w:r>
          </w:p>
        </w:tc>
        <w:tc>
          <w:tcPr>
            <w:tcW w:w="2268" w:type="dxa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2617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32516,8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1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31635,0</w:t>
            </w:r>
          </w:p>
        </w:tc>
        <w:tc>
          <w:tcPr>
            <w:tcW w:w="992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  <w:tc>
          <w:tcPr>
            <w:tcW w:w="993" w:type="dxa"/>
            <w:vAlign w:val="center"/>
          </w:tcPr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29685,8</w:t>
            </w:r>
          </w:p>
        </w:tc>
      </w:tr>
      <w:tr w:rsidR="00A709DD" w:rsidRPr="004427E3" w:rsidTr="00A709DD">
        <w:trPr>
          <w:trHeight w:val="527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 «Обеспечение выполнения функций финансового управления администрации округа, в </w:t>
            </w:r>
            <w:proofErr w:type="spellStart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427E3">
              <w:rPr>
                <w:rFonts w:ascii="Times New Roman" w:hAnsi="Times New Roman" w:cs="Times New Roman"/>
                <w:sz w:val="20"/>
                <w:szCs w:val="20"/>
              </w:rPr>
              <w:t xml:space="preserve">. внутреннего муниципального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контроля»</w:t>
            </w:r>
          </w:p>
        </w:tc>
        <w:tc>
          <w:tcPr>
            <w:tcW w:w="2268" w:type="dxa"/>
            <w:vMerge w:val="restart"/>
          </w:tcPr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Финансовое управление администрации Бабаевского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2617" w:type="dxa"/>
            <w:vMerge w:val="restart"/>
          </w:tcPr>
          <w:p w:rsidR="00A709DD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качества 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и осуществления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 процесса</w:t>
            </w:r>
          </w:p>
          <w:p w:rsidR="00A709DD" w:rsidRPr="004427E3" w:rsidRDefault="00A709DD" w:rsidP="00A70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 w:val="restart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Степень реализации комплексного плана действий по </w:t>
            </w: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муниципальной программы</w:t>
            </w:r>
          </w:p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lastRenderedPageBreak/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7585,6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7585,6</w:t>
            </w:r>
          </w:p>
        </w:tc>
        <w:tc>
          <w:tcPr>
            <w:tcW w:w="991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7585,6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8480,4</w:t>
            </w:r>
          </w:p>
        </w:tc>
      </w:tr>
      <w:tr w:rsidR="00A709DD" w:rsidRPr="004427E3" w:rsidTr="00A709DD">
        <w:trPr>
          <w:trHeight w:val="527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3.2. «Обеспечение бюджетного процесса в части  учета операций со средствами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округа»</w:t>
            </w: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23433,3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22551,5</w:t>
            </w:r>
          </w:p>
        </w:tc>
        <w:tc>
          <w:tcPr>
            <w:tcW w:w="991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58045C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22551,5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19323,8</w:t>
            </w:r>
          </w:p>
        </w:tc>
      </w:tr>
      <w:tr w:rsidR="00A709DD" w:rsidRPr="004427E3" w:rsidTr="00A709DD">
        <w:trPr>
          <w:trHeight w:val="268"/>
        </w:trPr>
        <w:tc>
          <w:tcPr>
            <w:tcW w:w="3828" w:type="dxa"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27E3">
              <w:rPr>
                <w:rFonts w:ascii="Times New Roman" w:hAnsi="Times New Roman" w:cs="Times New Roman"/>
                <w:sz w:val="20"/>
                <w:szCs w:val="20"/>
              </w:rPr>
              <w:t>Основное  мероприятие 3.3. «Обеспечение выполнения функций контрольно-ревизионной комиссии Бабаевского муниципального округа»</w:t>
            </w:r>
          </w:p>
        </w:tc>
        <w:tc>
          <w:tcPr>
            <w:tcW w:w="2268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709DD" w:rsidRPr="004427E3" w:rsidRDefault="00A709DD" w:rsidP="00A709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2F056E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1497,9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2F056E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1497,9</w:t>
            </w:r>
          </w:p>
        </w:tc>
        <w:tc>
          <w:tcPr>
            <w:tcW w:w="991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2F056E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1497,9</w:t>
            </w:r>
          </w:p>
        </w:tc>
        <w:tc>
          <w:tcPr>
            <w:tcW w:w="992" w:type="dxa"/>
            <w:shd w:val="clear" w:color="auto" w:fill="auto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  <w:tc>
          <w:tcPr>
            <w:tcW w:w="993" w:type="dxa"/>
          </w:tcPr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(1)</w:t>
            </w:r>
          </w:p>
          <w:p w:rsidR="00A709DD" w:rsidRPr="004427E3" w:rsidRDefault="00A709DD" w:rsidP="00A709DD">
            <w:pPr>
              <w:tabs>
                <w:tab w:val="right" w:pos="-9562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7E3">
              <w:rPr>
                <w:rFonts w:ascii="Times New Roman" w:hAnsi="Times New Roman"/>
                <w:sz w:val="20"/>
                <w:szCs w:val="20"/>
              </w:rPr>
              <w:t>1881,6</w:t>
            </w:r>
          </w:p>
        </w:tc>
      </w:tr>
    </w:tbl>
    <w:p w:rsidR="00A709DD" w:rsidRPr="004427E3" w:rsidRDefault="00A709DD" w:rsidP="00A709DD">
      <w:pPr>
        <w:tabs>
          <w:tab w:val="right" w:pos="-9562"/>
        </w:tabs>
        <w:autoSpaceDE w:val="0"/>
        <w:autoSpaceDN w:val="0"/>
        <w:adjustRightInd w:val="0"/>
        <w:spacing w:line="240" w:lineRule="auto"/>
        <w:ind w:left="1070" w:right="-1"/>
        <w:jc w:val="center"/>
        <w:rPr>
          <w:rFonts w:ascii="Times New Roman" w:hAnsi="Times New Roman"/>
          <w:sz w:val="20"/>
          <w:szCs w:val="20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2F056E" w:rsidRPr="003A32C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4</w:t>
      </w:r>
    </w:p>
    <w:p w:rsidR="004D29B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2F056E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2F056E" w:rsidRPr="003A32C9" w:rsidRDefault="00491AC2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2F056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 w:rsidR="002F056E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153</w:t>
      </w:r>
    </w:p>
    <w:p w:rsidR="00A709DD" w:rsidRDefault="00A709DD"/>
    <w:p w:rsidR="00A709DD" w:rsidRDefault="00A709DD" w:rsidP="00A709DD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767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Приложение 4</w:t>
      </w:r>
    </w:p>
    <w:p w:rsidR="00A709DD" w:rsidRPr="00B76742" w:rsidRDefault="00A709DD" w:rsidP="00A709DD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к муниципальной программе</w:t>
      </w:r>
    </w:p>
    <w:p w:rsidR="00A709DD" w:rsidRPr="00B76742" w:rsidRDefault="00A709DD" w:rsidP="00A709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9DD" w:rsidRPr="00E11D33" w:rsidRDefault="00A709DD" w:rsidP="00A709DD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11D3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Финансовое обеспечение реализации муниципальной программы за счет средств бюджета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5"/>
        <w:gridCol w:w="6143"/>
        <w:gridCol w:w="1015"/>
        <w:gridCol w:w="1015"/>
        <w:gridCol w:w="1015"/>
        <w:gridCol w:w="1015"/>
        <w:gridCol w:w="1226"/>
        <w:gridCol w:w="1576"/>
      </w:tblGrid>
      <w:tr w:rsidR="00A709DD" w:rsidRPr="00B76742" w:rsidTr="00A709DD">
        <w:trPr>
          <w:cantSplit/>
          <w:trHeight w:val="609"/>
          <w:jc w:val="center"/>
        </w:trPr>
        <w:tc>
          <w:tcPr>
            <w:tcW w:w="694" w:type="pct"/>
            <w:vMerge w:val="restar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P594"/>
            <w:bookmarkEnd w:id="0"/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034" w:type="pct"/>
            <w:vMerge w:val="restar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272" w:type="pct"/>
            <w:gridSpan w:val="6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A709DD" w:rsidRPr="00B76742" w:rsidTr="00A709DD">
        <w:trPr>
          <w:trHeight w:val="533"/>
          <w:jc w:val="center"/>
        </w:trPr>
        <w:tc>
          <w:tcPr>
            <w:tcW w:w="694" w:type="pct"/>
            <w:vMerge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34" w:type="pct"/>
            <w:vMerge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40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522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A709DD" w:rsidRPr="00B76742" w:rsidTr="00A709DD">
        <w:trPr>
          <w:cantSplit/>
          <w:trHeight w:val="64"/>
          <w:jc w:val="center"/>
        </w:trPr>
        <w:tc>
          <w:tcPr>
            <w:tcW w:w="694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034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3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406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522" w:type="pct"/>
          </w:tcPr>
          <w:p w:rsidR="00A709DD" w:rsidRPr="00B76742" w:rsidRDefault="00A709DD" w:rsidP="00A709DD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 w:val="restart"/>
          </w:tcPr>
          <w:p w:rsidR="00A709DD" w:rsidRPr="00C3349B" w:rsidRDefault="00A709DD" w:rsidP="00A709DD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программе </w:t>
            </w:r>
          </w:p>
          <w:p w:rsidR="00A709DD" w:rsidRPr="00C3349B" w:rsidRDefault="00A709DD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034" w:type="pct"/>
          </w:tcPr>
          <w:p w:rsidR="00A709DD" w:rsidRPr="00C3349B" w:rsidRDefault="00A709DD" w:rsidP="00A709D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32516,8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155158,4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32516,8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2F056E" w:rsidP="00A7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155158,4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B76742" w:rsidTr="00A709DD">
        <w:trPr>
          <w:cantSplit/>
          <w:trHeight w:val="119"/>
          <w:jc w:val="center"/>
        </w:trPr>
        <w:tc>
          <w:tcPr>
            <w:tcW w:w="694" w:type="pct"/>
            <w:vMerge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C3349B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 w:val="restart"/>
          </w:tcPr>
          <w:p w:rsidR="00A709DD" w:rsidRPr="007F5942" w:rsidRDefault="00A709DD" w:rsidP="00A709D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034" w:type="pct"/>
          </w:tcPr>
          <w:p w:rsidR="00A709DD" w:rsidRPr="007F5942" w:rsidRDefault="00A709DD" w:rsidP="00A709DD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32516,8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155158,4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32516,8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3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406" w:type="pct"/>
          </w:tcPr>
          <w:p w:rsidR="00A709DD" w:rsidRPr="004973F7" w:rsidRDefault="00A709DD" w:rsidP="00A709DD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522" w:type="pct"/>
          </w:tcPr>
          <w:p w:rsidR="00A709DD" w:rsidRPr="004973F7" w:rsidRDefault="002F056E" w:rsidP="00A7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155158,4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09DD" w:rsidRPr="007F5942" w:rsidTr="00A709DD">
        <w:trPr>
          <w:cantSplit/>
          <w:trHeight w:val="86"/>
          <w:jc w:val="center"/>
        </w:trPr>
        <w:tc>
          <w:tcPr>
            <w:tcW w:w="694" w:type="pct"/>
            <w:vMerge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pct"/>
          </w:tcPr>
          <w:p w:rsidR="00A709DD" w:rsidRPr="007F5942" w:rsidRDefault="00A709DD" w:rsidP="00A70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3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6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2" w:type="pct"/>
          </w:tcPr>
          <w:p w:rsidR="00A709DD" w:rsidRDefault="00A709DD" w:rsidP="00A709DD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A709DD" w:rsidRPr="00634956" w:rsidRDefault="00A709DD" w:rsidP="00A709D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4"/>
          <w:szCs w:val="24"/>
        </w:rPr>
      </w:pPr>
    </w:p>
    <w:p w:rsidR="00A709DD" w:rsidRDefault="00A709DD"/>
    <w:p w:rsidR="00A709DD" w:rsidRDefault="00A709DD">
      <w:pPr>
        <w:sectPr w:rsidR="00A709DD" w:rsidSect="00A709DD">
          <w:pgSz w:w="16838" w:h="11906" w:orient="landscape"/>
          <w:pgMar w:top="568" w:right="820" w:bottom="709" w:left="1134" w:header="708" w:footer="708" w:gutter="0"/>
          <w:cols w:space="708"/>
          <w:docGrid w:linePitch="360"/>
        </w:sectPr>
      </w:pPr>
    </w:p>
    <w:p w:rsidR="002F056E" w:rsidRPr="003A32C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5</w:t>
      </w:r>
    </w:p>
    <w:p w:rsidR="004D29B9" w:rsidRDefault="002F056E" w:rsidP="002F05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2F056E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2F056E" w:rsidRPr="003A32C9" w:rsidRDefault="00491AC2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2F056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 w:rsidR="002F056E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153</w:t>
      </w:r>
    </w:p>
    <w:p w:rsidR="009B7173" w:rsidRDefault="009B7173" w:rsidP="009B717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BB5C2E" w:rsidRPr="009A0B85" w:rsidRDefault="00BB5C2E" w:rsidP="00BB5C2E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  <w:r w:rsidRPr="009A0B85">
        <w:rPr>
          <w:rFonts w:ascii="Times New Roman" w:hAnsi="Times New Roman"/>
          <w:sz w:val="24"/>
          <w:szCs w:val="24"/>
        </w:rPr>
        <w:t xml:space="preserve"> </w:t>
      </w:r>
    </w:p>
    <w:p w:rsidR="00BB5C2E" w:rsidRPr="009A0B85" w:rsidRDefault="00BB5C2E" w:rsidP="00BB5C2E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B5C2E" w:rsidRPr="009A0B85" w:rsidRDefault="00BB5C2E" w:rsidP="00BB5C2E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BB5C2E" w:rsidRPr="009A0B85" w:rsidRDefault="00BB5C2E" w:rsidP="00BB5C2E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4"/>
          <w:szCs w:val="24"/>
        </w:rPr>
      </w:pPr>
      <w:r w:rsidRPr="009A0B85">
        <w:rPr>
          <w:rFonts w:ascii="Times New Roman" w:hAnsi="Times New Roman"/>
          <w:sz w:val="24"/>
          <w:szCs w:val="24"/>
        </w:rPr>
        <w:t>Паспорт подпрограммы</w:t>
      </w:r>
      <w:r>
        <w:rPr>
          <w:rFonts w:ascii="Times New Roman" w:hAnsi="Times New Roman"/>
          <w:sz w:val="24"/>
          <w:szCs w:val="24"/>
        </w:rPr>
        <w:t xml:space="preserve"> 3</w:t>
      </w:r>
    </w:p>
    <w:tbl>
      <w:tblPr>
        <w:tblW w:w="1095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2694"/>
        <w:gridCol w:w="7827"/>
        <w:gridCol w:w="111"/>
        <w:gridCol w:w="213"/>
      </w:tblGrid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реализации муниципальной программы»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374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Бабаевского муниципального округа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комплексного плана действий по реализации муниципальной программы 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Default="00BB5C2E" w:rsidP="00F11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управления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внутреннего муниципального 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Российской Федерации при использовании бюджетных средств.</w:t>
            </w:r>
          </w:p>
          <w:p w:rsidR="00BB5C2E" w:rsidRDefault="00BB5C2E" w:rsidP="00F119D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039F3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5039F3">
              <w:rPr>
                <w:rFonts w:ascii="Times New Roman" w:hAnsi="Times New Roman"/>
                <w:sz w:val="24"/>
                <w:szCs w:val="24"/>
              </w:rPr>
              <w:t xml:space="preserve"> функций </w:t>
            </w:r>
            <w:r>
              <w:rPr>
                <w:rFonts w:ascii="Times New Roman" w:hAnsi="Times New Roman"/>
                <w:sz w:val="24"/>
                <w:szCs w:val="24"/>
              </w:rPr>
              <w:t>МКУ «Центр бюджетного учета и отчетности Бабаевского  муниципального  округа».</w:t>
            </w:r>
          </w:p>
          <w:p w:rsidR="00BB5C2E" w:rsidRPr="009A0B85" w:rsidRDefault="00BB5C2E" w:rsidP="00F119D0">
            <w:pPr>
              <w:pStyle w:val="ConsPlusCel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F9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контрольно-ревизионной комиссии Бабаевского муниципального округа.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>Целевые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(индикаторы)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программы, %.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 подпрограммы 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Объем финансового обеспечения</w:t>
            </w:r>
          </w:p>
          <w:p w:rsidR="00BB5C2E" w:rsidRPr="009A0B85" w:rsidRDefault="00BB5C2E" w:rsidP="00F11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 </w:t>
            </w:r>
            <w:r w:rsidR="002F056E">
              <w:rPr>
                <w:rFonts w:ascii="Times New Roman" w:hAnsi="Times New Roman" w:cs="Times New Roman"/>
                <w:sz w:val="24"/>
                <w:szCs w:val="24"/>
              </w:rPr>
              <w:t>155158,4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32516,8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году  -  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31635,0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году   - 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собственных доходов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155158,4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руб., в том числе по годам реализации: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 w:rsidR="002F056E">
              <w:rPr>
                <w:rFonts w:ascii="Times New Roman" w:hAnsi="Times New Roman"/>
                <w:sz w:val="24"/>
                <w:szCs w:val="24"/>
              </w:rPr>
              <w:t>32516,8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году  -   </w:t>
            </w:r>
            <w:r w:rsidR="000A32C7">
              <w:rPr>
                <w:rFonts w:ascii="Times New Roman" w:hAnsi="Times New Roman"/>
                <w:sz w:val="24"/>
                <w:szCs w:val="24"/>
              </w:rPr>
              <w:t>31635,0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году   -  </w:t>
            </w:r>
            <w:r w:rsidR="000A32C7">
              <w:rPr>
                <w:rFonts w:ascii="Times New Roman" w:hAnsi="Times New Roman"/>
                <w:sz w:val="24"/>
                <w:szCs w:val="24"/>
              </w:rPr>
              <w:t>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средств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областного бюджета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году  -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году  - 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B5C2E" w:rsidRPr="009A0B85" w:rsidRDefault="00BB5C2E" w:rsidP="00F119D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году  -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BB5C2E" w:rsidRPr="009A0B85" w:rsidTr="00F119D0">
        <w:trPr>
          <w:gridBefore w:val="1"/>
          <w:gridAfter w:val="1"/>
          <w:wBefore w:w="108" w:type="dxa"/>
          <w:wAfter w:w="213" w:type="dxa"/>
          <w:cantSplit/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9A0B85" w:rsidRDefault="00BB5C2E" w:rsidP="00F119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2E" w:rsidRPr="00C92BC7" w:rsidRDefault="00BB5C2E" w:rsidP="00F119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92BC7">
              <w:rPr>
                <w:rFonts w:ascii="Times New Roman" w:hAnsi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92BC7">
              <w:rPr>
                <w:rFonts w:ascii="Times New Roman" w:hAnsi="Times New Roman"/>
                <w:sz w:val="24"/>
                <w:szCs w:val="24"/>
              </w:rPr>
              <w:t xml:space="preserve"> качества организации и осуществления бюджетного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5C2E" w:rsidRPr="009A0B85" w:rsidTr="00F11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095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5C2E" w:rsidRPr="009A0B85" w:rsidRDefault="00BB5C2E" w:rsidP="00F11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C2E" w:rsidRPr="009A0B85" w:rsidTr="00F11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2"/>
          <w:wAfter w:w="324" w:type="dxa"/>
          <w:trHeight w:val="315"/>
        </w:trPr>
        <w:tc>
          <w:tcPr>
            <w:tcW w:w="106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Характеристика сферы реализации подпрограммы 3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Сферами реализации подпрограммы 3 является осуществление финансовым управлением администрации Бабаевского муниципального округа функций в области управления муниципальными финансами, в </w:t>
            </w:r>
            <w:proofErr w:type="spell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выполнение финансового контроля  и контроля  в сфере  закупок, обеспечения процесса централизации бухгалтерского (бюджетного) учета, обеспечения выполнения функций контрольно-ревизионной комиссии.  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Данная подпрограмма направлена на достижение целей и задач муниципальной программы и на формирование и развитие обеспечивающих ее реализацию механизмов.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мероприятия направлены на организацию работы по формированию и исполнению бюджета округа, формированию бюджетной отчетности, повышение эффективности и результативности бюджетных расходов, внедрение новых механизмов, направленных на оптимизацию бюджетного процесса, осуществление финансового контроля. </w:t>
            </w:r>
          </w:p>
          <w:p w:rsidR="00BB5C2E" w:rsidRPr="00BB5C2E" w:rsidRDefault="00BB5C2E" w:rsidP="00BB5C2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управление администрации Бабаевского муниципального округа в рамках настоящей подпрограммы:</w:t>
            </w:r>
          </w:p>
          <w:p w:rsidR="00BB5C2E" w:rsidRPr="00BB5C2E" w:rsidRDefault="00BB5C2E" w:rsidP="00BB5C2E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осуществляет руководство и текущее управление реализацией муниципальной программы;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реализует мероприятия муниципальной программы в пределах своих полномочий;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разрабатывает в пределах своей компетенции нормативные правовые акты, необходимые для реализации муниципальной программы и создает нормативные и методологические основы для реализации муниципальной программы;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 анализ и формирует предложения по рациональному использованию финансовых ресурсов муниципальной программы;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уточняет механизм реализации муниципальной программы и размера затрат на реализацию ее мероприятий в пределах утвержденных лимитов бюджетных обязательств. 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обеспечивает контроль за соблюдением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Цели, задачи, целевые показатели (индикаторы) подпрограммы 3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        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Целью подпрограммы 3 является обеспечение комплексного плана действий по реализации муниципальной программы.  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Достижение цели подпрограммы требует решения ее задач путем реализации соответствующих основных мероприятий подпрограммы.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Задачами подпрограммы являются: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выполнения функций финансового управления администрации Бабаевского муниципального округа, в </w:t>
            </w:r>
            <w:proofErr w:type="spell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осуществление внутреннего муниципального  финансового </w:t>
            </w:r>
            <w:proofErr w:type="gramStart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законодательства Российской Федерации при использовании бюджетных средств;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выполнения функций</w:t>
            </w:r>
            <w:r w:rsidRPr="00BB5C2E">
              <w:rPr>
                <w:rFonts w:cs="Calibri"/>
                <w:lang w:eastAsia="ru-RU"/>
              </w:rPr>
              <w:t xml:space="preserve"> </w:t>
            </w: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МКУ «Центр бюджетного учета и отчетности Бабаевского  муниципального  округа»;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выполнения функций контрольно-ревизионной комиссии Бабаевского муниципального округа.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мероприятий подпрограммы 3 позволит достичь следующих результатов: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качества организации и осуществления бюджетного процесса.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целевых показателях (индикаторах) подпрограммы 3 представлены в Приложении 1 к подпрограмме 3.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Подпрограмму 3 планируется реализовать в 2024 - 2028 годах.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Характеристика основных мероприятий подпрограммы 3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подпрограммы 3 «Обеспечение реализации муниципальной программы» планируется: 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Основное мероприятие 3.1 «Обеспечение выполнения функций финансового управления администрации округа, в </w:t>
            </w:r>
            <w:proofErr w:type="spellStart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внутреннего муниципального финансового контроля».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данного мероприятия предусматривается: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ежегодное направление средств на обеспечение деятельности финансового управления администрации Бабаевского муниципального округа.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Основное мероприятие 3.2 «Обеспечение  бюджетного  процесса  в части учета  операций со </w:t>
            </w: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средствами  бюджета округа».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– обеспечение процесса централизации функций бухгалтерского (бюджетного) учета.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360" w:lineRule="atLeast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данного мероприятия предусматривается  ежегодное направление  средств на обеспечение  деятельности МКУ «Центр бюджетного учета и отчетности Бабаевского муниципального округа».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3.Основное мероприятие 3.3 «Обеспечение выполнения функций контрольно-ревизионной комиссии Бабаевского муниципального округа».</w:t>
            </w:r>
          </w:p>
          <w:p w:rsidR="00BB5C2E" w:rsidRPr="00BB5C2E" w:rsidRDefault="00BB5C2E" w:rsidP="00BB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данного мероприятия предусматривается ежегодное направление средств на обеспечение деятельности контрольно-ревизионной комиссии Бабаевского муниципального округа.</w:t>
            </w:r>
          </w:p>
          <w:p w:rsidR="00BB5C2E" w:rsidRPr="00BB5C2E" w:rsidRDefault="00BB5C2E" w:rsidP="00BB5C2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мероприятий  подпрограммы позволит повысить  качество организации и осуществления бюджетного  процесса.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основных</w:t>
            </w:r>
            <w:r w:rsidRPr="00BB5C2E">
              <w:rPr>
                <w:rFonts w:ascii="Times New Roman" w:hAnsi="Times New Roman"/>
                <w:sz w:val="24"/>
                <w:szCs w:val="24"/>
              </w:rPr>
              <w:t xml:space="preserve"> мероприятиях подпрограммы 3 и их ресурсном обеспечении приведены в Приложении 3 к подпрограмме 3.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5C2E">
              <w:rPr>
                <w:rFonts w:ascii="Times New Roman" w:eastAsia="Times New Roman" w:hAnsi="Times New Roman"/>
                <w:sz w:val="24"/>
                <w:szCs w:val="24"/>
              </w:rPr>
              <w:t>4. Финансовое обеспечение реализации основных мероприятий подпрограммы 3 за счет средств бюджета округа (с учетом средств межбюджетных трансфертов)</w:t>
            </w:r>
          </w:p>
          <w:p w:rsidR="00BB5C2E" w:rsidRPr="00BB5C2E" w:rsidRDefault="00BB5C2E" w:rsidP="00BB5C2E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A32C7" w:rsidRPr="009A0B85" w:rsidRDefault="000A32C7" w:rsidP="000A32C7">
            <w:pPr>
              <w:pStyle w:val="ConsPlusCell"/>
              <w:ind w:firstLine="49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155158,4</w:t>
            </w:r>
            <w:r w:rsidRPr="009A0B8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>
              <w:rPr>
                <w:rFonts w:ascii="Times New Roman" w:hAnsi="Times New Roman"/>
                <w:sz w:val="24"/>
                <w:szCs w:val="24"/>
              </w:rPr>
              <w:t>32516,8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году  -   31635,0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proofErr w:type="gramStart"/>
            <w:r w:rsidRPr="009A0B85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9A0B85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собственных доходов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155158,4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руб., в том числе по годам реализации: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>
              <w:rPr>
                <w:rFonts w:ascii="Times New Roman" w:hAnsi="Times New Roman"/>
                <w:sz w:val="24"/>
                <w:szCs w:val="24"/>
              </w:rPr>
              <w:t>32516,8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году  -   31635,0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31635,0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году  -   29685,8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за счет средств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областного бюджета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 w:rsidRPr="009A0B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году  - 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году  -  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году   -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Pr="009A0B85" w:rsidRDefault="000A32C7" w:rsidP="000A32C7">
            <w:pPr>
              <w:pStyle w:val="ConsPlusCell"/>
              <w:ind w:firstLine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году  -   0,0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A32C7" w:rsidRDefault="000A32C7" w:rsidP="000A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2028 году - 0,0 </w:t>
            </w:r>
            <w:r w:rsidRPr="009A0B85">
              <w:rPr>
                <w:rFonts w:ascii="Times New Roman" w:hAnsi="Times New Roman"/>
                <w:sz w:val="24"/>
                <w:szCs w:val="24"/>
              </w:rPr>
              <w:t>тыс. рублей.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5C2E" w:rsidRPr="00BB5C2E" w:rsidRDefault="00BB5C2E" w:rsidP="000A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C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Сведения об объеме финансовых средств, необходимых для реализации подпрограммы 3, и перечень мероприятий подпрограммы 3, представлены в Приложении </w:t>
            </w:r>
            <w:r w:rsidRPr="00BB5C2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B5C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 подпрограмме 3.</w:t>
            </w: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BB5C2E" w:rsidRDefault="00BB5C2E" w:rsidP="00BB5C2E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5C2E" w:rsidRPr="009A0B85" w:rsidRDefault="00BB5C2E" w:rsidP="00F11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B5C2E" w:rsidRPr="009A0B85" w:rsidRDefault="00BB5C2E" w:rsidP="00BB5C2E">
      <w:pPr>
        <w:rPr>
          <w:sz w:val="24"/>
          <w:szCs w:val="24"/>
        </w:rPr>
      </w:pPr>
    </w:p>
    <w:p w:rsidR="009B7173" w:rsidRDefault="009B7173"/>
    <w:p w:rsidR="00BB5C2E" w:rsidRDefault="00BB5C2E">
      <w:pPr>
        <w:sectPr w:rsidR="00BB5C2E" w:rsidSect="00F119D0">
          <w:pgSz w:w="11906" w:h="16838"/>
          <w:pgMar w:top="397" w:right="851" w:bottom="142" w:left="737" w:header="709" w:footer="709" w:gutter="0"/>
          <w:cols w:space="708"/>
          <w:docGrid w:linePitch="360"/>
        </w:sectPr>
      </w:pPr>
    </w:p>
    <w:p w:rsidR="000A32C7" w:rsidRPr="003A32C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</w:t>
      </w:r>
    </w:p>
    <w:p w:rsidR="004D29B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0A32C7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0A32C7" w:rsidRPr="003A32C9" w:rsidRDefault="00296FD9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0A32C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153</w:t>
      </w:r>
    </w:p>
    <w:p w:rsidR="00BB5C2E" w:rsidRDefault="00BB5C2E" w:rsidP="00BB5C2E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</w:p>
    <w:p w:rsidR="00BB5C2E" w:rsidRPr="00455587" w:rsidRDefault="00BB5C2E" w:rsidP="00BB5C2E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  <w:r w:rsidRPr="00455587">
        <w:rPr>
          <w:rFonts w:ascii="Times New Roman" w:hAnsi="Times New Roman"/>
          <w:sz w:val="24"/>
          <w:szCs w:val="24"/>
        </w:rPr>
        <w:t>Приложение 3</w:t>
      </w:r>
    </w:p>
    <w:p w:rsidR="00BB5C2E" w:rsidRPr="00455587" w:rsidRDefault="00BB5C2E" w:rsidP="00BB5C2E">
      <w:pPr>
        <w:tabs>
          <w:tab w:val="right" w:pos="-9562"/>
        </w:tabs>
        <w:autoSpaceDE w:val="0"/>
        <w:autoSpaceDN w:val="0"/>
        <w:adjustRightInd w:val="0"/>
        <w:spacing w:after="0"/>
        <w:ind w:left="1070" w:right="-1"/>
        <w:jc w:val="right"/>
        <w:rPr>
          <w:rFonts w:ascii="Times New Roman" w:hAnsi="Times New Roman"/>
          <w:sz w:val="24"/>
          <w:szCs w:val="24"/>
        </w:rPr>
      </w:pPr>
      <w:r w:rsidRPr="00455587">
        <w:rPr>
          <w:rFonts w:ascii="Times New Roman" w:hAnsi="Times New Roman"/>
          <w:sz w:val="24"/>
          <w:szCs w:val="24"/>
        </w:rPr>
        <w:t xml:space="preserve">к подпрограмме </w:t>
      </w:r>
      <w:r>
        <w:rPr>
          <w:rFonts w:ascii="Times New Roman" w:hAnsi="Times New Roman"/>
          <w:sz w:val="24"/>
          <w:szCs w:val="24"/>
        </w:rPr>
        <w:t>3</w:t>
      </w:r>
    </w:p>
    <w:p w:rsidR="00BB5C2E" w:rsidRPr="00930E8C" w:rsidRDefault="00BB5C2E" w:rsidP="00BB5C2E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ascii="Times New Roman" w:hAnsi="Times New Roman"/>
          <w:sz w:val="24"/>
          <w:szCs w:val="24"/>
        </w:rPr>
      </w:pPr>
      <w:r w:rsidRPr="00930E8C">
        <w:rPr>
          <w:rFonts w:ascii="Times New Roman" w:hAnsi="Times New Roman"/>
          <w:sz w:val="24"/>
          <w:szCs w:val="24"/>
        </w:rPr>
        <w:t>Перечень основных мероприятий (мероприятий) муниципальной подпрограммы</w:t>
      </w:r>
      <w:r>
        <w:rPr>
          <w:rFonts w:ascii="Times New Roman" w:hAnsi="Times New Roman"/>
          <w:sz w:val="24"/>
          <w:szCs w:val="24"/>
        </w:rPr>
        <w:t xml:space="preserve"> 3</w:t>
      </w:r>
      <w:r w:rsidRPr="00930E8C">
        <w:rPr>
          <w:rFonts w:ascii="Times New Roman" w:hAnsi="Times New Roman"/>
          <w:sz w:val="24"/>
          <w:szCs w:val="24"/>
        </w:rPr>
        <w:t xml:space="preserve"> «Обеспечение реализации муниципальной программы «Управление муниципальными финансами Бабаевского муниципального района на 202</w:t>
      </w:r>
      <w:r>
        <w:rPr>
          <w:rFonts w:ascii="Times New Roman" w:hAnsi="Times New Roman"/>
          <w:sz w:val="24"/>
          <w:szCs w:val="24"/>
        </w:rPr>
        <w:t>4</w:t>
      </w:r>
      <w:r w:rsidRPr="00930E8C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930E8C">
        <w:rPr>
          <w:rFonts w:ascii="Times New Roman" w:hAnsi="Times New Roman"/>
          <w:sz w:val="24"/>
          <w:szCs w:val="24"/>
        </w:rPr>
        <w:t xml:space="preserve"> годы»  </w:t>
      </w:r>
    </w:p>
    <w:tbl>
      <w:tblPr>
        <w:tblW w:w="15734" w:type="dxa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2126"/>
        <w:gridCol w:w="1843"/>
        <w:gridCol w:w="1701"/>
        <w:gridCol w:w="1091"/>
        <w:gridCol w:w="1035"/>
        <w:gridCol w:w="1134"/>
        <w:gridCol w:w="1134"/>
        <w:gridCol w:w="1133"/>
      </w:tblGrid>
      <w:tr w:rsidR="00BB5C2E" w:rsidRPr="00E705ED" w:rsidTr="00BB5C2E">
        <w:trPr>
          <w:trHeight w:val="1070"/>
        </w:trPr>
        <w:tc>
          <w:tcPr>
            <w:tcW w:w="4537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Ожидаемый непосредственный результат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Связь с показателями подпрограммы </w:t>
            </w:r>
          </w:p>
        </w:tc>
        <w:tc>
          <w:tcPr>
            <w:tcW w:w="5527" w:type="dxa"/>
            <w:gridSpan w:val="5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 xml:space="preserve">Годы реализации, источник финансового обеспечения и объем финансового обеспечения </w:t>
            </w:r>
          </w:p>
        </w:tc>
      </w:tr>
      <w:tr w:rsidR="00BB5C2E" w:rsidRPr="00E705ED" w:rsidTr="00BB5C2E">
        <w:trPr>
          <w:trHeight w:val="276"/>
        </w:trPr>
        <w:tc>
          <w:tcPr>
            <w:tcW w:w="4537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35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3" w:type="dxa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BB5C2E" w:rsidRPr="00E705ED" w:rsidTr="00BB5C2E">
        <w:trPr>
          <w:trHeight w:val="312"/>
        </w:trPr>
        <w:tc>
          <w:tcPr>
            <w:tcW w:w="4537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B5C2E" w:rsidRPr="00E705ED" w:rsidTr="00BB5C2E">
        <w:trPr>
          <w:trHeight w:val="1463"/>
        </w:trPr>
        <w:tc>
          <w:tcPr>
            <w:tcW w:w="4537" w:type="dxa"/>
            <w:shd w:val="clear" w:color="auto" w:fill="auto"/>
          </w:tcPr>
          <w:p w:rsidR="00BB5C2E" w:rsidRPr="001073C1" w:rsidRDefault="00BB5C2E" w:rsidP="00F119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 «Обеспечение выполнения функций финансового управления администрации округа, в </w:t>
            </w:r>
            <w:proofErr w:type="spellStart"/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7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внутреннего муниципального финансового контроля».</w:t>
            </w:r>
          </w:p>
          <w:p w:rsidR="00BB5C2E" w:rsidRPr="00E705ED" w:rsidRDefault="00BB5C2E" w:rsidP="00F1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A32C7" w:rsidRDefault="00BB5C2E" w:rsidP="000A32C7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Бабаевского муниципального </w:t>
            </w:r>
          </w:p>
          <w:p w:rsidR="00BB5C2E" w:rsidRPr="00E705ED" w:rsidRDefault="00BB5C2E" w:rsidP="000A32C7">
            <w:pPr>
              <w:tabs>
                <w:tab w:val="right" w:pos="-9562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 организации и осуществления бюджетного процесса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7585,6</w:t>
            </w:r>
          </w:p>
        </w:tc>
        <w:tc>
          <w:tcPr>
            <w:tcW w:w="1035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7585,6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7585,6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  <w:tc>
          <w:tcPr>
            <w:tcW w:w="1133" w:type="dxa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8480,4</w:t>
            </w:r>
          </w:p>
        </w:tc>
      </w:tr>
      <w:tr w:rsidR="00BB5C2E" w:rsidRPr="00E705ED" w:rsidTr="00BB5C2E">
        <w:tc>
          <w:tcPr>
            <w:tcW w:w="4537" w:type="dxa"/>
            <w:shd w:val="clear" w:color="auto" w:fill="auto"/>
          </w:tcPr>
          <w:p w:rsidR="00BB5C2E" w:rsidRDefault="00BB5C2E" w:rsidP="00F1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3.2. «Обеспечение бюджетного процесса в части  учета операций со средствами бюджета  округа»</w:t>
            </w:r>
          </w:p>
        </w:tc>
        <w:tc>
          <w:tcPr>
            <w:tcW w:w="2126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094E47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23433,3</w:t>
            </w:r>
          </w:p>
        </w:tc>
        <w:tc>
          <w:tcPr>
            <w:tcW w:w="1035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22551,5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22551,5</w:t>
            </w:r>
          </w:p>
        </w:tc>
        <w:tc>
          <w:tcPr>
            <w:tcW w:w="1134" w:type="dxa"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Pr="00E705ED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  <w:tc>
          <w:tcPr>
            <w:tcW w:w="1133" w:type="dxa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19323,8</w:t>
            </w:r>
          </w:p>
        </w:tc>
      </w:tr>
      <w:tr w:rsidR="00BB5C2E" w:rsidRPr="00E705ED" w:rsidTr="00BB5C2E">
        <w:tc>
          <w:tcPr>
            <w:tcW w:w="4537" w:type="dxa"/>
            <w:shd w:val="clear" w:color="auto" w:fill="auto"/>
          </w:tcPr>
          <w:p w:rsidR="00BB5C2E" w:rsidRDefault="00BB5C2E" w:rsidP="00F1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 3.3. «Обеспечение выполнения функций контрольно-ревизионной комиссии Бабаевского муниципального округа»</w:t>
            </w:r>
          </w:p>
        </w:tc>
        <w:tc>
          <w:tcPr>
            <w:tcW w:w="2126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1497,9</w:t>
            </w:r>
          </w:p>
        </w:tc>
        <w:tc>
          <w:tcPr>
            <w:tcW w:w="1035" w:type="dxa"/>
            <w:shd w:val="clear" w:color="auto" w:fill="auto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1497,9</w:t>
            </w:r>
          </w:p>
        </w:tc>
        <w:tc>
          <w:tcPr>
            <w:tcW w:w="1134" w:type="dxa"/>
            <w:shd w:val="clear" w:color="auto" w:fill="auto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0A32C7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1497,9</w:t>
            </w:r>
          </w:p>
        </w:tc>
        <w:tc>
          <w:tcPr>
            <w:tcW w:w="1134" w:type="dxa"/>
            <w:shd w:val="clear" w:color="auto" w:fill="auto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  <w:tc>
          <w:tcPr>
            <w:tcW w:w="1133" w:type="dxa"/>
          </w:tcPr>
          <w:p w:rsidR="00BB5C2E" w:rsidRPr="00B10512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BB5C2E" w:rsidRDefault="00BB5C2E" w:rsidP="00F119D0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512">
              <w:rPr>
                <w:rFonts w:ascii="Times New Roman" w:hAnsi="Times New Roman"/>
                <w:sz w:val="24"/>
                <w:szCs w:val="24"/>
              </w:rPr>
              <w:t>1881,6</w:t>
            </w:r>
          </w:p>
        </w:tc>
      </w:tr>
    </w:tbl>
    <w:p w:rsidR="00BB5C2E" w:rsidRDefault="00BB5C2E" w:rsidP="00BB5C2E">
      <w:pPr>
        <w:pStyle w:val="ConsPlusNormal"/>
        <w:spacing w:before="240"/>
        <w:ind w:left="709" w:firstLine="709"/>
        <w:jc w:val="both"/>
      </w:pPr>
    </w:p>
    <w:p w:rsidR="00BB5C2E" w:rsidRDefault="00BB5C2E"/>
    <w:p w:rsidR="00BB5C2E" w:rsidRDefault="00BB5C2E"/>
    <w:p w:rsidR="000A32C7" w:rsidRPr="003A32C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7</w:t>
      </w:r>
    </w:p>
    <w:p w:rsidR="004D29B9" w:rsidRDefault="000A32C7" w:rsidP="000A32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 постановлению администрации </w:t>
      </w:r>
    </w:p>
    <w:p w:rsidR="004D29B9" w:rsidRDefault="000A32C7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Бабаевского</w:t>
      </w:r>
      <w:r w:rsidR="004D29B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муниципального округа </w:t>
      </w:r>
    </w:p>
    <w:p w:rsidR="000A32C7" w:rsidRPr="003A32C9" w:rsidRDefault="00296FD9" w:rsidP="004D29B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 12</w:t>
      </w:r>
      <w:r w:rsidR="000A32C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.04.2024</w:t>
      </w:r>
      <w:r w:rsidR="000A32C7" w:rsidRPr="003A32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153</w:t>
      </w:r>
      <w:bookmarkStart w:id="1" w:name="_GoBack"/>
      <w:bookmarkEnd w:id="1"/>
    </w:p>
    <w:p w:rsidR="00BB5C2E" w:rsidRDefault="00BB5C2E"/>
    <w:p w:rsidR="00BB5C2E" w:rsidRPr="00B76742" w:rsidRDefault="00BB5C2E" w:rsidP="00BB5C2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BB5C2E" w:rsidRDefault="00BB5C2E" w:rsidP="00BB5C2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к подпрограмме </w:t>
      </w:r>
      <w:r>
        <w:rPr>
          <w:rFonts w:ascii="Times New Roman" w:hAnsi="Times New Roman"/>
          <w:sz w:val="24"/>
          <w:szCs w:val="24"/>
        </w:rPr>
        <w:t>3</w:t>
      </w:r>
    </w:p>
    <w:p w:rsidR="00BB5C2E" w:rsidRPr="00B76742" w:rsidRDefault="00BB5C2E" w:rsidP="00BB5C2E">
      <w:pPr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hAnsi="Times New Roman"/>
          <w:sz w:val="24"/>
          <w:szCs w:val="24"/>
        </w:rPr>
      </w:pPr>
    </w:p>
    <w:p w:rsidR="00BB5C2E" w:rsidRPr="008057D4" w:rsidRDefault="00BB5C2E" w:rsidP="00BB5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57D4">
        <w:rPr>
          <w:rFonts w:ascii="Times New Roman" w:hAnsi="Times New Roman"/>
          <w:sz w:val="24"/>
          <w:szCs w:val="24"/>
        </w:rPr>
        <w:t xml:space="preserve">Финансовое обеспечение реализации  подпрограммы </w:t>
      </w:r>
      <w:r>
        <w:rPr>
          <w:rFonts w:ascii="Times New Roman" w:hAnsi="Times New Roman"/>
          <w:sz w:val="24"/>
          <w:szCs w:val="24"/>
        </w:rPr>
        <w:t>3</w:t>
      </w:r>
      <w:r w:rsidRPr="008057D4">
        <w:rPr>
          <w:rFonts w:ascii="Times New Roman" w:hAnsi="Times New Roman"/>
          <w:sz w:val="24"/>
          <w:szCs w:val="24"/>
        </w:rPr>
        <w:t xml:space="preserve"> за счет средств бюджета </w:t>
      </w:r>
      <w:r>
        <w:rPr>
          <w:rFonts w:ascii="Times New Roman" w:hAnsi="Times New Roman"/>
          <w:sz w:val="24"/>
          <w:szCs w:val="24"/>
        </w:rPr>
        <w:t>округа</w:t>
      </w:r>
    </w:p>
    <w:tbl>
      <w:tblPr>
        <w:tblpPr w:leftFromText="180" w:rightFromText="180" w:vertAnchor="text" w:horzAnchor="margin" w:tblpXSpec="center" w:tblpY="201"/>
        <w:tblW w:w="4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5"/>
        <w:gridCol w:w="6730"/>
        <w:gridCol w:w="1111"/>
        <w:gridCol w:w="1111"/>
        <w:gridCol w:w="1111"/>
        <w:gridCol w:w="1111"/>
        <w:gridCol w:w="1111"/>
        <w:gridCol w:w="1238"/>
      </w:tblGrid>
      <w:tr w:rsidR="00BB5C2E" w:rsidRPr="00B76742" w:rsidTr="00BB5C2E">
        <w:trPr>
          <w:cantSplit/>
          <w:trHeight w:val="609"/>
        </w:trPr>
        <w:tc>
          <w:tcPr>
            <w:tcW w:w="728" w:type="pct"/>
            <w:vMerge w:val="restar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26" w:type="pct"/>
            <w:vMerge w:val="restar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Источник финансового </w:t>
            </w:r>
          </w:p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146" w:type="pct"/>
            <w:gridSpan w:val="6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BB5C2E" w:rsidRPr="00B76742" w:rsidTr="00BB5C2E">
        <w:trPr>
          <w:trHeight w:val="533"/>
        </w:trPr>
        <w:tc>
          <w:tcPr>
            <w:tcW w:w="728" w:type="pct"/>
            <w:vMerge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pct"/>
            <w:vMerge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25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26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27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28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год</w:t>
            </w:r>
          </w:p>
        </w:tc>
        <w:tc>
          <w:tcPr>
            <w:tcW w:w="39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итого</w:t>
            </w:r>
          </w:p>
        </w:tc>
      </w:tr>
      <w:tr w:rsidR="00BB5C2E" w:rsidRPr="00B76742" w:rsidTr="00BB5C2E">
        <w:trPr>
          <w:cantSplit/>
          <w:trHeight w:val="64"/>
        </w:trPr>
        <w:tc>
          <w:tcPr>
            <w:tcW w:w="728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1</w:t>
            </w:r>
          </w:p>
        </w:tc>
        <w:tc>
          <w:tcPr>
            <w:tcW w:w="2126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6</w:t>
            </w:r>
          </w:p>
        </w:tc>
        <w:tc>
          <w:tcPr>
            <w:tcW w:w="35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7</w:t>
            </w:r>
          </w:p>
        </w:tc>
        <w:tc>
          <w:tcPr>
            <w:tcW w:w="391" w:type="pct"/>
          </w:tcPr>
          <w:p w:rsidR="00BB5C2E" w:rsidRPr="00B76742" w:rsidRDefault="00BB5C2E" w:rsidP="00BB5C2E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8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 w:val="restart"/>
          </w:tcPr>
          <w:p w:rsidR="00BB5C2E" w:rsidRPr="00C3349B" w:rsidRDefault="00BB5C2E" w:rsidP="00BB5C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подпрограмме 3</w:t>
            </w:r>
          </w:p>
          <w:p w:rsidR="00BB5C2E" w:rsidRPr="00C3349B" w:rsidRDefault="00BB5C2E" w:rsidP="00BB5C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126" w:type="pct"/>
          </w:tcPr>
          <w:p w:rsidR="00BB5C2E" w:rsidRPr="00C3349B" w:rsidRDefault="00BB5C2E" w:rsidP="00BB5C2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3349B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32516,8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32516,8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BB5C2E" w:rsidP="00BB5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средств областного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B76742" w:rsidTr="00BB5C2E">
        <w:trPr>
          <w:cantSplit/>
          <w:trHeight w:val="119"/>
        </w:trPr>
        <w:tc>
          <w:tcPr>
            <w:tcW w:w="728" w:type="pct"/>
            <w:vMerge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C3349B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3349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и юридических лиц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 w:val="restart"/>
          </w:tcPr>
          <w:p w:rsidR="00BB5C2E" w:rsidRPr="007F5942" w:rsidRDefault="00BB5C2E" w:rsidP="00BB5C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Бабаевского  муниципального округа</w:t>
            </w:r>
          </w:p>
        </w:tc>
        <w:tc>
          <w:tcPr>
            <w:tcW w:w="2126" w:type="pct"/>
          </w:tcPr>
          <w:p w:rsidR="00BB5C2E" w:rsidRPr="007F5942" w:rsidRDefault="00BB5C2E" w:rsidP="00BB5C2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7F5942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32516,8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32516,8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9A1B2C" w:rsidP="00BB5C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31635,0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5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29685,8</w:t>
            </w:r>
          </w:p>
        </w:tc>
        <w:tc>
          <w:tcPr>
            <w:tcW w:w="391" w:type="pct"/>
          </w:tcPr>
          <w:p w:rsidR="00BB5C2E" w:rsidRPr="004973F7" w:rsidRDefault="00BB5C2E" w:rsidP="00BB5C2E">
            <w:pPr>
              <w:rPr>
                <w:rFonts w:ascii="Times New Roman" w:hAnsi="Times New Roman"/>
                <w:sz w:val="24"/>
                <w:szCs w:val="24"/>
              </w:rPr>
            </w:pPr>
            <w:r w:rsidRPr="004973F7">
              <w:rPr>
                <w:rFonts w:ascii="Times New Roman" w:hAnsi="Times New Roman"/>
                <w:sz w:val="24"/>
                <w:szCs w:val="24"/>
              </w:rPr>
              <w:t>148459,0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5C2E" w:rsidRPr="007F5942" w:rsidTr="00BB5C2E">
        <w:trPr>
          <w:cantSplit/>
          <w:trHeight w:val="86"/>
        </w:trPr>
        <w:tc>
          <w:tcPr>
            <w:tcW w:w="728" w:type="pct"/>
            <w:vMerge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26" w:type="pct"/>
          </w:tcPr>
          <w:p w:rsidR="00BB5C2E" w:rsidRPr="007F5942" w:rsidRDefault="00BB5C2E" w:rsidP="00BB5C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94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5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91" w:type="pct"/>
          </w:tcPr>
          <w:p w:rsidR="00BB5C2E" w:rsidRDefault="00BB5C2E" w:rsidP="00BB5C2E">
            <w:pPr>
              <w:jc w:val="center"/>
            </w:pPr>
            <w:r w:rsidRPr="00BC11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B5C2E" w:rsidRPr="00B76742" w:rsidRDefault="00BB5C2E" w:rsidP="00BB5C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BB5C2E" w:rsidRPr="00B76742" w:rsidSect="00BB5C2E">
      <w:pgSz w:w="16838" w:h="11906" w:orient="landscape"/>
      <w:pgMar w:top="737" w:right="397" w:bottom="851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0D"/>
    <w:rsid w:val="000552D2"/>
    <w:rsid w:val="000A32C7"/>
    <w:rsid w:val="00296FD9"/>
    <w:rsid w:val="002E6175"/>
    <w:rsid w:val="002F056E"/>
    <w:rsid w:val="003A32C9"/>
    <w:rsid w:val="00491AC2"/>
    <w:rsid w:val="004D29B9"/>
    <w:rsid w:val="004E2D5A"/>
    <w:rsid w:val="0058045C"/>
    <w:rsid w:val="00646698"/>
    <w:rsid w:val="00752F0D"/>
    <w:rsid w:val="009A1B2C"/>
    <w:rsid w:val="009B7173"/>
    <w:rsid w:val="009C63AA"/>
    <w:rsid w:val="00A709DD"/>
    <w:rsid w:val="00AB2009"/>
    <w:rsid w:val="00BB5C2E"/>
    <w:rsid w:val="00CD0AC5"/>
    <w:rsid w:val="00CE49E0"/>
    <w:rsid w:val="00F1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E49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A709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99"/>
    <w:qFormat/>
    <w:rsid w:val="009B7173"/>
    <w:pPr>
      <w:ind w:left="720"/>
      <w:contextualSpacing/>
    </w:pPr>
  </w:style>
  <w:style w:type="paragraph" w:customStyle="1" w:styleId="Style1">
    <w:name w:val="Style1"/>
    <w:basedOn w:val="a"/>
    <w:uiPriority w:val="99"/>
    <w:rsid w:val="009B7173"/>
    <w:pPr>
      <w:widowControl w:val="0"/>
      <w:autoSpaceDE w:val="0"/>
      <w:autoSpaceDN w:val="0"/>
      <w:adjustRightInd w:val="0"/>
      <w:spacing w:after="0" w:line="1205" w:lineRule="exac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71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A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E49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A709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99"/>
    <w:qFormat/>
    <w:rsid w:val="009B7173"/>
    <w:pPr>
      <w:ind w:left="720"/>
      <w:contextualSpacing/>
    </w:pPr>
  </w:style>
  <w:style w:type="paragraph" w:customStyle="1" w:styleId="Style1">
    <w:name w:val="Style1"/>
    <w:basedOn w:val="a"/>
    <w:uiPriority w:val="99"/>
    <w:rsid w:val="009B7173"/>
    <w:pPr>
      <w:widowControl w:val="0"/>
      <w:autoSpaceDE w:val="0"/>
      <w:autoSpaceDN w:val="0"/>
      <w:adjustRightInd w:val="0"/>
      <w:spacing w:after="0" w:line="1205" w:lineRule="exac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71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A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883B6-1718-4742-8FBF-EFA3162F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4409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Смола</dc:creator>
  <cp:keywords/>
  <dc:description/>
  <cp:lastModifiedBy>Пользователь</cp:lastModifiedBy>
  <cp:revision>12</cp:revision>
  <cp:lastPrinted>2024-04-12T11:27:00Z</cp:lastPrinted>
  <dcterms:created xsi:type="dcterms:W3CDTF">2023-11-28T07:55:00Z</dcterms:created>
  <dcterms:modified xsi:type="dcterms:W3CDTF">2024-04-12T11:30:00Z</dcterms:modified>
</cp:coreProperties>
</file>