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0C" w:rsidRDefault="005B020C" w:rsidP="005B020C">
      <w:pPr>
        <w:rPr>
          <w:sz w:val="26"/>
        </w:rPr>
      </w:pPr>
    </w:p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275"/>
        <w:gridCol w:w="1697"/>
        <w:gridCol w:w="3683"/>
      </w:tblGrid>
      <w:tr w:rsidR="005B020C" w:rsidTr="00B77EE6">
        <w:trPr>
          <w:cantSplit/>
        </w:trPr>
        <w:tc>
          <w:tcPr>
            <w:tcW w:w="10200" w:type="dxa"/>
            <w:gridSpan w:val="7"/>
          </w:tcPr>
          <w:p w:rsidR="005B020C" w:rsidRDefault="005B020C" w:rsidP="00B77EE6">
            <w:pPr>
              <w:snapToGrid w:val="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5D02B8FF" wp14:editId="4C800373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20C" w:rsidRDefault="005B020C" w:rsidP="00B77EE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020C" w:rsidTr="00B77EE6">
        <w:trPr>
          <w:trHeight w:val="1400"/>
        </w:trPr>
        <w:tc>
          <w:tcPr>
            <w:tcW w:w="10200" w:type="dxa"/>
            <w:gridSpan w:val="7"/>
          </w:tcPr>
          <w:p w:rsidR="005B020C" w:rsidRDefault="005B020C" w:rsidP="00B77EE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   БАБАЕВСКОГО    МУНИЦИПАЛЬНОГО    </w:t>
            </w:r>
            <w:r w:rsidRPr="00DE3A9B">
              <w:rPr>
                <w:b/>
                <w:bCs/>
                <w:sz w:val="24"/>
                <w:szCs w:val="24"/>
              </w:rPr>
              <w:t>ОКРУГА</w:t>
            </w:r>
          </w:p>
          <w:p w:rsidR="005B020C" w:rsidRDefault="005B020C" w:rsidP="00B77EE6">
            <w:pPr>
              <w:pStyle w:val="1"/>
              <w:rPr>
                <w:bCs/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  <w:r>
              <w:rPr>
                <w:sz w:val="40"/>
                <w:szCs w:val="40"/>
              </w:rPr>
              <w:t xml:space="preserve"> О С Т А Н О В Л Е Н И Е</w:t>
            </w:r>
          </w:p>
          <w:p w:rsidR="005B020C" w:rsidRDefault="005B020C" w:rsidP="00B77EE6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5B020C" w:rsidTr="00B77EE6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020C" w:rsidRDefault="005B020C" w:rsidP="00B77EE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020C" w:rsidRPr="00620130" w:rsidRDefault="00620130" w:rsidP="00B77EE6">
            <w:pPr>
              <w:snapToGrid w:val="0"/>
              <w:rPr>
                <w:sz w:val="28"/>
                <w:szCs w:val="28"/>
                <w:lang w:val="en-US"/>
              </w:rPr>
            </w:pPr>
            <w:r w:rsidRPr="00620130">
              <w:rPr>
                <w:sz w:val="28"/>
                <w:szCs w:val="28"/>
                <w:lang w:val="en-US"/>
              </w:rPr>
              <w:t>03</w:t>
            </w:r>
            <w:r w:rsidRPr="00620130">
              <w:rPr>
                <w:sz w:val="28"/>
                <w:szCs w:val="28"/>
              </w:rPr>
              <w:t>.</w:t>
            </w:r>
            <w:r w:rsidRPr="00620130">
              <w:rPr>
                <w:sz w:val="28"/>
                <w:szCs w:val="28"/>
                <w:lang w:val="en-US"/>
              </w:rPr>
              <w:t>02</w:t>
            </w:r>
            <w:r w:rsidRPr="00620130">
              <w:rPr>
                <w:sz w:val="28"/>
                <w:szCs w:val="28"/>
              </w:rPr>
              <w:t>.</w:t>
            </w:r>
            <w:r w:rsidRPr="00620130">
              <w:rPr>
                <w:sz w:val="28"/>
                <w:szCs w:val="28"/>
                <w:lang w:val="en-US"/>
              </w:rPr>
              <w:t>2025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020C" w:rsidRDefault="005B020C" w:rsidP="00B77EE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020C" w:rsidRPr="00620130" w:rsidRDefault="00620130" w:rsidP="0062013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620130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020C" w:rsidRDefault="005B020C" w:rsidP="00B77EE6">
            <w:pPr>
              <w:snapToGrid w:val="0"/>
              <w:rPr>
                <w:sz w:val="24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020C" w:rsidRDefault="005B020C" w:rsidP="00B77EE6">
            <w:pPr>
              <w:snapToGrid w:val="0"/>
              <w:rPr>
                <w:sz w:val="24"/>
              </w:rPr>
            </w:pPr>
          </w:p>
        </w:tc>
      </w:tr>
      <w:tr w:rsidR="005B020C" w:rsidTr="00B77EE6">
        <w:trPr>
          <w:trHeight w:val="90"/>
        </w:trPr>
        <w:tc>
          <w:tcPr>
            <w:tcW w:w="10200" w:type="dxa"/>
            <w:gridSpan w:val="7"/>
          </w:tcPr>
          <w:p w:rsidR="005B020C" w:rsidRDefault="005B020C" w:rsidP="00B77EE6">
            <w:pPr>
              <w:snapToGrid w:val="0"/>
              <w:rPr>
                <w:sz w:val="24"/>
                <w:szCs w:val="24"/>
              </w:rPr>
            </w:pPr>
          </w:p>
        </w:tc>
      </w:tr>
      <w:tr w:rsidR="005B020C" w:rsidRPr="002E6ABD" w:rsidTr="00B77EE6">
        <w:trPr>
          <w:trHeight w:val="292"/>
        </w:trPr>
        <w:tc>
          <w:tcPr>
            <w:tcW w:w="10200" w:type="dxa"/>
            <w:gridSpan w:val="7"/>
          </w:tcPr>
          <w:p w:rsidR="005B020C" w:rsidRPr="002E6ABD" w:rsidRDefault="005B020C" w:rsidP="00B77EE6">
            <w:pPr>
              <w:snapToGrid w:val="0"/>
              <w:rPr>
                <w:sz w:val="28"/>
                <w:szCs w:val="28"/>
              </w:rPr>
            </w:pPr>
            <w:proofErr w:type="spellStart"/>
            <w:r w:rsidRPr="002E6ABD">
              <w:rPr>
                <w:sz w:val="28"/>
                <w:szCs w:val="28"/>
              </w:rPr>
              <w:t>г</w:t>
            </w:r>
            <w:proofErr w:type="gramStart"/>
            <w:r w:rsidRPr="002E6ABD">
              <w:rPr>
                <w:sz w:val="28"/>
                <w:szCs w:val="28"/>
              </w:rPr>
              <w:t>.Б</w:t>
            </w:r>
            <w:proofErr w:type="gramEnd"/>
            <w:r w:rsidRPr="002E6ABD">
              <w:rPr>
                <w:sz w:val="28"/>
                <w:szCs w:val="28"/>
              </w:rPr>
              <w:t>абаево</w:t>
            </w:r>
            <w:proofErr w:type="spellEnd"/>
          </w:p>
        </w:tc>
      </w:tr>
      <w:tr w:rsidR="005B020C" w:rsidTr="00620130">
        <w:trPr>
          <w:trHeight w:hRule="exact" w:val="904"/>
        </w:trPr>
        <w:tc>
          <w:tcPr>
            <w:tcW w:w="4820" w:type="dxa"/>
            <w:gridSpan w:val="5"/>
          </w:tcPr>
          <w:p w:rsidR="005B020C" w:rsidRPr="00694191" w:rsidRDefault="005B020C" w:rsidP="00620130">
            <w:pPr>
              <w:tabs>
                <w:tab w:val="left" w:pos="765"/>
              </w:tabs>
              <w:ind w:right="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внесении изменений  в постановление </w:t>
            </w:r>
            <w:r w:rsidR="0062013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 Бабаевского муниципального округа</w:t>
            </w:r>
          </w:p>
          <w:p w:rsidR="005B020C" w:rsidRDefault="005B020C" w:rsidP="00B77EE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80" w:type="dxa"/>
            <w:gridSpan w:val="2"/>
          </w:tcPr>
          <w:p w:rsidR="005B020C" w:rsidRDefault="005B020C" w:rsidP="00B77EE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5B020C" w:rsidRDefault="005B020C" w:rsidP="005B0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округа от 28.08.2024 № 392</w:t>
      </w:r>
    </w:p>
    <w:p w:rsidR="005B020C" w:rsidRDefault="005B020C" w:rsidP="005B020C">
      <w:pPr>
        <w:pStyle w:val="2"/>
        <w:jc w:val="center"/>
      </w:pPr>
      <w:r>
        <w:t xml:space="preserve"> </w:t>
      </w:r>
    </w:p>
    <w:p w:rsidR="005B020C" w:rsidRDefault="005B020C" w:rsidP="005B0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законом Вологодской области от 13 ноября 2014 года № 3480-ОЗ «О комиссиях по делам несовершеннолетних и защите их прав в Вологодской области» законом Вологодской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отношений», </w:t>
      </w:r>
      <w:r w:rsidRPr="00BC1E92">
        <w:rPr>
          <w:sz w:val="28"/>
          <w:szCs w:val="28"/>
        </w:rPr>
        <w:t>администрация Бабаевского муниципального</w:t>
      </w:r>
      <w:r w:rsidRPr="00BC1E92">
        <w:rPr>
          <w:color w:val="FF0000"/>
          <w:sz w:val="28"/>
          <w:szCs w:val="28"/>
        </w:rPr>
        <w:t xml:space="preserve"> </w:t>
      </w:r>
      <w:r w:rsidRPr="00BC1E92">
        <w:rPr>
          <w:sz w:val="28"/>
          <w:szCs w:val="28"/>
        </w:rPr>
        <w:t xml:space="preserve">округа </w:t>
      </w:r>
    </w:p>
    <w:p w:rsidR="005B020C" w:rsidRDefault="005B020C" w:rsidP="005B02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020C" w:rsidRDefault="005B020C" w:rsidP="005B02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B020C" w:rsidRDefault="005B020C" w:rsidP="005B02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5B020C" w:rsidRPr="00D54D20" w:rsidRDefault="005B020C" w:rsidP="005B0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4D20">
        <w:rPr>
          <w:sz w:val="28"/>
          <w:szCs w:val="28"/>
        </w:rPr>
        <w:t>1. Внести в постановление  администрации Бабаевского муниципального округа от 28.08.2024 г. № 392 «Об утверждении комиссии по делам несовершеннолетних и защите их прав Бабаевского муниципального округа»</w:t>
      </w:r>
      <w:r>
        <w:rPr>
          <w:sz w:val="28"/>
          <w:szCs w:val="28"/>
        </w:rPr>
        <w:t xml:space="preserve"> следующие изменения:</w:t>
      </w:r>
    </w:p>
    <w:p w:rsidR="005B020C" w:rsidRDefault="005B020C" w:rsidP="005B02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05497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05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Вывести из состава комиссии по </w:t>
      </w:r>
      <w:bookmarkStart w:id="0" w:name="_GoBack"/>
      <w:bookmarkEnd w:id="0"/>
      <w:r>
        <w:rPr>
          <w:sz w:val="28"/>
          <w:szCs w:val="28"/>
        </w:rPr>
        <w:t>делам несовершеннолетних и защите их прав Бабаевского муниципального округа вологодской области:</w:t>
      </w:r>
    </w:p>
    <w:p w:rsidR="005B020C" w:rsidRDefault="005B020C" w:rsidP="005B0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Харламову Анастасию Владимировну</w:t>
      </w:r>
      <w:r w:rsidRPr="00DE3A9B">
        <w:rPr>
          <w:sz w:val="28"/>
        </w:rPr>
        <w:t xml:space="preserve"> </w:t>
      </w:r>
      <w:r>
        <w:rPr>
          <w:sz w:val="28"/>
        </w:rPr>
        <w:t>– председателя Совета местного отделения Общероссийского общественно-государственного движения детей и молодёжи «Движение первых» Бабаевского муниципального округа.</w:t>
      </w:r>
      <w:r w:rsidRPr="00DE3A9B">
        <w:rPr>
          <w:sz w:val="28"/>
        </w:rPr>
        <w:t xml:space="preserve">        </w:t>
      </w:r>
      <w:r>
        <w:rPr>
          <w:sz w:val="28"/>
        </w:rPr>
        <w:t xml:space="preserve">                         </w:t>
      </w:r>
    </w:p>
    <w:p w:rsidR="005B020C" w:rsidRDefault="005B020C" w:rsidP="005B020C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2</w:t>
      </w:r>
      <w:r>
        <w:rPr>
          <w:sz w:val="28"/>
          <w:szCs w:val="28"/>
        </w:rPr>
        <w:t xml:space="preserve">. </w:t>
      </w:r>
      <w:r>
        <w:rPr>
          <w:sz w:val="28"/>
        </w:rPr>
        <w:t>Настоящее постановление подлежит  опубликованию</w:t>
      </w:r>
      <w:r>
        <w:rPr>
          <w:sz w:val="28"/>
          <w:szCs w:val="28"/>
        </w:rPr>
        <w:t xml:space="preserve"> в официальном вестнике «НЖ» районной газеты «Наша жизнь»</w:t>
      </w:r>
      <w:r>
        <w:rPr>
          <w:sz w:val="28"/>
        </w:rPr>
        <w:t xml:space="preserve">, в сетевом издании </w:t>
      </w:r>
      <w:r>
        <w:rPr>
          <w:color w:val="000000"/>
          <w:sz w:val="28"/>
          <w:szCs w:val="28"/>
        </w:rPr>
        <w:t>«Сборник муниципальных актов»</w:t>
      </w:r>
      <w:r>
        <w:rPr>
          <w:rFonts w:ascii="Tms Rmn" w:hAnsi="Tms Rmn"/>
          <w:color w:val="000000"/>
        </w:rPr>
        <w:t xml:space="preserve"> </w:t>
      </w:r>
      <w:r>
        <w:rPr>
          <w:rFonts w:ascii="Cambria" w:hAnsi="Cambria"/>
          <w:color w:val="000000"/>
        </w:rPr>
        <w:t> (</w:t>
      </w:r>
      <w:hyperlink r:id="rId7" w:history="1">
        <w:r w:rsidRPr="00680C53">
          <w:rPr>
            <w:rStyle w:val="a5"/>
            <w:sz w:val="28"/>
            <w:szCs w:val="28"/>
          </w:rPr>
          <w:t>http://www.сборникмуниципальныхактов.рф)</w:t>
        </w:r>
      </w:hyperlink>
      <w:r>
        <w:rPr>
          <w:color w:val="000000"/>
          <w:sz w:val="28"/>
          <w:szCs w:val="28"/>
        </w:rPr>
        <w:t xml:space="preserve">., </w:t>
      </w:r>
      <w:r>
        <w:rPr>
          <w:sz w:val="28"/>
        </w:rPr>
        <w:t>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5B020C" w:rsidRPr="00DE3A9B" w:rsidRDefault="005B020C" w:rsidP="005B020C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6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55"/>
        <w:gridCol w:w="4208"/>
      </w:tblGrid>
      <w:tr w:rsidR="005B020C" w:rsidRPr="00DE3A9B" w:rsidTr="00A029C4">
        <w:tc>
          <w:tcPr>
            <w:tcW w:w="5255" w:type="dxa"/>
          </w:tcPr>
          <w:p w:rsidR="005B020C" w:rsidRDefault="005B020C" w:rsidP="00B77EE6">
            <w:pPr>
              <w:pStyle w:val="a3"/>
              <w:rPr>
                <w:szCs w:val="28"/>
              </w:rPr>
            </w:pPr>
            <w:r w:rsidRPr="00DE3A9B">
              <w:rPr>
                <w:szCs w:val="28"/>
              </w:rPr>
              <w:t xml:space="preserve">Глава Бабаевского </w:t>
            </w:r>
          </w:p>
          <w:p w:rsidR="005B020C" w:rsidRPr="00DE3A9B" w:rsidRDefault="005B020C" w:rsidP="00B77EE6">
            <w:pPr>
              <w:pStyle w:val="a3"/>
              <w:rPr>
                <w:szCs w:val="28"/>
              </w:rPr>
            </w:pPr>
            <w:r w:rsidRPr="00DE3A9B">
              <w:rPr>
                <w:szCs w:val="28"/>
              </w:rPr>
              <w:t>муниципального округа</w:t>
            </w:r>
          </w:p>
        </w:tc>
        <w:tc>
          <w:tcPr>
            <w:tcW w:w="4208" w:type="dxa"/>
          </w:tcPr>
          <w:p w:rsidR="005B020C" w:rsidRDefault="005B020C" w:rsidP="00B77EE6">
            <w:pPr>
              <w:pStyle w:val="a3"/>
              <w:rPr>
                <w:szCs w:val="28"/>
              </w:rPr>
            </w:pPr>
            <w:r w:rsidRPr="00DE3A9B">
              <w:rPr>
                <w:szCs w:val="28"/>
              </w:rPr>
              <w:t xml:space="preserve">                                 </w:t>
            </w:r>
          </w:p>
          <w:p w:rsidR="005B020C" w:rsidRPr="00DE3A9B" w:rsidRDefault="005B020C" w:rsidP="00B77EE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Pr="00DE3A9B">
              <w:rPr>
                <w:szCs w:val="28"/>
              </w:rPr>
              <w:t>Ю.В. Парфенов</w:t>
            </w:r>
          </w:p>
        </w:tc>
      </w:tr>
    </w:tbl>
    <w:p w:rsidR="006453CB" w:rsidRDefault="006453CB" w:rsidP="00A029C4">
      <w:pPr>
        <w:jc w:val="center"/>
        <w:rPr>
          <w:lang w:val="en-US"/>
        </w:rPr>
      </w:pPr>
    </w:p>
    <w:sectPr w:rsidR="0064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AC"/>
    <w:rsid w:val="005B020C"/>
    <w:rsid w:val="00620130"/>
    <w:rsid w:val="006453CB"/>
    <w:rsid w:val="007A662C"/>
    <w:rsid w:val="00912E0B"/>
    <w:rsid w:val="00A029C4"/>
    <w:rsid w:val="00A87BAC"/>
    <w:rsid w:val="00AB4256"/>
    <w:rsid w:val="00C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20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2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5B02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B02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B020C"/>
    <w:pPr>
      <w:ind w:left="360" w:firstLine="34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B02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5B02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2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20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2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5B02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B02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B020C"/>
    <w:pPr>
      <w:ind w:left="360" w:firstLine="34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B02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5B02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2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8236-8F26-4987-86FF-6AF9EFC6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2025-02-05T06:09:00Z</cp:lastPrinted>
  <dcterms:created xsi:type="dcterms:W3CDTF">2025-01-31T06:09:00Z</dcterms:created>
  <dcterms:modified xsi:type="dcterms:W3CDTF">2025-02-05T06:11:00Z</dcterms:modified>
</cp:coreProperties>
</file>