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DC4303" w:rsidRPr="00DC4303" w:rsidTr="00C578DB">
        <w:trPr>
          <w:cantSplit/>
        </w:trPr>
        <w:tc>
          <w:tcPr>
            <w:tcW w:w="10200" w:type="dxa"/>
            <w:gridSpan w:val="6"/>
          </w:tcPr>
          <w:p w:rsidR="00DC4303" w:rsidRPr="00DC4303" w:rsidRDefault="00DC4303" w:rsidP="00DC4303">
            <w:pPr>
              <w:jc w:val="center"/>
              <w:rPr>
                <w:rFonts w:eastAsia="Times New Roman"/>
                <w:i/>
                <w:iCs/>
                <w:sz w:val="24"/>
                <w:lang w:eastAsia="ru-RU"/>
              </w:rPr>
            </w:pPr>
            <w:r w:rsidRPr="00DC4303">
              <w:rPr>
                <w:rFonts w:eastAsia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65DC0155" wp14:editId="442C058D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303" w:rsidRPr="00DC4303" w:rsidRDefault="00DC4303" w:rsidP="00DC4303">
            <w:pPr>
              <w:jc w:val="center"/>
              <w:rPr>
                <w:rFonts w:eastAsia="Times New Roman"/>
                <w:sz w:val="24"/>
                <w:lang w:val="en-US" w:eastAsia="ru-RU"/>
              </w:rPr>
            </w:pPr>
          </w:p>
        </w:tc>
      </w:tr>
      <w:tr w:rsidR="00DC4303" w:rsidRPr="00DC4303" w:rsidTr="00C578DB">
        <w:trPr>
          <w:trHeight w:hRule="exact" w:val="1400"/>
        </w:trPr>
        <w:tc>
          <w:tcPr>
            <w:tcW w:w="10200" w:type="dxa"/>
            <w:gridSpan w:val="6"/>
          </w:tcPr>
          <w:p w:rsidR="00DC4303" w:rsidRPr="00DC4303" w:rsidRDefault="00DC4303" w:rsidP="00DC4303">
            <w:pPr>
              <w:spacing w:before="60" w:after="60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DC4303">
              <w:rPr>
                <w:rFonts w:eastAsia="Times New Roman"/>
                <w:b/>
                <w:bCs/>
                <w:sz w:val="24"/>
                <w:lang w:eastAsia="ru-RU"/>
              </w:rPr>
              <w:t>АДМИНИСТРАЦИЯ    БАБАЕВСКОГО    МУНИЦИПАЛЬНОГО    ОКРУГА</w:t>
            </w:r>
          </w:p>
          <w:p w:rsidR="00DC4303" w:rsidRPr="00DC4303" w:rsidRDefault="00DC4303" w:rsidP="00DC4303">
            <w:pPr>
              <w:keepNext/>
              <w:spacing w:before="240" w:after="60"/>
              <w:jc w:val="center"/>
              <w:outlineLvl w:val="0"/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DC4303"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DC4303">
              <w:rPr>
                <w:rFonts w:eastAsia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DC4303" w:rsidRPr="00DC4303" w:rsidRDefault="00DC4303" w:rsidP="00DC4303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DC4303" w:rsidRPr="00DC4303" w:rsidTr="00C578DB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4303" w:rsidRPr="00DC4303" w:rsidRDefault="001B012E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19.12.202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9" w:type="dxa"/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C4303" w:rsidRPr="00DC4303" w:rsidRDefault="001B012E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972" w:type="dxa"/>
            <w:tcBorders>
              <w:left w:val="nil"/>
            </w:tcBorders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C4303" w:rsidRPr="00DC4303" w:rsidTr="00C578DB">
        <w:trPr>
          <w:trHeight w:hRule="exact" w:val="90"/>
        </w:trPr>
        <w:tc>
          <w:tcPr>
            <w:tcW w:w="10200" w:type="dxa"/>
            <w:gridSpan w:val="6"/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C4303" w:rsidRPr="00DC4303" w:rsidTr="00C578DB">
        <w:trPr>
          <w:trHeight w:hRule="exact" w:val="413"/>
        </w:trPr>
        <w:tc>
          <w:tcPr>
            <w:tcW w:w="10200" w:type="dxa"/>
            <w:gridSpan w:val="6"/>
          </w:tcPr>
          <w:p w:rsidR="00DC4303" w:rsidRPr="00DC4303" w:rsidRDefault="00DC4303" w:rsidP="00DC430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г. Бабаево</w:t>
            </w:r>
          </w:p>
        </w:tc>
      </w:tr>
      <w:tr w:rsidR="00DC4303" w:rsidRPr="00DC4303" w:rsidTr="00C578DB">
        <w:trPr>
          <w:trHeight w:hRule="exact" w:val="1434"/>
        </w:trPr>
        <w:tc>
          <w:tcPr>
            <w:tcW w:w="4545" w:type="dxa"/>
            <w:gridSpan w:val="4"/>
          </w:tcPr>
          <w:p w:rsidR="00DC4303" w:rsidRPr="00DC4303" w:rsidRDefault="00DC4303" w:rsidP="00DC4303">
            <w:pPr>
              <w:tabs>
                <w:tab w:val="left" w:pos="11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О внесении изменений</w:t>
            </w:r>
          </w:p>
          <w:p w:rsidR="00DC4303" w:rsidRPr="00DC4303" w:rsidRDefault="00DC4303" w:rsidP="00DC4303">
            <w:pPr>
              <w:tabs>
                <w:tab w:val="left" w:pos="11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в постановление администрации</w:t>
            </w:r>
          </w:p>
          <w:p w:rsidR="00DC4303" w:rsidRPr="00DC4303" w:rsidRDefault="00DC4303" w:rsidP="00DC4303">
            <w:pPr>
              <w:tabs>
                <w:tab w:val="left" w:pos="11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C4303">
              <w:rPr>
                <w:rFonts w:eastAsia="Times New Roman"/>
                <w:sz w:val="26"/>
                <w:szCs w:val="26"/>
                <w:lang w:eastAsia="ru-RU"/>
              </w:rPr>
              <w:t>Бабаевского муниципального округа от 25.01.2023 года № 70</w:t>
            </w:r>
          </w:p>
        </w:tc>
        <w:tc>
          <w:tcPr>
            <w:tcW w:w="5655" w:type="dxa"/>
            <w:gridSpan w:val="2"/>
          </w:tcPr>
          <w:p w:rsidR="00DC4303" w:rsidRPr="00DC4303" w:rsidRDefault="00DC4303" w:rsidP="00DC430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DC4303" w:rsidRPr="00DC4303" w:rsidRDefault="00DC4303" w:rsidP="00DC4303">
      <w:pPr>
        <w:ind w:left="-851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 xml:space="preserve">       </w:t>
      </w:r>
      <w:r w:rsidR="001518D3">
        <w:rPr>
          <w:rFonts w:eastAsia="Times New Roman"/>
          <w:sz w:val="26"/>
          <w:szCs w:val="26"/>
          <w:lang w:eastAsia="ru-RU"/>
        </w:rPr>
        <w:t>На основании Поручения Губернатора Вологодской обла</w:t>
      </w:r>
      <w:r w:rsidR="00A04823">
        <w:rPr>
          <w:rFonts w:eastAsia="Times New Roman"/>
          <w:sz w:val="26"/>
          <w:szCs w:val="26"/>
          <w:lang w:eastAsia="ru-RU"/>
        </w:rPr>
        <w:t>сти Г.Ю. Филимонова № ПГ.01-439/</w:t>
      </w:r>
      <w:r w:rsidR="001518D3">
        <w:rPr>
          <w:rFonts w:eastAsia="Times New Roman"/>
          <w:sz w:val="26"/>
          <w:szCs w:val="26"/>
          <w:lang w:eastAsia="ru-RU"/>
        </w:rPr>
        <w:t>24 от 04.10.2024 года,</w:t>
      </w:r>
      <w:r w:rsidRPr="00DC4303">
        <w:rPr>
          <w:rFonts w:eastAsia="Times New Roman"/>
          <w:sz w:val="26"/>
          <w:szCs w:val="26"/>
          <w:lang w:eastAsia="ru-RU"/>
        </w:rPr>
        <w:t xml:space="preserve">  администрация  Бабаевского муниципального округа</w:t>
      </w:r>
    </w:p>
    <w:p w:rsidR="00DC4303" w:rsidRPr="00DC4303" w:rsidRDefault="00DC4303" w:rsidP="00DC4303">
      <w:pPr>
        <w:tabs>
          <w:tab w:val="left" w:pos="5712"/>
        </w:tabs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>ПОСТАНОВЛЯЕТ:</w:t>
      </w:r>
      <w:r w:rsidRPr="00DC4303">
        <w:rPr>
          <w:rFonts w:eastAsia="Times New Roman"/>
          <w:sz w:val="26"/>
          <w:szCs w:val="26"/>
          <w:lang w:eastAsia="ru-RU"/>
        </w:rPr>
        <w:tab/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>1. Внести в постановление администрации Бабаевского муниципального района от 25.01.2023 года № 70 «Об утверждении Положения об оплате работников муниципальных образовательных организаций Бабаевского муниципального округа» следующие изменения: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>1.1. Подпункт 4.1.2. пункта 4.1. Раздела 4 Положения дополнить  абзацем следующего содержания:</w:t>
      </w:r>
    </w:p>
    <w:p w:rsidR="00DC4303" w:rsidRPr="00DC4303" w:rsidRDefault="001518D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4.1.2.2</w:t>
      </w:r>
      <w:r w:rsidR="00DC4303" w:rsidRPr="00DC4303">
        <w:rPr>
          <w:rFonts w:eastAsia="Times New Roman"/>
          <w:sz w:val="26"/>
          <w:szCs w:val="26"/>
          <w:lang w:eastAsia="ru-RU"/>
        </w:rPr>
        <w:t>. Надбавка за стаж работы устанавливается: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C4303">
        <w:rPr>
          <w:rFonts w:eastAsia="Times New Roman"/>
          <w:sz w:val="26"/>
          <w:szCs w:val="26"/>
          <w:lang w:eastAsia="ru-RU"/>
        </w:rPr>
        <w:t>1) педагогическим работникам</w:t>
      </w:r>
      <w:r w:rsidR="001518D3">
        <w:rPr>
          <w:rFonts w:eastAsia="Times New Roman"/>
          <w:sz w:val="26"/>
          <w:szCs w:val="26"/>
          <w:lang w:eastAsia="ru-RU"/>
        </w:rPr>
        <w:t xml:space="preserve"> муниципальным</w:t>
      </w:r>
      <w:r w:rsidRPr="00DC4303">
        <w:rPr>
          <w:rFonts w:eastAsia="Times New Roman"/>
          <w:sz w:val="26"/>
          <w:szCs w:val="26"/>
          <w:lang w:eastAsia="ru-RU"/>
        </w:rPr>
        <w:t xml:space="preserve"> </w:t>
      </w:r>
      <w:r w:rsidR="001518D3">
        <w:rPr>
          <w:rFonts w:eastAsia="Times New Roman"/>
          <w:sz w:val="26"/>
          <w:szCs w:val="26"/>
          <w:lang w:eastAsia="ru-RU"/>
        </w:rPr>
        <w:t xml:space="preserve">дошкольных </w:t>
      </w:r>
      <w:r w:rsidRPr="00DC4303">
        <w:rPr>
          <w:rFonts w:eastAsia="Times New Roman"/>
          <w:sz w:val="26"/>
          <w:szCs w:val="26"/>
          <w:lang w:eastAsia="ru-RU"/>
        </w:rPr>
        <w:t xml:space="preserve">образовательных организаций </w:t>
      </w:r>
      <w:r w:rsidR="001518D3">
        <w:rPr>
          <w:rFonts w:eastAsia="Times New Roman"/>
          <w:sz w:val="26"/>
          <w:szCs w:val="26"/>
          <w:lang w:eastAsia="ru-RU"/>
        </w:rPr>
        <w:t xml:space="preserve">Бабаевского муниципального округа </w:t>
      </w:r>
      <w:r w:rsidRPr="00DC4303">
        <w:rPr>
          <w:rFonts w:eastAsia="Times New Roman"/>
          <w:sz w:val="26"/>
          <w:szCs w:val="26"/>
          <w:lang w:eastAsia="ru-RU"/>
        </w:rPr>
        <w:t>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работу в образовательные</w:t>
      </w:r>
      <w:proofErr w:type="gramEnd"/>
      <w:r w:rsidRPr="00DC4303">
        <w:rPr>
          <w:rFonts w:eastAsia="Times New Roman"/>
          <w:sz w:val="26"/>
          <w:szCs w:val="26"/>
          <w:lang w:eastAsia="ru-RU"/>
        </w:rPr>
        <w:t xml:space="preserve"> организации области на должности педагогических работников, -  в течение трех лет после трудоустройства </w:t>
      </w:r>
      <w:proofErr w:type="gramStart"/>
      <w:r w:rsidRPr="00DC4303">
        <w:rPr>
          <w:rFonts w:eastAsia="Times New Roman"/>
          <w:sz w:val="26"/>
          <w:szCs w:val="26"/>
          <w:lang w:eastAsia="ru-RU"/>
        </w:rPr>
        <w:t>за</w:t>
      </w:r>
      <w:proofErr w:type="gramEnd"/>
      <w:r w:rsidRPr="00DC4303">
        <w:rPr>
          <w:rFonts w:eastAsia="Times New Roman"/>
          <w:sz w:val="26"/>
          <w:szCs w:val="26"/>
          <w:lang w:eastAsia="ru-RU"/>
        </w:rPr>
        <w:t xml:space="preserve"> фактически отработанное время из расчета 8 тысяч рублей в месяц;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C4303">
        <w:rPr>
          <w:rFonts w:eastAsia="Times New Roman"/>
          <w:sz w:val="26"/>
          <w:szCs w:val="26"/>
          <w:lang w:eastAsia="ru-RU"/>
        </w:rPr>
        <w:t xml:space="preserve">2) педагогическим работникам </w:t>
      </w:r>
      <w:r w:rsidR="001518D3" w:rsidRPr="001518D3">
        <w:rPr>
          <w:rFonts w:eastAsia="Times New Roman"/>
          <w:sz w:val="26"/>
          <w:szCs w:val="26"/>
          <w:lang w:eastAsia="ru-RU"/>
        </w:rPr>
        <w:t>муниципальным дошкольных образовательных организаций Бабаевского муниципального округа</w:t>
      </w:r>
      <w:r w:rsidRPr="00DC4303">
        <w:rPr>
          <w:rFonts w:eastAsia="Times New Roman"/>
          <w:sz w:val="26"/>
          <w:szCs w:val="26"/>
          <w:lang w:eastAsia="ru-RU"/>
        </w:rPr>
        <w:t>,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обучения, впервые поступившим на работу</w:t>
      </w:r>
      <w:proofErr w:type="gramEnd"/>
      <w:r w:rsidRPr="00DC4303">
        <w:rPr>
          <w:rFonts w:eastAsia="Times New Roman"/>
          <w:sz w:val="26"/>
          <w:szCs w:val="26"/>
          <w:lang w:eastAsia="ru-RU"/>
        </w:rPr>
        <w:t xml:space="preserve"> в образовательные организации области на должности педагогических работников, - в течение трех лет после трудоустройства за фактически отработанное время из расчета 10 тысяч рублей в месяц".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 xml:space="preserve">2.Настоящее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1518D3">
        <w:rPr>
          <w:rFonts w:eastAsia="Times New Roman"/>
          <w:sz w:val="26"/>
          <w:szCs w:val="26"/>
          <w:lang w:eastAsia="ru-RU"/>
        </w:rPr>
        <w:t>января</w:t>
      </w:r>
      <w:r w:rsidRPr="00DC4303">
        <w:rPr>
          <w:rFonts w:eastAsia="Times New Roman"/>
          <w:sz w:val="26"/>
          <w:szCs w:val="26"/>
          <w:lang w:eastAsia="ru-RU"/>
        </w:rPr>
        <w:t xml:space="preserve"> 202</w:t>
      </w:r>
      <w:r w:rsidR="001518D3">
        <w:rPr>
          <w:rFonts w:eastAsia="Times New Roman"/>
          <w:sz w:val="26"/>
          <w:szCs w:val="26"/>
          <w:lang w:eastAsia="ru-RU"/>
        </w:rPr>
        <w:t>5</w:t>
      </w:r>
      <w:r w:rsidRPr="00DC4303">
        <w:rPr>
          <w:rFonts w:eastAsia="Times New Roman"/>
          <w:sz w:val="26"/>
          <w:szCs w:val="26"/>
          <w:lang w:eastAsia="ru-RU"/>
        </w:rPr>
        <w:t xml:space="preserve"> года.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color w:val="000000"/>
          <w:sz w:val="26"/>
          <w:szCs w:val="26"/>
        </w:rPr>
        <w:lastRenderedPageBreak/>
        <w:t>3.</w:t>
      </w:r>
      <w:r w:rsidR="00A04823">
        <w:rPr>
          <w:rFonts w:eastAsia="Times New Roman"/>
          <w:color w:val="000000"/>
          <w:sz w:val="26"/>
          <w:szCs w:val="26"/>
        </w:rPr>
        <w:t xml:space="preserve"> </w:t>
      </w:r>
      <w:r w:rsidRPr="00DC4303">
        <w:rPr>
          <w:rFonts w:eastAsia="Times New Roman"/>
          <w:sz w:val="26"/>
          <w:szCs w:val="26"/>
          <w:lang w:eastAsia="ru-RU"/>
        </w:rPr>
        <w:t>Настоящее постановление подлежит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 xml:space="preserve">4. </w:t>
      </w:r>
      <w:proofErr w:type="gramStart"/>
      <w:r w:rsidRPr="00DC4303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DC4303">
        <w:rPr>
          <w:rFonts w:eastAsia="Times New Roman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Pr="00DC4303">
        <w:rPr>
          <w:rFonts w:eastAsia="Times New Roman"/>
          <w:sz w:val="26"/>
          <w:szCs w:val="26"/>
          <w:lang w:eastAsia="ru-RU"/>
        </w:rPr>
        <w:t>Ахутину</w:t>
      </w:r>
      <w:proofErr w:type="spellEnd"/>
      <w:r w:rsidRPr="00DC4303">
        <w:rPr>
          <w:rFonts w:eastAsia="Times New Roman"/>
          <w:sz w:val="26"/>
          <w:szCs w:val="26"/>
          <w:lang w:eastAsia="ru-RU"/>
        </w:rPr>
        <w:t xml:space="preserve">. 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  <w:r w:rsidRPr="00DC4303">
        <w:rPr>
          <w:rFonts w:eastAsia="Times New Roman"/>
          <w:sz w:val="26"/>
          <w:szCs w:val="26"/>
          <w:lang w:eastAsia="ru-RU"/>
        </w:rPr>
        <w:t>Глава Бабаевского муниципального округа                                   Ю.В. Парфенов</w:t>
      </w: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 w:val="26"/>
          <w:szCs w:val="26"/>
          <w:lang w:eastAsia="ru-RU"/>
        </w:rPr>
      </w:pPr>
    </w:p>
    <w:p w:rsidR="00DC4303" w:rsidRPr="00DC4303" w:rsidRDefault="00DC4303" w:rsidP="00DC4303">
      <w:pPr>
        <w:autoSpaceDE w:val="0"/>
        <w:autoSpaceDN w:val="0"/>
        <w:adjustRightInd w:val="0"/>
        <w:ind w:left="-840" w:firstLine="600"/>
        <w:jc w:val="both"/>
        <w:rPr>
          <w:rFonts w:eastAsia="Times New Roman"/>
          <w:szCs w:val="28"/>
          <w:lang w:eastAsia="ru-RU"/>
        </w:rPr>
      </w:pPr>
    </w:p>
    <w:p w:rsidR="00DC4303" w:rsidRPr="00DC4303" w:rsidRDefault="00DC4303" w:rsidP="00DC4303">
      <w:pPr>
        <w:spacing w:after="200" w:line="276" w:lineRule="auto"/>
        <w:rPr>
          <w:rFonts w:ascii="Calibri" w:eastAsia="Times New Roman" w:hAnsi="Calibri"/>
          <w:color w:val="000000"/>
          <w:sz w:val="22"/>
          <w:szCs w:val="20"/>
        </w:rPr>
      </w:pPr>
    </w:p>
    <w:p w:rsidR="00D00656" w:rsidRDefault="00D00656"/>
    <w:sectPr w:rsidR="00D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3"/>
    <w:rsid w:val="001518D3"/>
    <w:rsid w:val="001B012E"/>
    <w:rsid w:val="00200C04"/>
    <w:rsid w:val="008011D0"/>
    <w:rsid w:val="00A04823"/>
    <w:rsid w:val="00D00656"/>
    <w:rsid w:val="00DC4303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4"/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C04"/>
    <w:pPr>
      <w:keepNext/>
      <w:jc w:val="center"/>
      <w:outlineLvl w:val="0"/>
    </w:pPr>
    <w:rPr>
      <w:rFonts w:eastAsiaTheme="majorEastAsia" w:cstheme="majorBidi"/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00C04"/>
    <w:pPr>
      <w:keepNext/>
      <w:jc w:val="center"/>
      <w:outlineLvl w:val="1"/>
    </w:pPr>
    <w:rPr>
      <w:rFonts w:eastAsiaTheme="majorEastAsia" w:cstheme="majorBidi"/>
      <w:b/>
      <w:sz w:val="36"/>
      <w:szCs w:val="20"/>
    </w:rPr>
  </w:style>
  <w:style w:type="paragraph" w:styleId="3">
    <w:name w:val="heading 3"/>
    <w:next w:val="a"/>
    <w:link w:val="30"/>
    <w:uiPriority w:val="9"/>
    <w:qFormat/>
    <w:rsid w:val="00200C04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200C04"/>
    <w:pPr>
      <w:keepNext/>
      <w:outlineLvl w:val="3"/>
    </w:pPr>
    <w:rPr>
      <w:rFonts w:eastAsiaTheme="majorEastAsia" w:cstheme="majorBidi"/>
      <w:szCs w:val="20"/>
    </w:rPr>
  </w:style>
  <w:style w:type="paragraph" w:styleId="5">
    <w:name w:val="heading 5"/>
    <w:next w:val="a"/>
    <w:link w:val="50"/>
    <w:uiPriority w:val="9"/>
    <w:qFormat/>
    <w:rsid w:val="00200C04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color w:val="000000"/>
      <w:sz w:val="22"/>
    </w:rPr>
  </w:style>
  <w:style w:type="paragraph" w:styleId="6">
    <w:name w:val="heading 6"/>
    <w:link w:val="60"/>
    <w:semiHidden/>
    <w:unhideWhenUsed/>
    <w:qFormat/>
    <w:rsid w:val="00801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7">
    <w:name w:val="heading 7"/>
    <w:link w:val="70"/>
    <w:semiHidden/>
    <w:unhideWhenUsed/>
    <w:qFormat/>
    <w:rsid w:val="00801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paragraph" w:styleId="8">
    <w:name w:val="heading 8"/>
    <w:link w:val="80"/>
    <w:semiHidden/>
    <w:unhideWhenUsed/>
    <w:qFormat/>
    <w:rsid w:val="00801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semiHidden/>
    <w:unhideWhenUsed/>
    <w:qFormat/>
    <w:rsid w:val="00801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C04"/>
    <w:rPr>
      <w:rFonts w:eastAsiaTheme="majorEastAsia" w:cstheme="majorBidi"/>
      <w:b/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200C04"/>
    <w:rPr>
      <w:rFonts w:eastAsiaTheme="majorEastAsia" w:cstheme="majorBidi"/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200C04"/>
    <w:rPr>
      <w:rFonts w:ascii="XO Thames" w:eastAsiaTheme="majorEastAsia" w:hAnsi="XO Thames" w:cstheme="majorBidi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200C04"/>
    <w:rPr>
      <w:rFonts w:eastAsiaTheme="majorEastAsia" w:cstheme="majorBidi"/>
      <w:sz w:val="28"/>
    </w:rPr>
  </w:style>
  <w:style w:type="character" w:customStyle="1" w:styleId="50">
    <w:name w:val="Заголовок 5 Знак"/>
    <w:basedOn w:val="a0"/>
    <w:link w:val="5"/>
    <w:uiPriority w:val="9"/>
    <w:rsid w:val="00200C04"/>
    <w:rPr>
      <w:rFonts w:ascii="XO Thames" w:eastAsiaTheme="majorEastAsia" w:hAnsi="XO Thames" w:cstheme="majorBidi"/>
      <w:b/>
      <w:color w:val="000000"/>
      <w:sz w:val="22"/>
    </w:rPr>
  </w:style>
  <w:style w:type="character" w:customStyle="1" w:styleId="60">
    <w:name w:val="Заголовок 6 Знак"/>
    <w:link w:val="6"/>
    <w:semiHidden/>
    <w:rsid w:val="008011D0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70">
    <w:name w:val="Заголовок 7 Знак"/>
    <w:link w:val="7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link w:val="8"/>
    <w:semiHidden/>
    <w:rsid w:val="00801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semiHidden/>
    <w:unhideWhenUsed/>
    <w:qFormat/>
    <w:rsid w:val="008011D0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200C04"/>
    <w:pPr>
      <w:spacing w:before="567" w:after="567"/>
      <w:jc w:val="center"/>
    </w:pPr>
    <w:rPr>
      <w:rFonts w:ascii="XO Thames" w:eastAsiaTheme="majorEastAsia" w:hAnsi="XO Thames" w:cstheme="majorBidi"/>
      <w:b/>
      <w:caps/>
      <w:color w:val="000000"/>
      <w:sz w:val="40"/>
    </w:rPr>
  </w:style>
  <w:style w:type="character" w:customStyle="1" w:styleId="a5">
    <w:name w:val="Название Знак"/>
    <w:basedOn w:val="a0"/>
    <w:link w:val="a4"/>
    <w:uiPriority w:val="10"/>
    <w:rsid w:val="00200C04"/>
    <w:rPr>
      <w:rFonts w:ascii="XO Thames" w:eastAsiaTheme="majorEastAsia" w:hAnsi="XO Thames" w:cstheme="majorBidi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rsid w:val="00200C04"/>
    <w:pPr>
      <w:jc w:val="both"/>
    </w:pPr>
    <w:rPr>
      <w:rFonts w:ascii="XO Thames" w:eastAsiaTheme="majorEastAsia" w:hAnsi="XO Thames" w:cstheme="majorBidi"/>
      <w:i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00C04"/>
    <w:rPr>
      <w:rFonts w:ascii="XO Thames" w:eastAsiaTheme="majorEastAsia" w:hAnsi="XO Thames" w:cstheme="majorBidi"/>
      <w:i/>
      <w:color w:val="000000"/>
      <w:sz w:val="24"/>
    </w:rPr>
  </w:style>
  <w:style w:type="character" w:styleId="a8">
    <w:name w:val="Strong"/>
    <w:qFormat/>
    <w:rsid w:val="008011D0"/>
    <w:rPr>
      <w:b/>
      <w:bCs/>
    </w:rPr>
  </w:style>
  <w:style w:type="character" w:styleId="a9">
    <w:name w:val="Emphasis"/>
    <w:basedOn w:val="a0"/>
    <w:qFormat/>
    <w:rsid w:val="00200C04"/>
    <w:rPr>
      <w:i/>
      <w:iCs/>
    </w:rPr>
  </w:style>
  <w:style w:type="paragraph" w:styleId="aa">
    <w:name w:val="No Spacing"/>
    <w:uiPriority w:val="1"/>
    <w:qFormat/>
    <w:rsid w:val="008011D0"/>
    <w:rPr>
      <w:sz w:val="28"/>
      <w:szCs w:val="24"/>
    </w:rPr>
  </w:style>
  <w:style w:type="paragraph" w:styleId="ab">
    <w:name w:val="List Paragraph"/>
    <w:basedOn w:val="a"/>
    <w:link w:val="ac"/>
    <w:qFormat/>
    <w:rsid w:val="00200C04"/>
    <w:pPr>
      <w:ind w:left="720"/>
      <w:contextualSpacing/>
    </w:pPr>
    <w:rPr>
      <w:rFonts w:eastAsiaTheme="minorHAnsi"/>
      <w:szCs w:val="20"/>
    </w:rPr>
  </w:style>
  <w:style w:type="paragraph" w:styleId="21">
    <w:name w:val="Quote"/>
    <w:link w:val="22"/>
    <w:uiPriority w:val="29"/>
    <w:qFormat/>
    <w:rsid w:val="008011D0"/>
    <w:rPr>
      <w:i/>
      <w:iCs/>
      <w:color w:val="000000" w:themeColor="text1"/>
      <w:sz w:val="28"/>
      <w:szCs w:val="24"/>
    </w:rPr>
  </w:style>
  <w:style w:type="character" w:customStyle="1" w:styleId="22">
    <w:name w:val="Цитата 2 Знак"/>
    <w:link w:val="21"/>
    <w:uiPriority w:val="29"/>
    <w:rsid w:val="008011D0"/>
    <w:rPr>
      <w:i/>
      <w:iCs/>
      <w:color w:val="000000" w:themeColor="text1"/>
      <w:sz w:val="28"/>
      <w:szCs w:val="24"/>
    </w:rPr>
  </w:style>
  <w:style w:type="paragraph" w:styleId="ad">
    <w:name w:val="Intense Quote"/>
    <w:link w:val="ae"/>
    <w:uiPriority w:val="30"/>
    <w:qFormat/>
    <w:rsid w:val="008011D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 w:val="28"/>
      <w:szCs w:val="24"/>
    </w:rPr>
  </w:style>
  <w:style w:type="character" w:customStyle="1" w:styleId="ae">
    <w:name w:val="Выделенная цитата Знак"/>
    <w:link w:val="ad"/>
    <w:uiPriority w:val="30"/>
    <w:rsid w:val="008011D0"/>
    <w:rPr>
      <w:b/>
      <w:bCs/>
      <w:i/>
      <w:iCs/>
      <w:color w:val="4472C4" w:themeColor="accent1"/>
      <w:sz w:val="28"/>
      <w:szCs w:val="24"/>
    </w:rPr>
  </w:style>
  <w:style w:type="character" w:styleId="af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011D0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8011D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8011D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200C04"/>
    <w:pPr>
      <w:widowControl w:val="0"/>
      <w:spacing w:before="67"/>
      <w:ind w:left="88"/>
    </w:pPr>
    <w:rPr>
      <w:rFonts w:eastAsia="Times New Roman"/>
      <w:color w:val="000000"/>
      <w:sz w:val="22"/>
      <w:szCs w:val="20"/>
    </w:rPr>
  </w:style>
  <w:style w:type="character" w:customStyle="1" w:styleId="ac">
    <w:name w:val="Абзац списка Знак"/>
    <w:basedOn w:val="11"/>
    <w:link w:val="ab"/>
    <w:rsid w:val="00200C04"/>
    <w:rPr>
      <w:rFonts w:ascii="Calibri" w:eastAsiaTheme="minorHAnsi" w:hAnsi="Calibri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C43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3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4"/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C04"/>
    <w:pPr>
      <w:keepNext/>
      <w:jc w:val="center"/>
      <w:outlineLvl w:val="0"/>
    </w:pPr>
    <w:rPr>
      <w:rFonts w:eastAsiaTheme="majorEastAsia" w:cstheme="majorBidi"/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00C04"/>
    <w:pPr>
      <w:keepNext/>
      <w:jc w:val="center"/>
      <w:outlineLvl w:val="1"/>
    </w:pPr>
    <w:rPr>
      <w:rFonts w:eastAsiaTheme="majorEastAsia" w:cstheme="majorBidi"/>
      <w:b/>
      <w:sz w:val="36"/>
      <w:szCs w:val="20"/>
    </w:rPr>
  </w:style>
  <w:style w:type="paragraph" w:styleId="3">
    <w:name w:val="heading 3"/>
    <w:next w:val="a"/>
    <w:link w:val="30"/>
    <w:uiPriority w:val="9"/>
    <w:qFormat/>
    <w:rsid w:val="00200C04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200C04"/>
    <w:pPr>
      <w:keepNext/>
      <w:outlineLvl w:val="3"/>
    </w:pPr>
    <w:rPr>
      <w:rFonts w:eastAsiaTheme="majorEastAsia" w:cstheme="majorBidi"/>
      <w:szCs w:val="20"/>
    </w:rPr>
  </w:style>
  <w:style w:type="paragraph" w:styleId="5">
    <w:name w:val="heading 5"/>
    <w:next w:val="a"/>
    <w:link w:val="50"/>
    <w:uiPriority w:val="9"/>
    <w:qFormat/>
    <w:rsid w:val="00200C04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color w:val="000000"/>
      <w:sz w:val="22"/>
    </w:rPr>
  </w:style>
  <w:style w:type="paragraph" w:styleId="6">
    <w:name w:val="heading 6"/>
    <w:link w:val="60"/>
    <w:semiHidden/>
    <w:unhideWhenUsed/>
    <w:qFormat/>
    <w:rsid w:val="008011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7">
    <w:name w:val="heading 7"/>
    <w:link w:val="70"/>
    <w:semiHidden/>
    <w:unhideWhenUsed/>
    <w:qFormat/>
    <w:rsid w:val="008011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paragraph" w:styleId="8">
    <w:name w:val="heading 8"/>
    <w:link w:val="80"/>
    <w:semiHidden/>
    <w:unhideWhenUsed/>
    <w:qFormat/>
    <w:rsid w:val="008011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semiHidden/>
    <w:unhideWhenUsed/>
    <w:qFormat/>
    <w:rsid w:val="008011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C04"/>
    <w:rPr>
      <w:rFonts w:eastAsiaTheme="majorEastAsia" w:cstheme="majorBidi"/>
      <w:b/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200C04"/>
    <w:rPr>
      <w:rFonts w:eastAsiaTheme="majorEastAsia" w:cstheme="majorBidi"/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200C04"/>
    <w:rPr>
      <w:rFonts w:ascii="XO Thames" w:eastAsiaTheme="majorEastAsia" w:hAnsi="XO Thames" w:cstheme="majorBidi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200C04"/>
    <w:rPr>
      <w:rFonts w:eastAsiaTheme="majorEastAsia" w:cstheme="majorBidi"/>
      <w:sz w:val="28"/>
    </w:rPr>
  </w:style>
  <w:style w:type="character" w:customStyle="1" w:styleId="50">
    <w:name w:val="Заголовок 5 Знак"/>
    <w:basedOn w:val="a0"/>
    <w:link w:val="5"/>
    <w:uiPriority w:val="9"/>
    <w:rsid w:val="00200C04"/>
    <w:rPr>
      <w:rFonts w:ascii="XO Thames" w:eastAsiaTheme="majorEastAsia" w:hAnsi="XO Thames" w:cstheme="majorBidi"/>
      <w:b/>
      <w:color w:val="000000"/>
      <w:sz w:val="22"/>
    </w:rPr>
  </w:style>
  <w:style w:type="character" w:customStyle="1" w:styleId="60">
    <w:name w:val="Заголовок 6 Знак"/>
    <w:link w:val="6"/>
    <w:semiHidden/>
    <w:rsid w:val="008011D0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70">
    <w:name w:val="Заголовок 7 Знак"/>
    <w:link w:val="7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link w:val="8"/>
    <w:semiHidden/>
    <w:rsid w:val="008011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semiHidden/>
    <w:unhideWhenUsed/>
    <w:qFormat/>
    <w:rsid w:val="008011D0"/>
    <w:pPr>
      <w:spacing w:after="200"/>
    </w:pPr>
    <w:rPr>
      <w:b/>
      <w:bCs/>
      <w:color w:val="4472C4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200C04"/>
    <w:pPr>
      <w:spacing w:before="567" w:after="567"/>
      <w:jc w:val="center"/>
    </w:pPr>
    <w:rPr>
      <w:rFonts w:ascii="XO Thames" w:eastAsiaTheme="majorEastAsia" w:hAnsi="XO Thames" w:cstheme="majorBidi"/>
      <w:b/>
      <w:caps/>
      <w:color w:val="000000"/>
      <w:sz w:val="40"/>
    </w:rPr>
  </w:style>
  <w:style w:type="character" w:customStyle="1" w:styleId="a5">
    <w:name w:val="Название Знак"/>
    <w:basedOn w:val="a0"/>
    <w:link w:val="a4"/>
    <w:uiPriority w:val="10"/>
    <w:rsid w:val="00200C04"/>
    <w:rPr>
      <w:rFonts w:ascii="XO Thames" w:eastAsiaTheme="majorEastAsia" w:hAnsi="XO Thames" w:cstheme="majorBidi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rsid w:val="00200C04"/>
    <w:pPr>
      <w:jc w:val="both"/>
    </w:pPr>
    <w:rPr>
      <w:rFonts w:ascii="XO Thames" w:eastAsiaTheme="majorEastAsia" w:hAnsi="XO Thames" w:cstheme="majorBidi"/>
      <w:i/>
      <w:color w:val="00000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00C04"/>
    <w:rPr>
      <w:rFonts w:ascii="XO Thames" w:eastAsiaTheme="majorEastAsia" w:hAnsi="XO Thames" w:cstheme="majorBidi"/>
      <w:i/>
      <w:color w:val="000000"/>
      <w:sz w:val="24"/>
    </w:rPr>
  </w:style>
  <w:style w:type="character" w:styleId="a8">
    <w:name w:val="Strong"/>
    <w:qFormat/>
    <w:rsid w:val="008011D0"/>
    <w:rPr>
      <w:b/>
      <w:bCs/>
    </w:rPr>
  </w:style>
  <w:style w:type="character" w:styleId="a9">
    <w:name w:val="Emphasis"/>
    <w:basedOn w:val="a0"/>
    <w:qFormat/>
    <w:rsid w:val="00200C04"/>
    <w:rPr>
      <w:i/>
      <w:iCs/>
    </w:rPr>
  </w:style>
  <w:style w:type="paragraph" w:styleId="aa">
    <w:name w:val="No Spacing"/>
    <w:uiPriority w:val="1"/>
    <w:qFormat/>
    <w:rsid w:val="008011D0"/>
    <w:rPr>
      <w:sz w:val="28"/>
      <w:szCs w:val="24"/>
    </w:rPr>
  </w:style>
  <w:style w:type="paragraph" w:styleId="ab">
    <w:name w:val="List Paragraph"/>
    <w:basedOn w:val="a"/>
    <w:link w:val="ac"/>
    <w:qFormat/>
    <w:rsid w:val="00200C04"/>
    <w:pPr>
      <w:ind w:left="720"/>
      <w:contextualSpacing/>
    </w:pPr>
    <w:rPr>
      <w:rFonts w:eastAsiaTheme="minorHAnsi"/>
      <w:szCs w:val="20"/>
    </w:rPr>
  </w:style>
  <w:style w:type="paragraph" w:styleId="21">
    <w:name w:val="Quote"/>
    <w:link w:val="22"/>
    <w:uiPriority w:val="29"/>
    <w:qFormat/>
    <w:rsid w:val="008011D0"/>
    <w:rPr>
      <w:i/>
      <w:iCs/>
      <w:color w:val="000000" w:themeColor="text1"/>
      <w:sz w:val="28"/>
      <w:szCs w:val="24"/>
    </w:rPr>
  </w:style>
  <w:style w:type="character" w:customStyle="1" w:styleId="22">
    <w:name w:val="Цитата 2 Знак"/>
    <w:link w:val="21"/>
    <w:uiPriority w:val="29"/>
    <w:rsid w:val="008011D0"/>
    <w:rPr>
      <w:i/>
      <w:iCs/>
      <w:color w:val="000000" w:themeColor="text1"/>
      <w:sz w:val="28"/>
      <w:szCs w:val="24"/>
    </w:rPr>
  </w:style>
  <w:style w:type="paragraph" w:styleId="ad">
    <w:name w:val="Intense Quote"/>
    <w:link w:val="ae"/>
    <w:uiPriority w:val="30"/>
    <w:qFormat/>
    <w:rsid w:val="008011D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 w:val="28"/>
      <w:szCs w:val="24"/>
    </w:rPr>
  </w:style>
  <w:style w:type="character" w:customStyle="1" w:styleId="ae">
    <w:name w:val="Выделенная цитата Знак"/>
    <w:link w:val="ad"/>
    <w:uiPriority w:val="30"/>
    <w:rsid w:val="008011D0"/>
    <w:rPr>
      <w:b/>
      <w:bCs/>
      <w:i/>
      <w:iCs/>
      <w:color w:val="4472C4" w:themeColor="accent1"/>
      <w:sz w:val="28"/>
      <w:szCs w:val="24"/>
    </w:rPr>
  </w:style>
  <w:style w:type="character" w:styleId="af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011D0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8011D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8011D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200C04"/>
    <w:pPr>
      <w:widowControl w:val="0"/>
      <w:spacing w:before="67"/>
      <w:ind w:left="88"/>
    </w:pPr>
    <w:rPr>
      <w:rFonts w:eastAsia="Times New Roman"/>
      <w:color w:val="000000"/>
      <w:sz w:val="22"/>
      <w:szCs w:val="20"/>
    </w:rPr>
  </w:style>
  <w:style w:type="character" w:customStyle="1" w:styleId="ac">
    <w:name w:val="Абзац списка Знак"/>
    <w:basedOn w:val="11"/>
    <w:link w:val="ab"/>
    <w:rsid w:val="00200C04"/>
    <w:rPr>
      <w:rFonts w:ascii="Calibri" w:eastAsiaTheme="minorHAnsi" w:hAnsi="Calibri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C43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3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2024-12-17T08:49:00Z</cp:lastPrinted>
  <dcterms:created xsi:type="dcterms:W3CDTF">2024-12-17T07:55:00Z</dcterms:created>
  <dcterms:modified xsi:type="dcterms:W3CDTF">2024-12-19T08:25:00Z</dcterms:modified>
</cp:coreProperties>
</file>