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BF6" w:rsidRPr="00FF1BF6" w:rsidRDefault="00FF1BF6" w:rsidP="00FC4D70">
      <w:pPr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FF1BF6">
        <w:rPr>
          <w:rFonts w:ascii="Times New Roman" w:hAnsi="Times New Roman"/>
          <w:sz w:val="24"/>
          <w:szCs w:val="24"/>
        </w:rPr>
        <w:t xml:space="preserve">Приложение 2 </w:t>
      </w:r>
    </w:p>
    <w:p w:rsidR="00FF1BF6" w:rsidRPr="00FF1BF6" w:rsidRDefault="00FF1BF6" w:rsidP="00FF1B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F1BF6">
        <w:rPr>
          <w:rFonts w:ascii="Times New Roman" w:hAnsi="Times New Roman"/>
          <w:sz w:val="24"/>
          <w:szCs w:val="24"/>
        </w:rPr>
        <w:t xml:space="preserve">к </w:t>
      </w:r>
      <w:r w:rsidR="00336F15">
        <w:rPr>
          <w:rFonts w:ascii="Times New Roman" w:hAnsi="Times New Roman"/>
          <w:sz w:val="24"/>
          <w:szCs w:val="24"/>
        </w:rPr>
        <w:t>под</w:t>
      </w:r>
      <w:r w:rsidRPr="00FF1BF6">
        <w:rPr>
          <w:rFonts w:ascii="Times New Roman" w:hAnsi="Times New Roman"/>
          <w:sz w:val="24"/>
          <w:szCs w:val="24"/>
        </w:rPr>
        <w:t>программе</w:t>
      </w:r>
    </w:p>
    <w:p w:rsidR="00140ACA" w:rsidRPr="00FC25FE" w:rsidRDefault="00140ACA" w:rsidP="00140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25FE">
        <w:rPr>
          <w:rFonts w:ascii="Times New Roman" w:hAnsi="Times New Roman"/>
          <w:sz w:val="24"/>
          <w:szCs w:val="24"/>
        </w:rPr>
        <w:t>Сведения</w:t>
      </w:r>
    </w:p>
    <w:p w:rsidR="00140ACA" w:rsidRPr="00FC25FE" w:rsidRDefault="00140ACA" w:rsidP="00140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25FE">
        <w:rPr>
          <w:rFonts w:ascii="Times New Roman" w:hAnsi="Times New Roman"/>
          <w:sz w:val="24"/>
          <w:szCs w:val="24"/>
        </w:rPr>
        <w:t>о порядке сбора информации и методике расчета целевых показателей</w:t>
      </w:r>
      <w:r w:rsidR="0045317A" w:rsidRPr="00FC25FE">
        <w:rPr>
          <w:rFonts w:ascii="Times New Roman" w:hAnsi="Times New Roman"/>
          <w:sz w:val="24"/>
          <w:szCs w:val="24"/>
        </w:rPr>
        <w:t xml:space="preserve"> (индикаторов)</w:t>
      </w:r>
      <w:r w:rsidR="002D3B71" w:rsidRPr="00FC25FE">
        <w:rPr>
          <w:rFonts w:ascii="Times New Roman" w:hAnsi="Times New Roman"/>
          <w:sz w:val="24"/>
          <w:szCs w:val="24"/>
        </w:rPr>
        <w:t xml:space="preserve"> по</w:t>
      </w:r>
      <w:bookmarkStart w:id="0" w:name="_GoBack"/>
      <w:bookmarkEnd w:id="0"/>
      <w:r w:rsidR="002D3B71" w:rsidRPr="00FC25FE">
        <w:rPr>
          <w:rFonts w:ascii="Times New Roman" w:hAnsi="Times New Roman"/>
          <w:sz w:val="24"/>
          <w:szCs w:val="24"/>
        </w:rPr>
        <w:t>дпрограммы 1</w:t>
      </w:r>
    </w:p>
    <w:p w:rsidR="00140ACA" w:rsidRPr="00FC25FE" w:rsidRDefault="00140ACA" w:rsidP="00140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25FE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FF1BF6" w:rsidRPr="00FC25FE">
        <w:rPr>
          <w:rFonts w:ascii="Times New Roman" w:hAnsi="Times New Roman"/>
          <w:sz w:val="24"/>
          <w:szCs w:val="24"/>
        </w:rPr>
        <w:t xml:space="preserve">«Управление муниципальными финансами Бабаевского муниципального </w:t>
      </w:r>
      <w:r w:rsidR="00CB2C73">
        <w:rPr>
          <w:rFonts w:ascii="Times New Roman" w:hAnsi="Times New Roman"/>
          <w:sz w:val="24"/>
          <w:szCs w:val="24"/>
        </w:rPr>
        <w:t>округа</w:t>
      </w:r>
      <w:r w:rsidR="00FF1BF6" w:rsidRPr="00FC25FE">
        <w:rPr>
          <w:rFonts w:ascii="Times New Roman" w:hAnsi="Times New Roman"/>
          <w:sz w:val="24"/>
          <w:szCs w:val="24"/>
        </w:rPr>
        <w:t xml:space="preserve"> на 202</w:t>
      </w:r>
      <w:r w:rsidR="00CB2C73">
        <w:rPr>
          <w:rFonts w:ascii="Times New Roman" w:hAnsi="Times New Roman"/>
          <w:sz w:val="24"/>
          <w:szCs w:val="24"/>
        </w:rPr>
        <w:t>4</w:t>
      </w:r>
      <w:r w:rsidR="00FF1BF6" w:rsidRPr="00FC25FE">
        <w:rPr>
          <w:rFonts w:ascii="Times New Roman" w:hAnsi="Times New Roman"/>
          <w:sz w:val="24"/>
          <w:szCs w:val="24"/>
        </w:rPr>
        <w:t>-202</w:t>
      </w:r>
      <w:r w:rsidR="00CB2C73">
        <w:rPr>
          <w:rFonts w:ascii="Times New Roman" w:hAnsi="Times New Roman"/>
          <w:sz w:val="24"/>
          <w:szCs w:val="24"/>
        </w:rPr>
        <w:t>8</w:t>
      </w:r>
      <w:r w:rsidR="00FF1BF6" w:rsidRPr="00FC25FE">
        <w:rPr>
          <w:rFonts w:ascii="Times New Roman" w:hAnsi="Times New Roman"/>
          <w:sz w:val="24"/>
          <w:szCs w:val="24"/>
        </w:rPr>
        <w:t xml:space="preserve"> годы»</w:t>
      </w:r>
    </w:p>
    <w:p w:rsidR="00140ACA" w:rsidRPr="00B76742" w:rsidRDefault="00140ACA" w:rsidP="00140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379" w:type="pct"/>
        <w:tblInd w:w="-398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38"/>
        <w:gridCol w:w="4286"/>
        <w:gridCol w:w="598"/>
        <w:gridCol w:w="3739"/>
        <w:gridCol w:w="5016"/>
        <w:gridCol w:w="1558"/>
      </w:tblGrid>
      <w:tr w:rsidR="00336F15" w:rsidRPr="00FC25FE" w:rsidTr="00FC4D70">
        <w:trPr>
          <w:trHeight w:val="10"/>
        </w:trPr>
        <w:tc>
          <w:tcPr>
            <w:tcW w:w="17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№</w:t>
            </w:r>
          </w:p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36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Наименование</w:t>
            </w:r>
          </w:p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 xml:space="preserve">целевого </w:t>
            </w:r>
            <w:r w:rsidRPr="00FC25FE">
              <w:rPr>
                <w:rFonts w:ascii="Times New Roman" w:hAnsi="Times New Roman" w:cs="Times New Roman"/>
              </w:rPr>
              <w:br/>
              <w:t xml:space="preserve">показателя </w:t>
            </w:r>
            <w:r w:rsidRPr="00FC25F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Ед.</w:t>
            </w:r>
          </w:p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Алгоритм формирования (формула)</w:t>
            </w:r>
          </w:p>
        </w:tc>
        <w:tc>
          <w:tcPr>
            <w:tcW w:w="159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Показатели, используемые</w:t>
            </w:r>
          </w:p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в формуле</w:t>
            </w:r>
          </w:p>
        </w:tc>
        <w:tc>
          <w:tcPr>
            <w:tcW w:w="49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336F15" w:rsidRPr="00FC25FE" w:rsidRDefault="00CB2C73" w:rsidP="00336F15">
            <w:pPr>
              <w:pStyle w:val="ConsPlusNormal"/>
              <w:ind w:lef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 сбора </w:t>
            </w:r>
            <w:proofErr w:type="spellStart"/>
            <w:r>
              <w:rPr>
                <w:rFonts w:ascii="Times New Roman" w:hAnsi="Times New Roman" w:cs="Times New Roman"/>
              </w:rPr>
              <w:t>информаци</w:t>
            </w:r>
            <w:proofErr w:type="spellEnd"/>
            <w:r w:rsidR="00336F15" w:rsidRPr="00FC25FE">
              <w:rPr>
                <w:rFonts w:ascii="Times New Roman" w:hAnsi="Times New Roman" w:cs="Times New Roman"/>
              </w:rPr>
              <w:t>, индекс формы отчетности</w:t>
            </w:r>
          </w:p>
        </w:tc>
      </w:tr>
      <w:tr w:rsidR="00336F15" w:rsidRPr="00FC25FE" w:rsidTr="00FC4D70">
        <w:trPr>
          <w:trHeight w:val="10"/>
        </w:trPr>
        <w:tc>
          <w:tcPr>
            <w:tcW w:w="17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336F15" w:rsidRPr="00FC25FE" w:rsidTr="00FC4D70">
        <w:trPr>
          <w:trHeight w:val="10"/>
        </w:trPr>
        <w:tc>
          <w:tcPr>
            <w:tcW w:w="1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AB3182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AB3182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AB3182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6</w:t>
            </w:r>
          </w:p>
        </w:tc>
      </w:tr>
      <w:tr w:rsidR="00336F15" w:rsidRPr="00FC25FE" w:rsidTr="00FC4D70">
        <w:trPr>
          <w:trHeight w:val="10"/>
        </w:trPr>
        <w:tc>
          <w:tcPr>
            <w:tcW w:w="1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E9037B" w:rsidP="00CB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C25FE">
              <w:rPr>
                <w:rFonts w:ascii="Times New Roman" w:hAnsi="Times New Roman"/>
                <w:color w:val="000000"/>
              </w:rPr>
              <w:t>П</w:t>
            </w:r>
            <w:r w:rsidR="00336F15" w:rsidRPr="00FC25FE">
              <w:rPr>
                <w:rFonts w:ascii="Times New Roman" w:hAnsi="Times New Roman"/>
                <w:color w:val="000000"/>
              </w:rPr>
              <w:t xml:space="preserve">роцент исполнения бюджета </w:t>
            </w:r>
            <w:r w:rsidR="00CB2C73">
              <w:rPr>
                <w:rFonts w:ascii="Times New Roman" w:hAnsi="Times New Roman"/>
              </w:rPr>
              <w:t>округа</w:t>
            </w:r>
            <w:r w:rsidR="00336F15" w:rsidRPr="00FC25FE">
              <w:rPr>
                <w:rFonts w:ascii="Times New Roman" w:hAnsi="Times New Roman"/>
                <w:color w:val="000000"/>
              </w:rPr>
              <w:t xml:space="preserve"> по налоговым и неналоговым доходам (</w:t>
            </w:r>
            <w:r w:rsidR="00336F15" w:rsidRPr="00FC25FE">
              <w:rPr>
                <w:rFonts w:ascii="Times New Roman" w:hAnsi="Times New Roman"/>
              </w:rPr>
              <w:t>Идо)</w:t>
            </w:r>
          </w:p>
        </w:tc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%</w:t>
            </w:r>
          </w:p>
        </w:tc>
        <w:tc>
          <w:tcPr>
            <w:tcW w:w="1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C25FE">
              <w:rPr>
                <w:rFonts w:ascii="Times New Roman" w:hAnsi="Times New Roman"/>
              </w:rPr>
              <w:t>ИДо</w:t>
            </w:r>
            <w:r w:rsidRPr="00FC25FE">
              <w:rPr>
                <w:rFonts w:ascii="Times New Roman" w:hAnsi="Times New Roman"/>
                <w:i/>
                <w:vertAlign w:val="subscript"/>
                <w:lang w:val="en-US"/>
              </w:rPr>
              <w:t>i</w:t>
            </w:r>
            <w:proofErr w:type="spellEnd"/>
            <w:r w:rsidRPr="00FC25FE">
              <w:rPr>
                <w:rFonts w:ascii="Times New Roman" w:hAnsi="Times New Roman"/>
              </w:rPr>
              <w:t xml:space="preserve">= </w:t>
            </w:r>
            <w:proofErr w:type="spellStart"/>
            <w:r w:rsidRPr="00FC25FE">
              <w:rPr>
                <w:rFonts w:ascii="Times New Roman" w:hAnsi="Times New Roman"/>
              </w:rPr>
              <w:t>ФДо</w:t>
            </w:r>
            <w:r w:rsidRPr="00FC25FE">
              <w:rPr>
                <w:rFonts w:ascii="Times New Roman" w:hAnsi="Times New Roman"/>
                <w:i/>
                <w:vertAlign w:val="subscript"/>
                <w:lang w:val="en-US"/>
              </w:rPr>
              <w:t>i</w:t>
            </w:r>
            <w:proofErr w:type="spellEnd"/>
            <w:r w:rsidRPr="00FC25FE">
              <w:rPr>
                <w:rFonts w:ascii="Times New Roman" w:hAnsi="Times New Roman"/>
              </w:rPr>
              <w:t>/</w:t>
            </w:r>
            <w:proofErr w:type="spellStart"/>
            <w:r w:rsidRPr="00FC25FE">
              <w:rPr>
                <w:rFonts w:ascii="Times New Roman" w:hAnsi="Times New Roman"/>
              </w:rPr>
              <w:t>ПДо</w:t>
            </w:r>
            <w:r w:rsidRPr="00FC25FE">
              <w:rPr>
                <w:rFonts w:ascii="Times New Roman" w:hAnsi="Times New Roman"/>
                <w:i/>
                <w:vertAlign w:val="subscript"/>
                <w:lang w:val="en-US"/>
              </w:rPr>
              <w:t>i</w:t>
            </w:r>
            <w:proofErr w:type="spellEnd"/>
            <w:r w:rsidRPr="00FC25FE">
              <w:rPr>
                <w:rFonts w:ascii="Times New Roman" w:hAnsi="Times New Roman"/>
              </w:rPr>
              <w:t>*100%</w:t>
            </w:r>
          </w:p>
          <w:p w:rsidR="00336F15" w:rsidRPr="00FC25FE" w:rsidRDefault="00336F15" w:rsidP="00CB2C73">
            <w:pPr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 xml:space="preserve">Отношение фактического поступления налоговых и неналоговых доходов в бюджет </w:t>
            </w:r>
            <w:r w:rsidR="00CB2C73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 xml:space="preserve"> не ниже  запланированных объемов</w:t>
            </w:r>
          </w:p>
        </w:tc>
        <w:tc>
          <w:tcPr>
            <w:tcW w:w="15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C25FE">
              <w:rPr>
                <w:rFonts w:ascii="Times New Roman" w:hAnsi="Times New Roman"/>
              </w:rPr>
              <w:t>ФДо</w:t>
            </w:r>
            <w:r w:rsidRPr="00FC25FE">
              <w:rPr>
                <w:rFonts w:ascii="Times New Roman" w:hAnsi="Times New Roman"/>
                <w:i/>
                <w:vertAlign w:val="subscript"/>
                <w:lang w:val="en-US"/>
              </w:rPr>
              <w:t>i</w:t>
            </w:r>
            <w:proofErr w:type="spellEnd"/>
            <w:r w:rsidRPr="00FC25FE">
              <w:rPr>
                <w:rFonts w:ascii="Times New Roman" w:hAnsi="Times New Roman"/>
                <w:i/>
                <w:vertAlign w:val="subscript"/>
              </w:rPr>
              <w:t xml:space="preserve"> </w:t>
            </w:r>
            <w:r w:rsidRPr="00FC25FE">
              <w:rPr>
                <w:rFonts w:ascii="Times New Roman" w:hAnsi="Times New Roman"/>
              </w:rPr>
              <w:t xml:space="preserve">-фактическое поступление налоговых и неналоговых доходов </w:t>
            </w:r>
            <w:proofErr w:type="gramStart"/>
            <w:r w:rsidRPr="00FC25FE">
              <w:rPr>
                <w:rFonts w:ascii="Times New Roman" w:hAnsi="Times New Roman"/>
              </w:rPr>
              <w:t>в  бюджет</w:t>
            </w:r>
            <w:proofErr w:type="gramEnd"/>
            <w:r w:rsidRPr="00FC25FE">
              <w:rPr>
                <w:rFonts w:ascii="Times New Roman" w:hAnsi="Times New Roman"/>
              </w:rPr>
              <w:t xml:space="preserve"> </w:t>
            </w:r>
            <w:r w:rsidR="00CB2C73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 xml:space="preserve"> за отчетный год;</w:t>
            </w:r>
          </w:p>
          <w:p w:rsidR="00336F15" w:rsidRPr="00FC25FE" w:rsidRDefault="00336F15" w:rsidP="00CB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C25FE">
              <w:rPr>
                <w:rFonts w:ascii="Times New Roman" w:hAnsi="Times New Roman"/>
              </w:rPr>
              <w:t>ПДо</w:t>
            </w:r>
            <w:r w:rsidRPr="00FC25FE">
              <w:rPr>
                <w:rFonts w:ascii="Times New Roman" w:hAnsi="Times New Roman"/>
                <w:i/>
                <w:vertAlign w:val="subscript"/>
                <w:lang w:val="en-US"/>
              </w:rPr>
              <w:t>i</w:t>
            </w:r>
            <w:proofErr w:type="spellEnd"/>
            <w:r w:rsidRPr="00FC25FE">
              <w:rPr>
                <w:rFonts w:ascii="Times New Roman" w:hAnsi="Times New Roman"/>
                <w:i/>
                <w:vertAlign w:val="subscript"/>
              </w:rPr>
              <w:t xml:space="preserve"> </w:t>
            </w:r>
            <w:r w:rsidRPr="00FC25FE">
              <w:rPr>
                <w:rFonts w:ascii="Times New Roman" w:hAnsi="Times New Roman"/>
              </w:rPr>
              <w:t>-</w:t>
            </w:r>
            <w:r w:rsidRPr="00FC25FE">
              <w:rPr>
                <w:rFonts w:ascii="Times New Roman" w:hAnsi="Times New Roman"/>
                <w:i/>
                <w:vertAlign w:val="subscript"/>
              </w:rPr>
              <w:t xml:space="preserve"> </w:t>
            </w:r>
            <w:r w:rsidRPr="00FC25FE">
              <w:rPr>
                <w:rFonts w:ascii="Times New Roman" w:hAnsi="Times New Roman"/>
              </w:rPr>
              <w:t xml:space="preserve">плановый объем поступления налоговых и неналоговых доходов в    бюджет </w:t>
            </w:r>
            <w:r w:rsidR="00CB2C73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>, утвержденный решением о бюджете</w:t>
            </w:r>
          </w:p>
        </w:tc>
        <w:tc>
          <w:tcPr>
            <w:tcW w:w="4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1</w:t>
            </w:r>
          </w:p>
        </w:tc>
      </w:tr>
      <w:tr w:rsidR="00336F15" w:rsidRPr="00FC25FE" w:rsidTr="00FC4D70">
        <w:trPr>
          <w:trHeight w:val="10"/>
        </w:trPr>
        <w:tc>
          <w:tcPr>
            <w:tcW w:w="1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336F15" w:rsidP="004F3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 xml:space="preserve">Рост  налоговых и неналоговых доходов в бюджет </w:t>
            </w:r>
            <w:r w:rsidR="00CB2C73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 xml:space="preserve"> к году, предшествующему отчетному</w:t>
            </w:r>
            <w:r w:rsidR="00481C9A">
              <w:rPr>
                <w:rFonts w:ascii="Times New Roman" w:hAnsi="Times New Roman"/>
              </w:rPr>
              <w:t xml:space="preserve"> (Р)</w:t>
            </w:r>
          </w:p>
        </w:tc>
        <w:tc>
          <w:tcPr>
            <w:tcW w:w="1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-</w:t>
            </w:r>
          </w:p>
        </w:tc>
        <w:tc>
          <w:tcPr>
            <w:tcW w:w="1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6F15" w:rsidRPr="00FC25FE" w:rsidRDefault="00481C9A" w:rsidP="00F5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Р=</w:t>
            </w:r>
            <w:proofErr w:type="spellStart"/>
            <w:r>
              <w:rPr>
                <w:rFonts w:ascii="Times New Roman" w:hAnsi="Times New Roman"/>
              </w:rPr>
              <w:t>Фд</w:t>
            </w:r>
            <w:proofErr w:type="spellEnd"/>
            <w:r w:rsidR="00336F15" w:rsidRPr="00FC25FE">
              <w:rPr>
                <w:rFonts w:ascii="Times New Roman" w:hAnsi="Times New Roman"/>
              </w:rPr>
              <w:t xml:space="preserve"> i</w:t>
            </w:r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Фд</w:t>
            </w:r>
            <w:proofErr w:type="spellEnd"/>
            <w:r>
              <w:rPr>
                <w:rFonts w:ascii="Times New Roman" w:hAnsi="Times New Roman"/>
              </w:rPr>
              <w:t xml:space="preserve"> i-1</w:t>
            </w:r>
            <w:r w:rsidR="00336F15" w:rsidRPr="00FC25FE">
              <w:rPr>
                <w:rFonts w:ascii="Times New Roman" w:hAnsi="Times New Roman"/>
              </w:rPr>
              <w:t>,</w:t>
            </w:r>
          </w:p>
          <w:p w:rsidR="00336F15" w:rsidRPr="00FC25FE" w:rsidRDefault="00336F15" w:rsidP="002B1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 xml:space="preserve">Достижение  роста  налоговых и неналоговых доходов в бюджет </w:t>
            </w:r>
            <w:r w:rsidR="002B1C85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 xml:space="preserve"> к году, предшествующему отчетному</w:t>
            </w:r>
            <w:r w:rsidR="00481C9A">
              <w:rPr>
                <w:rFonts w:ascii="Times New Roman" w:hAnsi="Times New Roman"/>
              </w:rPr>
              <w:t xml:space="preserve"> не менее 1%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C25FE">
              <w:rPr>
                <w:rFonts w:ascii="Times New Roman" w:hAnsi="Times New Roman"/>
              </w:rPr>
              <w:t>Фд</w:t>
            </w:r>
            <w:proofErr w:type="spellEnd"/>
            <w:r w:rsidRPr="00FC25FE">
              <w:rPr>
                <w:rFonts w:ascii="Times New Roman" w:hAnsi="Times New Roman"/>
              </w:rPr>
              <w:t xml:space="preserve"> i - фактическое поступление налоговых и неналоговых доходов в </w:t>
            </w:r>
            <w:r w:rsidR="00002A5B" w:rsidRPr="00FC25FE">
              <w:rPr>
                <w:rFonts w:ascii="Times New Roman" w:hAnsi="Times New Roman"/>
              </w:rPr>
              <w:t>б</w:t>
            </w:r>
            <w:r w:rsidRPr="00FC25FE">
              <w:rPr>
                <w:rFonts w:ascii="Times New Roman" w:hAnsi="Times New Roman"/>
              </w:rPr>
              <w:t xml:space="preserve">юджет </w:t>
            </w:r>
            <w:r w:rsidR="002B1C85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 xml:space="preserve"> за отчетный год;</w:t>
            </w:r>
          </w:p>
          <w:p w:rsidR="00336F15" w:rsidRPr="00FC25FE" w:rsidRDefault="00336F15" w:rsidP="002B1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C25FE">
              <w:rPr>
                <w:rFonts w:ascii="Times New Roman" w:hAnsi="Times New Roman"/>
              </w:rPr>
              <w:t>Фд</w:t>
            </w:r>
            <w:proofErr w:type="spellEnd"/>
            <w:r w:rsidRPr="00FC25FE">
              <w:rPr>
                <w:rFonts w:ascii="Times New Roman" w:hAnsi="Times New Roman"/>
              </w:rPr>
              <w:t xml:space="preserve"> i-1 - фактическое поступление налоговых и неналоговых доходов в бюджет </w:t>
            </w:r>
            <w:r w:rsidR="002B1C85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 xml:space="preserve"> за год, предшествующий отчетному году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1</w:t>
            </w:r>
          </w:p>
        </w:tc>
      </w:tr>
      <w:tr w:rsidR="00336F15" w:rsidRPr="00FC25FE" w:rsidTr="00FC4D70">
        <w:trPr>
          <w:trHeight w:val="1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C25F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E9037B" w:rsidP="00F5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П</w:t>
            </w:r>
            <w:r w:rsidR="00336F15" w:rsidRPr="00FC25FE">
              <w:rPr>
                <w:rFonts w:ascii="Times New Roman" w:hAnsi="Times New Roman"/>
              </w:rPr>
              <w:t xml:space="preserve">роцент исполнения бюджета </w:t>
            </w:r>
            <w:r w:rsidR="002B1C85">
              <w:rPr>
                <w:rFonts w:ascii="Times New Roman" w:hAnsi="Times New Roman"/>
              </w:rPr>
              <w:t>округа</w:t>
            </w:r>
            <w:r w:rsidR="00336F15" w:rsidRPr="00FC25FE">
              <w:rPr>
                <w:rFonts w:ascii="Times New Roman" w:hAnsi="Times New Roman"/>
              </w:rPr>
              <w:t xml:space="preserve"> по расходной части (без учета расходов, осуществляемых за счет средств федерального и областного бюджета)</w:t>
            </w:r>
          </w:p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(С)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%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336F15" w:rsidP="005A5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С = (А – В) / (D - Е)*100%</w:t>
            </w:r>
          </w:p>
          <w:p w:rsidR="00336F15" w:rsidRPr="00FC25FE" w:rsidRDefault="00336F15" w:rsidP="002B1C85">
            <w:pPr>
              <w:pStyle w:val="ConsPlusNormal"/>
              <w:rPr>
                <w:rFonts w:ascii="Times New Roman" w:hAnsi="Times New Roman" w:cs="Times New Roman"/>
              </w:rPr>
            </w:pPr>
            <w:r w:rsidRPr="00FC25FE">
              <w:rPr>
                <w:rFonts w:ascii="Times New Roman" w:hAnsi="Times New Roman"/>
              </w:rPr>
              <w:t xml:space="preserve">Исполнение бюджета </w:t>
            </w:r>
            <w:r w:rsidR="002B1C85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 xml:space="preserve"> по расходной части (без учета расходов, осуществляемых за счет средств федерального и областного бюджета)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 xml:space="preserve">А – общий объем расходов бюджета </w:t>
            </w:r>
            <w:r w:rsidR="002B1C85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 xml:space="preserve">, фактически </w:t>
            </w:r>
            <w:proofErr w:type="gramStart"/>
            <w:r w:rsidRPr="00FC25FE">
              <w:rPr>
                <w:rFonts w:ascii="Times New Roman" w:hAnsi="Times New Roman"/>
              </w:rPr>
              <w:t>сложившийся  за</w:t>
            </w:r>
            <w:proofErr w:type="gramEnd"/>
            <w:r w:rsidRPr="00FC25FE">
              <w:rPr>
                <w:rFonts w:ascii="Times New Roman" w:hAnsi="Times New Roman"/>
              </w:rPr>
              <w:t xml:space="preserve"> отчетный период;</w:t>
            </w:r>
          </w:p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 xml:space="preserve">В – объем расходов бюджета </w:t>
            </w:r>
            <w:r w:rsidR="002B1C85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>, осуществляемых за счет средств федерального и областного бюджета, фактически сложившийся в отчетном периоде;</w:t>
            </w:r>
          </w:p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 xml:space="preserve">D – общий объем расходов бюджета </w:t>
            </w:r>
            <w:r w:rsidR="002B1C85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 xml:space="preserve"> за отчетный период в соответствии с утвержденными лимитами бюджетных обязательств;</w:t>
            </w:r>
          </w:p>
          <w:p w:rsidR="00336F15" w:rsidRPr="00FC25FE" w:rsidRDefault="00336F15" w:rsidP="002B1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 xml:space="preserve">Е – объем расходов бюджета </w:t>
            </w:r>
            <w:r w:rsidR="002B1C85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>, осуществляемых за счет средств федерального и областного бюджета в отчетном периоде в соответствии с утвержденными лимитами бюджетных обязательств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1</w:t>
            </w:r>
          </w:p>
        </w:tc>
      </w:tr>
      <w:tr w:rsidR="00336F15" w:rsidRPr="00FC25FE" w:rsidTr="00FC4D70">
        <w:trPr>
          <w:trHeight w:val="1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336F15" w:rsidP="00C80BA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C25F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E9037B" w:rsidP="002B1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О</w:t>
            </w:r>
            <w:r w:rsidR="00336F15" w:rsidRPr="00FC25FE">
              <w:rPr>
                <w:rFonts w:ascii="Times New Roman" w:hAnsi="Times New Roman"/>
              </w:rPr>
              <w:t xml:space="preserve">тношение объема просроченной кредиторской задолженности бюджета </w:t>
            </w:r>
            <w:r w:rsidR="002B1C85">
              <w:rPr>
                <w:rFonts w:ascii="Times New Roman" w:hAnsi="Times New Roman"/>
              </w:rPr>
              <w:t>округа</w:t>
            </w:r>
            <w:r w:rsidR="00336F15" w:rsidRPr="00FC25FE">
              <w:rPr>
                <w:rFonts w:ascii="Times New Roman" w:hAnsi="Times New Roman"/>
              </w:rPr>
              <w:t xml:space="preserve"> к общему объему расходов бюджета </w:t>
            </w:r>
            <w:r w:rsidR="002B1C85">
              <w:rPr>
                <w:rFonts w:ascii="Times New Roman" w:hAnsi="Times New Roman"/>
              </w:rPr>
              <w:t>округа</w:t>
            </w:r>
            <w:r w:rsidR="00336F15" w:rsidRPr="00FC25FE">
              <w:rPr>
                <w:rFonts w:ascii="Times New Roman" w:hAnsi="Times New Roman"/>
              </w:rPr>
              <w:t xml:space="preserve"> (С)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%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336F15" w:rsidP="005A5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 xml:space="preserve">С = А / В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*100%</m:t>
              </m:r>
            </m:oMath>
          </w:p>
          <w:p w:rsidR="00336F15" w:rsidRPr="00FC25FE" w:rsidRDefault="00336F15" w:rsidP="002B1C85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FC25FE">
              <w:rPr>
                <w:rFonts w:ascii="Times New Roman" w:hAnsi="Times New Roman"/>
              </w:rPr>
              <w:t xml:space="preserve">Отношение объема просроченной кредиторской задолженности бюджета </w:t>
            </w:r>
            <w:r w:rsidR="002B1C85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 xml:space="preserve">  к общему объему расходов бюджета </w:t>
            </w:r>
            <w:r w:rsidR="002B1C85">
              <w:rPr>
                <w:rFonts w:ascii="Times New Roman" w:hAnsi="Times New Roman"/>
              </w:rPr>
              <w:t>округа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 xml:space="preserve">А - объем просроченной кредиторской задолженности бюджета </w:t>
            </w:r>
            <w:r w:rsidR="002B1C85">
              <w:rPr>
                <w:rFonts w:ascii="Times New Roman" w:hAnsi="Times New Roman"/>
              </w:rPr>
              <w:t>округа</w:t>
            </w:r>
            <w:r w:rsidRPr="00FC25FE">
              <w:rPr>
                <w:rFonts w:ascii="Times New Roman" w:hAnsi="Times New Roman"/>
              </w:rPr>
              <w:t xml:space="preserve"> за отчетный период,</w:t>
            </w:r>
          </w:p>
          <w:p w:rsidR="00336F15" w:rsidRPr="00FC25FE" w:rsidRDefault="00336F15" w:rsidP="002B1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 xml:space="preserve">В - общий объем расходов  бюджета </w:t>
            </w:r>
            <w:r w:rsidR="002B1C85">
              <w:rPr>
                <w:rFonts w:ascii="Times New Roman" w:hAnsi="Times New Roman"/>
              </w:rPr>
              <w:t>округа,</w:t>
            </w:r>
            <w:r w:rsidRPr="00FC25FE">
              <w:rPr>
                <w:rFonts w:ascii="Times New Roman" w:hAnsi="Times New Roman"/>
              </w:rPr>
              <w:t xml:space="preserve"> фактически сложившийся  за отчетный период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15" w:rsidRPr="00FC25FE" w:rsidRDefault="00336F15" w:rsidP="00F53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5FE">
              <w:rPr>
                <w:rFonts w:ascii="Times New Roman" w:hAnsi="Times New Roman"/>
              </w:rPr>
              <w:t>1</w:t>
            </w:r>
          </w:p>
        </w:tc>
      </w:tr>
    </w:tbl>
    <w:p w:rsidR="00B5453A" w:rsidRDefault="00B5453A" w:rsidP="002B1C85">
      <w:pPr>
        <w:widowControl w:val="0"/>
        <w:autoSpaceDE w:val="0"/>
        <w:autoSpaceDN w:val="0"/>
        <w:spacing w:before="240"/>
        <w:ind w:firstLine="540"/>
        <w:jc w:val="both"/>
      </w:pPr>
    </w:p>
    <w:sectPr w:rsidR="00B5453A" w:rsidSect="00FC4D70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CA"/>
    <w:rsid w:val="00002A5B"/>
    <w:rsid w:val="00140ACA"/>
    <w:rsid w:val="002B1C85"/>
    <w:rsid w:val="002D3B71"/>
    <w:rsid w:val="00336F15"/>
    <w:rsid w:val="0045317A"/>
    <w:rsid w:val="00481C9A"/>
    <w:rsid w:val="004F364C"/>
    <w:rsid w:val="005A5AD7"/>
    <w:rsid w:val="00A7570C"/>
    <w:rsid w:val="00AB3182"/>
    <w:rsid w:val="00B5453A"/>
    <w:rsid w:val="00CB2C73"/>
    <w:rsid w:val="00D25B24"/>
    <w:rsid w:val="00E9037B"/>
    <w:rsid w:val="00FC25FE"/>
    <w:rsid w:val="00FC4D70"/>
    <w:rsid w:val="00F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32A66-C710-43BD-8C95-101AE575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A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40A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3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1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16</cp:revision>
  <cp:lastPrinted>2023-06-29T11:52:00Z</cp:lastPrinted>
  <dcterms:created xsi:type="dcterms:W3CDTF">2020-07-20T07:53:00Z</dcterms:created>
  <dcterms:modified xsi:type="dcterms:W3CDTF">2023-07-12T05:23:00Z</dcterms:modified>
</cp:coreProperties>
</file>