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         Приложение </w:t>
      </w:r>
      <w:r w:rsidR="00CD36F0">
        <w:rPr>
          <w:rFonts w:ascii="Times New Roman" w:hAnsi="Times New Roman"/>
          <w:sz w:val="24"/>
          <w:szCs w:val="24"/>
        </w:rPr>
        <w:t>4</w:t>
      </w:r>
    </w:p>
    <w:p w:rsidR="003D35D3" w:rsidRDefault="003D35D3" w:rsidP="00CD36F0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к подпрограмме </w:t>
      </w:r>
      <w:r w:rsidR="0031098E">
        <w:rPr>
          <w:rFonts w:ascii="Times New Roman" w:hAnsi="Times New Roman"/>
          <w:sz w:val="24"/>
          <w:szCs w:val="24"/>
        </w:rPr>
        <w:t>2</w:t>
      </w:r>
    </w:p>
    <w:p w:rsidR="00CD36F0" w:rsidRPr="00B76742" w:rsidRDefault="00CD36F0" w:rsidP="00CD36F0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3D35D3" w:rsidRPr="00434465" w:rsidRDefault="003D35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4465">
        <w:rPr>
          <w:rFonts w:ascii="Times New Roman" w:hAnsi="Times New Roman"/>
          <w:sz w:val="24"/>
          <w:szCs w:val="24"/>
        </w:rPr>
        <w:t xml:space="preserve">Финансовое обеспечение </w:t>
      </w:r>
      <w:proofErr w:type="gramStart"/>
      <w:r w:rsidRPr="00434465">
        <w:rPr>
          <w:rFonts w:ascii="Times New Roman" w:hAnsi="Times New Roman"/>
          <w:sz w:val="24"/>
          <w:szCs w:val="24"/>
        </w:rPr>
        <w:t>реализации  подпрограммы</w:t>
      </w:r>
      <w:proofErr w:type="gramEnd"/>
      <w:r w:rsidRPr="00434465">
        <w:rPr>
          <w:rFonts w:ascii="Times New Roman" w:hAnsi="Times New Roman"/>
          <w:sz w:val="24"/>
          <w:szCs w:val="24"/>
        </w:rPr>
        <w:t xml:space="preserve"> </w:t>
      </w:r>
      <w:r w:rsidR="0031098E">
        <w:rPr>
          <w:rFonts w:ascii="Times New Roman" w:hAnsi="Times New Roman"/>
          <w:sz w:val="24"/>
          <w:szCs w:val="24"/>
        </w:rPr>
        <w:t>2</w:t>
      </w:r>
      <w:r w:rsidRPr="00434465">
        <w:rPr>
          <w:rFonts w:ascii="Times New Roman" w:hAnsi="Times New Roman"/>
          <w:sz w:val="24"/>
          <w:szCs w:val="24"/>
        </w:rPr>
        <w:t xml:space="preserve"> </w:t>
      </w:r>
      <w:r w:rsidR="00A055F7" w:rsidRPr="00434465">
        <w:rPr>
          <w:rFonts w:ascii="Times New Roman" w:hAnsi="Times New Roman"/>
          <w:sz w:val="24"/>
          <w:szCs w:val="24"/>
        </w:rPr>
        <w:t xml:space="preserve">муниципальной программы «Управление муниципальными финансами Бабаевского муниципального </w:t>
      </w:r>
      <w:r w:rsidR="0031098E">
        <w:rPr>
          <w:rFonts w:ascii="Times New Roman" w:hAnsi="Times New Roman"/>
          <w:sz w:val="24"/>
          <w:szCs w:val="24"/>
        </w:rPr>
        <w:t>округа</w:t>
      </w:r>
      <w:r w:rsidR="00A055F7" w:rsidRPr="00434465">
        <w:rPr>
          <w:rFonts w:ascii="Times New Roman" w:hAnsi="Times New Roman"/>
          <w:sz w:val="24"/>
          <w:szCs w:val="24"/>
        </w:rPr>
        <w:t xml:space="preserve"> на 202</w:t>
      </w:r>
      <w:r w:rsidR="0031098E">
        <w:rPr>
          <w:rFonts w:ascii="Times New Roman" w:hAnsi="Times New Roman"/>
          <w:sz w:val="24"/>
          <w:szCs w:val="24"/>
        </w:rPr>
        <w:t>4-2028</w:t>
      </w:r>
      <w:r w:rsidR="00A055F7" w:rsidRPr="00434465">
        <w:rPr>
          <w:rFonts w:ascii="Times New Roman" w:hAnsi="Times New Roman"/>
          <w:sz w:val="24"/>
          <w:szCs w:val="24"/>
        </w:rPr>
        <w:t xml:space="preserve"> годы» </w:t>
      </w:r>
      <w:r w:rsidRPr="00434465">
        <w:rPr>
          <w:rFonts w:ascii="Times New Roman" w:hAnsi="Times New Roman"/>
          <w:sz w:val="24"/>
          <w:szCs w:val="24"/>
        </w:rPr>
        <w:t xml:space="preserve">за счет средств бюджета </w:t>
      </w:r>
      <w:r w:rsidR="0031098E">
        <w:rPr>
          <w:rFonts w:ascii="Times New Roman" w:hAnsi="Times New Roman"/>
          <w:sz w:val="24"/>
          <w:szCs w:val="24"/>
        </w:rPr>
        <w:t>округа</w:t>
      </w:r>
    </w:p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6183"/>
        <w:gridCol w:w="1022"/>
        <w:gridCol w:w="920"/>
        <w:gridCol w:w="920"/>
        <w:gridCol w:w="920"/>
        <w:gridCol w:w="923"/>
        <w:gridCol w:w="1099"/>
      </w:tblGrid>
      <w:tr w:rsidR="0031098E" w:rsidRPr="00B76742" w:rsidTr="008F24A8">
        <w:trPr>
          <w:cantSplit/>
          <w:trHeight w:val="609"/>
          <w:jc w:val="center"/>
        </w:trPr>
        <w:tc>
          <w:tcPr>
            <w:tcW w:w="779" w:type="pct"/>
            <w:vMerge w:val="restar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31098E" w:rsidRPr="00B76742" w:rsidTr="008F24A8">
        <w:trPr>
          <w:trHeight w:val="533"/>
          <w:jc w:val="center"/>
        </w:trPr>
        <w:tc>
          <w:tcPr>
            <w:tcW w:w="779" w:type="pct"/>
            <w:vMerge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25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87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31098E" w:rsidRPr="00B76742" w:rsidTr="008F24A8">
        <w:trPr>
          <w:cantSplit/>
          <w:trHeight w:val="64"/>
          <w:jc w:val="center"/>
        </w:trPr>
        <w:tc>
          <w:tcPr>
            <w:tcW w:w="779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77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0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24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25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87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31098E" w:rsidRPr="00B76742" w:rsidTr="008F24A8">
        <w:trPr>
          <w:cantSplit/>
          <w:trHeight w:val="119"/>
          <w:jc w:val="center"/>
        </w:trPr>
        <w:tc>
          <w:tcPr>
            <w:tcW w:w="779" w:type="pct"/>
            <w:vMerge w:val="restart"/>
          </w:tcPr>
          <w:p w:rsidR="0031098E" w:rsidRPr="00C3349B" w:rsidRDefault="0031098E" w:rsidP="008F24A8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подпрограмме 2</w:t>
            </w:r>
          </w:p>
          <w:p w:rsidR="0031098E" w:rsidRPr="00C3349B" w:rsidRDefault="0031098E" w:rsidP="008F24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77" w:type="pct"/>
          </w:tcPr>
          <w:p w:rsidR="0031098E" w:rsidRPr="00C3349B" w:rsidRDefault="0031098E" w:rsidP="008F24A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31098E" w:rsidRPr="00B76742" w:rsidRDefault="0031098E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7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B76742" w:rsidTr="008F24A8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B76742" w:rsidTr="008F24A8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B76742" w:rsidTr="008F24A8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</w:t>
            </w:r>
            <w:bookmarkStart w:id="0" w:name="_GoBack"/>
            <w:bookmarkEnd w:id="0"/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B76742" w:rsidTr="008F24A8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C3349B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7F5942" w:rsidTr="008F24A8">
        <w:trPr>
          <w:cantSplit/>
          <w:trHeight w:val="86"/>
          <w:jc w:val="center"/>
        </w:trPr>
        <w:tc>
          <w:tcPr>
            <w:tcW w:w="779" w:type="pct"/>
            <w:vMerge w:val="restart"/>
          </w:tcPr>
          <w:p w:rsidR="0031098E" w:rsidRPr="007F5942" w:rsidRDefault="0031098E" w:rsidP="008F24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77" w:type="pct"/>
          </w:tcPr>
          <w:p w:rsidR="0031098E" w:rsidRPr="007F5942" w:rsidRDefault="0031098E" w:rsidP="008F24A8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7F5942" w:rsidTr="008F24A8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7F5942" w:rsidTr="008F24A8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7F5942" w:rsidTr="008F24A8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098E" w:rsidRPr="007F5942" w:rsidTr="008F24A8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1098E" w:rsidRPr="007F5942" w:rsidRDefault="0031098E" w:rsidP="008F2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60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1098E" w:rsidRDefault="0031098E" w:rsidP="008F24A8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3D35D3" w:rsidRPr="00B76742" w:rsidSect="00CD36F0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D3"/>
    <w:rsid w:val="002F586D"/>
    <w:rsid w:val="0031098E"/>
    <w:rsid w:val="003D35D3"/>
    <w:rsid w:val="00434465"/>
    <w:rsid w:val="00A055F7"/>
    <w:rsid w:val="00AA1527"/>
    <w:rsid w:val="00BE4372"/>
    <w:rsid w:val="00C3349B"/>
    <w:rsid w:val="00C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8332"/>
  <w15:docId w15:val="{C16B64CC-3961-4B4C-AFC8-569D3837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0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09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8</cp:revision>
  <cp:lastPrinted>2023-06-30T08:31:00Z</cp:lastPrinted>
  <dcterms:created xsi:type="dcterms:W3CDTF">2020-07-21T10:52:00Z</dcterms:created>
  <dcterms:modified xsi:type="dcterms:W3CDTF">2023-06-30T08:31:00Z</dcterms:modified>
</cp:coreProperties>
</file>