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4968"/>
      </w:tblGrid>
      <w:tr w:rsidR="00B94F94" w:rsidTr="00B94F94">
        <w:tc>
          <w:tcPr>
            <w:tcW w:w="10314" w:type="dxa"/>
          </w:tcPr>
          <w:p w:rsidR="00B94F94" w:rsidRDefault="00B94F94" w:rsidP="003C750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68" w:type="dxa"/>
          </w:tcPr>
          <w:p w:rsidR="00B94F94" w:rsidRDefault="00B94F94" w:rsidP="00B9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F9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2 </w:t>
            </w:r>
          </w:p>
          <w:p w:rsidR="00B94F94" w:rsidRDefault="00B94F94" w:rsidP="00B9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F94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4F94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Бабаевского муниципального района</w:t>
            </w:r>
          </w:p>
          <w:p w:rsidR="00B94F94" w:rsidRDefault="00B94F94" w:rsidP="00B9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F94">
              <w:rPr>
                <w:rFonts w:ascii="Times New Roman" w:hAnsi="Times New Roman" w:cs="Times New Roman"/>
                <w:sz w:val="28"/>
                <w:szCs w:val="28"/>
              </w:rPr>
              <w:t xml:space="preserve"> от 29.03.2021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93</w:t>
            </w:r>
          </w:p>
          <w:p w:rsidR="00B94F94" w:rsidRPr="00B94F94" w:rsidRDefault="00B94F94" w:rsidP="00B94F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F94" w:rsidRDefault="00B94F94" w:rsidP="00B94F94">
            <w:pPr>
              <w:rPr>
                <w:rFonts w:ascii="Times New Roman" w:hAnsi="Times New Roman" w:cs="Times New Roman"/>
              </w:rPr>
            </w:pPr>
            <w:r w:rsidRPr="00B94F94">
              <w:rPr>
                <w:rFonts w:ascii="Times New Roman" w:hAnsi="Times New Roman" w:cs="Times New Roman"/>
                <w:sz w:val="28"/>
                <w:szCs w:val="28"/>
              </w:rPr>
              <w:t>Приложение 4 к муниципальной программе</w:t>
            </w:r>
          </w:p>
        </w:tc>
      </w:tr>
    </w:tbl>
    <w:p w:rsidR="00B94F94" w:rsidRDefault="00B94F94" w:rsidP="003C750B">
      <w:pPr>
        <w:jc w:val="right"/>
        <w:rPr>
          <w:rFonts w:ascii="Times New Roman" w:hAnsi="Times New Roman" w:cs="Times New Roman"/>
        </w:rPr>
      </w:pPr>
    </w:p>
    <w:p w:rsidR="003C750B" w:rsidRPr="003C750B" w:rsidRDefault="003C750B" w:rsidP="003C750B">
      <w:pPr>
        <w:jc w:val="center"/>
      </w:pPr>
    </w:p>
    <w:p w:rsidR="003C750B" w:rsidRDefault="003C750B" w:rsidP="003C75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750B">
        <w:rPr>
          <w:rFonts w:ascii="Times New Roman" w:hAnsi="Times New Roman" w:cs="Times New Roman"/>
          <w:b/>
        </w:rPr>
        <w:t>Финансовое обеспечение</w:t>
      </w:r>
    </w:p>
    <w:p w:rsidR="006E295D" w:rsidRPr="003C750B" w:rsidRDefault="006E295D" w:rsidP="003C75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750B" w:rsidRPr="003C750B" w:rsidRDefault="003C750B" w:rsidP="003C75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750B">
        <w:rPr>
          <w:rFonts w:ascii="Times New Roman" w:hAnsi="Times New Roman" w:cs="Times New Roman"/>
          <w:b/>
        </w:rPr>
        <w:t>реализации муниципальной программы (подпрограммы) за счет средств бюджета района</w:t>
      </w:r>
    </w:p>
    <w:p w:rsidR="003C750B" w:rsidRPr="003C750B" w:rsidRDefault="003C750B" w:rsidP="003C750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85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73"/>
        <w:gridCol w:w="7294"/>
        <w:gridCol w:w="1058"/>
        <w:gridCol w:w="1023"/>
        <w:gridCol w:w="987"/>
        <w:gridCol w:w="1064"/>
        <w:gridCol w:w="1079"/>
      </w:tblGrid>
      <w:tr w:rsidR="003C750B" w:rsidRPr="003C750B" w:rsidTr="009F292B">
        <w:trPr>
          <w:trHeight w:val="320"/>
        </w:trPr>
        <w:tc>
          <w:tcPr>
            <w:tcW w:w="769" w:type="pct"/>
            <w:vMerge w:val="restart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Ответственный исполнитель, соисполнитель,</w:t>
            </w:r>
          </w:p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участник</w:t>
            </w:r>
          </w:p>
        </w:tc>
        <w:tc>
          <w:tcPr>
            <w:tcW w:w="2468" w:type="pct"/>
            <w:vMerge w:val="restart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Источник финансового обеспечения</w:t>
            </w:r>
          </w:p>
        </w:tc>
        <w:tc>
          <w:tcPr>
            <w:tcW w:w="1763" w:type="pct"/>
            <w:gridSpan w:val="5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Расходы (тыс. руб.)</w:t>
            </w:r>
          </w:p>
        </w:tc>
      </w:tr>
      <w:tr w:rsidR="003C750B" w:rsidRPr="003C750B" w:rsidTr="009F292B">
        <w:trPr>
          <w:trHeight w:val="672"/>
        </w:trPr>
        <w:tc>
          <w:tcPr>
            <w:tcW w:w="769" w:type="pct"/>
            <w:vMerge/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8" w:type="pct"/>
            <w:vMerge/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2021</w:t>
            </w:r>
          </w:p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 xml:space="preserve">год </w:t>
            </w:r>
          </w:p>
        </w:tc>
        <w:tc>
          <w:tcPr>
            <w:tcW w:w="346" w:type="pct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2022</w:t>
            </w:r>
          </w:p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 xml:space="preserve">год </w:t>
            </w:r>
          </w:p>
        </w:tc>
        <w:tc>
          <w:tcPr>
            <w:tcW w:w="334" w:type="pct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2023</w:t>
            </w:r>
          </w:p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 xml:space="preserve">год </w:t>
            </w:r>
          </w:p>
        </w:tc>
        <w:tc>
          <w:tcPr>
            <w:tcW w:w="360" w:type="pct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2024</w:t>
            </w:r>
          </w:p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65" w:type="pct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2025</w:t>
            </w:r>
          </w:p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год</w:t>
            </w:r>
          </w:p>
        </w:tc>
      </w:tr>
      <w:tr w:rsidR="003C750B" w:rsidRPr="003C750B" w:rsidTr="009F292B">
        <w:trPr>
          <w:trHeight w:val="511"/>
        </w:trPr>
        <w:tc>
          <w:tcPr>
            <w:tcW w:w="769" w:type="pct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8" w:type="pct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8" w:type="pct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6" w:type="pct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4" w:type="pct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0" w:type="pct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5" w:type="pct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7</w:t>
            </w:r>
          </w:p>
        </w:tc>
      </w:tr>
      <w:tr w:rsidR="003C750B" w:rsidRPr="003C750B" w:rsidTr="003C750B">
        <w:trPr>
          <w:trHeight w:val="327"/>
        </w:trPr>
        <w:tc>
          <w:tcPr>
            <w:tcW w:w="769" w:type="pct"/>
            <w:vMerge w:val="restart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Итого по муниципальной программе</w:t>
            </w:r>
          </w:p>
        </w:tc>
        <w:tc>
          <w:tcPr>
            <w:tcW w:w="2468" w:type="pct"/>
            <w:tcBorders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всего, в том числе</w:t>
            </w:r>
            <w:r w:rsidRPr="003C750B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310,0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310,0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310,0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500,0</w:t>
            </w:r>
          </w:p>
        </w:tc>
      </w:tr>
      <w:tr w:rsidR="003C750B" w:rsidRPr="003C750B" w:rsidTr="003C750B">
        <w:trPr>
          <w:trHeight w:val="277"/>
        </w:trPr>
        <w:tc>
          <w:tcPr>
            <w:tcW w:w="769" w:type="pct"/>
            <w:vMerge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8" w:type="pct"/>
            <w:tcBorders>
              <w:top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собственные доходы бюджета Бабаевского муниципального района</w:t>
            </w: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310,0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310,0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310,0</w:t>
            </w: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500,0</w:t>
            </w:r>
          </w:p>
        </w:tc>
      </w:tr>
      <w:tr w:rsidR="003C750B" w:rsidRPr="003C750B" w:rsidTr="009F292B">
        <w:trPr>
          <w:trHeight w:val="240"/>
        </w:trPr>
        <w:tc>
          <w:tcPr>
            <w:tcW w:w="769" w:type="pct"/>
            <w:vMerge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8" w:type="pct"/>
            <w:tcBorders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межбюджетные трансферты из областного бюджета &lt;*&gt;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750B" w:rsidRPr="003C750B" w:rsidTr="009F292B">
        <w:trPr>
          <w:trHeight w:val="160"/>
        </w:trPr>
        <w:tc>
          <w:tcPr>
            <w:tcW w:w="769" w:type="pct"/>
            <w:vMerge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8" w:type="pct"/>
            <w:tcBorders>
              <w:top w:val="single" w:sz="4" w:space="0" w:color="auto"/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межбюджетные трансферты из федерального бюджета&lt;*&gt;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750B" w:rsidRPr="003C750B" w:rsidTr="009F292B">
        <w:trPr>
          <w:trHeight w:val="320"/>
        </w:trPr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8" w:type="pct"/>
            <w:tcBorders>
              <w:top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750B" w:rsidRPr="003C750B" w:rsidTr="003C750B">
        <w:trPr>
          <w:trHeight w:val="223"/>
        </w:trPr>
        <w:tc>
          <w:tcPr>
            <w:tcW w:w="769" w:type="pct"/>
            <w:vMerge w:val="restart"/>
            <w:tcBorders>
              <w:top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Ответственный исполнитель: Администрация Бабаевского муниципального района</w:t>
            </w:r>
          </w:p>
        </w:tc>
        <w:tc>
          <w:tcPr>
            <w:tcW w:w="2468" w:type="pct"/>
            <w:tcBorders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</w:tr>
      <w:tr w:rsidR="003C750B" w:rsidRPr="003C750B" w:rsidTr="009F292B">
        <w:trPr>
          <w:trHeight w:val="240"/>
        </w:trPr>
        <w:tc>
          <w:tcPr>
            <w:tcW w:w="769" w:type="pct"/>
            <w:vMerge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8" w:type="pct"/>
            <w:tcBorders>
              <w:top w:val="single" w:sz="4" w:space="0" w:color="auto"/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собственные доходы бюджета района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</w:tr>
      <w:tr w:rsidR="003C750B" w:rsidRPr="003C750B" w:rsidTr="009F292B">
        <w:trPr>
          <w:trHeight w:val="260"/>
        </w:trPr>
        <w:tc>
          <w:tcPr>
            <w:tcW w:w="769" w:type="pct"/>
            <w:vMerge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8" w:type="pct"/>
            <w:tcBorders>
              <w:top w:val="single" w:sz="4" w:space="0" w:color="auto"/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</w:tr>
      <w:tr w:rsidR="003C750B" w:rsidRPr="003C750B" w:rsidTr="009F292B">
        <w:trPr>
          <w:trHeight w:val="122"/>
        </w:trPr>
        <w:tc>
          <w:tcPr>
            <w:tcW w:w="769" w:type="pct"/>
            <w:vMerge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8" w:type="pct"/>
            <w:tcBorders>
              <w:top w:val="single" w:sz="4" w:space="0" w:color="auto"/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</w:tr>
      <w:tr w:rsidR="003C750B" w:rsidRPr="003C750B" w:rsidTr="009F292B">
        <w:trPr>
          <w:trHeight w:val="180"/>
        </w:trPr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8" w:type="pct"/>
            <w:tcBorders>
              <w:top w:val="single" w:sz="4" w:space="0" w:color="auto"/>
              <w:bottom w:val="single" w:sz="4" w:space="0" w:color="auto"/>
            </w:tcBorders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50B" w:rsidRPr="003C750B" w:rsidRDefault="003C750B" w:rsidP="003C7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50B">
              <w:rPr>
                <w:rFonts w:ascii="Times New Roman" w:hAnsi="Times New Roman" w:cs="Times New Roman"/>
              </w:rPr>
              <w:t>00,0</w:t>
            </w:r>
          </w:p>
        </w:tc>
      </w:tr>
    </w:tbl>
    <w:p w:rsidR="003C750B" w:rsidRPr="003C750B" w:rsidRDefault="003C750B" w:rsidP="003C750B">
      <w:pPr>
        <w:spacing w:after="0" w:line="240" w:lineRule="auto"/>
        <w:rPr>
          <w:rFonts w:ascii="Times New Roman" w:hAnsi="Times New Roman" w:cs="Times New Roman"/>
        </w:rPr>
      </w:pPr>
      <w:r w:rsidRPr="003C750B">
        <w:rPr>
          <w:rFonts w:ascii="Times New Roman" w:hAnsi="Times New Roman" w:cs="Times New Roman"/>
        </w:rPr>
        <w:t>&lt;*&gt; Указываются при условии подтверждения поступления указанных средств</w:t>
      </w:r>
    </w:p>
    <w:p w:rsidR="003C750B" w:rsidRPr="003C750B" w:rsidRDefault="003C750B" w:rsidP="003C750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3C750B" w:rsidRPr="003C750B" w:rsidRDefault="003C750B" w:rsidP="003C750B">
      <w:pPr>
        <w:spacing w:after="0" w:line="240" w:lineRule="auto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sectPr w:rsidR="003C750B" w:rsidRPr="003C750B" w:rsidSect="00E9459F">
      <w:pgSz w:w="16838" w:h="11906" w:orient="landscape"/>
      <w:pgMar w:top="719" w:right="638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286"/>
    <w:rsid w:val="00087EC1"/>
    <w:rsid w:val="003C750B"/>
    <w:rsid w:val="003E1286"/>
    <w:rsid w:val="006E295D"/>
    <w:rsid w:val="00B9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2021-04-01T07:48:00Z</cp:lastPrinted>
  <dcterms:created xsi:type="dcterms:W3CDTF">2021-04-01T06:39:00Z</dcterms:created>
  <dcterms:modified xsi:type="dcterms:W3CDTF">2021-04-01T07:48:00Z</dcterms:modified>
</cp:coreProperties>
</file>