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65" w:rsidRPr="00A00403" w:rsidRDefault="00A00403" w:rsidP="00A00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1263650</wp:posOffset>
            </wp:positionV>
            <wp:extent cx="3914775" cy="2435225"/>
            <wp:effectExtent l="19050" t="0" r="9525" b="0"/>
            <wp:wrapThrough wrapText="bothSides">
              <wp:wrapPolygon edited="0">
                <wp:start x="-105" y="0"/>
                <wp:lineTo x="-105" y="21459"/>
                <wp:lineTo x="21653" y="21459"/>
                <wp:lineTo x="21653" y="0"/>
                <wp:lineTo x="-105" y="0"/>
              </wp:wrapPolygon>
            </wp:wrapThrough>
            <wp:docPr id="1" name="Рисунок 1" descr="C:\Users\Анастасия\Desktop\РАБОТА\ОНД и ПР Бабаево\ПАМЯТ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РАБОТА\ОНД и ПР Бабаево\ПАМЯТКИ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165" w:rsidRPr="00A00403">
        <w:rPr>
          <w:rFonts w:ascii="Times New Roman" w:hAnsi="Times New Roman" w:cs="Times New Roman"/>
          <w:b/>
          <w:sz w:val="28"/>
          <w:szCs w:val="28"/>
        </w:rPr>
        <w:t>Памятка населению по пожарной безопасности при эксплуатации печей</w:t>
      </w:r>
    </w:p>
    <w:p w:rsidR="00C74165" w:rsidRPr="00A00403" w:rsidRDefault="00C74165" w:rsidP="00A00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3">
        <w:rPr>
          <w:rFonts w:ascii="Times New Roman" w:hAnsi="Times New Roman" w:cs="Times New Roman"/>
          <w:sz w:val="28"/>
          <w:szCs w:val="28"/>
        </w:rPr>
        <w:t>Для устройства печи и ее ремонта необходимо приглашать только специалиста. Его грамотная работа убережет жилье и постройки от возможных возгораний. Кроме того, необходимо знать:</w:t>
      </w:r>
    </w:p>
    <w:p w:rsidR="00C74165" w:rsidRPr="00A00403" w:rsidRDefault="00C74165" w:rsidP="00A004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403">
        <w:rPr>
          <w:rFonts w:ascii="Times New Roman" w:hAnsi="Times New Roman" w:cs="Times New Roman"/>
          <w:sz w:val="28"/>
          <w:szCs w:val="28"/>
        </w:rPr>
        <w:t>· перед топкой на полу обязательно должен быть металлический лист размером не менее чем 50 на 70 сантиметров, он должен быть без прогаров и повреждений; · не допускайте перекала печей, рекомендуется топить печь не больше 1,5 – 2 часов 2-3 раза в день, плотно прижимайте заслонку; · в результате перекала печи в дымоходе появляются трещины, из которых могут вылетать искры.</w:t>
      </w:r>
      <w:proofErr w:type="gramEnd"/>
      <w:r w:rsidRPr="00A00403">
        <w:rPr>
          <w:rFonts w:ascii="Times New Roman" w:hAnsi="Times New Roman" w:cs="Times New Roman"/>
          <w:sz w:val="28"/>
          <w:szCs w:val="28"/>
        </w:rPr>
        <w:t xml:space="preserve"> Пожар может вызвать и загорание сажи, отложившейся на стенах дымохода и трубы. </w:t>
      </w:r>
      <w:proofErr w:type="gramStart"/>
      <w:r w:rsidRPr="00A00403">
        <w:rPr>
          <w:rFonts w:ascii="Times New Roman" w:hAnsi="Times New Roman" w:cs="Times New Roman"/>
          <w:sz w:val="28"/>
          <w:szCs w:val="28"/>
        </w:rPr>
        <w:t>Чтобы этого не допустить, печь нужно чистить перед началом отопительного сезона, а также в течение всего периода эксплуатации – не реже одного раза в три месяца; · в чердачном помещении печная труба должна быть побеленной: образовавшаяся трещина или налет сажи будут хорошо видны на белой извести; · не разрешайте детям самостоятельно растапливать печь, исключите возможность нахождения детей одних у топящейся печи;</w:t>
      </w:r>
      <w:proofErr w:type="gramEnd"/>
      <w:r w:rsidRPr="00A00403">
        <w:rPr>
          <w:rFonts w:ascii="Times New Roman" w:hAnsi="Times New Roman" w:cs="Times New Roman"/>
          <w:sz w:val="28"/>
          <w:szCs w:val="28"/>
        </w:rPr>
        <w:t xml:space="preserve"> · не сушите дрова, одежду и другие материалы на печах и вблизи от них. Расстояние от печи до мебели и других предметов должно быть не менее 1 метра; · не используйте для розжига бензин, керосин и другие легковоспламеняющиеся жидкости. Памятка населению по пожарной безопасности при использовании обогревательных электроприборов</w:t>
      </w:r>
    </w:p>
    <w:p w:rsidR="00C74165" w:rsidRPr="00A00403" w:rsidRDefault="00C74165" w:rsidP="00A00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403">
        <w:rPr>
          <w:rFonts w:ascii="Times New Roman" w:hAnsi="Times New Roman" w:cs="Times New Roman"/>
          <w:sz w:val="28"/>
          <w:szCs w:val="28"/>
        </w:rPr>
        <w:t>Чаще всего пожары возникают из-за использования самодельных обогревательных приборов, особенно большой мощности, на которую обычно не рассчитана электропроводка дома.</w:t>
      </w:r>
    </w:p>
    <w:p w:rsidR="00A00403" w:rsidRDefault="00C74165" w:rsidP="00A00403">
      <w:pPr>
        <w:jc w:val="both"/>
        <w:rPr>
          <w:rFonts w:ascii="Times New Roman" w:hAnsi="Times New Roman" w:cs="Times New Roman"/>
          <w:sz w:val="28"/>
          <w:szCs w:val="28"/>
        </w:rPr>
      </w:pPr>
      <w:r w:rsidRPr="00A00403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A0040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00403">
        <w:rPr>
          <w:rFonts w:ascii="Times New Roman" w:hAnsi="Times New Roman" w:cs="Times New Roman"/>
          <w:sz w:val="28"/>
          <w:szCs w:val="28"/>
        </w:rPr>
        <w:t>е пользуйтесь самодельными электрообогревателями. Помните, что использовать необходимо обогреватели только заводского производства. Прежде чем начать использовать прибор, внимательно прочитайте инструкцию;</w:t>
      </w:r>
    </w:p>
    <w:p w:rsidR="00A00403" w:rsidRDefault="00C74165" w:rsidP="00A00403">
      <w:pPr>
        <w:jc w:val="both"/>
        <w:rPr>
          <w:rFonts w:ascii="Times New Roman" w:hAnsi="Times New Roman" w:cs="Times New Roman"/>
          <w:sz w:val="28"/>
          <w:szCs w:val="28"/>
        </w:rPr>
      </w:pPr>
      <w:r w:rsidRPr="00A00403">
        <w:rPr>
          <w:rFonts w:ascii="Times New Roman" w:hAnsi="Times New Roman" w:cs="Times New Roman"/>
          <w:sz w:val="28"/>
          <w:szCs w:val="28"/>
        </w:rPr>
        <w:lastRenderedPageBreak/>
        <w:t xml:space="preserve"> · не ставьте нагревательные приборы вблизи штор, мебели и других воспламеняющих предметов. Сам обогреватель должен стоять на подставке из негорючих материалов;</w:t>
      </w:r>
    </w:p>
    <w:p w:rsidR="00A00403" w:rsidRDefault="00C74165" w:rsidP="00A00403">
      <w:pPr>
        <w:jc w:val="both"/>
        <w:rPr>
          <w:rFonts w:ascii="Times New Roman" w:hAnsi="Times New Roman" w:cs="Times New Roman"/>
          <w:sz w:val="28"/>
          <w:szCs w:val="28"/>
        </w:rPr>
      </w:pPr>
      <w:r w:rsidRPr="00A00403">
        <w:rPr>
          <w:rFonts w:ascii="Times New Roman" w:hAnsi="Times New Roman" w:cs="Times New Roman"/>
          <w:sz w:val="28"/>
          <w:szCs w:val="28"/>
        </w:rPr>
        <w:t xml:space="preserve"> · при включении обогревателей нельзя пользоваться удлинителями; убедитесь, что шнур и розетка в исправном состоянии; </w:t>
      </w:r>
    </w:p>
    <w:p w:rsidR="00A00403" w:rsidRDefault="00C74165" w:rsidP="00A00403">
      <w:pPr>
        <w:jc w:val="both"/>
        <w:rPr>
          <w:rFonts w:ascii="Times New Roman" w:hAnsi="Times New Roman" w:cs="Times New Roman"/>
          <w:sz w:val="28"/>
          <w:szCs w:val="28"/>
        </w:rPr>
      </w:pPr>
      <w:r w:rsidRPr="00A00403">
        <w:rPr>
          <w:rFonts w:ascii="Times New Roman" w:hAnsi="Times New Roman" w:cs="Times New Roman"/>
          <w:sz w:val="28"/>
          <w:szCs w:val="28"/>
        </w:rPr>
        <w:t xml:space="preserve">· не перегружайте электросеть, одновременно включая несколько мощных электроприборов. Если отлучаетесь из дома даже ненадолго – выключите обогреватель; </w:t>
      </w:r>
    </w:p>
    <w:p w:rsidR="00A00403" w:rsidRDefault="00C74165" w:rsidP="00A00403">
      <w:pPr>
        <w:jc w:val="both"/>
        <w:rPr>
          <w:rFonts w:ascii="Times New Roman" w:hAnsi="Times New Roman" w:cs="Times New Roman"/>
          <w:sz w:val="28"/>
          <w:szCs w:val="28"/>
        </w:rPr>
      </w:pPr>
      <w:r w:rsidRPr="00A00403">
        <w:rPr>
          <w:rFonts w:ascii="Times New Roman" w:hAnsi="Times New Roman" w:cs="Times New Roman"/>
          <w:sz w:val="28"/>
          <w:szCs w:val="28"/>
        </w:rPr>
        <w:t xml:space="preserve">· подход к розетке должен быть максимально доступным и безопасным для быстрого отключения горящего прибора; </w:t>
      </w:r>
    </w:p>
    <w:p w:rsidR="00C74165" w:rsidRPr="00A00403" w:rsidRDefault="00C74165" w:rsidP="00A00403">
      <w:pPr>
        <w:jc w:val="both"/>
        <w:rPr>
          <w:rFonts w:ascii="Times New Roman" w:hAnsi="Times New Roman" w:cs="Times New Roman"/>
          <w:sz w:val="28"/>
          <w:szCs w:val="28"/>
        </w:rPr>
      </w:pPr>
      <w:r w:rsidRPr="00A00403">
        <w:rPr>
          <w:rFonts w:ascii="Times New Roman" w:hAnsi="Times New Roman" w:cs="Times New Roman"/>
          <w:sz w:val="28"/>
          <w:szCs w:val="28"/>
        </w:rPr>
        <w:t>· постоянно следите за электропроводкой, только профессиональные электрики могут определить качество электропроводки в доме. Не пожалейте средств – замените ветхую электропроводку. Ветхая электропроводка, скрутки – н</w:t>
      </w:r>
      <w:r w:rsidR="00A00403">
        <w:rPr>
          <w:rFonts w:ascii="Times New Roman" w:hAnsi="Times New Roman" w:cs="Times New Roman"/>
          <w:sz w:val="28"/>
          <w:szCs w:val="28"/>
        </w:rPr>
        <w:t xml:space="preserve">аиболее частая причина пожара. </w:t>
      </w:r>
    </w:p>
    <w:p w:rsidR="00C74165" w:rsidRPr="00A00403" w:rsidRDefault="00C74165" w:rsidP="00A00403">
      <w:pPr>
        <w:jc w:val="both"/>
        <w:rPr>
          <w:rFonts w:ascii="Times New Roman" w:hAnsi="Times New Roman" w:cs="Times New Roman"/>
          <w:sz w:val="28"/>
          <w:szCs w:val="28"/>
        </w:rPr>
      </w:pPr>
      <w:r w:rsidRPr="00A00403">
        <w:rPr>
          <w:rFonts w:ascii="Times New Roman" w:hAnsi="Times New Roman" w:cs="Times New Roman"/>
          <w:sz w:val="28"/>
          <w:szCs w:val="28"/>
        </w:rPr>
        <w:t>В любом случае при возникновении пожара необходимо:</w:t>
      </w:r>
    </w:p>
    <w:p w:rsidR="00A00403" w:rsidRDefault="00C74165" w:rsidP="00A00403">
      <w:pPr>
        <w:jc w:val="both"/>
        <w:rPr>
          <w:rFonts w:ascii="Times New Roman" w:hAnsi="Times New Roman" w:cs="Times New Roman"/>
          <w:sz w:val="28"/>
          <w:szCs w:val="28"/>
        </w:rPr>
      </w:pPr>
      <w:r w:rsidRPr="00A00403">
        <w:rPr>
          <w:rFonts w:ascii="Times New Roman" w:hAnsi="Times New Roman" w:cs="Times New Roman"/>
          <w:sz w:val="28"/>
          <w:szCs w:val="28"/>
        </w:rPr>
        <w:t xml:space="preserve">1. Немедленно сообщить о пожаре по телефону 01 (с сотового 010 или 112), назвать адрес объекта, место возникновения пожара, сообщить свою фамилию. </w:t>
      </w:r>
    </w:p>
    <w:p w:rsidR="00A00403" w:rsidRDefault="00C74165" w:rsidP="00A00403">
      <w:pPr>
        <w:jc w:val="both"/>
        <w:rPr>
          <w:rFonts w:ascii="Times New Roman" w:hAnsi="Times New Roman" w:cs="Times New Roman"/>
          <w:sz w:val="28"/>
          <w:szCs w:val="28"/>
        </w:rPr>
      </w:pPr>
      <w:r w:rsidRPr="00A00403">
        <w:rPr>
          <w:rFonts w:ascii="Times New Roman" w:hAnsi="Times New Roman" w:cs="Times New Roman"/>
          <w:sz w:val="28"/>
          <w:szCs w:val="28"/>
        </w:rPr>
        <w:t xml:space="preserve">2. Оповестить о пожаре людей, находящихся в соседних помещениях. Сорвать ближайший местный извещатель о пожаре (при наличии). </w:t>
      </w:r>
    </w:p>
    <w:p w:rsidR="00A00403" w:rsidRDefault="00C74165" w:rsidP="00A00403">
      <w:pPr>
        <w:jc w:val="both"/>
        <w:rPr>
          <w:rFonts w:ascii="Times New Roman" w:hAnsi="Times New Roman" w:cs="Times New Roman"/>
          <w:sz w:val="28"/>
          <w:szCs w:val="28"/>
        </w:rPr>
      </w:pPr>
      <w:r w:rsidRPr="00A00403">
        <w:rPr>
          <w:rFonts w:ascii="Times New Roman" w:hAnsi="Times New Roman" w:cs="Times New Roman"/>
          <w:sz w:val="28"/>
          <w:szCs w:val="28"/>
        </w:rPr>
        <w:t xml:space="preserve">3. Закрыть окна и форточки на затворы. </w:t>
      </w:r>
    </w:p>
    <w:p w:rsidR="00A00403" w:rsidRDefault="00C74165" w:rsidP="00A00403">
      <w:pPr>
        <w:jc w:val="both"/>
        <w:rPr>
          <w:rFonts w:ascii="Times New Roman" w:hAnsi="Times New Roman" w:cs="Times New Roman"/>
          <w:sz w:val="28"/>
          <w:szCs w:val="28"/>
        </w:rPr>
      </w:pPr>
      <w:r w:rsidRPr="00A00403">
        <w:rPr>
          <w:rFonts w:ascii="Times New Roman" w:hAnsi="Times New Roman" w:cs="Times New Roman"/>
          <w:sz w:val="28"/>
          <w:szCs w:val="28"/>
        </w:rPr>
        <w:t xml:space="preserve">4. Отключить электронную технику от источников питания, электрическое освещение. </w:t>
      </w:r>
    </w:p>
    <w:p w:rsidR="00A00403" w:rsidRDefault="00C74165" w:rsidP="00A00403">
      <w:pPr>
        <w:jc w:val="both"/>
        <w:rPr>
          <w:rFonts w:ascii="Times New Roman" w:hAnsi="Times New Roman" w:cs="Times New Roman"/>
          <w:sz w:val="28"/>
          <w:szCs w:val="28"/>
        </w:rPr>
      </w:pPr>
      <w:r w:rsidRPr="00A00403">
        <w:rPr>
          <w:rFonts w:ascii="Times New Roman" w:hAnsi="Times New Roman" w:cs="Times New Roman"/>
          <w:sz w:val="28"/>
          <w:szCs w:val="28"/>
        </w:rPr>
        <w:t xml:space="preserve">5. Покинуть помещение в соответствии с планом эвакуации, прикрыв двери, </w:t>
      </w:r>
      <w:proofErr w:type="gramStart"/>
      <w:r w:rsidRPr="00A0040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00403">
        <w:rPr>
          <w:rFonts w:ascii="Times New Roman" w:hAnsi="Times New Roman" w:cs="Times New Roman"/>
          <w:sz w:val="28"/>
          <w:szCs w:val="28"/>
        </w:rPr>
        <w:t xml:space="preserve"> не закрывая их на замок. </w:t>
      </w:r>
    </w:p>
    <w:p w:rsidR="00C74165" w:rsidRPr="00A00403" w:rsidRDefault="00C74165" w:rsidP="00A00403">
      <w:pPr>
        <w:jc w:val="both"/>
        <w:rPr>
          <w:rFonts w:ascii="Times New Roman" w:hAnsi="Times New Roman" w:cs="Times New Roman"/>
          <w:sz w:val="28"/>
          <w:szCs w:val="28"/>
        </w:rPr>
      </w:pPr>
      <w:r w:rsidRPr="00A00403">
        <w:rPr>
          <w:rFonts w:ascii="Times New Roman" w:hAnsi="Times New Roman" w:cs="Times New Roman"/>
          <w:sz w:val="28"/>
          <w:szCs w:val="28"/>
        </w:rPr>
        <w:t>6. При невозможности покинуть помещение – закрыть двери, уплотнив их подручными материалами, и, обозначившись в окне, голосом и жестами привлечь внимание спасателей.</w:t>
      </w:r>
    </w:p>
    <w:p w:rsidR="0022622A" w:rsidRDefault="00C74165" w:rsidP="00A00403">
      <w:pPr>
        <w:jc w:val="both"/>
        <w:rPr>
          <w:rFonts w:ascii="Times New Roman" w:hAnsi="Times New Roman" w:cs="Times New Roman"/>
          <w:sz w:val="28"/>
          <w:szCs w:val="28"/>
        </w:rPr>
      </w:pPr>
      <w:r w:rsidRPr="00A00403">
        <w:rPr>
          <w:rFonts w:ascii="Times New Roman" w:hAnsi="Times New Roman" w:cs="Times New Roman"/>
          <w:sz w:val="28"/>
          <w:szCs w:val="28"/>
        </w:rPr>
        <w:t>Помните, что при пожаре самое главное – не поддаваться панике.</w:t>
      </w:r>
    </w:p>
    <w:p w:rsidR="00A00403" w:rsidRPr="00A00403" w:rsidRDefault="00A00403" w:rsidP="00A004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403">
        <w:rPr>
          <w:rFonts w:ascii="Times New Roman" w:hAnsi="Times New Roman" w:cs="Times New Roman"/>
          <w:b/>
          <w:sz w:val="28"/>
          <w:szCs w:val="28"/>
        </w:rPr>
        <w:t>Отдел надзорной деятельности и профилактической работы по Бабаевскому и Чагодощенскому районам.</w:t>
      </w:r>
    </w:p>
    <w:sectPr w:rsidR="00A00403" w:rsidRPr="00A00403" w:rsidSect="005E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165"/>
    <w:rsid w:val="00523E09"/>
    <w:rsid w:val="005E00BC"/>
    <w:rsid w:val="00A00403"/>
    <w:rsid w:val="00C74165"/>
    <w:rsid w:val="00DB0CCD"/>
    <w:rsid w:val="00EA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2019-01-14T18:27:00Z</dcterms:created>
  <dcterms:modified xsi:type="dcterms:W3CDTF">2019-09-27T06:24:00Z</dcterms:modified>
</cp:coreProperties>
</file>