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0.8pt" o:ole="">
            <v:imagedata r:id="rId9" o:title=""/>
          </v:shape>
          <o:OLEObject Type="Embed" ProgID="Imaging." ShapeID="_x0000_i1025" DrawAspect="Content" ObjectID="_1801468864" r:id="rId10"/>
        </w:objec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5A" w:rsidRPr="00E46C21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85435A" w:rsidRPr="00E46C21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85435A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85435A" w:rsidRPr="00E46C21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85435A" w:rsidRPr="004D21F6" w:rsidRDefault="0085435A" w:rsidP="0085435A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от «</w:t>
      </w:r>
      <w:r w:rsidR="004D21F6"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17</w:t>
      </w: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» </w:t>
      </w:r>
      <w:r w:rsidR="004D21F6"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февраля</w:t>
      </w: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202</w:t>
      </w:r>
      <w:r w:rsidR="004D21F6"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5</w:t>
      </w: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года </w:t>
      </w:r>
    </w:p>
    <w:p w:rsidR="0085435A" w:rsidRPr="008A3019" w:rsidRDefault="0085435A" w:rsidP="008543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 </w:t>
      </w:r>
      <w:r w:rsidR="004D21F6"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5</w:t>
      </w:r>
    </w:p>
    <w:p w:rsidR="0085435A" w:rsidRPr="008A3019" w:rsidRDefault="0085435A" w:rsidP="004D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0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85435A" w:rsidRPr="00E46C21" w:rsidRDefault="0085435A" w:rsidP="004D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71D771" wp14:editId="7662E2C3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5A" w:rsidRPr="008A3019" w:rsidRDefault="005A478D" w:rsidP="00854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85435A" w:rsidRPr="008A3019" w:rsidRDefault="005A478D" w:rsidP="0085435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5435A" w:rsidRPr="00E46C21" w:rsidRDefault="0085435A" w:rsidP="0085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A25571" wp14:editId="50B49A9B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5A" w:rsidRPr="008A3019" w:rsidRDefault="0085435A" w:rsidP="008543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D21F6"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4D21F6"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</w:t>
                            </w:r>
                            <w:r w:rsidR="004D21F6"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85435A" w:rsidRPr="008A3019" w:rsidRDefault="0085435A" w:rsidP="008543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4D21F6"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</w:t>
                      </w:r>
                      <w:r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4D21F6"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</w:t>
                      </w:r>
                      <w:r w:rsidR="004D21F6"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E46C21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78D" w:rsidRDefault="0085435A" w:rsidP="005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4CD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7A14CD">
        <w:rPr>
          <w:rFonts w:ascii="Times New Roman" w:hAnsi="Times New Roman" w:cs="Times New Roman"/>
          <w:sz w:val="24"/>
          <w:szCs w:val="24"/>
        </w:rPr>
        <w:t xml:space="preserve"> </w:t>
      </w:r>
      <w:r w:rsidR="005A478D" w:rsidRPr="00752B4E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A478D">
        <w:rPr>
          <w:rFonts w:ascii="Times New Roman" w:hAnsi="Times New Roman" w:cs="Times New Roman"/>
          <w:sz w:val="24"/>
          <w:szCs w:val="24"/>
        </w:rPr>
        <w:t>осуществления полномочий управления дебиторской задолженностью по расчетам за аренду земельных участков.</w:t>
      </w:r>
    </w:p>
    <w:p w:rsidR="0085435A" w:rsidRPr="007A14CD" w:rsidRDefault="0085435A" w:rsidP="008543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78D" w:rsidRPr="00EA099E" w:rsidRDefault="0085435A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Основание для проведения проверки:</w:t>
      </w:r>
      <w:r w:rsidRPr="007A14CD">
        <w:t xml:space="preserve"> </w:t>
      </w:r>
      <w:proofErr w:type="spellStart"/>
      <w:r w:rsidR="005A478D">
        <w:t>п.п</w:t>
      </w:r>
      <w:proofErr w:type="spellEnd"/>
      <w:r w:rsidR="005A478D">
        <w:t>. 2.1 раздела 2 плана работы Контрольно-ревизионной комиссии (контрольно-счетного органа) Бабаевского муниципального округа на 2025 год</w:t>
      </w:r>
      <w:r w:rsidR="005A478D" w:rsidRPr="00EA099E">
        <w:t>,</w:t>
      </w:r>
      <w:r w:rsidR="005A478D">
        <w:t xml:space="preserve"> </w:t>
      </w:r>
      <w:r w:rsidR="005A478D" w:rsidRPr="00EA099E">
        <w:t xml:space="preserve"> приказ председателя контрольно-ревизионной комиссии от </w:t>
      </w:r>
      <w:r w:rsidR="005A478D">
        <w:t>21</w:t>
      </w:r>
      <w:r w:rsidR="005A478D" w:rsidRPr="00EA099E">
        <w:t>.</w:t>
      </w:r>
      <w:r w:rsidR="005A478D">
        <w:t xml:space="preserve">01.2025  №2, </w:t>
      </w:r>
      <w:r w:rsidR="005A478D" w:rsidRPr="00EA099E">
        <w:t xml:space="preserve">удостоверение на проведение контрольного мероприятия от </w:t>
      </w:r>
      <w:r w:rsidR="005A478D">
        <w:t>21</w:t>
      </w:r>
      <w:r w:rsidR="005A478D" w:rsidRPr="00EA099E">
        <w:t>.</w:t>
      </w:r>
      <w:r w:rsidR="005A478D">
        <w:t>01</w:t>
      </w:r>
      <w:r w:rsidR="005A478D" w:rsidRPr="00EA099E">
        <w:t>.202</w:t>
      </w:r>
      <w:r w:rsidR="005A478D">
        <w:t>5</w:t>
      </w:r>
      <w:r w:rsidR="005A478D" w:rsidRPr="00EA099E">
        <w:t xml:space="preserve"> №</w:t>
      </w:r>
      <w:r w:rsidR="005A478D">
        <w:t>1</w:t>
      </w:r>
      <w:r w:rsidR="005A478D" w:rsidRPr="00EA099E">
        <w:t>.</w:t>
      </w:r>
    </w:p>
    <w:p w:rsidR="0085435A" w:rsidRPr="007A14CD" w:rsidRDefault="0085435A" w:rsidP="005A478D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5A478D" w:rsidRDefault="0085435A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Объекты контрольного мероприятия: </w:t>
      </w:r>
      <w:r w:rsidR="005A478D">
        <w:t>Управление имущественных и земельных отношений администрации Бабаевского муниципального округа Вологодской области</w:t>
      </w:r>
      <w:r w:rsidR="005A478D" w:rsidRPr="00752B4E">
        <w:t xml:space="preserve">/ </w:t>
      </w:r>
      <w:r w:rsidR="005A478D">
        <w:t>Управление имущественных и земельных отношений</w:t>
      </w:r>
    </w:p>
    <w:p w:rsidR="0085435A" w:rsidRPr="00657B3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Проверяемый период деятельности: </w:t>
      </w:r>
      <w:r>
        <w:t>2023</w:t>
      </w:r>
      <w:r w:rsidR="005A478D">
        <w:t>-2024 годы</w:t>
      </w: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A478D" w:rsidRPr="00EA099E" w:rsidRDefault="0085435A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Срок проведения контрольного мероприятия на объекте:</w:t>
      </w:r>
      <w:r w:rsidRPr="007A14CD">
        <w:t xml:space="preserve"> </w:t>
      </w:r>
      <w:r w:rsidR="005A478D" w:rsidRPr="00EA099E">
        <w:t xml:space="preserve">с </w:t>
      </w:r>
      <w:r w:rsidR="005A478D">
        <w:t>22</w:t>
      </w:r>
      <w:r w:rsidR="005A478D" w:rsidRPr="00EA099E">
        <w:t>.</w:t>
      </w:r>
      <w:r w:rsidR="005A478D">
        <w:t>01</w:t>
      </w:r>
      <w:r w:rsidR="005A478D" w:rsidRPr="00EA099E">
        <w:t>.202</w:t>
      </w:r>
      <w:r w:rsidR="005A478D">
        <w:t>5</w:t>
      </w:r>
      <w:r w:rsidR="005A478D" w:rsidRPr="00EA099E">
        <w:t xml:space="preserve"> </w:t>
      </w:r>
      <w:r w:rsidR="005A478D" w:rsidRPr="007B7081">
        <w:t xml:space="preserve">по </w:t>
      </w:r>
      <w:r w:rsidR="000545EB">
        <w:t>17</w:t>
      </w:r>
      <w:r w:rsidR="005A478D" w:rsidRPr="007B7081">
        <w:t>.</w:t>
      </w:r>
      <w:r w:rsidR="005A478D">
        <w:t>0</w:t>
      </w:r>
      <w:r w:rsidR="005A478D" w:rsidRPr="00EA099E">
        <w:t>2</w:t>
      </w:r>
      <w:r w:rsidR="005A478D">
        <w:t>.2</w:t>
      </w:r>
      <w:r w:rsidR="005A478D" w:rsidRPr="00EA099E">
        <w:t>02</w:t>
      </w:r>
      <w:r w:rsidR="005A478D">
        <w:t>5</w:t>
      </w:r>
      <w:r w:rsidR="005A478D" w:rsidRPr="00EA099E">
        <w:t xml:space="preserve"> года.</w:t>
      </w:r>
    </w:p>
    <w:p w:rsidR="005A478D" w:rsidRDefault="005A478D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</w:t>
      </w:r>
      <w:r>
        <w:t xml:space="preserve">       </w:t>
      </w:r>
    </w:p>
    <w:p w:rsidR="0085435A" w:rsidRPr="007A14CD" w:rsidRDefault="005A478D" w:rsidP="0085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5435A">
        <w:rPr>
          <w:rFonts w:ascii="Times New Roman" w:hAnsi="Times New Roman" w:cs="Times New Roman"/>
          <w:b/>
          <w:sz w:val="24"/>
          <w:szCs w:val="24"/>
        </w:rPr>
        <w:t>ор</w:t>
      </w:r>
      <w:r w:rsidR="0085435A" w:rsidRPr="007A14CD">
        <w:rPr>
          <w:rFonts w:ascii="Times New Roman" w:hAnsi="Times New Roman" w:cs="Times New Roman"/>
          <w:b/>
          <w:sz w:val="24"/>
          <w:szCs w:val="24"/>
        </w:rPr>
        <w:t>мативные документы, использованные в работе:</w:t>
      </w:r>
    </w:p>
    <w:p w:rsidR="005A478D" w:rsidRPr="00A5220D" w:rsidRDefault="005A478D" w:rsidP="005A478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5220D">
        <w:rPr>
          <w:rFonts w:ascii="Times New Roman" w:hAnsi="Times New Roman"/>
          <w:sz w:val="24"/>
          <w:szCs w:val="24"/>
        </w:rPr>
        <w:t>1. Бюджетный кодекс Российской Федерации.</w:t>
      </w:r>
    </w:p>
    <w:p w:rsidR="005A478D" w:rsidRPr="00A5220D" w:rsidRDefault="005A478D" w:rsidP="005A478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0D">
        <w:rPr>
          <w:rFonts w:ascii="Times New Roman" w:hAnsi="Times New Roman"/>
          <w:sz w:val="24"/>
          <w:szCs w:val="24"/>
        </w:rPr>
        <w:t xml:space="preserve">2. Гражданский кодекс Российской Федерации. </w:t>
      </w:r>
    </w:p>
    <w:p w:rsidR="005A478D" w:rsidRDefault="005A478D" w:rsidP="005A478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0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Земельный кодекс Российской Федерации.</w:t>
      </w:r>
    </w:p>
    <w:p w:rsidR="005A478D" w:rsidRPr="00A5220D" w:rsidRDefault="005A478D" w:rsidP="005A478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5220D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06.10.2003 года № 131-ФЗ «Об общих принципах организации местного самоуправления в Российской Федерации».</w:t>
      </w:r>
    </w:p>
    <w:p w:rsidR="005A478D" w:rsidRPr="00A5220D" w:rsidRDefault="005A478D" w:rsidP="005A478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>
        <w:rPr>
          <w:rFonts w:ascii="Times New Roman" w:hAnsi="Times New Roman"/>
          <w:bCs/>
          <w:color w:val="auto"/>
          <w:kern w:val="36"/>
          <w:sz w:val="24"/>
          <w:szCs w:val="24"/>
        </w:rPr>
        <w:t>5</w:t>
      </w:r>
      <w:r w:rsidRPr="00A5220D">
        <w:rPr>
          <w:rFonts w:ascii="Times New Roman" w:hAnsi="Times New Roman"/>
          <w:bCs/>
          <w:color w:val="auto"/>
          <w:kern w:val="36"/>
          <w:sz w:val="24"/>
          <w:szCs w:val="24"/>
        </w:rPr>
        <w:t>. Ф</w:t>
      </w:r>
      <w:r w:rsidRPr="00A5220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едеральный стандарт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Министерства финансов Российской Федерации от 31.12.2016 N 256н. </w:t>
      </w:r>
    </w:p>
    <w:p w:rsidR="005A478D" w:rsidRPr="00A5220D" w:rsidRDefault="005A478D" w:rsidP="005A478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auto"/>
          <w:kern w:val="36"/>
          <w:sz w:val="24"/>
          <w:szCs w:val="24"/>
        </w:rPr>
        <w:t>6</w:t>
      </w:r>
      <w:r w:rsidRPr="00A5220D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.Письмо Минфина России от 21.04.2023 № 23-01-12/36522 «О направлении рекомендаций об установлении в региональных и местных порядках осуществления полномочий главных администраторов доходов бюджетов нормы о необходимости установления администраторами доходов бюджетов регламента реализации полномочий по взысканию дебиторской задолженности по платежам в бюджет, пеням и штрафам по </w:t>
      </w:r>
      <w:r w:rsidRPr="00A5220D">
        <w:rPr>
          <w:rFonts w:ascii="Times New Roman" w:hAnsi="Times New Roman"/>
          <w:bCs/>
          <w:color w:val="auto"/>
          <w:kern w:val="36"/>
          <w:sz w:val="24"/>
          <w:szCs w:val="24"/>
        </w:rPr>
        <w:lastRenderedPageBreak/>
        <w:t>ним, разработанного в соответствии с общими требованиями, установленными Минфином России».</w:t>
      </w:r>
      <w:proofErr w:type="gramEnd"/>
    </w:p>
    <w:p w:rsidR="005A478D" w:rsidRPr="00A5220D" w:rsidRDefault="005A478D" w:rsidP="005A478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kern w:val="36"/>
          <w:sz w:val="24"/>
          <w:szCs w:val="24"/>
        </w:rPr>
        <w:t>7</w:t>
      </w:r>
      <w:r w:rsidRPr="00A5220D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. </w:t>
      </w:r>
      <w:r w:rsidRPr="00A5220D">
        <w:rPr>
          <w:rFonts w:ascii="Times New Roman" w:hAnsi="Times New Roman"/>
          <w:sz w:val="24"/>
          <w:szCs w:val="24"/>
        </w:rPr>
        <w:t xml:space="preserve">Приказ Министерства финансов Российской Федерации от 18.11.2022 №172-н «Об утверждении общих требований к регламенту </w:t>
      </w:r>
      <w:proofErr w:type="gramStart"/>
      <w:r w:rsidRPr="00A5220D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A5220D"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ним».</w:t>
      </w:r>
    </w:p>
    <w:p w:rsidR="005A478D" w:rsidRPr="00A5220D" w:rsidRDefault="005A478D" w:rsidP="005A478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5220D">
        <w:rPr>
          <w:rFonts w:ascii="Times New Roman" w:hAnsi="Times New Roman"/>
          <w:sz w:val="24"/>
          <w:szCs w:val="24"/>
        </w:rPr>
        <w:t>. Постановление Правительства Вологодской области от 16.07.2012 №817 «Об утверждении Порядка проведения мониторинга и урегулирования дебиторской и кредиторской задолженности» (с изменениями на 14.08.2023 №938).</w:t>
      </w:r>
    </w:p>
    <w:p w:rsidR="005A478D" w:rsidRPr="00A5220D" w:rsidRDefault="005A478D" w:rsidP="005A478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5220D">
        <w:rPr>
          <w:rFonts w:ascii="Times New Roman" w:hAnsi="Times New Roman"/>
          <w:sz w:val="24"/>
          <w:szCs w:val="24"/>
        </w:rPr>
        <w:t>. Устав Бабаевского муниципального округа, принятый решением Представительного Собрания Бабаевского муниципального округа Вологодской области от 18.10.2022 №35.</w:t>
      </w:r>
    </w:p>
    <w:p w:rsidR="005A478D" w:rsidRPr="00A5220D" w:rsidRDefault="005A478D" w:rsidP="005A478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220D">
        <w:rPr>
          <w:rFonts w:ascii="Times New Roman" w:hAnsi="Times New Roman" w:cs="Times New Roman"/>
          <w:sz w:val="24"/>
          <w:szCs w:val="24"/>
        </w:rPr>
        <w:t xml:space="preserve">. Положение об Управлении имущественных и земельных отношений  администрации Бабаевского муниципального округа, утвержденного решением Представительного собрания  Бабаевского муниципального округа от 15.11.2022 №87. </w:t>
      </w:r>
    </w:p>
    <w:p w:rsidR="005A478D" w:rsidRPr="00861A0C" w:rsidRDefault="005A478D" w:rsidP="005A478D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A5220D">
        <w:t>1</w:t>
      </w:r>
      <w:r>
        <w:t>1</w:t>
      </w:r>
      <w:r w:rsidRPr="00A5220D">
        <w:t>. Постановление администрации Бабаевского муниципального округа от 23.01.2023 №63 «</w:t>
      </w:r>
      <w:r w:rsidRPr="00A5220D">
        <w:rPr>
          <w:snapToGrid w:val="0"/>
        </w:rPr>
        <w:t>Об утверждении порядка принятия администрацией Бабаевского муниципального округа, отраслевыми органами администрации Бабаевского муниципального округа,</w:t>
      </w:r>
      <w:r w:rsidRPr="00861A0C">
        <w:rPr>
          <w:snapToGrid w:val="0"/>
        </w:rPr>
        <w:t xml:space="preserve"> осуществляющими бюджетные полномочия главного администратора доходов бюджета Бабаевского муниципального округа, решений о признании безнадежной к взысканию задолженности по платежам в бюджет Бабаевского муниципального округа»</w:t>
      </w:r>
      <w:r>
        <w:rPr>
          <w:snapToGrid w:val="0"/>
        </w:rPr>
        <w:t>.</w:t>
      </w:r>
    </w:p>
    <w:p w:rsidR="005A478D" w:rsidRPr="004208CC" w:rsidRDefault="005A478D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>12</w:t>
      </w:r>
      <w:r w:rsidRPr="004208CC">
        <w:t xml:space="preserve">. </w:t>
      </w:r>
      <w:r>
        <w:t>Положение по единой учетной политике органов местного самоуправления и муниципальных учреждений района, утвержденное р</w:t>
      </w:r>
      <w:r w:rsidRPr="004208CC">
        <w:t>аспоряжение</w:t>
      </w:r>
      <w:r>
        <w:t>м</w:t>
      </w:r>
      <w:r w:rsidRPr="004208CC">
        <w:t xml:space="preserve"> МКУ «Центр бюджетного учета и отчетности Бабаевского муниципального района" </w:t>
      </w:r>
      <w:r>
        <w:t xml:space="preserve">от </w:t>
      </w:r>
      <w:r w:rsidRPr="004208CC">
        <w:t xml:space="preserve"> 29.12.2022 №43-од «О внесении изменений в распоряжение от 31.12.2019 №48-од «Об утверждении Положения по единой учетной политике органов местного самоуправления и муниципальных учреждений района».</w:t>
      </w:r>
    </w:p>
    <w:p w:rsidR="005A478D" w:rsidRPr="004208CC" w:rsidRDefault="005A478D" w:rsidP="005A478D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5435A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proofErr w:type="gramStart"/>
      <w:r w:rsidRPr="007A14CD">
        <w:rPr>
          <w:b/>
        </w:rPr>
        <w:t xml:space="preserve"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 </w:t>
      </w:r>
      <w:r w:rsidRPr="007A14CD">
        <w:t xml:space="preserve">акт проверки от </w:t>
      </w:r>
      <w:r w:rsidR="005A478D">
        <w:t>12</w:t>
      </w:r>
      <w:r w:rsidRPr="007A14CD">
        <w:t>.0</w:t>
      </w:r>
      <w:r w:rsidR="005A478D">
        <w:t>2</w:t>
      </w:r>
      <w:r w:rsidRPr="007A14CD">
        <w:t>.202</w:t>
      </w:r>
      <w:r w:rsidR="005A478D">
        <w:t>2</w:t>
      </w:r>
      <w:r w:rsidRPr="007A14CD">
        <w:t xml:space="preserve"> года подписанный </w:t>
      </w:r>
      <w:r>
        <w:t xml:space="preserve">начальником </w:t>
      </w:r>
      <w:r w:rsidR="005A478D" w:rsidRPr="009E5746">
        <w:t>управления имущественных и земельных отношений</w:t>
      </w:r>
      <w:r>
        <w:t>.</w:t>
      </w:r>
      <w:proofErr w:type="gramEnd"/>
    </w:p>
    <w:p w:rsidR="0085435A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7A14CD">
        <w:t xml:space="preserve"> нет.</w:t>
      </w:r>
    </w:p>
    <w:p w:rsidR="004D21F6" w:rsidRDefault="004D21F6" w:rsidP="0012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</w:p>
    <w:p w:rsidR="00124B5D" w:rsidRDefault="0085435A" w:rsidP="0012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32860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>Выводы:</w:t>
      </w:r>
    </w:p>
    <w:p w:rsidR="00124B5D" w:rsidRDefault="0085435A" w:rsidP="00124B5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75C">
        <w:rPr>
          <w:rFonts w:ascii="Times New Roman" w:hAnsi="Times New Roman" w:cs="Times New Roman"/>
          <w:sz w:val="24"/>
          <w:szCs w:val="24"/>
        </w:rPr>
        <w:t xml:space="preserve"> </w:t>
      </w:r>
      <w:r w:rsidRPr="000B43AF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контрольно-ревизионной комиссии (контрольно-счетного органа) Бабаевского муниципального округа на 202</w:t>
      </w:r>
      <w:r w:rsidR="00124B5D">
        <w:rPr>
          <w:rFonts w:ascii="Times New Roman" w:hAnsi="Times New Roman" w:cs="Times New Roman"/>
          <w:sz w:val="24"/>
          <w:szCs w:val="24"/>
        </w:rPr>
        <w:t>5</w:t>
      </w:r>
      <w:r w:rsidRPr="000B43AF">
        <w:rPr>
          <w:rFonts w:ascii="Times New Roman" w:hAnsi="Times New Roman" w:cs="Times New Roman"/>
          <w:sz w:val="24"/>
          <w:szCs w:val="24"/>
        </w:rPr>
        <w:t xml:space="preserve"> год проведено</w:t>
      </w:r>
      <w:r w:rsidR="00124B5D" w:rsidRPr="00E25FB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124B5D" w:rsidRPr="00E2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</w:t>
      </w:r>
      <w:r w:rsidR="001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24B5D" w:rsidRPr="00E2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1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24B5D" w:rsidRPr="00E2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«Проверка осуществления полномочий управления дебиторской задолженность по расчетам за аренду земельных участков в Управлении имущественных и земельных отношений в 2023-2024 </w:t>
      </w:r>
      <w:r w:rsidR="00124B5D" w:rsidRPr="001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</w:t>
      </w:r>
      <w:r w:rsidR="001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124B5D" w:rsidRPr="006A775C" w:rsidRDefault="006A775C" w:rsidP="006A7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</w:t>
      </w:r>
      <w:r w:rsidR="00440858" w:rsidRPr="006A775C">
        <w:rPr>
          <w:rFonts w:ascii="Times New Roman" w:hAnsi="Times New Roman" w:cs="Times New Roman"/>
          <w:sz w:val="24"/>
          <w:szCs w:val="24"/>
        </w:rPr>
        <w:t xml:space="preserve">ходе проверки </w:t>
      </w:r>
      <w:r w:rsidR="00124B5D" w:rsidRPr="006A775C">
        <w:rPr>
          <w:rFonts w:ascii="Times New Roman" w:hAnsi="Times New Roman" w:cs="Times New Roman"/>
          <w:sz w:val="24"/>
          <w:szCs w:val="24"/>
        </w:rPr>
        <w:t>проверен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A7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начисление У</w:t>
      </w:r>
      <w:r w:rsidRPr="006A775C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A775C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</w:t>
      </w:r>
      <w:r w:rsidR="00440858" w:rsidRPr="006A775C">
        <w:rPr>
          <w:rFonts w:ascii="Times New Roman" w:hAnsi="Times New Roman" w:cs="Times New Roman"/>
          <w:sz w:val="24"/>
          <w:szCs w:val="24"/>
        </w:rPr>
        <w:t>от предоставления в аренду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лицам </w:t>
      </w:r>
      <w:r w:rsidR="00440858" w:rsidRPr="006A775C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муниципальной собственности и </w:t>
      </w:r>
      <w:r w:rsidRPr="006A775C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 в границах Бабаевского муниципального округа Вологодской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B5D" w:rsidRPr="006A775C">
        <w:rPr>
          <w:rFonts w:ascii="Times New Roman" w:hAnsi="Times New Roman" w:cs="Times New Roman"/>
          <w:sz w:val="24"/>
          <w:szCs w:val="24"/>
        </w:rPr>
        <w:t xml:space="preserve"> в сумме  </w:t>
      </w:r>
      <w:r>
        <w:rPr>
          <w:rFonts w:ascii="Times New Roman" w:hAnsi="Times New Roman" w:cs="Times New Roman"/>
          <w:sz w:val="24"/>
          <w:szCs w:val="24"/>
        </w:rPr>
        <w:t>15 773,2</w:t>
      </w:r>
      <w:r w:rsidRPr="006A775C">
        <w:rPr>
          <w:rFonts w:ascii="Times New Roman" w:hAnsi="Times New Roman" w:cs="Times New Roman"/>
          <w:sz w:val="24"/>
          <w:szCs w:val="24"/>
        </w:rPr>
        <w:t xml:space="preserve"> </w:t>
      </w:r>
      <w:r w:rsidR="00124B5D" w:rsidRPr="006A775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24B5D" w:rsidRPr="00EA6910" w:rsidRDefault="00124B5D" w:rsidP="0012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0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выявлены следующие нарушения и </w:t>
      </w:r>
    </w:p>
    <w:p w:rsidR="00124B5D" w:rsidRPr="00EA6910" w:rsidRDefault="00124B5D" w:rsidP="00124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0">
        <w:rPr>
          <w:rFonts w:ascii="Times New Roman" w:hAnsi="Times New Roman" w:cs="Times New Roman"/>
          <w:sz w:val="24"/>
          <w:szCs w:val="24"/>
        </w:rPr>
        <w:t>недостатки:</w:t>
      </w:r>
    </w:p>
    <w:p w:rsidR="00BD584B" w:rsidRDefault="00BD584B" w:rsidP="00124B5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B5D" w:rsidRPr="00E25FB9" w:rsidRDefault="00124B5D" w:rsidP="00124B5D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E25FB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25FB9">
        <w:rPr>
          <w:rFonts w:ascii="Times New Roman" w:hAnsi="Times New Roman"/>
          <w:sz w:val="24"/>
          <w:szCs w:val="24"/>
        </w:rPr>
        <w:t xml:space="preserve">  В нарушение п.2 приказа </w:t>
      </w:r>
      <w:r w:rsidRPr="00E25F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Министерств</w:t>
      </w:r>
      <w:r w:rsidRPr="00E25FB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25F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финансов Российской Федерации</w:t>
      </w:r>
      <w:r w:rsidRPr="00E25F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от 18</w:t>
      </w:r>
      <w:r w:rsidRPr="00E25FB9">
        <w:rPr>
          <w:rFonts w:ascii="Times New Roman" w:hAnsi="Times New Roman"/>
          <w:sz w:val="24"/>
          <w:szCs w:val="24"/>
        </w:rPr>
        <w:t xml:space="preserve">.11.2022 №172н </w:t>
      </w:r>
      <w:r w:rsidRPr="00E25FB9">
        <w:rPr>
          <w:rFonts w:ascii="Times New Roman" w:hAnsi="Times New Roman"/>
          <w:bCs/>
          <w:color w:val="auto"/>
          <w:kern w:val="36"/>
          <w:sz w:val="24"/>
          <w:szCs w:val="24"/>
        </w:rPr>
        <w:t>Управлением имущественных и земельных отношений округа не разработан регламент реализации полномочий по работе с дебиторской задолженностью.</w:t>
      </w:r>
    </w:p>
    <w:p w:rsidR="00124B5D" w:rsidRPr="00DD445A" w:rsidRDefault="00124B5D" w:rsidP="00124B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DD445A">
        <w:rPr>
          <w:color w:val="000000"/>
          <w:shd w:val="clear" w:color="auto" w:fill="FFFFFF"/>
        </w:rPr>
        <w:t xml:space="preserve">В нарушение статьи 160.1 Бюджетного Кодекса РФ </w:t>
      </w:r>
      <w:r>
        <w:rPr>
          <w:color w:val="000000"/>
          <w:shd w:val="clear" w:color="auto" w:fill="FFFFFF"/>
        </w:rPr>
        <w:t xml:space="preserve">Управлением имущественных и земельных отношений </w:t>
      </w:r>
      <w:r w:rsidRPr="00DD445A">
        <w:rPr>
          <w:color w:val="000000"/>
          <w:shd w:val="clear" w:color="auto" w:fill="FFFFFF"/>
        </w:rPr>
        <w:t xml:space="preserve">не обеспечен в полном объеме </w:t>
      </w:r>
      <w:proofErr w:type="gramStart"/>
      <w:r w:rsidRPr="00DD445A">
        <w:rPr>
          <w:color w:val="000000"/>
          <w:shd w:val="clear" w:color="auto" w:fill="FFFFFF"/>
        </w:rPr>
        <w:t>контроль за</w:t>
      </w:r>
      <w:proofErr w:type="gramEnd"/>
      <w:r w:rsidRPr="00DD445A">
        <w:rPr>
          <w:color w:val="000000"/>
          <w:shd w:val="clear" w:color="auto" w:fill="FFFFFF"/>
        </w:rPr>
        <w:t xml:space="preserve"> соблюдением условий договоров аренды недвижимого имущества в части соблюдения арендаторами сроков перечисления арендной платы.</w:t>
      </w:r>
    </w:p>
    <w:p w:rsidR="00124B5D" w:rsidRPr="003857BC" w:rsidRDefault="00124B5D" w:rsidP="00124B5D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3857BC">
        <w:t xml:space="preserve">3. В нарушение  статьи 160.1Бюджетного кодекса Российской Федерации, договоров аренды земельных участков,  Управлением имущественных и земельных отношений, в течение проверяемого периода частично не начислялись пени с суммы недоимки. </w:t>
      </w:r>
    </w:p>
    <w:p w:rsidR="00124B5D" w:rsidRPr="00DD445A" w:rsidRDefault="00124B5D" w:rsidP="00124B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t>4</w:t>
      </w:r>
      <w:r w:rsidRPr="00DD445A">
        <w:t>. В нарушение п.3.</w:t>
      </w:r>
      <w:r>
        <w:t>1</w:t>
      </w:r>
      <w:r w:rsidRPr="00DD445A">
        <w:t>.</w:t>
      </w:r>
      <w:r>
        <w:t>7</w:t>
      </w:r>
      <w:r w:rsidRPr="00DD445A">
        <w:t xml:space="preserve"> Положения об Управлении имущественных и земельных отношений,  з</w:t>
      </w:r>
      <w:r w:rsidRPr="00DD445A">
        <w:rPr>
          <w:color w:val="000000"/>
          <w:shd w:val="clear" w:color="auto" w:fill="FFFFFF"/>
        </w:rPr>
        <w:t xml:space="preserve">адолженность по арендной плате </w:t>
      </w:r>
      <w:r>
        <w:rPr>
          <w:color w:val="000000"/>
          <w:shd w:val="clear" w:color="auto" w:fill="FFFFFF"/>
        </w:rPr>
        <w:t xml:space="preserve">в 2023-2024 годах </w:t>
      </w:r>
      <w:r w:rsidRPr="00DD445A">
        <w:rPr>
          <w:color w:val="000000"/>
          <w:shd w:val="clear" w:color="auto" w:fill="FFFFFF"/>
        </w:rPr>
        <w:t xml:space="preserve">обеспечена мерами принудительного взыскания не в полном объеме. </w:t>
      </w:r>
    </w:p>
    <w:p w:rsidR="0085435A" w:rsidRDefault="0085435A" w:rsidP="00BD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 </w:t>
      </w:r>
    </w:p>
    <w:p w:rsidR="0085435A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4B96">
        <w:rPr>
          <w:rFonts w:ascii="Times New Roman" w:hAnsi="Times New Roman" w:cs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5A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435A" w:rsidRDefault="0085435A" w:rsidP="008543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584B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</w:t>
      </w:r>
      <w:r w:rsidRPr="0017386B">
        <w:rPr>
          <w:rFonts w:ascii="Times New Roman" w:hAnsi="Times New Roman" w:cs="Times New Roman"/>
          <w:i/>
          <w:sz w:val="24"/>
          <w:szCs w:val="24"/>
        </w:rPr>
        <w:t>:</w:t>
      </w:r>
    </w:p>
    <w:p w:rsidR="000A0E3C" w:rsidRDefault="000A0E3C" w:rsidP="000A0E3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0A0E3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6910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соответствии с </w:t>
      </w:r>
      <w:r w:rsidRPr="00E25FB9">
        <w:rPr>
          <w:rFonts w:ascii="Times New Roman" w:hAnsi="Times New Roman"/>
          <w:sz w:val="24"/>
          <w:szCs w:val="24"/>
        </w:rPr>
        <w:t xml:space="preserve">п.2 приказа </w:t>
      </w:r>
      <w:r w:rsidRPr="00E25F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Министерств</w:t>
      </w:r>
      <w:r w:rsidRPr="00E25FB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25F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финансов Российской Федерации</w:t>
      </w:r>
      <w:r w:rsidRPr="00E25F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от 18</w:t>
      </w:r>
      <w:r w:rsidRPr="00E25FB9">
        <w:rPr>
          <w:rFonts w:ascii="Times New Roman" w:hAnsi="Times New Roman"/>
          <w:sz w:val="24"/>
          <w:szCs w:val="24"/>
        </w:rPr>
        <w:t>.11.2022 №172н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FB9">
        <w:rPr>
          <w:rFonts w:ascii="Times New Roman" w:hAnsi="Times New Roman"/>
          <w:bCs/>
          <w:color w:val="auto"/>
          <w:kern w:val="36"/>
          <w:sz w:val="24"/>
          <w:szCs w:val="24"/>
        </w:rPr>
        <w:t>разработа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>ть р</w:t>
      </w:r>
      <w:r w:rsidRPr="00E25FB9">
        <w:rPr>
          <w:rFonts w:ascii="Times New Roman" w:hAnsi="Times New Roman"/>
          <w:bCs/>
          <w:color w:val="auto"/>
          <w:kern w:val="36"/>
          <w:sz w:val="24"/>
          <w:szCs w:val="24"/>
        </w:rPr>
        <w:t>егламент реализации полномочий по работе с дебиторской задолженностью.</w:t>
      </w:r>
    </w:p>
    <w:p w:rsidR="000A0E3C" w:rsidRPr="00DD445A" w:rsidRDefault="000A0E3C" w:rsidP="000A0E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bCs/>
        </w:rPr>
        <w:t xml:space="preserve">2. </w:t>
      </w:r>
      <w:r w:rsidRPr="00DD445A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соответствии со с</w:t>
      </w:r>
      <w:r w:rsidRPr="00DD445A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.</w:t>
      </w:r>
      <w:r w:rsidRPr="00DD445A">
        <w:rPr>
          <w:color w:val="000000"/>
          <w:shd w:val="clear" w:color="auto" w:fill="FFFFFF"/>
        </w:rPr>
        <w:t xml:space="preserve"> 160.1 Бюджетного Кодекса РФ </w:t>
      </w:r>
      <w:r>
        <w:rPr>
          <w:color w:val="000000"/>
          <w:shd w:val="clear" w:color="auto" w:fill="FFFFFF"/>
        </w:rPr>
        <w:t xml:space="preserve">контролировать </w:t>
      </w:r>
      <w:r w:rsidRPr="00DD445A">
        <w:rPr>
          <w:color w:val="000000"/>
          <w:shd w:val="clear" w:color="auto" w:fill="FFFFFF"/>
        </w:rPr>
        <w:t xml:space="preserve">соблюдение условий договоров аренды недвижимого имущества в части </w:t>
      </w:r>
      <w:r>
        <w:rPr>
          <w:color w:val="000000"/>
          <w:shd w:val="clear" w:color="auto" w:fill="FFFFFF"/>
        </w:rPr>
        <w:t xml:space="preserve">соблюдения арендаторами </w:t>
      </w:r>
      <w:r w:rsidRPr="00DD445A">
        <w:rPr>
          <w:color w:val="000000"/>
          <w:shd w:val="clear" w:color="auto" w:fill="FFFFFF"/>
        </w:rPr>
        <w:t xml:space="preserve"> сроков перечисления арендной платы.</w:t>
      </w:r>
    </w:p>
    <w:p w:rsidR="000A0E3C" w:rsidRPr="003857BC" w:rsidRDefault="000A0E3C" w:rsidP="000A0E3C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3857BC">
        <w:t xml:space="preserve">3. </w:t>
      </w:r>
      <w:r w:rsidRPr="00DD445A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соответствии со с</w:t>
      </w:r>
      <w:r w:rsidRPr="00DD445A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.</w:t>
      </w:r>
      <w:r w:rsidRPr="00DD445A">
        <w:rPr>
          <w:color w:val="000000"/>
          <w:shd w:val="clear" w:color="auto" w:fill="FFFFFF"/>
        </w:rPr>
        <w:t xml:space="preserve"> 160.1 </w:t>
      </w:r>
      <w:r>
        <w:rPr>
          <w:color w:val="000000"/>
          <w:shd w:val="clear" w:color="auto" w:fill="FFFFFF"/>
        </w:rPr>
        <w:t xml:space="preserve">Бюджетного </w:t>
      </w:r>
      <w:r w:rsidRPr="003857BC">
        <w:t xml:space="preserve">кодекса Российской Федерации, договоров аренды земельных участков,  </w:t>
      </w:r>
      <w:r w:rsidR="00D16546">
        <w:t xml:space="preserve">в случае несвоевременной оплаты по договорам аренды </w:t>
      </w:r>
      <w:r w:rsidRPr="003857BC">
        <w:t xml:space="preserve"> начисля</w:t>
      </w:r>
      <w:r w:rsidR="00D16546">
        <w:t xml:space="preserve">ть </w:t>
      </w:r>
      <w:r w:rsidRPr="003857BC">
        <w:t xml:space="preserve">пени с суммы недоимки. </w:t>
      </w:r>
    </w:p>
    <w:p w:rsidR="00D16546" w:rsidRDefault="000A0E3C" w:rsidP="000A0E3C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4</w:t>
      </w:r>
      <w:r w:rsidRPr="00DD445A">
        <w:t xml:space="preserve">. В </w:t>
      </w:r>
      <w:r w:rsidR="00D16546">
        <w:t xml:space="preserve">соответствии с </w:t>
      </w:r>
      <w:r w:rsidRPr="00DD445A">
        <w:t>п.3.</w:t>
      </w:r>
      <w:r>
        <w:t>1</w:t>
      </w:r>
      <w:r w:rsidRPr="00DD445A">
        <w:t>.</w:t>
      </w:r>
      <w:r>
        <w:t>7</w:t>
      </w:r>
      <w:r w:rsidRPr="00DD445A">
        <w:t xml:space="preserve"> Положения об Управлении имущественных и земельных отношений,  </w:t>
      </w:r>
      <w:r w:rsidR="00D16546">
        <w:t>принимать меры по принудительному взысканию арендной платы.</w:t>
      </w:r>
    </w:p>
    <w:p w:rsidR="00D16546" w:rsidRDefault="00D16546" w:rsidP="000A0E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t xml:space="preserve">5. </w:t>
      </w:r>
      <w:r>
        <w:rPr>
          <w:color w:val="000000"/>
        </w:rPr>
        <w:t xml:space="preserve">Согласно Приложению 7 к Положению </w:t>
      </w:r>
      <w:r w:rsidR="0048309F">
        <w:rPr>
          <w:color w:val="000000"/>
        </w:rPr>
        <w:t>е</w:t>
      </w:r>
      <w:r>
        <w:rPr>
          <w:color w:val="000000"/>
        </w:rPr>
        <w:t>диной учетной политик</w:t>
      </w:r>
      <w:r w:rsidR="0048309F">
        <w:rPr>
          <w:color w:val="000000"/>
        </w:rPr>
        <w:t>и</w:t>
      </w:r>
      <w:r>
        <w:rPr>
          <w:color w:val="000000"/>
        </w:rPr>
        <w:t xml:space="preserve"> проводить инвентаризацию </w:t>
      </w:r>
      <w:r w:rsidRPr="00D16546">
        <w:rPr>
          <w:color w:val="000000"/>
        </w:rPr>
        <w:t>дебиторской задолженности</w:t>
      </w:r>
      <w:r w:rsidR="0048309F">
        <w:rPr>
          <w:color w:val="000000"/>
        </w:rPr>
        <w:t xml:space="preserve"> перед составлением годовой бюджетной отчетности.</w:t>
      </w:r>
    </w:p>
    <w:p w:rsidR="00D16546" w:rsidRDefault="00D16546" w:rsidP="000A0E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/>
        </w:rPr>
      </w:pPr>
      <w:r>
        <w:rPr>
          <w:color w:val="000000"/>
        </w:rPr>
        <w:t xml:space="preserve">6. </w:t>
      </w:r>
      <w:r w:rsidR="004D21F6">
        <w:rPr>
          <w:color w:val="000000"/>
        </w:rPr>
        <w:t>С</w:t>
      </w:r>
      <w:r>
        <w:rPr>
          <w:color w:val="000000"/>
        </w:rPr>
        <w:t xml:space="preserve">огласно </w:t>
      </w:r>
      <w:r w:rsidR="00065D55">
        <w:rPr>
          <w:color w:val="000000"/>
        </w:rPr>
        <w:t>ст. 196 Гражданского кодекса Российской Федерации, Порядку принятия решения о признании сомнительной дебиторской задолженности, Постановлению Правительства Вологодской области от 16.07.2012 №817, Постановлению администрации Бабаевского муниципа</w:t>
      </w:r>
      <w:r w:rsidR="004D21F6">
        <w:rPr>
          <w:color w:val="000000"/>
        </w:rPr>
        <w:t>льного округа от 23.01.2023 №63</w:t>
      </w:r>
      <w:r w:rsidR="004D21F6" w:rsidRPr="004D21F6">
        <w:rPr>
          <w:color w:val="000000"/>
        </w:rPr>
        <w:t xml:space="preserve"> </w:t>
      </w:r>
      <w:r w:rsidR="004D21F6">
        <w:rPr>
          <w:color w:val="000000"/>
        </w:rPr>
        <w:t xml:space="preserve">провести работу с просроченной дебиторской задолженностью. </w:t>
      </w:r>
    </w:p>
    <w:p w:rsidR="000A0E3C" w:rsidRPr="00E25FB9" w:rsidRDefault="000A0E3C" w:rsidP="000A0E3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p w:rsidR="0085435A" w:rsidRPr="004D21F6" w:rsidRDefault="0085435A" w:rsidP="004D2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4D21F6">
        <w:rPr>
          <w:rFonts w:ascii="Times New Roman" w:hAnsi="Times New Roman" w:cs="Times New Roman"/>
          <w:sz w:val="24"/>
          <w:szCs w:val="24"/>
        </w:rPr>
        <w:t xml:space="preserve">  </w:t>
      </w:r>
      <w:r w:rsidRPr="004D21F6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85435A" w:rsidRPr="006A775C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C">
        <w:rPr>
          <w:rFonts w:ascii="Times New Roman" w:hAnsi="Times New Roman" w:cs="Times New Roman"/>
          <w:sz w:val="24"/>
          <w:szCs w:val="24"/>
        </w:rPr>
        <w:t xml:space="preserve">     </w:t>
      </w:r>
      <w:r w:rsidR="007C42F0">
        <w:rPr>
          <w:rFonts w:ascii="Times New Roman" w:hAnsi="Times New Roman" w:cs="Times New Roman"/>
          <w:sz w:val="24"/>
          <w:szCs w:val="24"/>
        </w:rPr>
        <w:t xml:space="preserve">  1</w:t>
      </w:r>
      <w:r w:rsidRPr="006A775C">
        <w:rPr>
          <w:rFonts w:ascii="Times New Roman" w:hAnsi="Times New Roman" w:cs="Times New Roman"/>
          <w:sz w:val="24"/>
          <w:szCs w:val="24"/>
        </w:rPr>
        <w:t>.  Отчет, информационные письма  направить в  Представительное собрание Бабаевского муниципального округа; Главе Бабаевского муниципального округа.</w:t>
      </w:r>
    </w:p>
    <w:p w:rsidR="0085435A" w:rsidRPr="006A775C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C">
        <w:rPr>
          <w:rFonts w:ascii="Times New Roman" w:hAnsi="Times New Roman" w:cs="Times New Roman"/>
          <w:sz w:val="24"/>
          <w:szCs w:val="24"/>
        </w:rPr>
        <w:t xml:space="preserve">     </w:t>
      </w:r>
      <w:r w:rsidR="007C42F0">
        <w:rPr>
          <w:rFonts w:ascii="Times New Roman" w:hAnsi="Times New Roman" w:cs="Times New Roman"/>
          <w:sz w:val="24"/>
          <w:szCs w:val="24"/>
        </w:rPr>
        <w:t xml:space="preserve">  </w:t>
      </w:r>
      <w:r w:rsidRPr="006A775C">
        <w:rPr>
          <w:rFonts w:ascii="Times New Roman" w:hAnsi="Times New Roman" w:cs="Times New Roman"/>
          <w:sz w:val="24"/>
          <w:szCs w:val="24"/>
        </w:rPr>
        <w:t>2. Для правовой оценки выявленных нарушений копию отчета направить в  прокуратуру Бабаевского района.</w:t>
      </w:r>
    </w:p>
    <w:p w:rsidR="0085435A" w:rsidRPr="006A775C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5A" w:rsidRPr="006A775C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C">
        <w:rPr>
          <w:rFonts w:ascii="Times New Roman" w:hAnsi="Times New Roman" w:cs="Times New Roman"/>
          <w:sz w:val="24"/>
          <w:szCs w:val="24"/>
        </w:rPr>
        <w:t xml:space="preserve">      Предлагаемые представления и /или предписания: представлени</w:t>
      </w:r>
      <w:r w:rsidR="005A6B21">
        <w:rPr>
          <w:rFonts w:ascii="Times New Roman" w:hAnsi="Times New Roman" w:cs="Times New Roman"/>
          <w:sz w:val="24"/>
          <w:szCs w:val="24"/>
        </w:rPr>
        <w:t xml:space="preserve">е </w:t>
      </w:r>
      <w:r w:rsidRPr="006A775C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5A6B21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</w:t>
      </w:r>
      <w:r w:rsidR="007C42F0">
        <w:rPr>
          <w:rFonts w:ascii="Times New Roman" w:hAnsi="Times New Roman" w:cs="Times New Roman"/>
          <w:sz w:val="24"/>
          <w:szCs w:val="24"/>
        </w:rPr>
        <w:t>.</w:t>
      </w:r>
    </w:p>
    <w:p w:rsidR="0085435A" w:rsidRPr="0001708B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435A" w:rsidRPr="004D21F6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1F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85435A" w:rsidRDefault="0085435A" w:rsidP="0085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1F6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                    ____________________     </w:t>
      </w:r>
      <w:proofErr w:type="spellStart"/>
      <w:r w:rsidRPr="004D21F6">
        <w:rPr>
          <w:rFonts w:ascii="Times New Roman" w:hAnsi="Times New Roman" w:cs="Times New Roman"/>
          <w:sz w:val="24"/>
          <w:szCs w:val="24"/>
        </w:rPr>
        <w:t>Е.С.Запасова</w:t>
      </w:r>
      <w:proofErr w:type="spellEnd"/>
    </w:p>
    <w:p w:rsidR="0085435A" w:rsidRPr="00D80CE5" w:rsidRDefault="0085435A" w:rsidP="0085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5435A" w:rsidRDefault="0085435A" w:rsidP="0085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35A" w:rsidRPr="0093042B" w:rsidRDefault="0085435A" w:rsidP="0085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896" w:rsidRDefault="00352896"/>
    <w:sectPr w:rsidR="003528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9A" w:rsidRDefault="00C92C9A">
      <w:pPr>
        <w:spacing w:after="0" w:line="240" w:lineRule="auto"/>
      </w:pPr>
      <w:r>
        <w:separator/>
      </w:r>
    </w:p>
  </w:endnote>
  <w:endnote w:type="continuationSeparator" w:id="0">
    <w:p w:rsidR="00C92C9A" w:rsidRDefault="00C9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C92C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8543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5EB">
          <w:rPr>
            <w:noProof/>
          </w:rPr>
          <w:t>1</w:t>
        </w:r>
        <w:r>
          <w:fldChar w:fldCharType="end"/>
        </w:r>
      </w:p>
    </w:sdtContent>
  </w:sdt>
  <w:p w:rsidR="00613FBB" w:rsidRDefault="00C92C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C92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9A" w:rsidRDefault="00C92C9A">
      <w:pPr>
        <w:spacing w:after="0" w:line="240" w:lineRule="auto"/>
      </w:pPr>
      <w:r>
        <w:separator/>
      </w:r>
    </w:p>
  </w:footnote>
  <w:footnote w:type="continuationSeparator" w:id="0">
    <w:p w:rsidR="00C92C9A" w:rsidRDefault="00C9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C92C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C92C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C92C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2D3331"/>
    <w:multiLevelType w:val="multilevel"/>
    <w:tmpl w:val="29D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530"/>
    <w:multiLevelType w:val="hybridMultilevel"/>
    <w:tmpl w:val="1C6CCFC4"/>
    <w:lvl w:ilvl="0" w:tplc="03E23F48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A906999"/>
    <w:multiLevelType w:val="multilevel"/>
    <w:tmpl w:val="E508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51C17A0"/>
    <w:multiLevelType w:val="multilevel"/>
    <w:tmpl w:val="083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32351"/>
    <w:multiLevelType w:val="multilevel"/>
    <w:tmpl w:val="0DA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66385"/>
    <w:multiLevelType w:val="hybridMultilevel"/>
    <w:tmpl w:val="A290F720"/>
    <w:lvl w:ilvl="0" w:tplc="1A34B7D8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4"/>
    <w:rsid w:val="00013B60"/>
    <w:rsid w:val="0001708B"/>
    <w:rsid w:val="000545EB"/>
    <w:rsid w:val="00065D55"/>
    <w:rsid w:val="000A0E3C"/>
    <w:rsid w:val="000A2710"/>
    <w:rsid w:val="00124B5D"/>
    <w:rsid w:val="00264C12"/>
    <w:rsid w:val="002C4B24"/>
    <w:rsid w:val="00352896"/>
    <w:rsid w:val="00440858"/>
    <w:rsid w:val="0048309F"/>
    <w:rsid w:val="004D21F6"/>
    <w:rsid w:val="00536DAB"/>
    <w:rsid w:val="005A478D"/>
    <w:rsid w:val="005A6B21"/>
    <w:rsid w:val="006A775C"/>
    <w:rsid w:val="007C42F0"/>
    <w:rsid w:val="0085435A"/>
    <w:rsid w:val="00953AB7"/>
    <w:rsid w:val="009C42DF"/>
    <w:rsid w:val="00B34F6B"/>
    <w:rsid w:val="00BD584B"/>
    <w:rsid w:val="00C92C9A"/>
    <w:rsid w:val="00D16546"/>
    <w:rsid w:val="00D7777A"/>
    <w:rsid w:val="00E66D73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A"/>
  </w:style>
  <w:style w:type="paragraph" w:styleId="1">
    <w:name w:val="heading 1"/>
    <w:basedOn w:val="a"/>
    <w:next w:val="a"/>
    <w:link w:val="10"/>
    <w:uiPriority w:val="9"/>
    <w:qFormat/>
    <w:rsid w:val="0026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_title"/>
    <w:basedOn w:val="a0"/>
    <w:rsid w:val="0085435A"/>
  </w:style>
  <w:style w:type="character" w:customStyle="1" w:styleId="sectioninfo">
    <w:name w:val="section__info"/>
    <w:basedOn w:val="a0"/>
    <w:rsid w:val="0085435A"/>
  </w:style>
  <w:style w:type="paragraph" w:styleId="a4">
    <w:name w:val="header"/>
    <w:basedOn w:val="a"/>
    <w:link w:val="a5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35A"/>
  </w:style>
  <w:style w:type="paragraph" w:styleId="a6">
    <w:name w:val="footer"/>
    <w:basedOn w:val="a"/>
    <w:link w:val="a7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35A"/>
  </w:style>
  <w:style w:type="paragraph" w:customStyle="1" w:styleId="ConsNormal">
    <w:name w:val="ConsNormal"/>
    <w:link w:val="ConsNormal1"/>
    <w:rsid w:val="005A47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5A478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264C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C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64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6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4C12"/>
    <w:pPr>
      <w:ind w:left="720"/>
      <w:contextualSpacing/>
    </w:pPr>
  </w:style>
  <w:style w:type="paragraph" w:customStyle="1" w:styleId="s1">
    <w:name w:val="s_1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64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b"/>
    <w:rsid w:val="0026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64C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26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A"/>
  </w:style>
  <w:style w:type="paragraph" w:styleId="1">
    <w:name w:val="heading 1"/>
    <w:basedOn w:val="a"/>
    <w:next w:val="a"/>
    <w:link w:val="10"/>
    <w:uiPriority w:val="9"/>
    <w:qFormat/>
    <w:rsid w:val="0026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_title"/>
    <w:basedOn w:val="a0"/>
    <w:rsid w:val="0085435A"/>
  </w:style>
  <w:style w:type="character" w:customStyle="1" w:styleId="sectioninfo">
    <w:name w:val="section__info"/>
    <w:basedOn w:val="a0"/>
    <w:rsid w:val="0085435A"/>
  </w:style>
  <w:style w:type="paragraph" w:styleId="a4">
    <w:name w:val="header"/>
    <w:basedOn w:val="a"/>
    <w:link w:val="a5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35A"/>
  </w:style>
  <w:style w:type="paragraph" w:styleId="a6">
    <w:name w:val="footer"/>
    <w:basedOn w:val="a"/>
    <w:link w:val="a7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35A"/>
  </w:style>
  <w:style w:type="paragraph" w:customStyle="1" w:styleId="ConsNormal">
    <w:name w:val="ConsNormal"/>
    <w:link w:val="ConsNormal1"/>
    <w:rsid w:val="005A47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5A478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264C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C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64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6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4C12"/>
    <w:pPr>
      <w:ind w:left="720"/>
      <w:contextualSpacing/>
    </w:pPr>
  </w:style>
  <w:style w:type="paragraph" w:customStyle="1" w:styleId="s1">
    <w:name w:val="s_1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64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b"/>
    <w:rsid w:val="0026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64C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26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C3E3-AF4F-498E-B035-7FE11D86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2025-02-17T12:59:00Z</cp:lastPrinted>
  <dcterms:created xsi:type="dcterms:W3CDTF">2025-02-11T12:25:00Z</dcterms:created>
  <dcterms:modified xsi:type="dcterms:W3CDTF">2025-02-19T08:15:00Z</dcterms:modified>
</cp:coreProperties>
</file>