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39" w:rsidRDefault="00DF0639" w:rsidP="00E46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C21" w:rsidRPr="00E46C21" w:rsidRDefault="00E46C21" w:rsidP="00E46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21">
        <w:rPr>
          <w:rFonts w:ascii="Times New Roman" w:eastAsia="Times New Roman" w:hAnsi="Times New Roman" w:cs="Times New Roman"/>
          <w:sz w:val="24"/>
          <w:szCs w:val="24"/>
        </w:rPr>
        <w:object w:dxaOrig="1574" w:dyaOrig="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50.8pt" o:ole="">
            <v:imagedata r:id="rId7" o:title=""/>
          </v:shape>
          <o:OLEObject Type="Embed" ProgID="Imaging." ShapeID="_x0000_i1025" DrawAspect="Content" ObjectID="_1760527702" r:id="rId8"/>
        </w:object>
      </w:r>
    </w:p>
    <w:p w:rsidR="00E46C21" w:rsidRPr="00E46C21" w:rsidRDefault="00E46C21" w:rsidP="00E46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КОНТРОЛЬНО-РЕВИЗИОННАЯ КОМИССИЯ (КОНТРОЛЬНО-СЧЕТНЫЙ ОРГАН) </w:t>
      </w:r>
    </w:p>
    <w:p w:rsidR="00E46C21" w:rsidRPr="00E46C21" w:rsidRDefault="00E46C21" w:rsidP="00E46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БАБАЕВСКОГО МУНИЦИПАЛЬНОГО ОКРУГА</w:t>
      </w:r>
    </w:p>
    <w:p w:rsidR="00E46C21" w:rsidRPr="00E46C21" w:rsidRDefault="00E46C21" w:rsidP="00E46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C21" w:rsidRPr="00E46C21" w:rsidRDefault="00E46C21" w:rsidP="00E46C21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  <w:r w:rsidRPr="00E46C21"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>УТВЕРЖДЕНО</w:t>
      </w:r>
    </w:p>
    <w:p w:rsidR="00E46C21" w:rsidRPr="00E46C21" w:rsidRDefault="00E46C21" w:rsidP="00E46C21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E46C21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приказом председателя </w:t>
      </w:r>
    </w:p>
    <w:p w:rsidR="00E46C21" w:rsidRDefault="00E46C21" w:rsidP="00E46C21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E46C21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Контрольно-ревизионной комиссии</w:t>
      </w:r>
    </w:p>
    <w:p w:rsidR="00E46C21" w:rsidRPr="00E46C21" w:rsidRDefault="00E46C21" w:rsidP="00E46C21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Бабаевского муниципального округа</w:t>
      </w:r>
      <w:r w:rsidRPr="00E46C21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</w:t>
      </w:r>
    </w:p>
    <w:p w:rsidR="00E46C21" w:rsidRPr="00C03128" w:rsidRDefault="00E46C21" w:rsidP="00F41EA4">
      <w:pPr>
        <w:spacing w:before="240" w:after="0" w:line="240" w:lineRule="auto"/>
        <w:ind w:right="-2"/>
        <w:jc w:val="right"/>
        <w:rPr>
          <w:rFonts w:ascii="Times New Roman" w:eastAsia="Times New Roman" w:hAnsi="Times New Roman" w:cs="Times New Roman"/>
          <w:smallCaps/>
          <w:sz w:val="20"/>
          <w:szCs w:val="20"/>
          <w:highlight w:val="yellow"/>
          <w:lang w:eastAsia="ru-RU"/>
        </w:rPr>
      </w:pPr>
      <w:r w:rsidRPr="00755A5F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от </w:t>
      </w:r>
      <w:r w:rsidRPr="00321007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«</w:t>
      </w:r>
      <w:r w:rsidR="00B77F96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30</w:t>
      </w:r>
      <w:r w:rsidRPr="00321007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» </w:t>
      </w:r>
      <w:r w:rsidR="00321007" w:rsidRPr="00321007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октября</w:t>
      </w:r>
      <w:r w:rsidRPr="00321007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 2023 года </w:t>
      </w:r>
    </w:p>
    <w:p w:rsidR="00E46C21" w:rsidRPr="00E46C21" w:rsidRDefault="004D136C" w:rsidP="00B77F9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36C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417AC6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              </w:t>
      </w:r>
      <w:r w:rsidR="00E46C21" w:rsidRPr="004D136C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№</w:t>
      </w:r>
      <w:r w:rsidR="00E46C21" w:rsidRPr="00E46C21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</w:t>
      </w:r>
      <w:r w:rsidR="00B77F96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43</w:t>
      </w:r>
    </w:p>
    <w:p w:rsidR="00E46C21" w:rsidRDefault="00E46C21" w:rsidP="004E576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E46C21" w:rsidRPr="00E46C21" w:rsidRDefault="00E46C21" w:rsidP="00E46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 КОНТРОЛЬНОГО МЕРОПРИЯТИЯ</w:t>
      </w:r>
    </w:p>
    <w:p w:rsidR="00E46C21" w:rsidRPr="00E46C21" w:rsidRDefault="00E46C21" w:rsidP="00E46C21">
      <w:pPr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198120</wp:posOffset>
                </wp:positionV>
                <wp:extent cx="1482725" cy="271145"/>
                <wp:effectExtent l="9525" t="12065" r="12700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7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4CE" w:rsidRPr="00AF4754" w:rsidRDefault="00B77F96" w:rsidP="00E46C21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6.5pt;margin-top:15.6pt;width:116.7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" o:allowincell="f">
                <v:textbox inset="1pt,1pt,1pt,1pt">
                  <w:txbxContent>
                    <w:p w:rsidR="006214CE" w:rsidRPr="00AF4754" w:rsidRDefault="00B77F96" w:rsidP="00E46C21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E46C21" w:rsidRPr="00E46C21" w:rsidRDefault="00E46C21" w:rsidP="00E4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20320</wp:posOffset>
                </wp:positionV>
                <wp:extent cx="1371600" cy="271145"/>
                <wp:effectExtent l="9525" t="9525" r="9525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4CE" w:rsidRPr="00EF77D5" w:rsidRDefault="006214CE" w:rsidP="00E46C21">
                            <w:r>
                              <w:t xml:space="preserve">        </w:t>
                            </w:r>
                            <w:r w:rsidR="00B77F96">
                              <w:t>30</w:t>
                            </w:r>
                            <w:r w:rsidRPr="00321007">
                              <w:t>.10.2023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387pt;margin-top:1.6pt;width:108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" o:allowincell="f">
                <v:textbox inset="1pt,1pt,1pt,1pt">
                  <w:txbxContent>
                    <w:p w:rsidR="006214CE" w:rsidRPr="00EF77D5" w:rsidRDefault="006214CE" w:rsidP="00E46C21">
                      <w:r>
                        <w:t xml:space="preserve">        </w:t>
                      </w:r>
                      <w:r w:rsidR="00B77F96">
                        <w:t>30</w:t>
                      </w:r>
                      <w:r w:rsidRPr="00321007">
                        <w:t>.10.2023</w:t>
                      </w:r>
                    </w:p>
                  </w:txbxContent>
                </v:textbox>
              </v:rect>
            </w:pict>
          </mc:Fallback>
        </mc:AlternateContent>
      </w:r>
      <w:r w:rsidRPr="00E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                                                                                                            </w:t>
      </w:r>
      <w:r w:rsidRPr="00E46C21">
        <w:rPr>
          <w:rFonts w:ascii="Arial" w:eastAsia="Times New Roman" w:hAnsi="Arial" w:cs="Times New Roman"/>
          <w:b/>
          <w:sz w:val="24"/>
          <w:szCs w:val="24"/>
          <w:lang w:eastAsia="ru-RU"/>
        </w:rPr>
        <w:t>дата:</w:t>
      </w:r>
      <w:r w:rsidRPr="00E46C21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E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E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E46C21" w:rsidRPr="00E46C21" w:rsidRDefault="00E46C21" w:rsidP="00E46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C21" w:rsidRPr="00E46C21" w:rsidRDefault="00E46C21" w:rsidP="00E46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1B6" w:rsidRDefault="00EF51B6" w:rsidP="00F41EA4">
      <w:pPr>
        <w:shd w:val="clear" w:color="auto" w:fill="FFFFFF"/>
        <w:spacing w:line="240" w:lineRule="atLeast"/>
        <w:textAlignment w:val="baseline"/>
        <w:rPr>
          <w:rFonts w:ascii="Roboto" w:eastAsia="Times New Roman" w:hAnsi="Roboto" w:cs="Times New Roman"/>
          <w:color w:val="909EBB"/>
          <w:sz w:val="17"/>
          <w:szCs w:val="17"/>
          <w:lang w:eastAsia="ru-RU"/>
        </w:rPr>
      </w:pPr>
    </w:p>
    <w:p w:rsidR="00EF51B6" w:rsidRDefault="00EF51B6" w:rsidP="004E5765">
      <w:pPr>
        <w:shd w:val="clear" w:color="auto" w:fill="FFFFFF"/>
        <w:spacing w:after="0" w:line="240" w:lineRule="atLeast"/>
        <w:textAlignment w:val="baseline"/>
        <w:rPr>
          <w:rFonts w:ascii="Roboto" w:eastAsia="Times New Roman" w:hAnsi="Roboto" w:cs="Times New Roman"/>
          <w:color w:val="909EBB"/>
          <w:sz w:val="17"/>
          <w:szCs w:val="17"/>
          <w:lang w:eastAsia="ru-RU"/>
        </w:rPr>
      </w:pPr>
    </w:p>
    <w:p w:rsidR="00B77F96" w:rsidRPr="008605B6" w:rsidRDefault="00EF51B6" w:rsidP="00B77F9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0BA">
        <w:rPr>
          <w:sz w:val="28"/>
          <w:szCs w:val="28"/>
          <w:lang w:eastAsia="ru-RU"/>
        </w:rPr>
        <w:t xml:space="preserve">    </w:t>
      </w:r>
      <w:r w:rsidR="00F41EA4" w:rsidRPr="001136A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41EA4" w:rsidRPr="001136AC">
        <w:rPr>
          <w:rFonts w:ascii="Times New Roman" w:hAnsi="Times New Roman" w:cs="Times New Roman"/>
          <w:b/>
          <w:sz w:val="24"/>
          <w:szCs w:val="24"/>
        </w:rPr>
        <w:t>Наименование (тема) контрольного мероприятия:</w:t>
      </w:r>
      <w:r w:rsidR="00F41EA4" w:rsidRPr="00EA099E">
        <w:rPr>
          <w:rFonts w:ascii="Times New Roman" w:hAnsi="Times New Roman" w:cs="Times New Roman"/>
          <w:sz w:val="24"/>
          <w:szCs w:val="24"/>
        </w:rPr>
        <w:t xml:space="preserve"> </w:t>
      </w:r>
      <w:r w:rsidR="00B77F96">
        <w:rPr>
          <w:rFonts w:ascii="Times New Roman" w:hAnsi="Times New Roman" w:cs="Times New Roman"/>
          <w:sz w:val="24"/>
          <w:szCs w:val="24"/>
        </w:rPr>
        <w:t>«</w:t>
      </w:r>
      <w:r w:rsidR="00B77F96" w:rsidRPr="008605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 оценка результатов контрольного мероприятия по теме «Соблюдение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закупки «Учебно-наглядное пособие к курсу Обществознание для 8-9 классов»</w:t>
      </w:r>
      <w:r w:rsidR="00B7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«Пролетарская </w:t>
      </w:r>
      <w:proofErr w:type="spellStart"/>
      <w:r w:rsidR="00B77F9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</w:t>
      </w:r>
      <w:proofErr w:type="spellEnd"/>
      <w:r w:rsidR="00B77F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77F96" w:rsidRPr="008605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F96" w:rsidRPr="00EA099E" w:rsidRDefault="00B77F96" w:rsidP="00B77F96">
      <w:pPr>
        <w:pStyle w:val="aligncenter"/>
        <w:shd w:val="clear" w:color="auto" w:fill="FFFFFF"/>
        <w:spacing w:before="0" w:beforeAutospacing="0" w:after="0" w:afterAutospacing="0"/>
        <w:jc w:val="both"/>
      </w:pPr>
      <w:r>
        <w:t xml:space="preserve">    </w:t>
      </w:r>
      <w:r w:rsidR="00F41EA4">
        <w:t xml:space="preserve">  </w:t>
      </w:r>
      <w:r w:rsidR="00F41EA4" w:rsidRPr="00EA099E">
        <w:t xml:space="preserve"> </w:t>
      </w:r>
      <w:r w:rsidR="00F41EA4" w:rsidRPr="001136AC">
        <w:rPr>
          <w:b/>
        </w:rPr>
        <w:t>Основание для проведения проверки:</w:t>
      </w:r>
      <w:r w:rsidR="00F41EA4" w:rsidRPr="00EA099E">
        <w:t xml:space="preserve"> </w:t>
      </w:r>
      <w:r>
        <w:t xml:space="preserve">поручение Управления Федеральной антимонопольной службы по Вологодской области от 04.10.2023 №АР/2905/23, </w:t>
      </w:r>
      <w:r w:rsidRPr="00EA099E">
        <w:t>пункт 2.</w:t>
      </w:r>
      <w:r>
        <w:t xml:space="preserve">6  </w:t>
      </w:r>
      <w:r w:rsidRPr="00EA099E">
        <w:t xml:space="preserve">раздела 2 плана работы контрольно-ревизионной комиссии (контрольно-счетного органа) Бабаевского муниципального округа на 2023 год, приказ председателя контрольно-ревизионной комиссии от </w:t>
      </w:r>
      <w:r>
        <w:t>19</w:t>
      </w:r>
      <w:r w:rsidRPr="00EA099E">
        <w:t>.</w:t>
      </w:r>
      <w:r>
        <w:t xml:space="preserve">10.2023  №40, </w:t>
      </w:r>
      <w:r w:rsidRPr="00EA099E">
        <w:t xml:space="preserve">удостоверение на проведение контрольного мероприятия от </w:t>
      </w:r>
      <w:r>
        <w:t>19</w:t>
      </w:r>
      <w:r w:rsidRPr="00EA099E">
        <w:t>.</w:t>
      </w:r>
      <w:r>
        <w:t>10</w:t>
      </w:r>
      <w:r w:rsidRPr="00EA099E">
        <w:t>.2023 №</w:t>
      </w:r>
      <w:r>
        <w:t>3</w:t>
      </w:r>
      <w:r w:rsidRPr="00EA099E">
        <w:t>.</w:t>
      </w:r>
    </w:p>
    <w:p w:rsidR="004E5765" w:rsidRDefault="004E5765" w:rsidP="004E5765">
      <w:pPr>
        <w:spacing w:after="0" w:line="240" w:lineRule="auto"/>
        <w:rPr>
          <w:sz w:val="28"/>
          <w:szCs w:val="28"/>
          <w:lang w:eastAsia="ru-RU"/>
        </w:rPr>
      </w:pPr>
    </w:p>
    <w:p w:rsidR="00B77F96" w:rsidRDefault="004E5765" w:rsidP="0018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4E5765">
        <w:rPr>
          <w:rFonts w:ascii="Times New Roman" w:hAnsi="Times New Roman" w:cs="Times New Roman"/>
          <w:b/>
          <w:sz w:val="24"/>
          <w:szCs w:val="24"/>
        </w:rPr>
        <w:t>Цель контрольного мероприятия:</w:t>
      </w:r>
      <w:r w:rsidRPr="004E5765">
        <w:rPr>
          <w:rFonts w:ascii="Times New Roman" w:hAnsi="Times New Roman" w:cs="Times New Roman"/>
          <w:sz w:val="24"/>
          <w:szCs w:val="24"/>
        </w:rPr>
        <w:t xml:space="preserve"> </w:t>
      </w:r>
      <w:r w:rsidR="00B77F96" w:rsidRPr="008605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 оценка резул</w:t>
      </w:r>
      <w:r w:rsidR="00B77F96">
        <w:rPr>
          <w:rFonts w:ascii="Times New Roman" w:eastAsia="Times New Roman" w:hAnsi="Times New Roman" w:cs="Times New Roman"/>
          <w:sz w:val="24"/>
          <w:szCs w:val="24"/>
          <w:lang w:eastAsia="ru-RU"/>
        </w:rPr>
        <w:t>ьтатов контрольного мероприятия.</w:t>
      </w:r>
    </w:p>
    <w:p w:rsidR="004E5765" w:rsidRDefault="00F41EA4" w:rsidP="004E5765">
      <w:pPr>
        <w:pStyle w:val="aligncente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521B3" w:rsidRDefault="004E5765" w:rsidP="004E5765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sz w:val="28"/>
          <w:szCs w:val="28"/>
        </w:rPr>
        <w:t xml:space="preserve">     </w:t>
      </w:r>
      <w:r w:rsidR="00F41EA4" w:rsidRPr="00F41EA4">
        <w:rPr>
          <w:b/>
        </w:rPr>
        <w:t>Объект</w:t>
      </w:r>
      <w:r w:rsidR="00A521B3">
        <w:rPr>
          <w:b/>
        </w:rPr>
        <w:t>ы</w:t>
      </w:r>
      <w:r w:rsidR="00F41EA4" w:rsidRPr="00F41EA4">
        <w:rPr>
          <w:b/>
        </w:rPr>
        <w:t xml:space="preserve"> контрольного мероприятия:</w:t>
      </w:r>
      <w:r w:rsidR="00F41EA4">
        <w:rPr>
          <w:b/>
        </w:rPr>
        <w:t xml:space="preserve"> </w:t>
      </w:r>
    </w:p>
    <w:p w:rsidR="00A521B3" w:rsidRDefault="00A521B3" w:rsidP="004E5765">
      <w:pPr>
        <w:pStyle w:val="aligncenter"/>
        <w:shd w:val="clear" w:color="auto" w:fill="FFFFFF"/>
        <w:spacing w:before="0" w:beforeAutospacing="0" w:after="0" w:afterAutospacing="0"/>
        <w:jc w:val="both"/>
      </w:pPr>
      <w:r>
        <w:t xml:space="preserve">      1. </w:t>
      </w:r>
      <w:r w:rsidR="00B77F96">
        <w:t xml:space="preserve">Финансовое управление администрации </w:t>
      </w:r>
      <w:r w:rsidR="00321007">
        <w:t xml:space="preserve">Бабаевского </w:t>
      </w:r>
      <w:r w:rsidR="00321007" w:rsidRPr="004E5765">
        <w:t>муниципального округа Вологодской области</w:t>
      </w:r>
      <w:r w:rsidR="00C03128">
        <w:t>.</w:t>
      </w:r>
    </w:p>
    <w:p w:rsidR="00A521B3" w:rsidRDefault="00C03128" w:rsidP="004E5765">
      <w:pPr>
        <w:pStyle w:val="aligncenter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A521B3">
        <w:t>2. Муниципальное бюджетное общеобразовательное учреждение «</w:t>
      </w:r>
      <w:r w:rsidR="00B77F96">
        <w:t>Пролетарская основная</w:t>
      </w:r>
      <w:r w:rsidR="00A521B3">
        <w:t xml:space="preserve"> общеобразовательная школа</w:t>
      </w:r>
      <w:r w:rsidR="00B77F96">
        <w:t>»</w:t>
      </w:r>
      <w:r w:rsidR="00A521B3">
        <w:t>.</w:t>
      </w:r>
    </w:p>
    <w:p w:rsidR="00C03128" w:rsidRDefault="00C03128" w:rsidP="004E5765">
      <w:pPr>
        <w:pStyle w:val="aligncenter"/>
        <w:shd w:val="clear" w:color="auto" w:fill="FFFFFF"/>
        <w:spacing w:before="0" w:beforeAutospacing="0" w:after="0" w:afterAutospacing="0"/>
        <w:jc w:val="both"/>
      </w:pPr>
      <w:r>
        <w:t xml:space="preserve">  </w:t>
      </w:r>
    </w:p>
    <w:p w:rsidR="00B77F96" w:rsidRPr="00EA099E" w:rsidRDefault="004E5765" w:rsidP="00B77F96">
      <w:pPr>
        <w:pStyle w:val="aligncenter"/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 </w:t>
      </w:r>
      <w:r w:rsidR="00F41EA4">
        <w:rPr>
          <w:b/>
        </w:rPr>
        <w:t xml:space="preserve">     </w:t>
      </w:r>
      <w:r w:rsidR="00F41EA4" w:rsidRPr="001136AC">
        <w:rPr>
          <w:b/>
        </w:rPr>
        <w:t>Срок проведения контрольного мероприятия на объекте:</w:t>
      </w:r>
      <w:r w:rsidR="00F41EA4" w:rsidRPr="00EA099E">
        <w:t xml:space="preserve"> </w:t>
      </w:r>
      <w:r w:rsidR="00B77F96" w:rsidRPr="00EA099E">
        <w:t>с 1</w:t>
      </w:r>
      <w:r w:rsidR="00B77F96">
        <w:t>9</w:t>
      </w:r>
      <w:r w:rsidR="00B77F96" w:rsidRPr="00EA099E">
        <w:t>.</w:t>
      </w:r>
      <w:r w:rsidR="00B77F96">
        <w:t>10.</w:t>
      </w:r>
      <w:r w:rsidR="00B77F96" w:rsidRPr="00EA099E">
        <w:t xml:space="preserve">2023 по </w:t>
      </w:r>
      <w:r w:rsidR="00B77F96">
        <w:t>27</w:t>
      </w:r>
      <w:r w:rsidR="00B77F96" w:rsidRPr="00EA099E">
        <w:t>.</w:t>
      </w:r>
      <w:r w:rsidR="00B77F96">
        <w:t>10</w:t>
      </w:r>
      <w:r w:rsidR="00B77F96" w:rsidRPr="00EA099E">
        <w:t>.2023 года.</w:t>
      </w:r>
    </w:p>
    <w:p w:rsidR="00B77F96" w:rsidRDefault="00B77F96" w:rsidP="005B40BA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F41EA4" w:rsidRDefault="00F41EA4" w:rsidP="005B40BA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  <w:r w:rsidRPr="00F41EA4">
        <w:rPr>
          <w:b/>
        </w:rPr>
        <w:t xml:space="preserve">    </w:t>
      </w:r>
      <w:r>
        <w:rPr>
          <w:b/>
        </w:rPr>
        <w:t xml:space="preserve"> </w:t>
      </w:r>
      <w:r w:rsidRPr="00F41EA4">
        <w:rPr>
          <w:b/>
        </w:rPr>
        <w:t xml:space="preserve"> Нормативные документы, использованные в работе:</w:t>
      </w:r>
    </w:p>
    <w:p w:rsidR="00B77F96" w:rsidRPr="00B109ED" w:rsidRDefault="00F41EA4" w:rsidP="00B77F96">
      <w:pPr>
        <w:pStyle w:val="aligncenter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EA099E">
        <w:t xml:space="preserve"> </w:t>
      </w:r>
      <w:r w:rsidR="00C03128" w:rsidRPr="00EA099E">
        <w:t xml:space="preserve"> </w:t>
      </w:r>
      <w:r w:rsidR="00B77F96" w:rsidRPr="00B109ED">
        <w:t>1. Бюджетный кодекс Российской Федерации.</w:t>
      </w:r>
    </w:p>
    <w:p w:rsidR="00B77F96" w:rsidRPr="00B109ED" w:rsidRDefault="00B77F96" w:rsidP="00B77F96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B109ED">
        <w:t xml:space="preserve">       2. Федеральные законы:</w:t>
      </w:r>
    </w:p>
    <w:p w:rsidR="00B77F96" w:rsidRPr="00B109ED" w:rsidRDefault="00B77F96" w:rsidP="00B77F96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B109ED">
        <w:lastRenderedPageBreak/>
        <w:t xml:space="preserve">       - Федеральный закон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B77F96" w:rsidRPr="00EA099E" w:rsidRDefault="00B77F96" w:rsidP="00B77F96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B109ED">
        <w:t xml:space="preserve">       3. Прика</w:t>
      </w:r>
      <w:r>
        <w:t xml:space="preserve">з </w:t>
      </w:r>
      <w:proofErr w:type="spellStart"/>
      <w:r>
        <w:t>Минпросвещения</w:t>
      </w:r>
      <w:proofErr w:type="spellEnd"/>
      <w:r>
        <w:t xml:space="preserve"> России от 02.08.2022 N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B77F96" w:rsidRDefault="00B77F96" w:rsidP="005B40BA">
      <w:pPr>
        <w:pStyle w:val="aligncenter"/>
        <w:shd w:val="clear" w:color="auto" w:fill="FFFFFF"/>
        <w:spacing w:before="0" w:beforeAutospacing="0" w:after="0" w:afterAutospacing="0"/>
        <w:jc w:val="both"/>
      </w:pPr>
    </w:p>
    <w:p w:rsidR="00F41EA4" w:rsidRPr="00F41EA4" w:rsidRDefault="00F41EA4" w:rsidP="005B40BA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  <w:r>
        <w:t xml:space="preserve">     </w:t>
      </w:r>
      <w:r w:rsidRPr="00F41EA4">
        <w:rPr>
          <w:b/>
        </w:rPr>
        <w:t>Оформленные акты, заключения, справки и т.д., использованные в отчете, ознакомление с ними под расписку руководителя или иных должностных лиц проверенных объектов, наличие письменных объяснений, замечаний или возражений и заключение контрольно-ревизионной комиссии по ним:</w:t>
      </w:r>
    </w:p>
    <w:p w:rsidR="00A521B3" w:rsidRDefault="00A521B3" w:rsidP="00A521B3">
      <w:pPr>
        <w:pStyle w:val="aligncenter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4E5765">
        <w:t>А</w:t>
      </w:r>
      <w:r w:rsidR="00321007">
        <w:t xml:space="preserve">кт проверки </w:t>
      </w:r>
      <w:r w:rsidR="00B77F96">
        <w:t>от 27.10.2023 года подписанный начальником финансового управления администрации Бабаевского муниципального округа Морозовой Е.С.</w:t>
      </w:r>
      <w:r w:rsidR="00321007" w:rsidRPr="00DF0639">
        <w:t xml:space="preserve"> без замечаний и возражений</w:t>
      </w:r>
      <w:r w:rsidRPr="000A7C27">
        <w:t>.</w:t>
      </w:r>
    </w:p>
    <w:p w:rsidR="00A521B3" w:rsidRDefault="00A521B3" w:rsidP="00321007">
      <w:pPr>
        <w:pStyle w:val="aligncenter"/>
        <w:shd w:val="clear" w:color="auto" w:fill="FFFFFF"/>
        <w:spacing w:before="0" w:beforeAutospacing="0" w:after="0" w:afterAutospacing="0"/>
        <w:jc w:val="both"/>
      </w:pPr>
    </w:p>
    <w:p w:rsidR="00030797" w:rsidRPr="00F41EA4" w:rsidRDefault="00F41EA4" w:rsidP="005B40BA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F41EA4">
        <w:t xml:space="preserve">   </w:t>
      </w:r>
      <w:r w:rsidR="00030797" w:rsidRPr="00F41EA4">
        <w:rPr>
          <w:b/>
        </w:rPr>
        <w:t>Недополученные документы и материалы из числа затребованных с указанием причин и иные факты, препятствовавшие работе:</w:t>
      </w:r>
      <w:r w:rsidR="00030797" w:rsidRPr="00F41EA4">
        <w:t xml:space="preserve"> нет.</w:t>
      </w:r>
    </w:p>
    <w:p w:rsidR="00F41EA4" w:rsidRDefault="00F41EA4" w:rsidP="005B40BA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093DC2" w:rsidRDefault="00093DC2" w:rsidP="005B40BA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Краткая характеристика проверяемой сферы и деятельности объект</w:t>
      </w:r>
      <w:r w:rsidR="00EE2DEE">
        <w:rPr>
          <w:b/>
        </w:rPr>
        <w:t>ов</w:t>
      </w:r>
      <w:r>
        <w:rPr>
          <w:b/>
        </w:rPr>
        <w:t xml:space="preserve"> контроля:</w:t>
      </w:r>
    </w:p>
    <w:p w:rsidR="00B77F96" w:rsidRDefault="00093DC2" w:rsidP="00B77F96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EA099E">
        <w:t xml:space="preserve">   </w:t>
      </w:r>
      <w:r>
        <w:t xml:space="preserve">  </w:t>
      </w:r>
      <w:r w:rsidRPr="00EA099E">
        <w:t xml:space="preserve"> </w:t>
      </w:r>
      <w:proofErr w:type="gramStart"/>
      <w:r w:rsidR="00B77F96" w:rsidRPr="00EC2415">
        <w:rPr>
          <w:bCs/>
        </w:rPr>
        <w:t xml:space="preserve">При проведении контрольного мероприятия проведены контрольные действия по </w:t>
      </w:r>
      <w:r w:rsidR="00B77F96">
        <w:rPr>
          <w:bCs/>
        </w:rPr>
        <w:t>п</w:t>
      </w:r>
      <w:r w:rsidR="00B77F96" w:rsidRPr="008605B6">
        <w:t>роверк</w:t>
      </w:r>
      <w:r w:rsidR="00B77F96">
        <w:t>е</w:t>
      </w:r>
      <w:r w:rsidR="00B77F96" w:rsidRPr="008605B6">
        <w:t xml:space="preserve"> результатов контрольного мероприятия</w:t>
      </w:r>
      <w:r w:rsidR="00B77F96">
        <w:t>, проведенного Финансовым управлением администрации Бабаевского муниципального округа</w:t>
      </w:r>
      <w:r w:rsidR="00B77F96" w:rsidRPr="008605B6">
        <w:t xml:space="preserve"> по теме «Соблюдение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закупки «Учебно-наглядное пособие к курсу Обществознание для 8-9 классов»</w:t>
      </w:r>
      <w:r w:rsidR="00B77F96">
        <w:t xml:space="preserve"> МБОУ «Пролетарская </w:t>
      </w:r>
      <w:proofErr w:type="spellStart"/>
      <w:r w:rsidR="00B77F96">
        <w:t>оош</w:t>
      </w:r>
      <w:proofErr w:type="spellEnd"/>
      <w:r w:rsidR="00B77F96">
        <w:t xml:space="preserve">». </w:t>
      </w:r>
      <w:proofErr w:type="gramEnd"/>
    </w:p>
    <w:p w:rsidR="00B77F96" w:rsidRPr="007E3913" w:rsidRDefault="00B77F96" w:rsidP="00B77F96">
      <w:pPr>
        <w:pStyle w:val="aligncenter"/>
        <w:shd w:val="clear" w:color="auto" w:fill="FFFFFF"/>
        <w:spacing w:before="0" w:beforeAutospacing="0" w:after="0" w:afterAutospacing="0"/>
        <w:jc w:val="both"/>
      </w:pPr>
      <w:r>
        <w:t xml:space="preserve">      Му</w:t>
      </w:r>
      <w:r w:rsidRPr="007E3913">
        <w:t xml:space="preserve">ниципальное бюджетное общеобразовательное учреждение «Пролетарская  основная общеобразовательная школа» (далее – МБОУ «Пролетарская </w:t>
      </w:r>
      <w:proofErr w:type="spellStart"/>
      <w:r w:rsidRPr="007E3913">
        <w:t>оош</w:t>
      </w:r>
      <w:proofErr w:type="spellEnd"/>
      <w:r w:rsidRPr="007E3913">
        <w:t>», учреждение) по типу реализуемых образовательных программ является общеобразовательной организацией.</w:t>
      </w:r>
    </w:p>
    <w:p w:rsidR="00B77F96" w:rsidRPr="007E3913" w:rsidRDefault="00B77F96" w:rsidP="00B77F96">
      <w:pPr>
        <w:pStyle w:val="aligncenter"/>
        <w:shd w:val="clear" w:color="auto" w:fill="FFFFFF"/>
        <w:spacing w:before="0" w:beforeAutospacing="0" w:after="0" w:afterAutospacing="0"/>
        <w:jc w:val="both"/>
        <w:rPr>
          <w:bCs/>
        </w:rPr>
      </w:pPr>
      <w:r w:rsidRPr="007E3913">
        <w:t xml:space="preserve">      Учредителем  учреждения </w:t>
      </w:r>
      <w:r w:rsidRPr="007E3913">
        <w:rPr>
          <w:bCs/>
          <w:sz w:val="28"/>
          <w:szCs w:val="28"/>
        </w:rPr>
        <w:t xml:space="preserve">  </w:t>
      </w:r>
      <w:r w:rsidRPr="007E3913">
        <w:rPr>
          <w:bCs/>
        </w:rPr>
        <w:t>и  собственником  его имущества является муниципальное образование «Бабаевский муниципальный округ».</w:t>
      </w:r>
    </w:p>
    <w:p w:rsidR="00B77F96" w:rsidRPr="007E3913" w:rsidRDefault="00B77F96" w:rsidP="00B77F9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Функции и полномочия учредителя осуществляет администрация Бабаевского муниципального округа.   </w:t>
      </w:r>
    </w:p>
    <w:p w:rsidR="00B77F96" w:rsidRPr="007E3913" w:rsidRDefault="00B77F96" w:rsidP="00B77F9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proofErr w:type="gramStart"/>
      <w:r w:rsidRPr="007E3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  является  юридическим  лицом,  некоммерческой организацией, созданной для  обеспечения реализации    предусмотренных    законодательством   Российской   Федерации полномочий органов местного самоуправления в сфере образования; осуществляет свою деятельность в соответствии с утвержденным планом финансово-хозяйственной деятельности и имеет: самостоятельный баланс, лицевые счета, печать, штампы, бланки со сворим наименованием и другие реквизиты, необходимые для деятельности учреждения.</w:t>
      </w:r>
      <w:proofErr w:type="gramEnd"/>
    </w:p>
    <w:p w:rsidR="00B77F96" w:rsidRPr="007E3913" w:rsidRDefault="00B77F96" w:rsidP="00B77F9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13">
        <w:rPr>
          <w:rFonts w:ascii="Times New Roman" w:hAnsi="Times New Roman" w:cs="Times New Roman"/>
          <w:sz w:val="24"/>
          <w:szCs w:val="24"/>
        </w:rPr>
        <w:t xml:space="preserve">       Приказом управления образования администрации Бабаевского муниципального района от 21.12.2010 №36 директором МБОУ «Пролетарская </w:t>
      </w:r>
      <w:proofErr w:type="spellStart"/>
      <w:r w:rsidRPr="007E3913"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Pr="007E3913">
        <w:rPr>
          <w:rFonts w:ascii="Times New Roman" w:hAnsi="Times New Roman" w:cs="Times New Roman"/>
          <w:sz w:val="24"/>
          <w:szCs w:val="24"/>
        </w:rPr>
        <w:t xml:space="preserve">» назначена </w:t>
      </w:r>
      <w:proofErr w:type="spellStart"/>
      <w:r w:rsidRPr="007E3913">
        <w:rPr>
          <w:rFonts w:ascii="Times New Roman" w:hAnsi="Times New Roman" w:cs="Times New Roman"/>
          <w:sz w:val="24"/>
          <w:szCs w:val="24"/>
        </w:rPr>
        <w:t>Балунина</w:t>
      </w:r>
      <w:proofErr w:type="spellEnd"/>
      <w:r w:rsidRPr="007E3913">
        <w:rPr>
          <w:rFonts w:ascii="Times New Roman" w:hAnsi="Times New Roman" w:cs="Times New Roman"/>
          <w:sz w:val="24"/>
          <w:szCs w:val="24"/>
        </w:rPr>
        <w:t xml:space="preserve"> Татьяна Дмитриевна.</w:t>
      </w:r>
    </w:p>
    <w:p w:rsidR="00B77F96" w:rsidRPr="007E3913" w:rsidRDefault="00B77F96" w:rsidP="00B77F96">
      <w:pPr>
        <w:pStyle w:val="aligncenter"/>
        <w:shd w:val="clear" w:color="auto" w:fill="FFFFFF"/>
        <w:spacing w:before="0" w:beforeAutospacing="0" w:after="0" w:afterAutospacing="0"/>
        <w:jc w:val="both"/>
        <w:rPr>
          <w:bCs/>
        </w:rPr>
      </w:pPr>
      <w:r w:rsidRPr="007E3913">
        <w:rPr>
          <w:bCs/>
        </w:rPr>
        <w:t xml:space="preserve">      Учреждение ведет налоговый учет, бухгалтерский учет и статистическую отчетность о результатах хозяйственной и иной деятельности в порядке, установленном  федеральным законодательством.</w:t>
      </w:r>
    </w:p>
    <w:p w:rsidR="00B77F96" w:rsidRDefault="00B77F96" w:rsidP="00B77F96">
      <w:pPr>
        <w:pStyle w:val="aligncenter"/>
        <w:shd w:val="clear" w:color="auto" w:fill="FFFFFF"/>
        <w:spacing w:before="0" w:beforeAutospacing="0" w:after="0" w:afterAutospacing="0"/>
        <w:jc w:val="both"/>
        <w:rPr>
          <w:bCs/>
        </w:rPr>
      </w:pPr>
      <w:r w:rsidRPr="007E3913">
        <w:rPr>
          <w:bCs/>
        </w:rPr>
        <w:t xml:space="preserve">      </w:t>
      </w:r>
      <w:proofErr w:type="gramStart"/>
      <w:r w:rsidRPr="007E3913">
        <w:rPr>
          <w:bCs/>
        </w:rPr>
        <w:t>На основании письма УФАС Вологодской</w:t>
      </w:r>
      <w:r>
        <w:rPr>
          <w:bCs/>
        </w:rPr>
        <w:t xml:space="preserve"> области  «О направлении обращения по принадлежности» от 08.08.2023 №2359/23, приказа финансового управления от 16.08.2023 №16-с «О проведении внеплановой проверки» начальником отдела по контрольно-ревизионной работе финансового управления администрации Бабаевского </w:t>
      </w:r>
      <w:r>
        <w:rPr>
          <w:bCs/>
        </w:rPr>
        <w:lastRenderedPageBreak/>
        <w:t xml:space="preserve">муниципального округа Козловой Ю.А. проведено контрольное мероприятие в МБОУ «Пролетарская </w:t>
      </w:r>
      <w:proofErr w:type="spellStart"/>
      <w:r>
        <w:rPr>
          <w:bCs/>
        </w:rPr>
        <w:t>оош</w:t>
      </w:r>
      <w:proofErr w:type="spellEnd"/>
      <w:r>
        <w:rPr>
          <w:bCs/>
        </w:rPr>
        <w:t>» по теме «Соблюдение законодательства Российской Федерации и иных правовых актов о контрактной системе в</w:t>
      </w:r>
      <w:proofErr w:type="gramEnd"/>
      <w:r>
        <w:rPr>
          <w:bCs/>
        </w:rPr>
        <w:t xml:space="preserve"> сфере закупок товаров, работ, услуг для обеспечения муниципальных нужд в отношении закупки «Учебно-наглядное пособие к курсу Обществознание для 8-9 классов» в срок с 11 по 15 сентября 2023 года. </w:t>
      </w:r>
    </w:p>
    <w:p w:rsidR="00EE2DEE" w:rsidRDefault="00EE2DEE" w:rsidP="00B77F96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030797" w:rsidRDefault="00F41EA4" w:rsidP="005B40BA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</w:t>
      </w:r>
      <w:r w:rsidR="005B40BA" w:rsidRPr="00F41EA4">
        <w:rPr>
          <w:b/>
        </w:rPr>
        <w:t xml:space="preserve">    </w:t>
      </w:r>
      <w:proofErr w:type="gramStart"/>
      <w:r w:rsidR="00030797" w:rsidRPr="00F41EA4">
        <w:rPr>
          <w:b/>
        </w:rPr>
        <w:t>Результаты контрольного мероприятия</w:t>
      </w:r>
      <w:r w:rsidR="00102DF4">
        <w:rPr>
          <w:b/>
        </w:rPr>
        <w:t xml:space="preserve"> (заключения по каждой </w:t>
      </w:r>
      <w:r w:rsidR="003B2581">
        <w:rPr>
          <w:b/>
        </w:rPr>
        <w:t>ц</w:t>
      </w:r>
      <w:r w:rsidR="00102DF4">
        <w:rPr>
          <w:b/>
        </w:rPr>
        <w:t>ели контрольного мероприятия, основанные на материалах актов и рабочей документации, установленные факты нарушений со ссылкой на статьи и (или) пункты соответствующих нормативных правовых актов, требования которых нарушены, а также недостатки в проверяемой сфере и в деятельности объектов контроля):</w:t>
      </w:r>
      <w:proofErr w:type="gramEnd"/>
    </w:p>
    <w:p w:rsidR="003B2581" w:rsidRDefault="003B2581" w:rsidP="003B2581">
      <w:pPr>
        <w:pStyle w:val="aligncenter"/>
        <w:shd w:val="clear" w:color="auto" w:fill="FFFFFF"/>
        <w:spacing w:before="0" w:beforeAutospacing="0" w:after="0" w:afterAutospacing="0"/>
        <w:jc w:val="both"/>
      </w:pPr>
    </w:p>
    <w:p w:rsidR="00B77F96" w:rsidRDefault="003B2581" w:rsidP="00B77F96">
      <w:pPr>
        <w:pStyle w:val="aligncenter"/>
        <w:shd w:val="clear" w:color="auto" w:fill="FFFFFF"/>
        <w:spacing w:before="0" w:beforeAutospacing="0" w:after="0" w:afterAutospacing="0"/>
        <w:jc w:val="both"/>
        <w:rPr>
          <w:bCs/>
        </w:rPr>
      </w:pPr>
      <w:r>
        <w:t xml:space="preserve">     </w:t>
      </w:r>
      <w:r w:rsidR="00B77F96">
        <w:rPr>
          <w:bCs/>
        </w:rPr>
        <w:t xml:space="preserve">     Проверка проводилась по документам, представленным финансовым управлением администрации Бабаевского муниципального округа.</w:t>
      </w:r>
    </w:p>
    <w:p w:rsidR="00B77F96" w:rsidRPr="00B109ED" w:rsidRDefault="00B77F96" w:rsidP="00B77F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09ED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со статьей 72 Бюджетного кодекса Российской Федерации закупки товаров, работ, услуг для обеспечения государственных (муниципальных) нужд осуществляются в МБОУ «</w:t>
      </w:r>
      <w:proofErr w:type="gramStart"/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Пролетарская</w:t>
      </w:r>
      <w:proofErr w:type="gramEnd"/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оош</w:t>
      </w:r>
      <w:proofErr w:type="spellEnd"/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кодекса.</w:t>
      </w:r>
    </w:p>
    <w:p w:rsidR="00B77F96" w:rsidRPr="00B109ED" w:rsidRDefault="00B77F96" w:rsidP="00B77F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Согласно части 2 статьи 38 Федерального закона №44-ФЗ в случае, если совокупный годовой объем закупок заказчика, в соответствии с планом-графиком, не превышает ста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– контрактного управляющего.</w:t>
      </w:r>
    </w:p>
    <w:p w:rsidR="00B77F96" w:rsidRPr="00B109ED" w:rsidRDefault="00B77F96" w:rsidP="00B77F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со статьей 38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МБОУ «Пролетарская </w:t>
      </w:r>
      <w:proofErr w:type="spellStart"/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оош</w:t>
      </w:r>
      <w:proofErr w:type="spellEnd"/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приказом от 25.01.2019 №16 «О назначении ответственного лица за осуществление  закупок для нужд образовательной организации» ответственным за осуществление закупок (контрактным управляющим) назначена заведующая структурным подразделением Зорина Лариса Викторовна.</w:t>
      </w:r>
      <w:proofErr w:type="gramEnd"/>
    </w:p>
    <w:p w:rsidR="00B77F96" w:rsidRPr="00B109ED" w:rsidRDefault="00B77F96" w:rsidP="00B77F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Пунктом 3 статьи  3 Федерального закона №44-ФЗ установлено, что закупка начинается с определения поставщика и завершается исполнением обязатель</w:t>
      </w:r>
      <w:proofErr w:type="gramStart"/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 ст</w:t>
      </w:r>
      <w:proofErr w:type="gramEnd"/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оронами контракта. В случае</w:t>
      </w:r>
      <w:proofErr w:type="gramStart"/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не предусмотрено размещение извещения об осуществлении закупки или направление приглашения принять участие в определении поставщика, закупка начинается с заключения контракта, и завершается исполнением обязательств сторонами контракта.     </w:t>
      </w:r>
    </w:p>
    <w:p w:rsidR="00B77F96" w:rsidRPr="00B109ED" w:rsidRDefault="00B77F96" w:rsidP="00B77F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пункту 4 части 1 статьи 93 Федерального закона №44-ФЗ МБОУ «</w:t>
      </w:r>
      <w:proofErr w:type="gramStart"/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Пролетарская</w:t>
      </w:r>
      <w:proofErr w:type="gramEnd"/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оош</w:t>
      </w:r>
      <w:proofErr w:type="spellEnd"/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(далее – заказчик) заключен договор с единственным поставщиком - обществом с ограниченной ответственностью ТК «Эфир» (далее – поставщик) №11/12-35-Ф от 27.01.2023  на поставку учебного пособия по обществознанию. Общая цена договора составляет 10 000 (десять тысяч) рублей. </w:t>
      </w:r>
    </w:p>
    <w:p w:rsidR="00B77F96" w:rsidRPr="00CC7259" w:rsidRDefault="00B77F96" w:rsidP="00B77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В соответствии с частью 1 статьи 94 Федерального Закона №44-ФЗ исполнение контракта включает в себя следующий комплекс мер</w:t>
      </w:r>
      <w:r w:rsidRPr="00CC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настоящим Федеральным законом, в том числе:</w:t>
      </w:r>
    </w:p>
    <w:p w:rsidR="00B77F96" w:rsidRPr="00CC7259" w:rsidRDefault="00B77F96" w:rsidP="00B77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приемку поставленного товара, выполненной работы (ее результатов), оказанной услуги, отдельных этапов исполнения контракта, предусмотренных контрактом, включая проведение в соответствии с настоящим Федеральным законом экспертизы поставленного </w:t>
      </w:r>
      <w:r w:rsidRPr="00CC7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товара, результатов выполненной работы, оказанной услуги, отдельных этапов исполнения контракта;</w:t>
      </w:r>
    </w:p>
    <w:p w:rsidR="00B77F96" w:rsidRPr="00CC7259" w:rsidRDefault="00B77F96" w:rsidP="00B77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2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оплату заказчиком поставщику (подрядчику, исполнителю) поставленного товара, выполненной работы (ее результатов), оказанной услуги, а также отдельных этапов исполнения контракта;</w:t>
      </w:r>
    </w:p>
    <w:p w:rsidR="00B77F96" w:rsidRPr="00CC7259" w:rsidRDefault="00B77F96" w:rsidP="00B77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2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взаимодействие заказчика с поставщиком (подрядчиком, исполнителем) при исполнении, изменении, расторжении контракта в соответствии</w:t>
      </w:r>
      <w:r w:rsidRPr="00B1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статьей 95 на</w:t>
      </w:r>
      <w:r w:rsidRPr="00CC72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стоящего Федерального закона,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B77F96" w:rsidRPr="00CC7259" w:rsidRDefault="00B77F96" w:rsidP="00B77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C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C7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(подрядчик, исполнитель) в соответствии с условиями контракта обязан своевременно предоставлять достоверную информацию о ходе исполнения своих обязательств, в том числе о сложностях, возникающих при исполнении контракта, а также к установленному контрактом сроку обязан предоставить заказчику результаты поставки товара, выполнения работы или оказания услуги, предусмотренные контрактом, результаты отдельного этапа исполнения контракта, при этом заказчик обязан обеспечить приемку поставленного товара, выполненной</w:t>
      </w:r>
      <w:proofErr w:type="gramEnd"/>
      <w:r w:rsidRPr="00CC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или оказанной услуги в соответствии с</w:t>
      </w:r>
      <w:r w:rsidRPr="00B1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C72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 w:rsidRPr="00B1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94 Федерального закона №44-ФЗ.</w:t>
      </w:r>
    </w:p>
    <w:p w:rsidR="00B77F96" w:rsidRPr="00B109ED" w:rsidRDefault="00B77F96" w:rsidP="00B77F96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Поставщик  (ООО ТК «Эфир») согласно условиям контракта обязуется поставить электронное учебное пособие для уроков обществознания  в 8-9 классах в количестве 1 (один) комплект, в образовательных целях качества и с характеристиками согласно спецификации товара (приложение 1 к договору) в течение 50 (пятидесяти) календарных дней с момента заключения сторонами договора. </w:t>
      </w:r>
    </w:p>
    <w:p w:rsidR="00B77F96" w:rsidRPr="00B109ED" w:rsidRDefault="00B77F96" w:rsidP="00B77F96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отчету об отслеживании отправления с почтовым идентификатором заказчик  (МБОУ «</w:t>
      </w:r>
      <w:proofErr w:type="gramStart"/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Пролетарская</w:t>
      </w:r>
      <w:proofErr w:type="gramEnd"/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оош</w:t>
      </w:r>
      <w:proofErr w:type="spellEnd"/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») получила товар 27 февраля 2023 года.</w:t>
      </w:r>
    </w:p>
    <w:p w:rsidR="00B77F96" w:rsidRDefault="00B77F96" w:rsidP="00B77F96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спецификации на поставку (приложение №1 к Договору №11/12-35-Ф от 27.01.2023) учебно-наглядное пособие к курсу Обществознание для 8-9 классов должно состоять  из методических рекомендаций учителю обществознания, электронного учебного пособия в формате учебных видеофильмов и простой (неисключительной) лицензии.</w:t>
      </w:r>
    </w:p>
    <w:p w:rsidR="00B77F96" w:rsidRPr="00B109ED" w:rsidRDefault="00B77F96" w:rsidP="00B77F96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09E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109ED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B109E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109ED">
        <w:rPr>
          <w:rFonts w:ascii="Times New Roman" w:hAnsi="Times New Roman" w:cs="Times New Roman"/>
          <w:sz w:val="24"/>
          <w:szCs w:val="24"/>
        </w:rPr>
        <w:t xml:space="preserve"> России от 02.08.2022 N 653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(Зарегистрировано в Минюсте России 29.08.2022 N 69822),  утвержден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</w:t>
      </w:r>
      <w:proofErr w:type="gramEnd"/>
      <w:r w:rsidRPr="00B109ED">
        <w:rPr>
          <w:rFonts w:ascii="Times New Roman" w:hAnsi="Times New Roman" w:cs="Times New Roman"/>
          <w:sz w:val="24"/>
          <w:szCs w:val="24"/>
        </w:rPr>
        <w:t xml:space="preserve"> образования.  </w:t>
      </w:r>
    </w:p>
    <w:p w:rsidR="00B77F96" w:rsidRPr="00B109ED" w:rsidRDefault="00B77F96" w:rsidP="00B77F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В </w:t>
      </w:r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нарушение ст. 18  Федерального закона от 29.12.2012 №273-ФЗ  (ред. от 04.08.2023) «Об образовании в Российской Федерации» электронные учебные пособия для уроков обществознания  в 8-9 классах, направленные ООО ТК «Эфир»,  в перечне </w:t>
      </w:r>
      <w:proofErr w:type="spellStart"/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 отсутствуют. </w:t>
      </w:r>
    </w:p>
    <w:p w:rsidR="00B77F96" w:rsidRDefault="00B77F96" w:rsidP="00B77F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proofErr w:type="gramStart"/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пункта 7 ст. 94 Федерального закона №44-ФЗ 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заказчиком), либо поставщику (подрядчику, исполнителю) в те</w:t>
      </w:r>
      <w:proofErr w:type="gramEnd"/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</w:t>
      </w:r>
      <w:proofErr w:type="gramEnd"/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сроки заказчиком направляется в письменной форме мотивированный отказ от подписания такого документа.</w:t>
      </w:r>
    </w:p>
    <w:p w:rsidR="00B77F96" w:rsidRPr="00B109ED" w:rsidRDefault="00B77F96" w:rsidP="00B77F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п.6.3 договора приемка товара по комплектности  и качеству осуществляется заказчиком в течение 3 (трех) рабочих дней после получения товара. </w:t>
      </w:r>
      <w:proofErr w:type="gramStart"/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обнаружения недостатков (п.6.7 договора) или несоответствия товара требованиям спецификации товара (приложение №1 к договору, заказчик составляет соответствующий акт и уведомляет об этом поставщика.</w:t>
      </w:r>
      <w:proofErr w:type="gramEnd"/>
    </w:p>
    <w:p w:rsidR="00B77F96" w:rsidRPr="00B109ED" w:rsidRDefault="00B77F96" w:rsidP="00B77F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связи с отсутствием поставленных электронных учебных пособий в перечне образовательных ресурсов,  на основании пункта 7 ст. 94 Федерального закона №44-ФЗ руководителем МБОУ «</w:t>
      </w:r>
      <w:proofErr w:type="gramStart"/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Пролетарская</w:t>
      </w:r>
      <w:proofErr w:type="gramEnd"/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оош</w:t>
      </w:r>
      <w:proofErr w:type="spellEnd"/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принято решение о возврате электронных учебных пособий ООО ТК «Эфир».</w:t>
      </w:r>
    </w:p>
    <w:p w:rsidR="00B77F96" w:rsidRPr="00B109ED" w:rsidRDefault="00B77F96" w:rsidP="00B77F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п.6.14 договора  заказчик направляет подписанный акт о несоответствии товара по количеству, комплектности и качеству Почтой России или иным способом в течение 10 рабочих дней после получения и приемки товара. </w:t>
      </w:r>
    </w:p>
    <w:p w:rsidR="00B77F96" w:rsidRPr="00B109ED" w:rsidRDefault="00B77F96" w:rsidP="00B77F96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proofErr w:type="gramStart"/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условий</w:t>
      </w:r>
      <w:proofErr w:type="gramEnd"/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договора  МБОУ «Пролетарская </w:t>
      </w:r>
      <w:proofErr w:type="spellStart"/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оош</w:t>
      </w:r>
      <w:proofErr w:type="spellEnd"/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направляет в ООО «ТК «Эфир» документы и обучающую литературу, о чем свидетельствует опись вложений Почты России от 02.03.2023 года; претензию (опись вложений Почты России от 16.03.2023 года).  Типовая форма мотивированного отказа от подписания документа о приемке Федеральным законом №44-ФЗ не предусмотрена, в соответствии с этим, претензию заказчика можно считать мотивированным отказом от подписания документов о приемке товара.</w:t>
      </w:r>
    </w:p>
    <w:p w:rsidR="00B77F96" w:rsidRPr="00B109ED" w:rsidRDefault="00B77F96" w:rsidP="00B77F96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Ввиду возврата учебно-наглядных пособий и ведения претензионной работы, оплата за товар МБОУ «Пролетарская </w:t>
      </w:r>
      <w:proofErr w:type="spellStart"/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оош</w:t>
      </w:r>
      <w:proofErr w:type="spellEnd"/>
      <w:r w:rsidRPr="00B1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не осуществлялась. </w:t>
      </w:r>
    </w:p>
    <w:p w:rsidR="00B77F96" w:rsidRPr="00B109ED" w:rsidRDefault="00B77F96" w:rsidP="00B77F96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26860" w:rsidRPr="009D3537" w:rsidRDefault="00E26860" w:rsidP="00B77F96">
      <w:pPr>
        <w:pStyle w:val="aligncenter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E26860" w:rsidRDefault="0033283B" w:rsidP="001100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3283B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B77F96" w:rsidRDefault="00B77F96" w:rsidP="00B77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F96" w:rsidRPr="00B109ED" w:rsidRDefault="00B77F96" w:rsidP="00B77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9E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Соблюдение законодательства Российской Федерации и иных правовых актов о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нтрактной системе в сфере закупо</w:t>
      </w:r>
      <w:r w:rsidRPr="00B109ED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товаров,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109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от, услуг для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10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спечения муниципальных нужд в отношении закупки «Учебно-наглядное пособие к курсу Обществознание для 8-9 классов» в МБОУ «</w:t>
      </w:r>
      <w:proofErr w:type="gramStart"/>
      <w:r w:rsidRPr="00B10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Пролетарская</w:t>
      </w:r>
      <w:proofErr w:type="gramEnd"/>
      <w:r w:rsidRPr="00B1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09ED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</w:t>
      </w:r>
      <w:proofErr w:type="spellEnd"/>
      <w:r w:rsidRPr="00B109E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77F96" w:rsidRDefault="00B77F96" w:rsidP="00B77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109E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Результаты внеплановой проверки, проведенной Финансовым управлением администрац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B1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Бабаевского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соблюдения правил нормирования в сфере закупок МБОУ «Пролетарская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B1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283B" w:rsidRDefault="0033283B" w:rsidP="001100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AF3" w:rsidRDefault="0033283B" w:rsidP="00B77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83B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</w:p>
    <w:p w:rsidR="00E020DF" w:rsidRDefault="00E020DF" w:rsidP="001B6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0DF" w:rsidRDefault="00E020DF" w:rsidP="001B6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A5F" w:rsidRDefault="00755A5F" w:rsidP="001B6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контрольного мероприятия,</w:t>
      </w:r>
    </w:p>
    <w:p w:rsidR="00755A5F" w:rsidRDefault="00755A5F" w:rsidP="001B6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755A5F" w:rsidRDefault="00755A5F" w:rsidP="001B6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контрольно-ревизионной комиссии                     </w:t>
      </w:r>
      <w:r w:rsidR="007B1C5D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Е.С.Запасова</w:t>
      </w:r>
    </w:p>
    <w:p w:rsidR="007D020C" w:rsidRPr="00D80CE5" w:rsidRDefault="007D0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D020C" w:rsidRPr="00D80C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930" w:rsidRDefault="00390930" w:rsidP="00673578">
      <w:pPr>
        <w:spacing w:after="0" w:line="240" w:lineRule="auto"/>
      </w:pPr>
      <w:r>
        <w:separator/>
      </w:r>
    </w:p>
  </w:endnote>
  <w:endnote w:type="continuationSeparator" w:id="0">
    <w:p w:rsidR="00390930" w:rsidRDefault="00390930" w:rsidP="0067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78" w:rsidRDefault="0067357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922268"/>
      <w:docPartObj>
        <w:docPartGallery w:val="Page Numbers (Bottom of Page)"/>
        <w:docPartUnique/>
      </w:docPartObj>
    </w:sdtPr>
    <w:sdtEndPr/>
    <w:sdtContent>
      <w:p w:rsidR="00DE7C3F" w:rsidRDefault="00DE7C3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F96">
          <w:rPr>
            <w:noProof/>
          </w:rPr>
          <w:t>5</w:t>
        </w:r>
        <w:r>
          <w:fldChar w:fldCharType="end"/>
        </w:r>
      </w:p>
    </w:sdtContent>
  </w:sdt>
  <w:p w:rsidR="00673578" w:rsidRDefault="0067357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78" w:rsidRDefault="0067357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930" w:rsidRDefault="00390930" w:rsidP="00673578">
      <w:pPr>
        <w:spacing w:after="0" w:line="240" w:lineRule="auto"/>
      </w:pPr>
      <w:r>
        <w:separator/>
      </w:r>
    </w:p>
  </w:footnote>
  <w:footnote w:type="continuationSeparator" w:id="0">
    <w:p w:rsidR="00390930" w:rsidRDefault="00390930" w:rsidP="00673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78" w:rsidRDefault="0067357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78" w:rsidRDefault="0067357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78" w:rsidRDefault="0067357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EC"/>
    <w:rsid w:val="00000E59"/>
    <w:rsid w:val="00001B25"/>
    <w:rsid w:val="00021ADD"/>
    <w:rsid w:val="0002620F"/>
    <w:rsid w:val="00030797"/>
    <w:rsid w:val="0003100A"/>
    <w:rsid w:val="00041B3F"/>
    <w:rsid w:val="000424D2"/>
    <w:rsid w:val="00073664"/>
    <w:rsid w:val="00093DC2"/>
    <w:rsid w:val="000A51A6"/>
    <w:rsid w:val="000A5F03"/>
    <w:rsid w:val="000A7C27"/>
    <w:rsid w:val="000B032A"/>
    <w:rsid w:val="000C5EDC"/>
    <w:rsid w:val="000E6AD5"/>
    <w:rsid w:val="00102DF4"/>
    <w:rsid w:val="00104B96"/>
    <w:rsid w:val="001100A9"/>
    <w:rsid w:val="00110D16"/>
    <w:rsid w:val="00133E83"/>
    <w:rsid w:val="001349E8"/>
    <w:rsid w:val="00163469"/>
    <w:rsid w:val="00164A67"/>
    <w:rsid w:val="00173C04"/>
    <w:rsid w:val="00187B12"/>
    <w:rsid w:val="00192A13"/>
    <w:rsid w:val="00197B01"/>
    <w:rsid w:val="001A33EE"/>
    <w:rsid w:val="001B69FB"/>
    <w:rsid w:val="001F4E3A"/>
    <w:rsid w:val="001F6A56"/>
    <w:rsid w:val="00214A69"/>
    <w:rsid w:val="00244B9E"/>
    <w:rsid w:val="00275494"/>
    <w:rsid w:val="002859FA"/>
    <w:rsid w:val="002A2D6A"/>
    <w:rsid w:val="002B2CCE"/>
    <w:rsid w:val="002C713C"/>
    <w:rsid w:val="002D0E01"/>
    <w:rsid w:val="002E7B53"/>
    <w:rsid w:val="002F1EA2"/>
    <w:rsid w:val="00302616"/>
    <w:rsid w:val="003042E6"/>
    <w:rsid w:val="0030484A"/>
    <w:rsid w:val="00311F88"/>
    <w:rsid w:val="00313C64"/>
    <w:rsid w:val="00321007"/>
    <w:rsid w:val="003256F1"/>
    <w:rsid w:val="0033283B"/>
    <w:rsid w:val="00367116"/>
    <w:rsid w:val="00374B34"/>
    <w:rsid w:val="00390930"/>
    <w:rsid w:val="00393A3E"/>
    <w:rsid w:val="003A1DBC"/>
    <w:rsid w:val="003B2581"/>
    <w:rsid w:val="003B75E3"/>
    <w:rsid w:val="003E537E"/>
    <w:rsid w:val="003F24B6"/>
    <w:rsid w:val="003F5C6D"/>
    <w:rsid w:val="00404214"/>
    <w:rsid w:val="00406BDA"/>
    <w:rsid w:val="00412AC8"/>
    <w:rsid w:val="00417AC6"/>
    <w:rsid w:val="00420421"/>
    <w:rsid w:val="00423E92"/>
    <w:rsid w:val="00425CEF"/>
    <w:rsid w:val="0043304D"/>
    <w:rsid w:val="004562D8"/>
    <w:rsid w:val="004677A2"/>
    <w:rsid w:val="004712C4"/>
    <w:rsid w:val="00476FA4"/>
    <w:rsid w:val="00477BD2"/>
    <w:rsid w:val="00483438"/>
    <w:rsid w:val="00485CE5"/>
    <w:rsid w:val="0049264A"/>
    <w:rsid w:val="004A0B03"/>
    <w:rsid w:val="004D136C"/>
    <w:rsid w:val="004E5765"/>
    <w:rsid w:val="004F71AA"/>
    <w:rsid w:val="004F7B70"/>
    <w:rsid w:val="005336AD"/>
    <w:rsid w:val="00550028"/>
    <w:rsid w:val="00583D81"/>
    <w:rsid w:val="00585D5B"/>
    <w:rsid w:val="005B40BA"/>
    <w:rsid w:val="005B5BA5"/>
    <w:rsid w:val="005C17E2"/>
    <w:rsid w:val="005E4B30"/>
    <w:rsid w:val="005F5BF0"/>
    <w:rsid w:val="006214CE"/>
    <w:rsid w:val="00624A4A"/>
    <w:rsid w:val="00641477"/>
    <w:rsid w:val="0064240E"/>
    <w:rsid w:val="006715CF"/>
    <w:rsid w:val="00673578"/>
    <w:rsid w:val="006823C4"/>
    <w:rsid w:val="00695DC0"/>
    <w:rsid w:val="006A76B4"/>
    <w:rsid w:val="006B0F5E"/>
    <w:rsid w:val="00702756"/>
    <w:rsid w:val="00716D13"/>
    <w:rsid w:val="00746F28"/>
    <w:rsid w:val="00753636"/>
    <w:rsid w:val="00755A5F"/>
    <w:rsid w:val="00765DD7"/>
    <w:rsid w:val="00772572"/>
    <w:rsid w:val="00774242"/>
    <w:rsid w:val="007743E0"/>
    <w:rsid w:val="00775580"/>
    <w:rsid w:val="007769A6"/>
    <w:rsid w:val="007A7796"/>
    <w:rsid w:val="007B1C5D"/>
    <w:rsid w:val="007C2AF3"/>
    <w:rsid w:val="007D020C"/>
    <w:rsid w:val="007E3CCF"/>
    <w:rsid w:val="00801826"/>
    <w:rsid w:val="00825D17"/>
    <w:rsid w:val="00841FBD"/>
    <w:rsid w:val="008510E9"/>
    <w:rsid w:val="00861073"/>
    <w:rsid w:val="00875905"/>
    <w:rsid w:val="008800EC"/>
    <w:rsid w:val="008B7F3D"/>
    <w:rsid w:val="008C715C"/>
    <w:rsid w:val="009045DC"/>
    <w:rsid w:val="00914A2E"/>
    <w:rsid w:val="00917036"/>
    <w:rsid w:val="00943131"/>
    <w:rsid w:val="009536D1"/>
    <w:rsid w:val="00995A91"/>
    <w:rsid w:val="0099775B"/>
    <w:rsid w:val="009B64F1"/>
    <w:rsid w:val="009B68BF"/>
    <w:rsid w:val="009C0365"/>
    <w:rsid w:val="009C29A2"/>
    <w:rsid w:val="009C7984"/>
    <w:rsid w:val="009F3B7C"/>
    <w:rsid w:val="00A050B7"/>
    <w:rsid w:val="00A15928"/>
    <w:rsid w:val="00A35961"/>
    <w:rsid w:val="00A40D5C"/>
    <w:rsid w:val="00A521B3"/>
    <w:rsid w:val="00A563E9"/>
    <w:rsid w:val="00A817FD"/>
    <w:rsid w:val="00A90FA4"/>
    <w:rsid w:val="00A940EB"/>
    <w:rsid w:val="00A970CD"/>
    <w:rsid w:val="00AC5927"/>
    <w:rsid w:val="00AD6D92"/>
    <w:rsid w:val="00B12B51"/>
    <w:rsid w:val="00B2244E"/>
    <w:rsid w:val="00B44707"/>
    <w:rsid w:val="00B533ED"/>
    <w:rsid w:val="00B613E2"/>
    <w:rsid w:val="00B77E28"/>
    <w:rsid w:val="00B77F96"/>
    <w:rsid w:val="00B961C5"/>
    <w:rsid w:val="00B97F24"/>
    <w:rsid w:val="00BB1D93"/>
    <w:rsid w:val="00C03128"/>
    <w:rsid w:val="00C03441"/>
    <w:rsid w:val="00C165BF"/>
    <w:rsid w:val="00C43C54"/>
    <w:rsid w:val="00C50EF0"/>
    <w:rsid w:val="00C60153"/>
    <w:rsid w:val="00C72DDA"/>
    <w:rsid w:val="00C80845"/>
    <w:rsid w:val="00CA686E"/>
    <w:rsid w:val="00CB3EB5"/>
    <w:rsid w:val="00CB5742"/>
    <w:rsid w:val="00CC66C9"/>
    <w:rsid w:val="00CD45C3"/>
    <w:rsid w:val="00D03471"/>
    <w:rsid w:val="00D27D26"/>
    <w:rsid w:val="00D441DA"/>
    <w:rsid w:val="00D4454D"/>
    <w:rsid w:val="00D524F5"/>
    <w:rsid w:val="00D642D2"/>
    <w:rsid w:val="00D71411"/>
    <w:rsid w:val="00D738BA"/>
    <w:rsid w:val="00D80CE5"/>
    <w:rsid w:val="00D94E6A"/>
    <w:rsid w:val="00D960CD"/>
    <w:rsid w:val="00DA2588"/>
    <w:rsid w:val="00DB2BA8"/>
    <w:rsid w:val="00DC113B"/>
    <w:rsid w:val="00DE0882"/>
    <w:rsid w:val="00DE7C3F"/>
    <w:rsid w:val="00DF0639"/>
    <w:rsid w:val="00E020DF"/>
    <w:rsid w:val="00E02618"/>
    <w:rsid w:val="00E13918"/>
    <w:rsid w:val="00E169DD"/>
    <w:rsid w:val="00E26860"/>
    <w:rsid w:val="00E41A85"/>
    <w:rsid w:val="00E46C21"/>
    <w:rsid w:val="00E66E5E"/>
    <w:rsid w:val="00E80167"/>
    <w:rsid w:val="00E90AAD"/>
    <w:rsid w:val="00EC6FAB"/>
    <w:rsid w:val="00EE2DEE"/>
    <w:rsid w:val="00EF51B6"/>
    <w:rsid w:val="00F06365"/>
    <w:rsid w:val="00F07155"/>
    <w:rsid w:val="00F137D3"/>
    <w:rsid w:val="00F168B2"/>
    <w:rsid w:val="00F40584"/>
    <w:rsid w:val="00F41EA4"/>
    <w:rsid w:val="00F44762"/>
    <w:rsid w:val="00F9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7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825D17"/>
  </w:style>
  <w:style w:type="character" w:customStyle="1" w:styleId="sectioninfo">
    <w:name w:val="section__info"/>
    <w:basedOn w:val="a0"/>
    <w:rsid w:val="00825D17"/>
  </w:style>
  <w:style w:type="paragraph" w:customStyle="1" w:styleId="aligncenter">
    <w:name w:val="align_center"/>
    <w:basedOn w:val="a"/>
    <w:rsid w:val="009B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64F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13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7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B34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C0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12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E2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B1C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73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3578"/>
  </w:style>
  <w:style w:type="paragraph" w:styleId="ab">
    <w:name w:val="footer"/>
    <w:basedOn w:val="a"/>
    <w:link w:val="ac"/>
    <w:uiPriority w:val="99"/>
    <w:unhideWhenUsed/>
    <w:rsid w:val="00673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3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7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825D17"/>
  </w:style>
  <w:style w:type="character" w:customStyle="1" w:styleId="sectioninfo">
    <w:name w:val="section__info"/>
    <w:basedOn w:val="a0"/>
    <w:rsid w:val="00825D17"/>
  </w:style>
  <w:style w:type="paragraph" w:customStyle="1" w:styleId="aligncenter">
    <w:name w:val="align_center"/>
    <w:basedOn w:val="a"/>
    <w:rsid w:val="009B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64F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13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7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B34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C0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12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E2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B1C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73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3578"/>
  </w:style>
  <w:style w:type="paragraph" w:styleId="ab">
    <w:name w:val="footer"/>
    <w:basedOn w:val="a"/>
    <w:link w:val="ac"/>
    <w:uiPriority w:val="99"/>
    <w:unhideWhenUsed/>
    <w:rsid w:val="00673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3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60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6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28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6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102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9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3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3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5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57</cp:revision>
  <cp:lastPrinted>2023-11-03T11:42:00Z</cp:lastPrinted>
  <dcterms:created xsi:type="dcterms:W3CDTF">2023-05-02T11:54:00Z</dcterms:created>
  <dcterms:modified xsi:type="dcterms:W3CDTF">2023-11-03T11:42:00Z</dcterms:modified>
</cp:coreProperties>
</file>