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48" w:rsidRDefault="00334448" w:rsidP="00DC3C0D">
      <w:pPr>
        <w:ind w:left="4956" w:firstLine="708"/>
        <w:rPr>
          <w:sz w:val="26"/>
          <w:szCs w:val="26"/>
        </w:rPr>
      </w:pPr>
      <w:r w:rsidRPr="00334448">
        <w:rPr>
          <w:sz w:val="26"/>
          <w:szCs w:val="26"/>
        </w:rPr>
        <w:t>УТВЕРЖДАЮ:</w:t>
      </w:r>
    </w:p>
    <w:p w:rsidR="00334448" w:rsidRDefault="00334448" w:rsidP="00DC3C0D">
      <w:pPr>
        <w:ind w:left="4956" w:firstLine="708"/>
        <w:rPr>
          <w:sz w:val="26"/>
          <w:szCs w:val="26"/>
        </w:rPr>
      </w:pPr>
      <w:r w:rsidRPr="00334448">
        <w:rPr>
          <w:sz w:val="26"/>
          <w:szCs w:val="26"/>
        </w:rPr>
        <w:t xml:space="preserve">Заместитель главы </w:t>
      </w:r>
      <w:r>
        <w:rPr>
          <w:sz w:val="26"/>
          <w:szCs w:val="26"/>
        </w:rPr>
        <w:t>Бабаевского</w:t>
      </w:r>
    </w:p>
    <w:p w:rsidR="00334448" w:rsidRDefault="00334448" w:rsidP="00DC3C0D">
      <w:pPr>
        <w:ind w:left="4956" w:firstLine="708"/>
        <w:rPr>
          <w:sz w:val="26"/>
          <w:szCs w:val="26"/>
        </w:rPr>
      </w:pPr>
      <w:r>
        <w:rPr>
          <w:sz w:val="26"/>
          <w:szCs w:val="26"/>
        </w:rPr>
        <w:t xml:space="preserve">муниципального округа, начальник </w:t>
      </w:r>
    </w:p>
    <w:p w:rsidR="00334448" w:rsidRDefault="00334448" w:rsidP="00DC3C0D">
      <w:pPr>
        <w:ind w:left="4956" w:firstLine="708"/>
        <w:rPr>
          <w:sz w:val="26"/>
          <w:szCs w:val="26"/>
        </w:rPr>
      </w:pPr>
      <w:r>
        <w:rPr>
          <w:sz w:val="26"/>
          <w:szCs w:val="26"/>
        </w:rPr>
        <w:t xml:space="preserve">управления внутренней политики </w:t>
      </w:r>
    </w:p>
    <w:p w:rsidR="00334448" w:rsidRDefault="00334448" w:rsidP="00DC3C0D">
      <w:pPr>
        <w:ind w:left="4956" w:firstLine="708"/>
        <w:rPr>
          <w:sz w:val="26"/>
          <w:szCs w:val="26"/>
        </w:rPr>
      </w:pPr>
      <w:r>
        <w:rPr>
          <w:sz w:val="26"/>
          <w:szCs w:val="26"/>
        </w:rPr>
        <w:t xml:space="preserve">администрации </w:t>
      </w:r>
      <w:r>
        <w:rPr>
          <w:sz w:val="26"/>
          <w:szCs w:val="26"/>
        </w:rPr>
        <w:t xml:space="preserve">Бабаевского </w:t>
      </w:r>
    </w:p>
    <w:p w:rsidR="00334448" w:rsidRDefault="00334448" w:rsidP="00DC3C0D">
      <w:pPr>
        <w:ind w:left="4956" w:firstLine="708"/>
        <w:rPr>
          <w:sz w:val="26"/>
          <w:szCs w:val="26"/>
        </w:rPr>
      </w:pPr>
      <w:r>
        <w:rPr>
          <w:sz w:val="26"/>
          <w:szCs w:val="26"/>
        </w:rPr>
        <w:t>муниципального</w:t>
      </w:r>
      <w:r>
        <w:rPr>
          <w:sz w:val="26"/>
          <w:szCs w:val="26"/>
        </w:rPr>
        <w:t xml:space="preserve"> округа</w:t>
      </w:r>
    </w:p>
    <w:p w:rsidR="00334448" w:rsidRDefault="00334448" w:rsidP="00DC3C0D">
      <w:pPr>
        <w:ind w:left="4956" w:firstLine="708"/>
        <w:rPr>
          <w:sz w:val="26"/>
          <w:szCs w:val="26"/>
        </w:rPr>
      </w:pPr>
      <w:r>
        <w:rPr>
          <w:sz w:val="26"/>
          <w:szCs w:val="26"/>
        </w:rPr>
        <w:t>«_____»______________2024г.</w:t>
      </w:r>
    </w:p>
    <w:p w:rsidR="00334448" w:rsidRPr="00334448" w:rsidRDefault="00334448" w:rsidP="00DC3C0D">
      <w:pPr>
        <w:ind w:left="4956" w:firstLine="708"/>
        <w:rPr>
          <w:sz w:val="26"/>
          <w:szCs w:val="26"/>
        </w:rPr>
      </w:pPr>
      <w:bookmarkStart w:id="0" w:name="_GoBack"/>
      <w:bookmarkEnd w:id="0"/>
      <w:r>
        <w:rPr>
          <w:sz w:val="26"/>
          <w:szCs w:val="26"/>
        </w:rPr>
        <w:t>_____________Е.Е. Парфенова</w:t>
      </w:r>
    </w:p>
    <w:p w:rsidR="00334448" w:rsidRDefault="00334448" w:rsidP="00C34BE6">
      <w:pPr>
        <w:ind w:firstLine="708"/>
        <w:jc w:val="center"/>
        <w:rPr>
          <w:b/>
          <w:i/>
          <w:sz w:val="26"/>
          <w:szCs w:val="26"/>
        </w:rPr>
      </w:pPr>
    </w:p>
    <w:p w:rsidR="00BD4A8C" w:rsidRDefault="00BD4A8C" w:rsidP="00C34BE6">
      <w:pPr>
        <w:ind w:firstLine="708"/>
        <w:jc w:val="center"/>
        <w:rPr>
          <w:b/>
          <w:i/>
          <w:szCs w:val="28"/>
        </w:rPr>
      </w:pPr>
      <w:r>
        <w:rPr>
          <w:b/>
          <w:i/>
          <w:sz w:val="26"/>
          <w:szCs w:val="26"/>
        </w:rPr>
        <w:t>Отчёт о</w:t>
      </w:r>
      <w:r w:rsidR="00C34BE6">
        <w:rPr>
          <w:b/>
          <w:i/>
          <w:sz w:val="26"/>
          <w:szCs w:val="26"/>
        </w:rPr>
        <w:t xml:space="preserve"> </w:t>
      </w:r>
      <w:r w:rsidR="00C34BE6">
        <w:rPr>
          <w:b/>
          <w:i/>
          <w:szCs w:val="28"/>
        </w:rPr>
        <w:t xml:space="preserve">работе, проводимой в Бабаевском муниципальном </w:t>
      </w:r>
      <w:r w:rsidR="00CC6AA3">
        <w:rPr>
          <w:b/>
          <w:i/>
          <w:szCs w:val="28"/>
        </w:rPr>
        <w:t>округе</w:t>
      </w:r>
      <w:r w:rsidR="00C34BE6">
        <w:rPr>
          <w:b/>
          <w:i/>
          <w:szCs w:val="28"/>
        </w:rPr>
        <w:t xml:space="preserve"> </w:t>
      </w:r>
    </w:p>
    <w:p w:rsidR="00C34BE6" w:rsidRDefault="00C34BE6" w:rsidP="00C34BE6">
      <w:pPr>
        <w:ind w:firstLine="708"/>
        <w:jc w:val="center"/>
        <w:rPr>
          <w:b/>
          <w:i/>
          <w:szCs w:val="28"/>
        </w:rPr>
      </w:pPr>
      <w:r>
        <w:rPr>
          <w:b/>
          <w:i/>
          <w:szCs w:val="28"/>
        </w:rPr>
        <w:t>по противодействию коррупции</w:t>
      </w:r>
    </w:p>
    <w:p w:rsidR="00C34BE6" w:rsidRDefault="00C34BE6" w:rsidP="00C34BE6">
      <w:pPr>
        <w:ind w:firstLine="708"/>
        <w:jc w:val="center"/>
        <w:rPr>
          <w:b/>
          <w:i/>
          <w:szCs w:val="28"/>
        </w:rPr>
      </w:pPr>
    </w:p>
    <w:p w:rsidR="00C34BE6" w:rsidRDefault="00C34BE6" w:rsidP="00BD4A8C">
      <w:pPr>
        <w:autoSpaceDE w:val="0"/>
        <w:autoSpaceDN w:val="0"/>
        <w:adjustRightInd w:val="0"/>
        <w:ind w:firstLine="708"/>
        <w:jc w:val="both"/>
        <w:rPr>
          <w:b/>
          <w:szCs w:val="28"/>
        </w:rPr>
      </w:pPr>
      <w:r>
        <w:rPr>
          <w:rFonts w:eastAsia="Calibri"/>
          <w:i/>
          <w:szCs w:val="28"/>
        </w:rPr>
        <w:t xml:space="preserve"> </w:t>
      </w:r>
      <w:proofErr w:type="gramStart"/>
      <w:r>
        <w:rPr>
          <w:rStyle w:val="FontStyle13"/>
          <w:szCs w:val="28"/>
        </w:rPr>
        <w:t xml:space="preserve">Работа по противодействию коррупции в Бабаевском муниципальном </w:t>
      </w:r>
      <w:r w:rsidR="00CC6AA3">
        <w:rPr>
          <w:rStyle w:val="FontStyle13"/>
          <w:szCs w:val="28"/>
        </w:rPr>
        <w:t>округа</w:t>
      </w:r>
      <w:r>
        <w:rPr>
          <w:rStyle w:val="FontStyle13"/>
          <w:szCs w:val="28"/>
        </w:rPr>
        <w:t xml:space="preserve"> организована в соответствии с Федеральным законом от 25 декабря 2008 года №</w:t>
      </w:r>
      <w:r>
        <w:rPr>
          <w:rStyle w:val="FontStyle13"/>
          <w:szCs w:val="28"/>
          <w:lang w:val="en-US"/>
        </w:rPr>
        <w:t> </w:t>
      </w:r>
      <w:r>
        <w:rPr>
          <w:rStyle w:val="FontStyle13"/>
          <w:szCs w:val="28"/>
        </w:rPr>
        <w:t xml:space="preserve">273-ФЗ «О противодействии коррупции», </w:t>
      </w:r>
      <w:r>
        <w:rPr>
          <w:b/>
          <w:szCs w:val="28"/>
        </w:rPr>
        <w:t>Национальным планом противодействия коррупции на 2021-2024 годы, утверждённым Указом Президента Российской Федерации от 16.08.2021 года № 478, законом Вологодской области от 9 июля 2009 года № 2054-ОЗ «О противодействии коррупции в Вологодской области».</w:t>
      </w:r>
      <w:proofErr w:type="gramEnd"/>
    </w:p>
    <w:p w:rsidR="00C34BE6" w:rsidRDefault="00C34BE6" w:rsidP="00BD4A8C">
      <w:pPr>
        <w:pStyle w:val="Style4"/>
        <w:widowControl/>
        <w:ind w:firstLine="708"/>
        <w:jc w:val="both"/>
        <w:rPr>
          <w:sz w:val="28"/>
          <w:szCs w:val="28"/>
        </w:rPr>
      </w:pPr>
      <w:r>
        <w:rPr>
          <w:rStyle w:val="FontStyle13"/>
          <w:b/>
          <w:sz w:val="28"/>
          <w:szCs w:val="28"/>
        </w:rPr>
        <w:t>Постановлением администрации Бабаевс</w:t>
      </w:r>
      <w:r w:rsidR="007F1FEA">
        <w:rPr>
          <w:rStyle w:val="FontStyle13"/>
          <w:b/>
          <w:sz w:val="28"/>
          <w:szCs w:val="28"/>
        </w:rPr>
        <w:t>кого муниципального района №742 от 08.12.2023</w:t>
      </w:r>
      <w:r>
        <w:rPr>
          <w:rStyle w:val="FontStyle13"/>
          <w:b/>
          <w:sz w:val="28"/>
          <w:szCs w:val="28"/>
        </w:rPr>
        <w:t xml:space="preserve"> утвержден План мероприятий по противодействию коррупции, в </w:t>
      </w:r>
      <w:r>
        <w:rPr>
          <w:b/>
          <w:sz w:val="28"/>
          <w:szCs w:val="28"/>
        </w:rPr>
        <w:t>соответствии</w:t>
      </w:r>
      <w:r>
        <w:rPr>
          <w:sz w:val="28"/>
          <w:szCs w:val="28"/>
        </w:rPr>
        <w:t xml:space="preserve"> с которым</w:t>
      </w:r>
      <w:r>
        <w:rPr>
          <w:rStyle w:val="FontStyle13"/>
          <w:sz w:val="28"/>
          <w:szCs w:val="28"/>
        </w:rPr>
        <w:t xml:space="preserve"> обеспечиваются следующие основные направления по профилактике, выявлению и пресечению коррупционных правонарушений в Бабаевском районе:</w:t>
      </w:r>
    </w:p>
    <w:p w:rsidR="00C34BE6" w:rsidRDefault="00C34BE6" w:rsidP="00BD4A8C">
      <w:pPr>
        <w:pStyle w:val="Style4"/>
        <w:widowControl/>
        <w:ind w:firstLine="708"/>
        <w:jc w:val="both"/>
        <w:rPr>
          <w:sz w:val="28"/>
          <w:szCs w:val="28"/>
        </w:rPr>
      </w:pPr>
      <w:r>
        <w:rPr>
          <w:sz w:val="28"/>
          <w:szCs w:val="28"/>
        </w:rPr>
        <w:t xml:space="preserve"> - Совершенствование кадрового аспекта работы по противодействию коррупции: </w:t>
      </w:r>
    </w:p>
    <w:p w:rsidR="00C34BE6" w:rsidRDefault="00C34BE6" w:rsidP="00BD4A8C">
      <w:pPr>
        <w:pStyle w:val="Style4"/>
        <w:widowControl/>
        <w:ind w:firstLine="708"/>
        <w:jc w:val="both"/>
        <w:rPr>
          <w:sz w:val="28"/>
          <w:szCs w:val="28"/>
        </w:rPr>
      </w:pPr>
      <w:r>
        <w:rPr>
          <w:sz w:val="28"/>
          <w:szCs w:val="28"/>
        </w:rPr>
        <w:t xml:space="preserve">а) обеспечение повышения квалификации муниципальных служащих, ответственных за реализацию антикоррупционной политики в органах местного самоуправления Бабаевского муниципального района; </w:t>
      </w:r>
    </w:p>
    <w:p w:rsidR="00C34BE6" w:rsidRDefault="00C34BE6" w:rsidP="00BD4A8C">
      <w:pPr>
        <w:pStyle w:val="Style4"/>
        <w:widowControl/>
        <w:ind w:firstLine="708"/>
        <w:jc w:val="both"/>
        <w:rPr>
          <w:sz w:val="28"/>
          <w:szCs w:val="28"/>
        </w:rPr>
      </w:pPr>
      <w:r>
        <w:rPr>
          <w:sz w:val="28"/>
          <w:szCs w:val="28"/>
        </w:rPr>
        <w:t xml:space="preserve">б) проведение разъяснительных мероприятий (вводные мероприятия  для поступающих на муниципальную службу; ознакомление с изменениями в действующем законодательстве; разъяснение ограничений, налагаемых на граждан после увольнения с муниципальной службы и т.д.); </w:t>
      </w:r>
    </w:p>
    <w:p w:rsidR="00C34BE6" w:rsidRDefault="00C34BE6" w:rsidP="00BD4A8C">
      <w:pPr>
        <w:pStyle w:val="Style4"/>
        <w:widowControl/>
        <w:ind w:firstLine="708"/>
        <w:jc w:val="both"/>
        <w:rPr>
          <w:sz w:val="28"/>
          <w:szCs w:val="28"/>
        </w:rPr>
      </w:pPr>
      <w:r>
        <w:rPr>
          <w:sz w:val="28"/>
          <w:szCs w:val="28"/>
        </w:rPr>
        <w:t xml:space="preserve">в) организация и проведение семинаров по антикоррупционной тематике для муниципальных служащих, в том числе: </w:t>
      </w:r>
    </w:p>
    <w:p w:rsidR="00C34BE6" w:rsidRDefault="00C34BE6" w:rsidP="00BD4A8C">
      <w:pPr>
        <w:pStyle w:val="Style4"/>
        <w:widowControl/>
        <w:ind w:firstLine="708"/>
        <w:jc w:val="both"/>
        <w:rPr>
          <w:sz w:val="28"/>
          <w:szCs w:val="28"/>
        </w:rPr>
      </w:pPr>
      <w:r>
        <w:rPr>
          <w:sz w:val="28"/>
          <w:szCs w:val="28"/>
        </w:rPr>
        <w:t>- по формированию негативного отношения к получению подарков;</w:t>
      </w:r>
    </w:p>
    <w:p w:rsidR="00C34BE6" w:rsidRDefault="00C34BE6" w:rsidP="00BD4A8C">
      <w:pPr>
        <w:pStyle w:val="Style4"/>
        <w:widowControl/>
        <w:ind w:firstLine="708"/>
        <w:jc w:val="both"/>
        <w:rPr>
          <w:sz w:val="28"/>
          <w:szCs w:val="28"/>
        </w:rPr>
      </w:pPr>
      <w:r>
        <w:rPr>
          <w:sz w:val="28"/>
          <w:szCs w:val="28"/>
        </w:rPr>
        <w:t xml:space="preserve">- по порядку уведомления о получении подарка и его передачи; </w:t>
      </w:r>
    </w:p>
    <w:p w:rsidR="00C34BE6" w:rsidRDefault="00C34BE6" w:rsidP="00BD4A8C">
      <w:pPr>
        <w:pStyle w:val="Style4"/>
        <w:widowControl/>
        <w:ind w:firstLine="708"/>
        <w:jc w:val="both"/>
        <w:rPr>
          <w:sz w:val="28"/>
          <w:szCs w:val="28"/>
        </w:rPr>
      </w:pPr>
      <w:r>
        <w:rPr>
          <w:sz w:val="28"/>
          <w:szCs w:val="28"/>
        </w:rPr>
        <w:t xml:space="preserve">-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w:t>
      </w:r>
    </w:p>
    <w:p w:rsidR="00C34BE6" w:rsidRDefault="00C34BE6" w:rsidP="00BD4A8C">
      <w:pPr>
        <w:pStyle w:val="Style4"/>
        <w:widowControl/>
        <w:ind w:firstLine="708"/>
        <w:jc w:val="both"/>
        <w:rPr>
          <w:sz w:val="28"/>
          <w:szCs w:val="28"/>
        </w:rPr>
      </w:pPr>
      <w:r>
        <w:rPr>
          <w:sz w:val="28"/>
          <w:szCs w:val="28"/>
        </w:rPr>
        <w:t xml:space="preserve">- об увольнении в связи с утратой доверия и т.д.; </w:t>
      </w:r>
    </w:p>
    <w:p w:rsidR="00C34BE6" w:rsidRDefault="00C34BE6" w:rsidP="00BD4A8C">
      <w:pPr>
        <w:pStyle w:val="Style4"/>
        <w:widowControl/>
        <w:ind w:firstLine="708"/>
        <w:jc w:val="both"/>
        <w:rPr>
          <w:sz w:val="28"/>
          <w:szCs w:val="28"/>
        </w:rPr>
      </w:pPr>
      <w:r>
        <w:rPr>
          <w:sz w:val="28"/>
          <w:szCs w:val="28"/>
        </w:rPr>
        <w:t xml:space="preserve">г) организация работы по проведению тестирования на знание законодательства о противодействии коррупции при поступлении на муниципальную службу и при ее прохождении с использованием тестов, подготовленных Департаментом государственного управления и кадровой политики Вологодской области; </w:t>
      </w:r>
    </w:p>
    <w:p w:rsidR="00C34BE6" w:rsidRDefault="00C34BE6" w:rsidP="00BD4A8C">
      <w:pPr>
        <w:pStyle w:val="Style4"/>
        <w:widowControl/>
        <w:ind w:firstLine="708"/>
        <w:jc w:val="both"/>
        <w:rPr>
          <w:sz w:val="28"/>
          <w:szCs w:val="28"/>
        </w:rPr>
      </w:pPr>
      <w:r>
        <w:rPr>
          <w:sz w:val="28"/>
          <w:szCs w:val="28"/>
        </w:rPr>
        <w:lastRenderedPageBreak/>
        <w:t>д) разработка для работодателей памятки при приеме на работу бывшего муниципального служащего;</w:t>
      </w:r>
    </w:p>
    <w:p w:rsidR="00C34BE6" w:rsidRDefault="00C34BE6" w:rsidP="00BD4A8C">
      <w:pPr>
        <w:pStyle w:val="Style4"/>
        <w:widowControl/>
        <w:ind w:firstLine="708"/>
        <w:jc w:val="both"/>
        <w:rPr>
          <w:sz w:val="28"/>
          <w:szCs w:val="28"/>
        </w:rPr>
      </w:pPr>
      <w:r>
        <w:rPr>
          <w:sz w:val="28"/>
          <w:szCs w:val="28"/>
        </w:rPr>
        <w:t>е) проведение аттестации муниципальных служащих администрации Бабаевского муниципального района, с применением тестовой программы Департамента государственного управления и кадровой политики Вологодской области на знание антикоррупционного законодательства;</w:t>
      </w:r>
    </w:p>
    <w:p w:rsidR="00C34BE6" w:rsidRDefault="00C34BE6" w:rsidP="00BD4A8C">
      <w:pPr>
        <w:pStyle w:val="Style4"/>
        <w:widowControl/>
        <w:ind w:firstLine="708"/>
        <w:jc w:val="both"/>
        <w:rPr>
          <w:sz w:val="28"/>
          <w:szCs w:val="28"/>
        </w:rPr>
      </w:pPr>
      <w:r>
        <w:rPr>
          <w:sz w:val="28"/>
          <w:szCs w:val="28"/>
        </w:rPr>
        <w:t xml:space="preserve">ж) организация приема, хранения, оценки и реализации (выкупа) подарков, полученных муниципальными служащими в связи с протокольными мероприятиями, служебными командировками и другими официальными мероприятиями; </w:t>
      </w:r>
    </w:p>
    <w:p w:rsidR="00C34BE6" w:rsidRDefault="00C34BE6" w:rsidP="00BD4A8C">
      <w:pPr>
        <w:pStyle w:val="Style4"/>
        <w:widowControl/>
        <w:ind w:firstLine="708"/>
        <w:jc w:val="both"/>
        <w:rPr>
          <w:sz w:val="28"/>
          <w:szCs w:val="28"/>
        </w:rPr>
      </w:pPr>
      <w:r>
        <w:rPr>
          <w:sz w:val="28"/>
          <w:szCs w:val="28"/>
        </w:rPr>
        <w:t xml:space="preserve">з) организация взаимодействия с государственными, муниципальными, правоохранительными и другими органами по вопросам борьбы с коррупцией;  </w:t>
      </w:r>
    </w:p>
    <w:p w:rsidR="00C34BE6" w:rsidRDefault="00C34BE6" w:rsidP="00BD4A8C">
      <w:pPr>
        <w:pStyle w:val="Style4"/>
        <w:widowControl/>
        <w:ind w:firstLine="708"/>
        <w:jc w:val="both"/>
        <w:rPr>
          <w:rStyle w:val="FontStyle13"/>
          <w:sz w:val="28"/>
          <w:szCs w:val="28"/>
        </w:rPr>
      </w:pPr>
      <w:r>
        <w:rPr>
          <w:sz w:val="28"/>
          <w:szCs w:val="28"/>
        </w:rPr>
        <w:t>и) освещение в средствах массовой информации наиболее ярких фактов коррупционных проявлений и принятых мерах реагирования.</w:t>
      </w:r>
    </w:p>
    <w:p w:rsidR="00C34BE6" w:rsidRDefault="00C34BE6" w:rsidP="00BD4A8C">
      <w:pPr>
        <w:widowControl w:val="0"/>
        <w:autoSpaceDE w:val="0"/>
        <w:autoSpaceDN w:val="0"/>
        <w:adjustRightInd w:val="0"/>
        <w:ind w:firstLine="708"/>
        <w:jc w:val="both"/>
      </w:pPr>
      <w:proofErr w:type="gramStart"/>
      <w:r>
        <w:rPr>
          <w:szCs w:val="28"/>
        </w:rPr>
        <w:t xml:space="preserve">На официальном сайте Бабаевского муниципального округа поддерживается в актуальном состоянии раздел, посвященный вопросам противодействия коррупции, который отвечает требованиям приказа </w:t>
      </w:r>
      <w:r>
        <w:t>Министерства труда Российской Федерации от 7 октября 2013 года № 530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РФ,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szCs w:val="28"/>
        </w:rPr>
        <w:t xml:space="preserve">. </w:t>
      </w:r>
    </w:p>
    <w:p w:rsidR="00C34BE6" w:rsidRDefault="00C34BE6" w:rsidP="00BD4A8C">
      <w:pPr>
        <w:widowControl w:val="0"/>
        <w:autoSpaceDE w:val="0"/>
        <w:autoSpaceDN w:val="0"/>
        <w:adjustRightInd w:val="0"/>
        <w:ind w:firstLine="708"/>
        <w:jc w:val="both"/>
        <w:rPr>
          <w:szCs w:val="28"/>
        </w:rPr>
      </w:pPr>
      <w:r>
        <w:rPr>
          <w:szCs w:val="28"/>
        </w:rPr>
        <w:t xml:space="preserve">На сайте администрации Бабаевского муниципального округа  размещаются проекты нормативных правовых актов, нормативные правовые и иные акты в сфере противодействия коррупции, методические материалы, формы, бланки, сведения о доходах, расходах, об имуществе и обязательствах имущественного характера, информация о деятельности комиссии по соблюдению требований к служебному поведению и урегулированию конфликта интересов. </w:t>
      </w:r>
    </w:p>
    <w:p w:rsidR="00C34BE6" w:rsidRDefault="00C34BE6" w:rsidP="00BD4A8C">
      <w:pPr>
        <w:widowControl w:val="0"/>
        <w:autoSpaceDE w:val="0"/>
        <w:autoSpaceDN w:val="0"/>
        <w:adjustRightInd w:val="0"/>
        <w:ind w:firstLine="708"/>
        <w:jc w:val="both"/>
        <w:outlineLvl w:val="0"/>
        <w:rPr>
          <w:szCs w:val="28"/>
        </w:rPr>
      </w:pPr>
      <w:r>
        <w:rPr>
          <w:szCs w:val="28"/>
        </w:rPr>
        <w:t xml:space="preserve">Также в разделе «Противодействие коррупции» указан телефон «горячей линии» </w:t>
      </w:r>
      <w:r>
        <w:rPr>
          <w:bCs/>
        </w:rPr>
        <w:t>и</w:t>
      </w:r>
      <w:r>
        <w:rPr>
          <w:szCs w:val="28"/>
        </w:rPr>
        <w:t xml:space="preserve"> адрес электронной почты</w:t>
      </w:r>
      <w:r>
        <w:rPr>
          <w:bCs/>
        </w:rPr>
        <w:t xml:space="preserve"> для приема сообщений от граждан по фактам коррупции.</w:t>
      </w:r>
    </w:p>
    <w:p w:rsidR="00C34BE6" w:rsidRDefault="00C34BE6" w:rsidP="00BD4A8C">
      <w:pPr>
        <w:ind w:firstLine="708"/>
        <w:jc w:val="both"/>
        <w:rPr>
          <w:szCs w:val="28"/>
        </w:rPr>
      </w:pPr>
      <w:r>
        <w:rPr>
          <w:szCs w:val="28"/>
        </w:rPr>
        <w:t>В целях выявления в принимаемых нормативных правовых актах коррупциогенных факторов проводится антикоррупционная экспертиза,</w:t>
      </w:r>
      <w:r>
        <w:rPr>
          <w:b/>
          <w:szCs w:val="28"/>
        </w:rPr>
        <w:t xml:space="preserve"> </w:t>
      </w:r>
      <w:r>
        <w:rPr>
          <w:szCs w:val="28"/>
        </w:rPr>
        <w:t>проекты нормативных правовых актов направляются на правовую экспертизу в прокуратуру района. Вопросы организации осуществления антикоррупционной экспертизы правовых актов и их проектов</w:t>
      </w:r>
      <w:r w:rsidR="00D8236F">
        <w:rPr>
          <w:szCs w:val="28"/>
        </w:rPr>
        <w:t xml:space="preserve"> на уровне муниципального округа</w:t>
      </w:r>
      <w:r>
        <w:rPr>
          <w:szCs w:val="28"/>
        </w:rPr>
        <w:t xml:space="preserve"> урегулированы постановлением администрации</w:t>
      </w:r>
      <w:r w:rsidR="00BD4A8C">
        <w:rPr>
          <w:szCs w:val="28"/>
        </w:rPr>
        <w:t xml:space="preserve"> </w:t>
      </w:r>
      <w:r w:rsidRPr="00C34BE6">
        <w:rPr>
          <w:b/>
          <w:szCs w:val="28"/>
        </w:rPr>
        <w:t>Бабаевского муниципального района от 02.02.2016 № 30 «Об утверждении Порядка проведения антикоррупционной экспертизы муниципальных нормативных правовых актов и проектов</w:t>
      </w:r>
      <w:r>
        <w:rPr>
          <w:szCs w:val="28"/>
        </w:rPr>
        <w:t xml:space="preserve"> муниципальных нормативных правовых актов администрацией Бабаевского муниципального района».</w:t>
      </w:r>
    </w:p>
    <w:p w:rsidR="00C34BE6" w:rsidRDefault="00C34BE6" w:rsidP="00BD4A8C">
      <w:pPr>
        <w:ind w:firstLine="708"/>
        <w:jc w:val="both"/>
        <w:rPr>
          <w:szCs w:val="28"/>
        </w:rPr>
      </w:pPr>
      <w:r>
        <w:rPr>
          <w:szCs w:val="28"/>
        </w:rPr>
        <w:lastRenderedPageBreak/>
        <w:t xml:space="preserve">Определено структурное подразделение администрации округа – </w:t>
      </w:r>
      <w:r w:rsidR="00CC6AA3">
        <w:rPr>
          <w:szCs w:val="28"/>
        </w:rPr>
        <w:t xml:space="preserve">юридический </w:t>
      </w:r>
      <w:r>
        <w:rPr>
          <w:szCs w:val="28"/>
        </w:rPr>
        <w:t xml:space="preserve">отдел, специалистами которого осуществляется непосредственно антикоррупционная  экспертиза проектов нормативных правовых актов, разрабатываемых  и нормативных правовых актов, принимаемых должностными лицами и органами местного самоуправления муниципального округа. </w:t>
      </w:r>
    </w:p>
    <w:p w:rsidR="00C34BE6" w:rsidRDefault="00C34BE6" w:rsidP="00BD4A8C">
      <w:pPr>
        <w:ind w:firstLine="708"/>
        <w:jc w:val="both"/>
        <w:rPr>
          <w:szCs w:val="28"/>
        </w:rPr>
      </w:pPr>
      <w:r>
        <w:rPr>
          <w:szCs w:val="28"/>
        </w:rPr>
        <w:t>Кроме того, проекты нормативных правовых актов, принятые нормативные правовые акты на уро</w:t>
      </w:r>
      <w:r w:rsidR="008F1745">
        <w:rPr>
          <w:szCs w:val="28"/>
        </w:rPr>
        <w:t>вне муниципального округа</w:t>
      </w:r>
      <w:r>
        <w:rPr>
          <w:szCs w:val="28"/>
        </w:rPr>
        <w:t>, направляются для проведения правовой экспертизы в органы прокуратуры района, а в некоторых случаях в Череповецкую природоохранную прокуратуру города Череповца.</w:t>
      </w:r>
    </w:p>
    <w:p w:rsidR="001B3542" w:rsidRDefault="00C34BE6" w:rsidP="00BD4A8C">
      <w:pPr>
        <w:ind w:firstLine="708"/>
        <w:jc w:val="both"/>
        <w:rPr>
          <w:b/>
          <w:szCs w:val="28"/>
        </w:rPr>
      </w:pPr>
      <w:r>
        <w:rPr>
          <w:b/>
          <w:szCs w:val="28"/>
        </w:rPr>
        <w:t xml:space="preserve">В отчетном периоде в администрации </w:t>
      </w:r>
      <w:r w:rsidR="00CC6AA3">
        <w:rPr>
          <w:b/>
          <w:szCs w:val="28"/>
        </w:rPr>
        <w:t>округа</w:t>
      </w:r>
      <w:r w:rsidR="003D7F39">
        <w:rPr>
          <w:b/>
          <w:szCs w:val="28"/>
        </w:rPr>
        <w:t xml:space="preserve"> было подготовлено: 751 </w:t>
      </w:r>
      <w:r>
        <w:rPr>
          <w:b/>
          <w:szCs w:val="28"/>
        </w:rPr>
        <w:t>проектов нормативных правовых актов района и принято столько ж</w:t>
      </w:r>
      <w:r w:rsidR="003F521A">
        <w:rPr>
          <w:b/>
          <w:szCs w:val="28"/>
        </w:rPr>
        <w:t>е нормативных правовых актов, 43</w:t>
      </w:r>
    </w:p>
    <w:p w:rsidR="003D7F39" w:rsidRDefault="003D7F39" w:rsidP="00BD4A8C">
      <w:pPr>
        <w:ind w:firstLine="708"/>
        <w:jc w:val="both"/>
        <w:rPr>
          <w:b/>
          <w:szCs w:val="28"/>
        </w:rPr>
      </w:pPr>
    </w:p>
    <w:p w:rsidR="00C34BE6" w:rsidRDefault="00C34BE6" w:rsidP="00BD4A8C">
      <w:pPr>
        <w:ind w:firstLine="708"/>
        <w:jc w:val="both"/>
        <w:rPr>
          <w:b/>
          <w:szCs w:val="28"/>
        </w:rPr>
      </w:pPr>
      <w:r>
        <w:rPr>
          <w:b/>
          <w:szCs w:val="28"/>
        </w:rPr>
        <w:t xml:space="preserve"> – коррупционных фактора в проектах нормативных актов, коррупционные факторы в принятых нормативных актах не выявлены.</w:t>
      </w:r>
    </w:p>
    <w:p w:rsidR="00C34BE6" w:rsidRDefault="00C34BE6" w:rsidP="00BD4A8C">
      <w:pPr>
        <w:ind w:firstLine="708"/>
        <w:jc w:val="both"/>
        <w:rPr>
          <w:szCs w:val="28"/>
        </w:rPr>
      </w:pPr>
      <w:r>
        <w:rPr>
          <w:szCs w:val="28"/>
        </w:rPr>
        <w:t>Неотъемлемой частью антикоррупционной работы является проведение анализа и проверки сведений о доходах, расходах, об имуществе и обязательствах имущественного характера, представляемых муниципальными служащими.</w:t>
      </w:r>
    </w:p>
    <w:p w:rsidR="00C34BE6" w:rsidRDefault="00C34BE6" w:rsidP="00BD4A8C">
      <w:pPr>
        <w:ind w:firstLine="708"/>
        <w:jc w:val="both"/>
      </w:pPr>
      <w:proofErr w:type="gramStart"/>
      <w:r>
        <w:t xml:space="preserve">В соответствии </w:t>
      </w:r>
      <w:r w:rsidRPr="000E2859">
        <w:rPr>
          <w:b/>
        </w:rPr>
        <w:t xml:space="preserve">с </w:t>
      </w:r>
      <w:r w:rsidR="00CC6AA3" w:rsidRPr="000E2859">
        <w:rPr>
          <w:b/>
        </w:rPr>
        <w:t xml:space="preserve">распоряжением главы Бабаевского муниципального округа </w:t>
      </w:r>
      <w:r w:rsidRPr="000E2859">
        <w:rPr>
          <w:b/>
        </w:rPr>
        <w:t>от 2</w:t>
      </w:r>
      <w:r w:rsidR="00CC6AA3" w:rsidRPr="000E2859">
        <w:rPr>
          <w:b/>
        </w:rPr>
        <w:t>4 марта</w:t>
      </w:r>
      <w:r w:rsidRPr="000E2859">
        <w:rPr>
          <w:b/>
        </w:rPr>
        <w:t xml:space="preserve"> 20</w:t>
      </w:r>
      <w:r w:rsidR="00CC6AA3" w:rsidRPr="000E2859">
        <w:rPr>
          <w:b/>
        </w:rPr>
        <w:t>23 года № 7</w:t>
      </w:r>
      <w:r w:rsidRPr="000E2859">
        <w:rPr>
          <w:b/>
        </w:rPr>
        <w:t xml:space="preserve"> «Об утверждении </w:t>
      </w:r>
      <w:r w:rsidR="00CC6AA3" w:rsidRPr="000E2859">
        <w:rPr>
          <w:b/>
        </w:rPr>
        <w:t>п</w:t>
      </w:r>
      <w:r w:rsidRPr="000E2859">
        <w:rPr>
          <w:b/>
        </w:rPr>
        <w:t>еречня должностей</w:t>
      </w:r>
      <w:r w:rsidR="00CC6AA3" w:rsidRPr="000E2859">
        <w:rPr>
          <w:b/>
        </w:rPr>
        <w:t xml:space="preserve"> муниципальной службы</w:t>
      </w:r>
      <w:r w:rsidRPr="000E2859">
        <w:rPr>
          <w:b/>
        </w:rPr>
        <w:t xml:space="preserve">, при назначении на которые граждане и замещении которых </w:t>
      </w:r>
      <w:r w:rsidR="00CC6AA3" w:rsidRPr="000E2859">
        <w:rPr>
          <w:b/>
        </w:rPr>
        <w:t xml:space="preserve">муниципальные </w:t>
      </w:r>
      <w:r w:rsidRPr="000E2859">
        <w:rPr>
          <w:b/>
        </w:rPr>
        <w:t xml:space="preserve">служащие обязаны представлять сведения о своих доходах, об имуществе и обязательствах имущественного характера, а также </w:t>
      </w:r>
      <w:r w:rsidR="000E2859" w:rsidRPr="000E2859">
        <w:rPr>
          <w:b/>
        </w:rPr>
        <w:t xml:space="preserve">сведения </w:t>
      </w:r>
      <w:r w:rsidRPr="000E2859">
        <w:rPr>
          <w:b/>
        </w:rPr>
        <w:t xml:space="preserve">о доходах, об имуществе и обязательствах имущественного характера своих супруги (супруга) и несовершеннолетних детей» </w:t>
      </w:r>
      <w:r>
        <w:t>проводится</w:t>
      </w:r>
      <w:proofErr w:type="gramEnd"/>
      <w:r>
        <w:t xml:space="preserve"> систематический анализ Перечней должностей для уточнения и актуализации должностей, связанных с коррупциогенными факторами. </w:t>
      </w:r>
    </w:p>
    <w:p w:rsidR="00C34BE6" w:rsidRDefault="008F1745" w:rsidP="00BD4A8C">
      <w:pPr>
        <w:ind w:firstLine="708"/>
        <w:jc w:val="both"/>
      </w:pPr>
      <w:proofErr w:type="gramStart"/>
      <w:r>
        <w:t xml:space="preserve">В 2024 году </w:t>
      </w:r>
      <w:r w:rsidR="00C34BE6">
        <w:rPr>
          <w:color w:val="FF0000"/>
        </w:rPr>
        <w:t xml:space="preserve"> </w:t>
      </w:r>
      <w:r w:rsidR="00C34BE6">
        <w:t>совместно с Департаментом государственного управления и кадровой политики, проведена дополнительная работа с муниципальными служащими, а также депутатами П</w:t>
      </w:r>
      <w:r>
        <w:t>редставительного Собрания округа</w:t>
      </w:r>
      <w:r w:rsidR="00C34BE6">
        <w:t xml:space="preserve"> Данные сведения представлены муниципальными служащими на 100%. После принятии Федерального закона № 303-ФЗ от 3 ноября 2015 года, который обязал депутатов представительных органов представлять сведения о своих доходах, расходах, а также своих супруги (супруга) и несовершеннолетних детей, депутаты</w:t>
      </w:r>
      <w:proofErr w:type="gramEnd"/>
      <w:r w:rsidR="00C34BE6">
        <w:t xml:space="preserve"> вначале отнеслись негативно к вопросу представления данных сведений, но после проведенного семинара совместно с Департаментом государственной службы и кадровой политики области депутаты заполнили и представили в установленный срок сведения. Организовано предоставление сведений о доходах, расходах, об имуществе и обязательствах имущественного характера руководителями подведомственных учреждений, обеспечен контроль своевременности предоставлени</w:t>
      </w:r>
      <w:r>
        <w:t>я указанных сведений. Так в 2024</w:t>
      </w:r>
      <w:r w:rsidR="00C34BE6">
        <w:t xml:space="preserve"> году предоставление сведений о доходах, расходах, об имуществе и обязательствах имущественного характера в</w:t>
      </w:r>
      <w:r>
        <w:t xml:space="preserve"> Бабаевском муниципальном округе </w:t>
      </w:r>
      <w:r w:rsidR="00C34BE6">
        <w:t xml:space="preserve"> выполнено на 100 %. </w:t>
      </w:r>
    </w:p>
    <w:p w:rsidR="008F1745" w:rsidRDefault="00C34BE6" w:rsidP="00BD4A8C">
      <w:pPr>
        <w:ind w:firstLine="708"/>
        <w:jc w:val="both"/>
        <w:rPr>
          <w:szCs w:val="28"/>
        </w:rPr>
      </w:pPr>
      <w:r>
        <w:rPr>
          <w:szCs w:val="28"/>
        </w:rPr>
        <w:t>Проводится антикоррупционное обучение муниципал</w:t>
      </w:r>
      <w:r w:rsidR="008F1745">
        <w:rPr>
          <w:szCs w:val="28"/>
        </w:rPr>
        <w:t>ьных служащих Бабаевского округа.</w:t>
      </w:r>
    </w:p>
    <w:p w:rsidR="00C34BE6" w:rsidRDefault="00C34BE6" w:rsidP="00BD4A8C">
      <w:pPr>
        <w:ind w:firstLine="708"/>
        <w:jc w:val="both"/>
      </w:pPr>
      <w:r>
        <w:rPr>
          <w:szCs w:val="28"/>
        </w:rPr>
        <w:lastRenderedPageBreak/>
        <w:t>Обучение проводитс</w:t>
      </w:r>
      <w:r w:rsidR="008F1745">
        <w:rPr>
          <w:szCs w:val="28"/>
        </w:rPr>
        <w:t>я как администрацией округа</w:t>
      </w:r>
      <w:r>
        <w:rPr>
          <w:szCs w:val="28"/>
        </w:rPr>
        <w:t>, путем проведения семинаров и круглых столов, так и в рамках программ повышения квалификации организуемых Департаментом государственного управления  и кадровой политики области.</w:t>
      </w:r>
      <w:r>
        <w:t xml:space="preserve"> Со всеми муниципальными служащими, как при поступлении на службу, так во время прохождения муниципальной службы проводятся вводные семинары по вопросам противодействия коррупции, по разъяснению норм антикоррупционного законодательства и строгого соблюдения ограничений и запретов для муниципальных служащих. </w:t>
      </w:r>
    </w:p>
    <w:p w:rsidR="00C34BE6" w:rsidRPr="00BD4A8C" w:rsidRDefault="008F1745" w:rsidP="00BD4A8C">
      <w:pPr>
        <w:ind w:firstLine="709"/>
        <w:jc w:val="both"/>
      </w:pPr>
      <w:r w:rsidRPr="00BD4A8C">
        <w:t>В январе 2024</w:t>
      </w:r>
      <w:r w:rsidR="00C34BE6" w:rsidRPr="00BD4A8C">
        <w:t xml:space="preserve"> году прошли обучение руководители структурных подразделений администрации </w:t>
      </w:r>
      <w:r w:rsidR="000E2859" w:rsidRPr="00BD4A8C">
        <w:t>округа</w:t>
      </w:r>
      <w:r w:rsidR="00C34BE6" w:rsidRPr="00BD4A8C">
        <w:t xml:space="preserve"> по вопросам организации противодействия коррупции в муниципальных образованиях, об установленных запретах, ограничениях и обязанностях в целях противодействия коррупции для лиц, замещающих муниципальные должности и муниципальных служащих, ознакомлены с изменениями законодательства в сфере противодействия коррупции.</w:t>
      </w:r>
    </w:p>
    <w:p w:rsidR="00C34BE6" w:rsidRPr="00BD4A8C" w:rsidRDefault="00C34BE6" w:rsidP="00BD4A8C">
      <w:pPr>
        <w:ind w:firstLine="709"/>
        <w:jc w:val="both"/>
      </w:pPr>
      <w:r w:rsidRPr="00BD4A8C">
        <w:t>Управление по профилактике коррупционных правонарушений Правительства области регулярно консультирует служащих по вопросам применения антикоррупционного законодательства, которые вызывают затруднения. Один из них связан с организацией работы комиссий по соблюдению требований к служебному поведению и конфликту интересов. Именно этой теме был посвящён онлайн-семинар, организованный Управлением, для служащих, ответственных за противодействие к</w:t>
      </w:r>
      <w:r w:rsidR="008F1745" w:rsidRPr="00BD4A8C">
        <w:t>оррупции в муниципальных округах</w:t>
      </w:r>
      <w:r w:rsidRPr="00BD4A8C">
        <w:t xml:space="preserve"> области. </w:t>
      </w:r>
    </w:p>
    <w:p w:rsidR="00C34BE6" w:rsidRPr="00BD4A8C" w:rsidRDefault="00C34BE6" w:rsidP="00BD4A8C">
      <w:pPr>
        <w:ind w:firstLine="709"/>
        <w:jc w:val="both"/>
      </w:pPr>
      <w:r w:rsidRPr="00BD4A8C">
        <w:t xml:space="preserve">Представитель Управления по профилактике коррупционных правонарушений рассказала о правовых основах деятельности комиссий, порядке их образования.  Отдельно остановилась на вопросах, касающихся подготовки материалов к заседанию комиссии и правильности оформления протоколов заседаний указанных комиссий в органах местного самоуправления. </w:t>
      </w:r>
    </w:p>
    <w:p w:rsidR="008F1745" w:rsidRPr="00BD4A8C" w:rsidRDefault="008F1745" w:rsidP="00BD4A8C">
      <w:pPr>
        <w:ind w:firstLine="709"/>
        <w:jc w:val="both"/>
      </w:pPr>
      <w:r w:rsidRPr="00BD4A8C">
        <w:t xml:space="preserve">20 февраля 2024 </w:t>
      </w:r>
      <w:r w:rsidR="00C34BE6" w:rsidRPr="00BD4A8C">
        <w:t xml:space="preserve">года </w:t>
      </w:r>
      <w:r w:rsidR="00D8236F" w:rsidRPr="00BD4A8C">
        <w:t xml:space="preserve">Управлением по профилактике коррупционных правонарушений </w:t>
      </w:r>
      <w:r w:rsidR="00C34BE6" w:rsidRPr="00BD4A8C">
        <w:t xml:space="preserve">области состоялось </w:t>
      </w:r>
      <w:r w:rsidRPr="00BD4A8C">
        <w:t>обучение для служащих, недавно принятых на работу.</w:t>
      </w:r>
    </w:p>
    <w:p w:rsidR="00C34BE6" w:rsidRDefault="008F1745" w:rsidP="00BD4A8C">
      <w:pPr>
        <w:ind w:firstLine="708"/>
        <w:jc w:val="both"/>
        <w:rPr>
          <w:bCs/>
          <w:sz w:val="27"/>
          <w:szCs w:val="27"/>
        </w:rPr>
      </w:pPr>
      <w:r>
        <w:rPr>
          <w:bCs/>
          <w:sz w:val="27"/>
          <w:szCs w:val="27"/>
        </w:rPr>
        <w:t>29 марта 2024</w:t>
      </w:r>
      <w:r w:rsidR="00C34BE6">
        <w:rPr>
          <w:bCs/>
          <w:sz w:val="27"/>
          <w:szCs w:val="27"/>
        </w:rPr>
        <w:t xml:space="preserve"> </w:t>
      </w:r>
      <w:r>
        <w:rPr>
          <w:bCs/>
          <w:sz w:val="27"/>
          <w:szCs w:val="27"/>
        </w:rPr>
        <w:t>лекция – предотвращать коррупцию на этапе взятки.</w:t>
      </w:r>
    </w:p>
    <w:p w:rsidR="00C34BE6" w:rsidRDefault="005C095A" w:rsidP="00BD4A8C">
      <w:pPr>
        <w:ind w:firstLine="708"/>
        <w:jc w:val="both"/>
        <w:rPr>
          <w:bCs/>
          <w:sz w:val="27"/>
          <w:szCs w:val="27"/>
        </w:rPr>
      </w:pPr>
      <w:r>
        <w:rPr>
          <w:bCs/>
          <w:sz w:val="27"/>
          <w:szCs w:val="27"/>
        </w:rPr>
        <w:t xml:space="preserve">18 апреля </w:t>
      </w:r>
      <w:r w:rsidR="00C34BE6">
        <w:rPr>
          <w:bCs/>
          <w:sz w:val="27"/>
          <w:szCs w:val="27"/>
        </w:rPr>
        <w:t>состоялся тематический семинар для государственных гражданских и муниципальных служащих, вновь поступивших на службу, посвященный вопросам антикоррупционных ограничений, запретов и обязанностей</w:t>
      </w:r>
    </w:p>
    <w:p w:rsidR="005C095A" w:rsidRDefault="000E2859" w:rsidP="00BD4A8C">
      <w:pPr>
        <w:ind w:firstLine="708"/>
        <w:jc w:val="both"/>
        <w:rPr>
          <w:color w:val="000000"/>
        </w:rPr>
      </w:pPr>
      <w:r>
        <w:rPr>
          <w:rStyle w:val="news-date-time"/>
          <w:szCs w:val="28"/>
        </w:rPr>
        <w:t>28.05.2024 он</w:t>
      </w:r>
      <w:r w:rsidR="005C095A">
        <w:rPr>
          <w:rStyle w:val="news-date-time"/>
          <w:szCs w:val="28"/>
        </w:rPr>
        <w:t>лайн семинар по организации работы комиссии по соблюдению требований к служебному поведению и урегулирования конфликта интересов.</w:t>
      </w:r>
    </w:p>
    <w:p w:rsidR="00C34BE6" w:rsidRDefault="005C095A" w:rsidP="00BD4A8C">
      <w:pPr>
        <w:ind w:firstLine="708"/>
        <w:jc w:val="both"/>
        <w:rPr>
          <w:color w:val="000000"/>
        </w:rPr>
      </w:pPr>
      <w:r>
        <w:rPr>
          <w:rStyle w:val="news-date-time"/>
          <w:szCs w:val="28"/>
        </w:rPr>
        <w:t>27.06</w:t>
      </w:r>
      <w:r w:rsidR="00C34BE6">
        <w:rPr>
          <w:rStyle w:val="news-date-time"/>
          <w:szCs w:val="28"/>
        </w:rPr>
        <w:t>.</w:t>
      </w:r>
      <w:r>
        <w:rPr>
          <w:rStyle w:val="news-date-time"/>
          <w:color w:val="000000"/>
          <w:szCs w:val="28"/>
        </w:rPr>
        <w:t>2024</w:t>
      </w:r>
      <w:r w:rsidR="00C34BE6">
        <w:rPr>
          <w:color w:val="000000"/>
        </w:rPr>
        <w:t xml:space="preserve"> </w:t>
      </w:r>
      <w:r>
        <w:rPr>
          <w:color w:val="000000"/>
        </w:rPr>
        <w:t>семинар для лиц, ответственных за противодействие коррупции в муниципалитетах.</w:t>
      </w:r>
    </w:p>
    <w:p w:rsidR="005C095A" w:rsidRDefault="005C095A" w:rsidP="00BD4A8C">
      <w:pPr>
        <w:ind w:firstLine="708"/>
        <w:jc w:val="both"/>
        <w:rPr>
          <w:color w:val="000000"/>
        </w:rPr>
      </w:pPr>
      <w:r>
        <w:rPr>
          <w:color w:val="000000"/>
        </w:rPr>
        <w:t>21.11 2024 семинар для председателей тик</w:t>
      </w:r>
    </w:p>
    <w:p w:rsidR="005C095A" w:rsidRDefault="000E2859" w:rsidP="00BD4A8C">
      <w:pPr>
        <w:ind w:firstLine="708"/>
        <w:jc w:val="both"/>
        <w:rPr>
          <w:color w:val="000000"/>
        </w:rPr>
      </w:pPr>
      <w:r>
        <w:rPr>
          <w:color w:val="000000"/>
        </w:rPr>
        <w:t>26.11.</w:t>
      </w:r>
      <w:r w:rsidR="005C095A">
        <w:rPr>
          <w:color w:val="000000"/>
        </w:rPr>
        <w:t>2024 семинар по предупреждению коррупционных правонарушений</w:t>
      </w:r>
    </w:p>
    <w:p w:rsidR="005C095A" w:rsidRDefault="000E2859" w:rsidP="00BD4A8C">
      <w:pPr>
        <w:ind w:firstLine="708"/>
        <w:jc w:val="both"/>
        <w:rPr>
          <w:color w:val="000000"/>
        </w:rPr>
      </w:pPr>
      <w:r>
        <w:rPr>
          <w:color w:val="000000"/>
        </w:rPr>
        <w:t>5.12.</w:t>
      </w:r>
      <w:r w:rsidR="005C095A">
        <w:rPr>
          <w:color w:val="000000"/>
        </w:rPr>
        <w:t>2024</w:t>
      </w:r>
      <w:r>
        <w:rPr>
          <w:color w:val="000000"/>
        </w:rPr>
        <w:t xml:space="preserve"> </w:t>
      </w:r>
      <w:r w:rsidR="005C095A">
        <w:rPr>
          <w:color w:val="000000"/>
        </w:rPr>
        <w:t>Знание</w:t>
      </w:r>
      <w:r>
        <w:rPr>
          <w:color w:val="000000"/>
        </w:rPr>
        <w:t xml:space="preserve"> </w:t>
      </w:r>
      <w:r w:rsidR="005C095A">
        <w:rPr>
          <w:color w:val="000000"/>
        </w:rPr>
        <w:t>- государство, так называется проект. Так называется проект, в рамках которого проводится системная просветительская работа в органах власти путем проведения лекций экспертами на различные темы.</w:t>
      </w:r>
    </w:p>
    <w:p w:rsidR="00C34BE6" w:rsidRDefault="00942BBC" w:rsidP="00BD4A8C">
      <w:pPr>
        <w:ind w:firstLine="708"/>
        <w:jc w:val="both"/>
        <w:rPr>
          <w:b/>
          <w:szCs w:val="28"/>
        </w:rPr>
      </w:pPr>
      <w:r>
        <w:t>12</w:t>
      </w:r>
      <w:r w:rsidR="00C34BE6">
        <w:t xml:space="preserve"> с</w:t>
      </w:r>
      <w:r>
        <w:t>отрудников  администрации округа</w:t>
      </w:r>
      <w:r w:rsidR="00C34BE6">
        <w:t xml:space="preserve"> проверили свой уровень знания основ законодательства Российской Федерации о противодействии коррупции и ответили </w:t>
      </w:r>
      <w:r w:rsidR="00C34BE6">
        <w:lastRenderedPageBreak/>
        <w:t xml:space="preserve">на вопросы онлайн-диктанта по Федеральному закону от 25.12.2008 № 273-ФЗ </w:t>
      </w:r>
      <w:r>
        <w:t>«О противодействии коррупции», 5</w:t>
      </w:r>
      <w:r w:rsidR="00C34BE6">
        <w:t xml:space="preserve"> Всероссийского антикоррупционного диктанта</w:t>
      </w:r>
    </w:p>
    <w:p w:rsidR="00C34BE6" w:rsidRDefault="00C34BE6" w:rsidP="00BD4A8C">
      <w:pPr>
        <w:ind w:firstLine="708"/>
        <w:jc w:val="both"/>
        <w:rPr>
          <w:szCs w:val="28"/>
        </w:rPr>
      </w:pPr>
      <w:r>
        <w:rPr>
          <w:szCs w:val="28"/>
        </w:rPr>
        <w:t>5 муниципальных служащих прошли обучение на образовательной платформе по программе дополнительного профессионального образования. «Стратегия, направления и реализация Национального плана противодействия коррупции на 2021-2024 годы» с получением удостоверения.</w:t>
      </w:r>
    </w:p>
    <w:p w:rsidR="00BD4A8C" w:rsidRDefault="00BD4A8C" w:rsidP="00BD4A8C">
      <w:pPr>
        <w:ind w:firstLine="708"/>
        <w:jc w:val="both"/>
        <w:rPr>
          <w:szCs w:val="28"/>
        </w:rPr>
      </w:pPr>
      <w:r>
        <w:rPr>
          <w:szCs w:val="28"/>
        </w:rPr>
        <w:t>10 муниципальных служащих, ответственных за работу по противодействию коррупции, прошли повышение квалификации в объеме 72 часов по теме «Противодействие коррупции» с выдачей удостоверения о повышении квалификации.</w:t>
      </w:r>
    </w:p>
    <w:p w:rsidR="00C34BE6" w:rsidRPr="00942BBC" w:rsidRDefault="00C34BE6" w:rsidP="00BD4A8C">
      <w:pPr>
        <w:ind w:firstLine="708"/>
        <w:jc w:val="both"/>
        <w:rPr>
          <w:b/>
          <w:szCs w:val="28"/>
        </w:rPr>
      </w:pPr>
      <w:r w:rsidRPr="00942BBC">
        <w:rPr>
          <w:b/>
          <w:szCs w:val="28"/>
        </w:rPr>
        <w:t xml:space="preserve">Муниципальные служащие администрации </w:t>
      </w:r>
      <w:r w:rsidR="000E2859">
        <w:rPr>
          <w:b/>
          <w:szCs w:val="28"/>
        </w:rPr>
        <w:t xml:space="preserve">округа </w:t>
      </w:r>
      <w:r w:rsidRPr="00942BBC">
        <w:rPr>
          <w:b/>
          <w:szCs w:val="28"/>
        </w:rPr>
        <w:t>приняли участие в семинаре по теме: «О соблюдении муниципальными служащими норм этики в целях противодействия коррупции»; по программе «Управление  государственными и муниципальными закупками» с выдачей удостоверения прошли обучение  24 человека, ответственных за данное направление.</w:t>
      </w:r>
    </w:p>
    <w:p w:rsidR="00C34BE6" w:rsidRDefault="00C34BE6" w:rsidP="00BD4A8C">
      <w:pPr>
        <w:ind w:firstLine="708"/>
        <w:jc w:val="both"/>
        <w:rPr>
          <w:b/>
          <w:szCs w:val="28"/>
        </w:rPr>
      </w:pPr>
      <w:r>
        <w:t xml:space="preserve">Конкурс творческих работ антикоррупционной направленности «Мир не продается» проходил в Вологодской области. В нем  приняли участие жители района  с 12 до 18 лет. На конкурс принимались социальные плакаты, рисунки, макеты. Работы участников конкурса отмечены памятными сувенирами. </w:t>
      </w:r>
    </w:p>
    <w:p w:rsidR="00C34BE6" w:rsidRDefault="00C34BE6" w:rsidP="00BD4A8C">
      <w:pPr>
        <w:ind w:firstLine="708"/>
        <w:jc w:val="both"/>
        <w:rPr>
          <w:szCs w:val="28"/>
        </w:rPr>
      </w:pPr>
      <w:r>
        <w:rPr>
          <w:kern w:val="24"/>
          <w:szCs w:val="28"/>
        </w:rPr>
        <w:t xml:space="preserve">Еще одним направлением в сфере противодействия коррупции является </w:t>
      </w:r>
      <w:r>
        <w:rPr>
          <w:szCs w:val="28"/>
        </w:rPr>
        <w:t xml:space="preserve">работа комиссии по соблюдению требований к служебному поведению муниципальных служащих Бабаевского муниципального района и урегулированию конфликта интересов. Данная работа затрагивает особенности правового положения муниципального служащего и соблюдение антикоррупционных требований. </w:t>
      </w:r>
    </w:p>
    <w:p w:rsidR="00C34BE6" w:rsidRPr="00942BBC" w:rsidRDefault="00C34BE6" w:rsidP="00BD4A8C">
      <w:pPr>
        <w:ind w:firstLine="708"/>
        <w:jc w:val="both"/>
        <w:outlineLvl w:val="0"/>
        <w:rPr>
          <w:b/>
          <w:szCs w:val="28"/>
        </w:rPr>
      </w:pPr>
      <w:proofErr w:type="gramStart"/>
      <w:r w:rsidRPr="00942BBC">
        <w:rPr>
          <w:b/>
          <w:szCs w:val="28"/>
        </w:rPr>
        <w:t xml:space="preserve">Порядок формирования и работы указанной комиссии утвержден распоряжением администрации Бабаевского муниципального </w:t>
      </w:r>
      <w:r w:rsidR="000E2859">
        <w:rPr>
          <w:b/>
          <w:szCs w:val="28"/>
        </w:rPr>
        <w:t>округа</w:t>
      </w:r>
      <w:r w:rsidRPr="00942BBC">
        <w:rPr>
          <w:b/>
          <w:szCs w:val="28"/>
        </w:rPr>
        <w:t xml:space="preserve"> от 0</w:t>
      </w:r>
      <w:r w:rsidR="000E2859">
        <w:rPr>
          <w:b/>
          <w:szCs w:val="28"/>
        </w:rPr>
        <w:t>9</w:t>
      </w:r>
      <w:r w:rsidRPr="00942BBC">
        <w:rPr>
          <w:b/>
          <w:szCs w:val="28"/>
        </w:rPr>
        <w:t>.0</w:t>
      </w:r>
      <w:r w:rsidR="000E2859">
        <w:rPr>
          <w:b/>
          <w:szCs w:val="28"/>
        </w:rPr>
        <w:t>6</w:t>
      </w:r>
      <w:r w:rsidRPr="00942BBC">
        <w:rPr>
          <w:b/>
          <w:szCs w:val="28"/>
        </w:rPr>
        <w:t>.20</w:t>
      </w:r>
      <w:r w:rsidR="000E2859">
        <w:rPr>
          <w:b/>
          <w:szCs w:val="28"/>
        </w:rPr>
        <w:t>23</w:t>
      </w:r>
      <w:r w:rsidRPr="00942BBC">
        <w:rPr>
          <w:b/>
          <w:szCs w:val="28"/>
        </w:rPr>
        <w:t xml:space="preserve"> № 1</w:t>
      </w:r>
      <w:r w:rsidR="000E2859">
        <w:rPr>
          <w:b/>
          <w:szCs w:val="28"/>
        </w:rPr>
        <w:t>51</w:t>
      </w:r>
      <w:r w:rsidRPr="00942BBC">
        <w:rPr>
          <w:b/>
          <w:szCs w:val="28"/>
        </w:rPr>
        <w:t xml:space="preserve"> в соответствии с требованиями Указа Президента Российской Федерации от 01.07.2010 года № 821 «О комиссиях по соблюдению требований к служебному поведению федеральных государственных служащих и урегулированию конфликта интересов», закона области от 09.10.2007 № 1663-ОЗ «О регулировании некоторых вопросов муниципальной службы в Вологодской области».</w:t>
      </w:r>
      <w:proofErr w:type="gramEnd"/>
    </w:p>
    <w:p w:rsidR="00C34BE6" w:rsidRDefault="00C34BE6" w:rsidP="00BD4A8C">
      <w:pPr>
        <w:tabs>
          <w:tab w:val="left" w:pos="709"/>
        </w:tabs>
        <w:ind w:firstLine="708"/>
        <w:jc w:val="both"/>
        <w:outlineLvl w:val="0"/>
        <w:rPr>
          <w:szCs w:val="28"/>
        </w:rPr>
      </w:pPr>
      <w:r>
        <w:rPr>
          <w:szCs w:val="28"/>
        </w:rPr>
        <w:tab/>
        <w:t>Проводится ежеквартальный мониторинг деятельности комисси</w:t>
      </w:r>
      <w:r w:rsidR="000E2859">
        <w:rPr>
          <w:szCs w:val="28"/>
        </w:rPr>
        <w:t>и</w:t>
      </w:r>
      <w:r>
        <w:rPr>
          <w:szCs w:val="28"/>
        </w:rPr>
        <w:t>.</w:t>
      </w:r>
    </w:p>
    <w:p w:rsidR="00C34BE6" w:rsidRDefault="00C34BE6" w:rsidP="00BD4A8C">
      <w:pPr>
        <w:tabs>
          <w:tab w:val="num" w:pos="720"/>
        </w:tabs>
        <w:autoSpaceDE w:val="0"/>
        <w:autoSpaceDN w:val="0"/>
        <w:adjustRightInd w:val="0"/>
        <w:ind w:firstLine="708"/>
        <w:jc w:val="both"/>
        <w:rPr>
          <w:szCs w:val="28"/>
        </w:rPr>
      </w:pPr>
      <w:r>
        <w:rPr>
          <w:szCs w:val="28"/>
        </w:rPr>
        <w:t>В 202</w:t>
      </w:r>
      <w:r w:rsidR="000E2859">
        <w:rPr>
          <w:szCs w:val="28"/>
        </w:rPr>
        <w:t>4</w:t>
      </w:r>
      <w:r>
        <w:rPr>
          <w:szCs w:val="28"/>
        </w:rPr>
        <w:t xml:space="preserve"> году состоялось одно заседание комиссии, на которой рассматривал</w:t>
      </w:r>
      <w:r w:rsidR="000E2859">
        <w:rPr>
          <w:szCs w:val="28"/>
        </w:rPr>
        <w:t>ся</w:t>
      </w:r>
      <w:r>
        <w:rPr>
          <w:szCs w:val="28"/>
        </w:rPr>
        <w:t xml:space="preserve"> </w:t>
      </w:r>
      <w:r w:rsidR="000E2859">
        <w:rPr>
          <w:szCs w:val="28"/>
        </w:rPr>
        <w:t>один</w:t>
      </w:r>
      <w:r>
        <w:rPr>
          <w:szCs w:val="28"/>
        </w:rPr>
        <w:t xml:space="preserve"> материал. По результатам рассмотрения материала </w:t>
      </w:r>
      <w:r w:rsidR="000E2859">
        <w:rPr>
          <w:szCs w:val="28"/>
        </w:rPr>
        <w:t>комиссией вынесено решение о принятии мер в целях недопущения конфликта интересов.</w:t>
      </w:r>
      <w:r>
        <w:rPr>
          <w:b/>
          <w:szCs w:val="28"/>
        </w:rPr>
        <w:t xml:space="preserve"> </w:t>
      </w:r>
    </w:p>
    <w:p w:rsidR="00C34BE6" w:rsidRDefault="00C34BE6" w:rsidP="00BD4A8C">
      <w:pPr>
        <w:tabs>
          <w:tab w:val="num" w:pos="720"/>
        </w:tabs>
        <w:autoSpaceDE w:val="0"/>
        <w:autoSpaceDN w:val="0"/>
        <w:adjustRightInd w:val="0"/>
        <w:ind w:firstLine="708"/>
        <w:jc w:val="both"/>
        <w:rPr>
          <w:szCs w:val="28"/>
        </w:rPr>
      </w:pPr>
      <w:r>
        <w:rPr>
          <w:szCs w:val="28"/>
        </w:rPr>
        <w:t xml:space="preserve">Проводятся мероприятия по коренному перелому общественного сознания, формированию в обществе атмосферы жесткого неприятия коррупции, что является одной из важнейших задач при реализации государственной антикоррупционной политики. Решение этой задачи обеспечивается, прежде всего, путем планомерного повышения правовой культуры населения, достижения максимальной прозрачности процедур предоставления государственных и муниципальных услуг, а также постоянной адресной профилактической работой во всех  муниципальных органах. </w:t>
      </w:r>
    </w:p>
    <w:p w:rsidR="00C34BE6" w:rsidRDefault="00C34BE6" w:rsidP="00BD4A8C">
      <w:pPr>
        <w:tabs>
          <w:tab w:val="num" w:pos="720"/>
        </w:tabs>
        <w:autoSpaceDE w:val="0"/>
        <w:autoSpaceDN w:val="0"/>
        <w:adjustRightInd w:val="0"/>
        <w:ind w:firstLine="708"/>
        <w:jc w:val="both"/>
        <w:rPr>
          <w:szCs w:val="28"/>
        </w:rPr>
      </w:pPr>
      <w:r>
        <w:rPr>
          <w:szCs w:val="28"/>
        </w:rPr>
        <w:t xml:space="preserve">Через средства массовой информации население информируется о действующих на территории региона мерах государственной поддержки </w:t>
      </w:r>
      <w:r>
        <w:rPr>
          <w:szCs w:val="28"/>
        </w:rPr>
        <w:lastRenderedPageBreak/>
        <w:t xml:space="preserve">хозяйствующих субъектов, о проводимых конкурсах по предоставлению мер государственной поддержки. </w:t>
      </w:r>
    </w:p>
    <w:p w:rsidR="00C34BE6" w:rsidRDefault="00C34BE6" w:rsidP="00BD4A8C">
      <w:pPr>
        <w:tabs>
          <w:tab w:val="num" w:pos="720"/>
        </w:tabs>
        <w:autoSpaceDE w:val="0"/>
        <w:autoSpaceDN w:val="0"/>
        <w:adjustRightInd w:val="0"/>
        <w:ind w:firstLine="708"/>
        <w:jc w:val="both"/>
        <w:rPr>
          <w:szCs w:val="28"/>
        </w:rPr>
      </w:pPr>
      <w:r>
        <w:rPr>
          <w:szCs w:val="28"/>
        </w:rPr>
        <w:t>На официальн</w:t>
      </w:r>
      <w:r w:rsidR="000E2859">
        <w:rPr>
          <w:szCs w:val="28"/>
        </w:rPr>
        <w:t>ом</w:t>
      </w:r>
      <w:r>
        <w:rPr>
          <w:szCs w:val="28"/>
        </w:rPr>
        <w:t xml:space="preserve"> сайт</w:t>
      </w:r>
      <w:r w:rsidR="000E2859">
        <w:rPr>
          <w:szCs w:val="28"/>
        </w:rPr>
        <w:t>е администрации округа р</w:t>
      </w:r>
      <w:r>
        <w:rPr>
          <w:szCs w:val="28"/>
        </w:rPr>
        <w:t xml:space="preserve">аботает «Обратная связь», посредством которой заинтересованные лица (граждане, общественные объединения, некоммерческие организации) имеют возможность задать интересующий их вопрос различной тематики, высказать предложение или замечание и получить квалифицированный ответ. Все вопросы и мнения рассматриваются, ответы (разъяснения) на них размещаются на официальных сайтах муниципальных органов власти. Здесь же размещается информация о нормотворческой деятельности, о проводимых мероприятиях, о работе с обращениями граждан, организаций, общественных объединений, о работе «прямой линии» по вопросам антикоррупционного просвещения. </w:t>
      </w:r>
    </w:p>
    <w:p w:rsidR="00C34BE6" w:rsidRDefault="00C34BE6" w:rsidP="00BD4A8C">
      <w:pPr>
        <w:tabs>
          <w:tab w:val="num" w:pos="720"/>
        </w:tabs>
        <w:autoSpaceDE w:val="0"/>
        <w:autoSpaceDN w:val="0"/>
        <w:adjustRightInd w:val="0"/>
        <w:ind w:firstLine="708"/>
        <w:jc w:val="both"/>
        <w:rPr>
          <w:szCs w:val="28"/>
        </w:rPr>
      </w:pPr>
      <w:r>
        <w:rPr>
          <w:szCs w:val="28"/>
        </w:rPr>
        <w:t>Данная модель деятельности является открытой для граждан и позволяет им проявлять свое участие в антикоррупционной деятельности путем направления обращений (предложений) по вопросам коррупционной тематики, принимать участие в проведении независимой антикоррупционной экспертизы при подготовке проектов нормативных правовых актов администрации Бабаевского района и администраций сельских, городского поселений.</w:t>
      </w:r>
    </w:p>
    <w:p w:rsidR="00C34BE6" w:rsidRDefault="00942BBC" w:rsidP="00BD4A8C">
      <w:pPr>
        <w:tabs>
          <w:tab w:val="num" w:pos="720"/>
        </w:tabs>
        <w:autoSpaceDE w:val="0"/>
        <w:autoSpaceDN w:val="0"/>
        <w:adjustRightInd w:val="0"/>
        <w:ind w:firstLine="708"/>
        <w:jc w:val="both"/>
        <w:rPr>
          <w:szCs w:val="28"/>
        </w:rPr>
      </w:pPr>
      <w:r>
        <w:rPr>
          <w:szCs w:val="28"/>
        </w:rPr>
        <w:t>В округе</w:t>
      </w:r>
      <w:r w:rsidR="00C34BE6">
        <w:rPr>
          <w:szCs w:val="28"/>
        </w:rPr>
        <w:t xml:space="preserve"> проводится комплекс тематических мероприятий, приуроченных к Международному Дню борьбы с коррупцией 9 декабря. Органами местного самоуправления организована и оказывается бесплатная юридическая помощь гражданам, проживающим на территории Бабаевского </w:t>
      </w:r>
      <w:r w:rsidR="00BD4A8C">
        <w:rPr>
          <w:szCs w:val="28"/>
        </w:rPr>
        <w:t>округа</w:t>
      </w:r>
      <w:r w:rsidR="00C34BE6">
        <w:rPr>
          <w:szCs w:val="28"/>
        </w:rPr>
        <w:t>, за отчетный период 33 гражданина  получили юридическую помощь.</w:t>
      </w:r>
    </w:p>
    <w:p w:rsidR="00C34BE6" w:rsidRDefault="00C34BE6" w:rsidP="00BD4A8C">
      <w:pPr>
        <w:tabs>
          <w:tab w:val="num" w:pos="720"/>
        </w:tabs>
        <w:autoSpaceDE w:val="0"/>
        <w:autoSpaceDN w:val="0"/>
        <w:adjustRightInd w:val="0"/>
        <w:ind w:firstLine="708"/>
        <w:jc w:val="both"/>
        <w:rPr>
          <w:szCs w:val="28"/>
        </w:rPr>
      </w:pPr>
      <w:r>
        <w:rPr>
          <w:szCs w:val="28"/>
        </w:rPr>
        <w:t>Антикоррупционному просвещению также способствует размещение информации об изменениях в антикоррупционном законодательстве, о мероприятиях по  противодействию коррупции</w:t>
      </w:r>
      <w:r w:rsidR="00942BBC">
        <w:rPr>
          <w:szCs w:val="28"/>
        </w:rPr>
        <w:t>, проводимых в регионе и округе</w:t>
      </w:r>
      <w:r w:rsidR="00BD4A8C">
        <w:rPr>
          <w:szCs w:val="28"/>
        </w:rPr>
        <w:t>.</w:t>
      </w:r>
    </w:p>
    <w:p w:rsidR="00C34BE6" w:rsidRDefault="00942BBC" w:rsidP="00BD4A8C">
      <w:pPr>
        <w:tabs>
          <w:tab w:val="num" w:pos="720"/>
        </w:tabs>
        <w:autoSpaceDE w:val="0"/>
        <w:autoSpaceDN w:val="0"/>
        <w:adjustRightInd w:val="0"/>
        <w:ind w:firstLine="708"/>
        <w:jc w:val="both"/>
        <w:rPr>
          <w:szCs w:val="28"/>
        </w:rPr>
      </w:pPr>
      <w:r>
        <w:rPr>
          <w:szCs w:val="28"/>
        </w:rPr>
        <w:t>На сайте администрации округа</w:t>
      </w:r>
      <w:r w:rsidR="00C34BE6">
        <w:rPr>
          <w:szCs w:val="28"/>
        </w:rPr>
        <w:t>, подразделе «Противодействие коррупции» информация сгруппирована  по следующим блокам:</w:t>
      </w:r>
    </w:p>
    <w:p w:rsidR="00C34BE6" w:rsidRDefault="00C34BE6" w:rsidP="00BD4A8C">
      <w:pPr>
        <w:tabs>
          <w:tab w:val="num" w:pos="720"/>
        </w:tabs>
        <w:autoSpaceDE w:val="0"/>
        <w:autoSpaceDN w:val="0"/>
        <w:adjustRightInd w:val="0"/>
        <w:ind w:firstLine="708"/>
        <w:jc w:val="both"/>
        <w:rPr>
          <w:szCs w:val="28"/>
        </w:rPr>
      </w:pPr>
      <w:r>
        <w:rPr>
          <w:szCs w:val="28"/>
        </w:rPr>
        <w:t xml:space="preserve">деятельность комиссий по соблюдению требований к служебному поведению и урегулированию конфликта интересов; </w:t>
      </w:r>
    </w:p>
    <w:p w:rsidR="00C34BE6" w:rsidRDefault="00C34BE6" w:rsidP="00BD4A8C">
      <w:pPr>
        <w:tabs>
          <w:tab w:val="num" w:pos="720"/>
        </w:tabs>
        <w:autoSpaceDE w:val="0"/>
        <w:autoSpaceDN w:val="0"/>
        <w:adjustRightInd w:val="0"/>
        <w:ind w:firstLine="708"/>
        <w:jc w:val="both"/>
        <w:rPr>
          <w:szCs w:val="28"/>
        </w:rPr>
      </w:pPr>
      <w:r>
        <w:rPr>
          <w:szCs w:val="28"/>
        </w:rPr>
        <w:t xml:space="preserve">доклады, отчеты, обзоры, статистическая информация; </w:t>
      </w:r>
    </w:p>
    <w:p w:rsidR="00C34BE6" w:rsidRDefault="00C34BE6" w:rsidP="00BD4A8C">
      <w:pPr>
        <w:tabs>
          <w:tab w:val="num" w:pos="720"/>
        </w:tabs>
        <w:autoSpaceDE w:val="0"/>
        <w:autoSpaceDN w:val="0"/>
        <w:adjustRightInd w:val="0"/>
        <w:ind w:firstLine="708"/>
        <w:jc w:val="both"/>
        <w:rPr>
          <w:szCs w:val="28"/>
        </w:rPr>
      </w:pPr>
      <w:r>
        <w:rPr>
          <w:szCs w:val="28"/>
        </w:rPr>
        <w:t xml:space="preserve">методические материалы, формы, бланки; </w:t>
      </w:r>
    </w:p>
    <w:p w:rsidR="00C34BE6" w:rsidRDefault="00C34BE6" w:rsidP="00BD4A8C">
      <w:pPr>
        <w:tabs>
          <w:tab w:val="num" w:pos="720"/>
        </w:tabs>
        <w:autoSpaceDE w:val="0"/>
        <w:autoSpaceDN w:val="0"/>
        <w:adjustRightInd w:val="0"/>
        <w:ind w:firstLine="708"/>
        <w:jc w:val="both"/>
        <w:rPr>
          <w:szCs w:val="28"/>
        </w:rPr>
      </w:pPr>
      <w:r>
        <w:rPr>
          <w:szCs w:val="28"/>
        </w:rPr>
        <w:t xml:space="preserve">нормативные правовые и иные акты в сфере противодействия коррупции; </w:t>
      </w:r>
    </w:p>
    <w:p w:rsidR="00C34BE6" w:rsidRDefault="00C34BE6" w:rsidP="00BD4A8C">
      <w:pPr>
        <w:tabs>
          <w:tab w:val="num" w:pos="720"/>
        </w:tabs>
        <w:autoSpaceDE w:val="0"/>
        <w:autoSpaceDN w:val="0"/>
        <w:adjustRightInd w:val="0"/>
        <w:ind w:firstLine="708"/>
        <w:jc w:val="both"/>
        <w:rPr>
          <w:szCs w:val="28"/>
        </w:rPr>
      </w:pPr>
      <w:r>
        <w:rPr>
          <w:szCs w:val="28"/>
        </w:rPr>
        <w:t xml:space="preserve">новости и др. </w:t>
      </w:r>
    </w:p>
    <w:p w:rsidR="00C34BE6" w:rsidRDefault="00C34BE6" w:rsidP="00BD4A8C">
      <w:pPr>
        <w:tabs>
          <w:tab w:val="num" w:pos="720"/>
        </w:tabs>
        <w:autoSpaceDE w:val="0"/>
        <w:autoSpaceDN w:val="0"/>
        <w:adjustRightInd w:val="0"/>
        <w:ind w:firstLine="708"/>
        <w:jc w:val="both"/>
        <w:rPr>
          <w:szCs w:val="28"/>
        </w:rPr>
      </w:pPr>
      <w:r>
        <w:rPr>
          <w:szCs w:val="28"/>
        </w:rPr>
        <w:t>Гражданское общество обладает значительным потенциалом противодействия коррупции. Именно институты гражданского общества способны обеспечить поступление в органы местного самоуправления достоверной информации об эффективности государственной антикоррупционной политики.</w:t>
      </w:r>
    </w:p>
    <w:p w:rsidR="00C34BE6" w:rsidRDefault="00C34BE6" w:rsidP="00BD4A8C">
      <w:pPr>
        <w:tabs>
          <w:tab w:val="num" w:pos="720"/>
        </w:tabs>
        <w:autoSpaceDE w:val="0"/>
        <w:autoSpaceDN w:val="0"/>
        <w:adjustRightInd w:val="0"/>
        <w:ind w:firstLine="708"/>
        <w:jc w:val="both"/>
        <w:rPr>
          <w:szCs w:val="28"/>
        </w:rPr>
      </w:pPr>
      <w:r>
        <w:rPr>
          <w:szCs w:val="28"/>
        </w:rPr>
        <w:t>В соответствии со статьей 3 Федерального закона «О противодействии коррупции» сотрудничество государства с институтами гражданского общества является одним из основных принципов противодействия коррупции. Главная цель, стоящая перед институтами гражданского общества, – формирование в обществе негативного и нетерпимого отношения к проявлениям коррупции.</w:t>
      </w:r>
    </w:p>
    <w:p w:rsidR="00C34BE6" w:rsidRDefault="00C34BE6" w:rsidP="00BD4A8C">
      <w:pPr>
        <w:tabs>
          <w:tab w:val="num" w:pos="720"/>
        </w:tabs>
        <w:autoSpaceDE w:val="0"/>
        <w:autoSpaceDN w:val="0"/>
        <w:adjustRightInd w:val="0"/>
        <w:ind w:firstLine="708"/>
        <w:jc w:val="both"/>
        <w:rPr>
          <w:szCs w:val="28"/>
        </w:rPr>
      </w:pPr>
      <w:proofErr w:type="gramStart"/>
      <w:r>
        <w:rPr>
          <w:szCs w:val="28"/>
        </w:rPr>
        <w:t xml:space="preserve">Предложения общественных организаций и иных институтов гражданского общества по вопросам совершенствования форм и методов работы районных </w:t>
      </w:r>
      <w:r>
        <w:rPr>
          <w:szCs w:val="28"/>
        </w:rPr>
        <w:lastRenderedPageBreak/>
        <w:t>органов местного самоуправления  учитываются при организации совместных с общественными организациями мероприятий в виде круглых столов, где обсуждаются вопросы о взаимодействии органов местного самоуправления  с институтами гражданского общества в антикоррупционной деятельности, об общественном контроле как ключевом факторе противодействия коррупции, о проблемах повышения уровня правовой грамотности</w:t>
      </w:r>
      <w:proofErr w:type="gramEnd"/>
      <w:r>
        <w:rPr>
          <w:szCs w:val="28"/>
        </w:rPr>
        <w:t xml:space="preserve"> граждан, их правового воспитания и популяризации антикоррупционных стандартов поведения. Особое внимание придается вопросам снижения административных барьеров в предпринимательской среде. </w:t>
      </w:r>
    </w:p>
    <w:p w:rsidR="00C34BE6" w:rsidRDefault="00C34BE6" w:rsidP="00BD4A8C">
      <w:pPr>
        <w:tabs>
          <w:tab w:val="num" w:pos="720"/>
        </w:tabs>
        <w:autoSpaceDE w:val="0"/>
        <w:autoSpaceDN w:val="0"/>
        <w:adjustRightInd w:val="0"/>
        <w:ind w:firstLine="708"/>
        <w:jc w:val="both"/>
        <w:rPr>
          <w:szCs w:val="28"/>
        </w:rPr>
      </w:pPr>
      <w:proofErr w:type="gramStart"/>
      <w:r>
        <w:rPr>
          <w:szCs w:val="28"/>
        </w:rPr>
        <w:t xml:space="preserve">В целях повышения уровня вовлеченности общественности в деятельность по профилактике коррупции представители общественных организаций приглашаются органами власти в качестве экспертов для работы во вновь создаваемых координационных и совещательных органов по отраслям, в задачи которых входит также проведение антикоррупционных мероприятий. </w:t>
      </w:r>
      <w:proofErr w:type="gramEnd"/>
    </w:p>
    <w:p w:rsidR="00C34BE6" w:rsidRDefault="00C34BE6" w:rsidP="00BD4A8C">
      <w:pPr>
        <w:tabs>
          <w:tab w:val="num" w:pos="720"/>
        </w:tabs>
        <w:autoSpaceDE w:val="0"/>
        <w:autoSpaceDN w:val="0"/>
        <w:adjustRightInd w:val="0"/>
        <w:ind w:firstLine="708"/>
        <w:jc w:val="both"/>
      </w:pPr>
      <w:r>
        <w:t>Особое место в процессе совершенствования муниципального управления в целях противодействия коррупции занимает создание многофункционального центра, для предоставления гражданам государственных и муниципальных услуг</w:t>
      </w:r>
    </w:p>
    <w:p w:rsidR="00C34BE6" w:rsidRDefault="00C34BE6" w:rsidP="00BD4A8C">
      <w:pPr>
        <w:tabs>
          <w:tab w:val="num" w:pos="720"/>
        </w:tabs>
        <w:autoSpaceDE w:val="0"/>
        <w:autoSpaceDN w:val="0"/>
        <w:adjustRightInd w:val="0"/>
        <w:ind w:firstLine="708"/>
        <w:jc w:val="both"/>
      </w:pPr>
      <w:r>
        <w:t>На территории Бабаевского муниципального района Вологодской области в январе 2015 года, в целях повышения качества и доступности государственных и муниципальных услуг, а также предоставления услуг по принципу «одного окна» был открыт многофункциональный центр (далее – МФЦ). С 1 июля 2015 года в четырех сельских поселениях Бабаевского му</w:t>
      </w:r>
      <w:r w:rsidR="00D642F3">
        <w:t xml:space="preserve">ниципального округа </w:t>
      </w:r>
      <w:r>
        <w:t xml:space="preserve"> открыты удаленные рабочие места МФЦ. Информирование населения о возможности и порядке получения услуг в МФЦ проводится через районную газету «Наша жизнь», путем размещения информации на стендах, на сайте МФЦ и органов местного самоуправления. </w:t>
      </w:r>
    </w:p>
    <w:p w:rsidR="00D642F3" w:rsidRDefault="00D642F3" w:rsidP="00BD4A8C">
      <w:pPr>
        <w:ind w:firstLine="708"/>
        <w:jc w:val="both"/>
      </w:pPr>
      <w:r>
        <w:t xml:space="preserve">В многофункциональном центре на территории Бабаевского округа  функционирует 9 окон приёма и выдачи документов. Специалисты оказывают более 280 государственных и муниципальных услуг, 27 из них — новые. За 2024 год оказано более 20,2 тысяч услуг, выдано более 17 тысяч документов. </w:t>
      </w:r>
    </w:p>
    <w:p w:rsidR="00D642F3" w:rsidRDefault="00D642F3" w:rsidP="00BD4A8C">
      <w:pPr>
        <w:ind w:firstLine="708"/>
        <w:jc w:val="both"/>
      </w:pPr>
      <w:r>
        <w:t xml:space="preserve">Всё больше государственных услуг переводится в цифровой формат. Подача заявок в электронном виде значительно упрощает процедуру, убирает лишнюю бюрократию, позволяет проще и быстрее получить услуги. Активно используется сектор пользовательского сопровождения многофункционального центра, в котором жители округа получили более 4 тысяч услуг в электронном виде.  </w:t>
      </w:r>
    </w:p>
    <w:p w:rsidR="00D642F3" w:rsidRDefault="00D642F3" w:rsidP="00BD4A8C">
      <w:pPr>
        <w:ind w:firstLine="708"/>
        <w:jc w:val="both"/>
      </w:pPr>
      <w:r>
        <w:t>Напоминаем, что на территории округа  реализуется проект  Губернатора «Точка доступа».  Разработку данного проекта отметили на федеральном уровне. В МФЦ Бабаевского округа оборудовано  помещение, где установлена специальная техника, чтобы проводить юридические консультации и заседания суда в режиме онлайн. В 2024 году:</w:t>
      </w:r>
    </w:p>
    <w:p w:rsidR="00D642F3" w:rsidRDefault="00D642F3" w:rsidP="00BD4A8C">
      <w:pPr>
        <w:ind w:firstLine="708"/>
        <w:jc w:val="both"/>
      </w:pPr>
      <w:r>
        <w:t>- 2 жителя округа  обратились за бесплатной юридической помощью;</w:t>
      </w:r>
    </w:p>
    <w:p w:rsidR="00D642F3" w:rsidRDefault="00D642F3" w:rsidP="00BD4A8C">
      <w:pPr>
        <w:ind w:firstLine="708"/>
        <w:jc w:val="both"/>
      </w:pPr>
      <w:r>
        <w:t>- 6 жителей округа  приняли участие в судебных заседаниях в режиме онлайн.</w:t>
      </w:r>
    </w:p>
    <w:p w:rsidR="00C34BE6" w:rsidRDefault="00C34BE6" w:rsidP="00BD4A8C">
      <w:pPr>
        <w:widowControl w:val="0"/>
        <w:autoSpaceDE w:val="0"/>
        <w:autoSpaceDN w:val="0"/>
        <w:adjustRightInd w:val="0"/>
        <w:ind w:firstLine="708"/>
        <w:jc w:val="both"/>
        <w:outlineLvl w:val="0"/>
        <w:rPr>
          <w:i/>
          <w:szCs w:val="28"/>
        </w:rPr>
      </w:pPr>
      <w:r>
        <w:rPr>
          <w:szCs w:val="28"/>
          <w:shd w:val="clear" w:color="auto" w:fill="FFFFFF"/>
        </w:rPr>
        <w:t xml:space="preserve">Таким образом, работа МФЦ направлена на повышение информационной открытости органов власти, повышение прозрачности административных процедур оказания гражданам и юридическим лицам государственных и муниципальных </w:t>
      </w:r>
      <w:r>
        <w:rPr>
          <w:szCs w:val="28"/>
          <w:shd w:val="clear" w:color="auto" w:fill="FFFFFF"/>
        </w:rPr>
        <w:lastRenderedPageBreak/>
        <w:t>услуг, обеспечение высокой степени доверия населения к деятельности органов государственной власти и органов местного самоуправления</w:t>
      </w:r>
      <w:r>
        <w:rPr>
          <w:i/>
          <w:szCs w:val="28"/>
        </w:rPr>
        <w:t>.</w:t>
      </w:r>
    </w:p>
    <w:p w:rsidR="00D8236F" w:rsidRDefault="00C34BE6" w:rsidP="00BD4A8C">
      <w:pPr>
        <w:tabs>
          <w:tab w:val="left" w:pos="709"/>
        </w:tabs>
        <w:ind w:firstLine="708"/>
        <w:jc w:val="both"/>
        <w:rPr>
          <w:color w:val="1A1A1A"/>
          <w:szCs w:val="28"/>
        </w:rPr>
      </w:pPr>
      <w:r>
        <w:rPr>
          <w:b/>
          <w:szCs w:val="28"/>
        </w:rPr>
        <w:tab/>
      </w:r>
      <w:r w:rsidR="00D8236F">
        <w:rPr>
          <w:color w:val="1A1A1A"/>
          <w:szCs w:val="28"/>
        </w:rPr>
        <w:t>Еще одно важное направление антикоррупционной деятельности - осуществление закупок для муниципальных нужд.</w:t>
      </w:r>
    </w:p>
    <w:p w:rsidR="00D8236F" w:rsidRDefault="00D8236F" w:rsidP="00BD4A8C">
      <w:pPr>
        <w:shd w:val="clear" w:color="auto" w:fill="FFFFFF"/>
        <w:ind w:firstLine="708"/>
        <w:jc w:val="both"/>
        <w:rPr>
          <w:color w:val="1A1A1A"/>
          <w:szCs w:val="28"/>
        </w:rPr>
      </w:pPr>
      <w:r>
        <w:rPr>
          <w:color w:val="000000"/>
          <w:szCs w:val="28"/>
        </w:rPr>
        <w:t xml:space="preserve">Муниципальные заказчики Бабаевского муниципального округа осуществляли планирование закупок на 2024 год и плановый период 2025-2026 года путем формирования, утверждения и ведения </w:t>
      </w:r>
      <w:proofErr w:type="gramStart"/>
      <w:r>
        <w:rPr>
          <w:color w:val="000000"/>
          <w:szCs w:val="28"/>
        </w:rPr>
        <w:t>планов-графики</w:t>
      </w:r>
      <w:proofErr w:type="gramEnd"/>
      <w:r>
        <w:rPr>
          <w:color w:val="000000"/>
          <w:szCs w:val="28"/>
        </w:rPr>
        <w:t xml:space="preserve"> закупок в соответствии с законодательством. За 2024 год были размещены планы-графики у 31 муниципального заказчика.</w:t>
      </w:r>
    </w:p>
    <w:p w:rsidR="00D8236F" w:rsidRDefault="00D8236F" w:rsidP="00BD4A8C">
      <w:pPr>
        <w:shd w:val="clear" w:color="auto" w:fill="FFFFFF"/>
        <w:ind w:firstLine="708"/>
        <w:jc w:val="both"/>
        <w:rPr>
          <w:color w:val="1A1A1A"/>
          <w:szCs w:val="28"/>
        </w:rPr>
      </w:pPr>
      <w:r>
        <w:rPr>
          <w:color w:val="000000"/>
          <w:szCs w:val="28"/>
        </w:rPr>
        <w:t>В соответствии со статьей 24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D8236F" w:rsidRDefault="00D8236F" w:rsidP="00BD4A8C">
      <w:pPr>
        <w:shd w:val="clear" w:color="auto" w:fill="FFFFFF"/>
        <w:ind w:firstLine="708"/>
        <w:jc w:val="both"/>
        <w:rPr>
          <w:color w:val="1A1A1A"/>
          <w:szCs w:val="28"/>
        </w:rPr>
      </w:pPr>
      <w:r>
        <w:rPr>
          <w:color w:val="000000"/>
          <w:szCs w:val="28"/>
        </w:rPr>
        <w:t>В 2024 году количество закупок (объявлено), всего – 139, общая начальная (максимальная) цена контрактов составила – 220 381 604 руб. 80 коп, из нее заключено контрактов на сумму – 216 385 698 руб. 57 коп. Экономия по результатам конкурентных закупок за 2024 год составила – 12 631 220 руб. 53 коп.</w:t>
      </w:r>
    </w:p>
    <w:p w:rsidR="00D8236F" w:rsidRDefault="00D8236F" w:rsidP="00BD4A8C">
      <w:pPr>
        <w:shd w:val="clear" w:color="auto" w:fill="FFFFFF"/>
        <w:ind w:firstLine="708"/>
        <w:jc w:val="both"/>
        <w:rPr>
          <w:color w:val="1A1A1A"/>
          <w:szCs w:val="28"/>
        </w:rPr>
      </w:pPr>
      <w:r>
        <w:rPr>
          <w:color w:val="000000"/>
          <w:szCs w:val="28"/>
        </w:rPr>
        <w:t xml:space="preserve">В связи с интенсивным уровнем изменения российского законодательства, в том числе в сфере закупок для обеспечения государственных и муниципальных нужд, необходимо своевременное и качественное обновление знаний специалистов соответствующей сферы. </w:t>
      </w:r>
      <w:proofErr w:type="gramStart"/>
      <w:r>
        <w:rPr>
          <w:color w:val="000000"/>
          <w:szCs w:val="28"/>
        </w:rPr>
        <w:t>Поэтому 2 контрактных управляющих в  2024 года прошли повышение квалификации на тему «Контрактная система в сфере закупок товаров, работ, услуг для обеспечения государственных и муниципальных нужд»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с выдачей удостоверений.</w:t>
      </w:r>
      <w:proofErr w:type="gramEnd"/>
    </w:p>
    <w:p w:rsidR="00D8236F" w:rsidRDefault="00D8236F" w:rsidP="00BD4A8C">
      <w:pPr>
        <w:shd w:val="clear" w:color="auto" w:fill="FFFFFF"/>
        <w:ind w:firstLine="708"/>
        <w:jc w:val="both"/>
        <w:rPr>
          <w:color w:val="1A1A1A"/>
          <w:szCs w:val="28"/>
        </w:rPr>
      </w:pPr>
      <w:r>
        <w:rPr>
          <w:color w:val="000000"/>
          <w:szCs w:val="28"/>
        </w:rPr>
        <w:t>Профилактика и пресечение коррупции в сфере муниципальных закупок Бабаевского муниципального округа по-прежнему остается одним из важных вопросов, которые необходимо решать администрации Бабаевского округа. Важность этого вопроса бесспорна, от этого зависят не только экономия бюджетных средств, но и решение таких стратегических задач, как развитие малого и среднего бизнеса, борьба с теневой экономикой и, наверное, самое главное - доверие граждан к государственным институтам.</w:t>
      </w:r>
    </w:p>
    <w:p w:rsidR="00D8236F" w:rsidRDefault="00D8236F" w:rsidP="00BD4A8C">
      <w:pPr>
        <w:shd w:val="clear" w:color="auto" w:fill="FFFFFF"/>
        <w:ind w:firstLine="708"/>
        <w:jc w:val="both"/>
        <w:rPr>
          <w:color w:val="1A1A1A"/>
          <w:szCs w:val="28"/>
        </w:rPr>
      </w:pPr>
      <w:r>
        <w:rPr>
          <w:color w:val="000000"/>
          <w:szCs w:val="28"/>
        </w:rPr>
        <w:t>Экономический эффект от проведения конкурентных закупок за 2024 год составил порядка 12 миллионов рублей.</w:t>
      </w:r>
    </w:p>
    <w:p w:rsidR="00D8236F" w:rsidRDefault="00D8236F" w:rsidP="00BD4A8C">
      <w:pPr>
        <w:shd w:val="clear" w:color="auto" w:fill="FFFFFF"/>
        <w:ind w:firstLine="708"/>
        <w:jc w:val="both"/>
        <w:rPr>
          <w:color w:val="1A1A1A"/>
          <w:szCs w:val="28"/>
        </w:rPr>
      </w:pPr>
      <w:r>
        <w:rPr>
          <w:color w:val="1A1A1A"/>
          <w:szCs w:val="28"/>
        </w:rPr>
        <w:t>Органы местного самоуправления муниципального образования продолжают постоянно участвовать в реализации мероприятий по формированию в обществе нетерпимого отношения к коррупции.</w:t>
      </w:r>
    </w:p>
    <w:p w:rsidR="00D8236F" w:rsidRDefault="00D8236F" w:rsidP="00BD4A8C">
      <w:pPr>
        <w:shd w:val="clear" w:color="auto" w:fill="FFFFFF"/>
        <w:ind w:firstLine="708"/>
        <w:jc w:val="both"/>
        <w:rPr>
          <w:color w:val="1A1A1A"/>
          <w:szCs w:val="28"/>
        </w:rPr>
      </w:pPr>
      <w:r>
        <w:rPr>
          <w:color w:val="1A1A1A"/>
          <w:szCs w:val="28"/>
        </w:rPr>
        <w:t>Муниципальными сотрудниками обеспечивается обязательное своевременное опубликование и обновление информации на официальном сайте муниципального образования в соответствии со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D8236F" w:rsidRDefault="00D8236F" w:rsidP="00BD4A8C">
      <w:pPr>
        <w:shd w:val="clear" w:color="auto" w:fill="FFFFFF"/>
        <w:ind w:firstLine="708"/>
        <w:jc w:val="both"/>
        <w:rPr>
          <w:color w:val="1A1A1A"/>
          <w:szCs w:val="28"/>
        </w:rPr>
      </w:pPr>
      <w:r>
        <w:rPr>
          <w:color w:val="1A1A1A"/>
          <w:szCs w:val="28"/>
        </w:rPr>
        <w:t>- обеспечен доступ граждан и организаций к информации о деятельности муниципального образования;</w:t>
      </w:r>
    </w:p>
    <w:p w:rsidR="00D8236F" w:rsidRDefault="00D8236F" w:rsidP="00BD4A8C">
      <w:pPr>
        <w:shd w:val="clear" w:color="auto" w:fill="FFFFFF"/>
        <w:ind w:firstLine="708"/>
        <w:jc w:val="both"/>
        <w:rPr>
          <w:color w:val="1A1A1A"/>
          <w:szCs w:val="28"/>
        </w:rPr>
      </w:pPr>
      <w:r>
        <w:rPr>
          <w:color w:val="1A1A1A"/>
          <w:szCs w:val="28"/>
        </w:rPr>
        <w:lastRenderedPageBreak/>
        <w:t>- информация постоянно доводится к сведению жителей путем издания муниципальной газеты, нормативных выпусков газете, в которых постоянно публикуются нормативные правовые акты, в том числе и по противодействию коррупции;</w:t>
      </w:r>
    </w:p>
    <w:p w:rsidR="00D8236F" w:rsidRDefault="00D8236F" w:rsidP="00BD4A8C">
      <w:pPr>
        <w:shd w:val="clear" w:color="auto" w:fill="FFFFFF"/>
        <w:ind w:firstLine="708"/>
        <w:jc w:val="both"/>
        <w:rPr>
          <w:color w:val="1A1A1A"/>
          <w:szCs w:val="28"/>
        </w:rPr>
      </w:pPr>
      <w:r>
        <w:rPr>
          <w:color w:val="1A1A1A"/>
          <w:szCs w:val="28"/>
        </w:rPr>
        <w:t>- принимаемые нормативно-правовые акты муниципального образования по противодействию коррупции размещаются на официальном сайте в сети «Интернет». Там же указан телефон для возможности сообщения о случаях коррупции в округе.</w:t>
      </w:r>
    </w:p>
    <w:p w:rsidR="00C34BE6" w:rsidRDefault="00C34BE6" w:rsidP="00BD4A8C">
      <w:pPr>
        <w:pStyle w:val="a4"/>
        <w:shd w:val="clear" w:color="auto" w:fill="FFFFFF"/>
        <w:spacing w:before="0" w:beforeAutospacing="0" w:after="0" w:afterAutospacing="0"/>
        <w:ind w:firstLine="708"/>
        <w:jc w:val="both"/>
        <w:rPr>
          <w:sz w:val="28"/>
          <w:szCs w:val="28"/>
        </w:rPr>
      </w:pPr>
      <w:r>
        <w:rPr>
          <w:sz w:val="28"/>
          <w:szCs w:val="28"/>
        </w:rPr>
        <w:t xml:space="preserve">На сайте муниципального образования создана специальная рубрика «Нет коррупции!» для обращений граждан. Неравнодушные граждане или пострадавшие могут написать о коррупциогенных проявлениях на сайте или оставить сообщения о конкретных фактах коррупции по телефону </w:t>
      </w:r>
      <w:r>
        <w:rPr>
          <w:b/>
          <w:sz w:val="28"/>
          <w:szCs w:val="28"/>
        </w:rPr>
        <w:t>2-14-34.</w:t>
      </w:r>
      <w:r>
        <w:rPr>
          <w:sz w:val="28"/>
          <w:szCs w:val="28"/>
        </w:rPr>
        <w:t xml:space="preserve">. </w:t>
      </w:r>
    </w:p>
    <w:p w:rsidR="00C34BE6" w:rsidRDefault="00C34BE6" w:rsidP="00BD4A8C">
      <w:pPr>
        <w:pStyle w:val="a4"/>
        <w:shd w:val="clear" w:color="auto" w:fill="FFFFFF"/>
        <w:spacing w:before="0" w:beforeAutospacing="0" w:after="0" w:afterAutospacing="0"/>
        <w:ind w:firstLine="708"/>
        <w:jc w:val="both"/>
        <w:rPr>
          <w:sz w:val="28"/>
          <w:szCs w:val="28"/>
        </w:rPr>
      </w:pPr>
      <w:r>
        <w:rPr>
          <w:sz w:val="28"/>
          <w:szCs w:val="28"/>
        </w:rPr>
        <w:t>По состоянию на 29.12.202</w:t>
      </w:r>
      <w:r w:rsidR="00BD4A8C">
        <w:rPr>
          <w:sz w:val="28"/>
          <w:szCs w:val="28"/>
        </w:rPr>
        <w:t>4</w:t>
      </w:r>
      <w:r>
        <w:rPr>
          <w:sz w:val="28"/>
          <w:szCs w:val="28"/>
        </w:rPr>
        <w:t xml:space="preserve"> в органы местного самоуправления Бабаевского района не поступало сообщений граждан о совершении коррупционных правонарушений.</w:t>
      </w:r>
    </w:p>
    <w:p w:rsidR="00C34BE6" w:rsidRDefault="00C34BE6" w:rsidP="00BD4A8C">
      <w:pPr>
        <w:pStyle w:val="a4"/>
        <w:shd w:val="clear" w:color="auto" w:fill="FFFFFF"/>
        <w:spacing w:before="0" w:beforeAutospacing="0" w:after="0" w:afterAutospacing="0"/>
        <w:ind w:firstLine="708"/>
        <w:jc w:val="both"/>
        <w:rPr>
          <w:sz w:val="28"/>
          <w:szCs w:val="28"/>
        </w:rPr>
      </w:pPr>
      <w:r>
        <w:rPr>
          <w:sz w:val="28"/>
          <w:szCs w:val="28"/>
        </w:rPr>
        <w:t>Работа по противодействию коррупции при прохождении муниципальной службы и размещения муниципального заказа постоянно проверяется прокуратурой района. Указания и замечания прокуратуры района принимаются к сведению должностными лицами.</w:t>
      </w:r>
    </w:p>
    <w:p w:rsidR="00C34BE6" w:rsidRDefault="00C34BE6" w:rsidP="00BD4A8C">
      <w:pPr>
        <w:pStyle w:val="a4"/>
        <w:shd w:val="clear" w:color="auto" w:fill="FFFFFF"/>
        <w:spacing w:before="0" w:beforeAutospacing="0" w:after="0" w:afterAutospacing="0"/>
        <w:ind w:firstLine="708"/>
        <w:jc w:val="both"/>
        <w:rPr>
          <w:sz w:val="28"/>
          <w:szCs w:val="28"/>
        </w:rPr>
      </w:pPr>
      <w:r>
        <w:rPr>
          <w:sz w:val="28"/>
          <w:szCs w:val="28"/>
        </w:rPr>
        <w:t>Органы местного самоуправления муниципального образования постоянно взаимодействуют с прокуратурой района по вопросам реализации антикоррупционной политики на территории района. Вышеуказанные органы постоянно осуществляют информирование, методическое руководство, сбор и обобщение информации по вопросам реализации муниципальным образованием мероприятий в сфере противодействия коррупции.</w:t>
      </w:r>
    </w:p>
    <w:p w:rsidR="00C34BE6" w:rsidRDefault="00C34BE6" w:rsidP="00BD4A8C">
      <w:pPr>
        <w:ind w:firstLine="708"/>
        <w:jc w:val="both"/>
        <w:rPr>
          <w:kern w:val="24"/>
          <w:szCs w:val="28"/>
        </w:rPr>
      </w:pPr>
      <w:r>
        <w:rPr>
          <w:kern w:val="24"/>
          <w:szCs w:val="28"/>
        </w:rPr>
        <w:t xml:space="preserve">На сегодняшний день определены </w:t>
      </w:r>
      <w:r w:rsidR="00D8236F">
        <w:rPr>
          <w:b/>
          <w:kern w:val="24"/>
          <w:szCs w:val="28"/>
        </w:rPr>
        <w:t>следующие задачи на 202</w:t>
      </w:r>
      <w:r w:rsidR="00D8236F" w:rsidRPr="00D8236F">
        <w:rPr>
          <w:b/>
          <w:kern w:val="24"/>
          <w:szCs w:val="28"/>
        </w:rPr>
        <w:t>5</w:t>
      </w:r>
      <w:r>
        <w:rPr>
          <w:b/>
          <w:kern w:val="24"/>
          <w:szCs w:val="28"/>
        </w:rPr>
        <w:t xml:space="preserve"> год</w:t>
      </w:r>
      <w:r>
        <w:rPr>
          <w:kern w:val="24"/>
          <w:szCs w:val="28"/>
        </w:rPr>
        <w:t xml:space="preserve"> по дальнейшему совершенствованию работы в области противодействия коррупции:</w:t>
      </w:r>
    </w:p>
    <w:p w:rsidR="00C34BE6" w:rsidRDefault="00C34BE6" w:rsidP="00BD4A8C">
      <w:pPr>
        <w:ind w:firstLine="708"/>
        <w:jc w:val="both"/>
        <w:rPr>
          <w:szCs w:val="28"/>
        </w:rPr>
      </w:pPr>
      <w:r>
        <w:rPr>
          <w:szCs w:val="28"/>
        </w:rPr>
        <w:t xml:space="preserve"> - осуществление </w:t>
      </w:r>
      <w:proofErr w:type="gramStart"/>
      <w:r>
        <w:rPr>
          <w:szCs w:val="28"/>
        </w:rPr>
        <w:t>контроля за</w:t>
      </w:r>
      <w:proofErr w:type="gramEnd"/>
      <w:r>
        <w:rPr>
          <w:szCs w:val="28"/>
        </w:rPr>
        <w:t xml:space="preserve"> исполнением Плана основных мероприятий по противодействию коррупции в органах местного самоуправления Б</w:t>
      </w:r>
      <w:r w:rsidR="00D8236F">
        <w:rPr>
          <w:szCs w:val="28"/>
        </w:rPr>
        <w:t>абаевского муниципального округа</w:t>
      </w:r>
      <w:r>
        <w:rPr>
          <w:szCs w:val="28"/>
        </w:rPr>
        <w:t xml:space="preserve"> и представление Главе Б</w:t>
      </w:r>
      <w:r w:rsidR="00D8236F">
        <w:rPr>
          <w:szCs w:val="28"/>
        </w:rPr>
        <w:t xml:space="preserve">абаевского муниципального округа </w:t>
      </w:r>
      <w:r>
        <w:rPr>
          <w:szCs w:val="28"/>
        </w:rPr>
        <w:t xml:space="preserve"> сводного отчета о ходе его реализации;</w:t>
      </w:r>
    </w:p>
    <w:p w:rsidR="00C34BE6" w:rsidRDefault="00C34BE6" w:rsidP="00BD4A8C">
      <w:pPr>
        <w:pStyle w:val="a4"/>
        <w:spacing w:before="0" w:beforeAutospacing="0" w:after="0" w:afterAutospacing="0"/>
        <w:ind w:firstLine="708"/>
        <w:jc w:val="both"/>
        <w:rPr>
          <w:sz w:val="28"/>
          <w:szCs w:val="28"/>
        </w:rPr>
      </w:pPr>
      <w:r>
        <w:rPr>
          <w:sz w:val="28"/>
          <w:szCs w:val="28"/>
        </w:rPr>
        <w:t xml:space="preserve">- проведение: мероприятий антикоррупционной направленности в </w:t>
      </w:r>
      <w:r>
        <w:rPr>
          <w:rStyle w:val="a5"/>
          <w:b w:val="0"/>
          <w:sz w:val="28"/>
          <w:szCs w:val="28"/>
        </w:rPr>
        <w:t>подведомственных муниципальных учреждениях</w:t>
      </w:r>
      <w:r>
        <w:rPr>
          <w:sz w:val="28"/>
          <w:szCs w:val="28"/>
        </w:rPr>
        <w:t xml:space="preserve"> района:</w:t>
      </w:r>
    </w:p>
    <w:p w:rsidR="00C34BE6" w:rsidRDefault="00C34BE6" w:rsidP="00BD4A8C">
      <w:pPr>
        <w:pStyle w:val="a4"/>
        <w:spacing w:before="0" w:beforeAutospacing="0" w:after="0" w:afterAutospacing="0"/>
        <w:ind w:firstLine="708"/>
        <w:jc w:val="both"/>
        <w:rPr>
          <w:sz w:val="28"/>
          <w:szCs w:val="28"/>
        </w:rPr>
      </w:pPr>
      <w:r>
        <w:rPr>
          <w:sz w:val="28"/>
          <w:szCs w:val="28"/>
        </w:rPr>
        <w:t>совещания-семинара с руководителями муниципальных учреждений образования, культуры, спорта по основным направлениям реализации мероприятий противодействия коррупции, действующим НПА в сфере коррупции, законам;</w:t>
      </w:r>
    </w:p>
    <w:p w:rsidR="00C34BE6" w:rsidRDefault="00C34BE6" w:rsidP="00BD4A8C">
      <w:pPr>
        <w:pStyle w:val="a4"/>
        <w:spacing w:before="0" w:beforeAutospacing="0" w:after="0" w:afterAutospacing="0"/>
        <w:ind w:firstLine="708"/>
        <w:jc w:val="both"/>
        <w:rPr>
          <w:sz w:val="28"/>
          <w:szCs w:val="28"/>
        </w:rPr>
      </w:pPr>
      <w:r>
        <w:rPr>
          <w:sz w:val="28"/>
          <w:szCs w:val="28"/>
        </w:rPr>
        <w:t>занятия с молодежью, посвященные теме борьбы с коррупцией в Российской Федерации с участием органов правоохранительной деятельности; исполнения  областной программы в сфере правовой грамотности, правовой культуры и п</w:t>
      </w:r>
      <w:r w:rsidR="00BD4A8C">
        <w:rPr>
          <w:sz w:val="28"/>
          <w:szCs w:val="28"/>
        </w:rPr>
        <w:t>равосознания населения области.</w:t>
      </w:r>
    </w:p>
    <w:p w:rsidR="00C34BE6" w:rsidRDefault="00C34BE6" w:rsidP="00BD4A8C">
      <w:pPr>
        <w:pStyle w:val="a4"/>
        <w:spacing w:before="0" w:beforeAutospacing="0" w:after="0" w:afterAutospacing="0"/>
        <w:ind w:firstLine="708"/>
        <w:jc w:val="both"/>
        <w:rPr>
          <w:sz w:val="28"/>
          <w:szCs w:val="28"/>
        </w:rPr>
      </w:pPr>
      <w:r>
        <w:rPr>
          <w:rStyle w:val="a5"/>
          <w:b w:val="0"/>
          <w:sz w:val="28"/>
          <w:szCs w:val="28"/>
        </w:rPr>
        <w:t>- обеспечение качественного перехода на предоставление муниципальных услуг в электронной форме;</w:t>
      </w:r>
    </w:p>
    <w:p w:rsidR="00C34BE6" w:rsidRDefault="00C34BE6" w:rsidP="00BD4A8C">
      <w:pPr>
        <w:pStyle w:val="a4"/>
        <w:spacing w:before="0" w:beforeAutospacing="0" w:after="0" w:afterAutospacing="0"/>
        <w:ind w:firstLine="708"/>
        <w:jc w:val="both"/>
        <w:rPr>
          <w:sz w:val="28"/>
          <w:szCs w:val="28"/>
        </w:rPr>
      </w:pPr>
      <w:r>
        <w:rPr>
          <w:rStyle w:val="a5"/>
          <w:b w:val="0"/>
          <w:sz w:val="28"/>
          <w:szCs w:val="28"/>
        </w:rPr>
        <w:t xml:space="preserve">- обеспечение финансового </w:t>
      </w:r>
      <w:proofErr w:type="gramStart"/>
      <w:r>
        <w:rPr>
          <w:rStyle w:val="a5"/>
          <w:b w:val="0"/>
          <w:sz w:val="28"/>
          <w:szCs w:val="28"/>
        </w:rPr>
        <w:t>контроля за</w:t>
      </w:r>
      <w:proofErr w:type="gramEnd"/>
      <w:r>
        <w:rPr>
          <w:rStyle w:val="a5"/>
          <w:b w:val="0"/>
          <w:sz w:val="28"/>
          <w:szCs w:val="28"/>
        </w:rPr>
        <w:t xml:space="preserve"> деятельностью муниципальных учреждений, общественный контроль за использованием бюджетных ассигнований;</w:t>
      </w:r>
    </w:p>
    <w:p w:rsidR="00C34BE6" w:rsidRDefault="00C34BE6" w:rsidP="00BD4A8C">
      <w:pPr>
        <w:pStyle w:val="a4"/>
        <w:spacing w:before="0" w:beforeAutospacing="0" w:after="0" w:afterAutospacing="0"/>
        <w:ind w:firstLine="708"/>
        <w:jc w:val="both"/>
        <w:rPr>
          <w:sz w:val="28"/>
          <w:szCs w:val="28"/>
        </w:rPr>
      </w:pPr>
      <w:r>
        <w:rPr>
          <w:rStyle w:val="a5"/>
          <w:b w:val="0"/>
          <w:sz w:val="28"/>
          <w:szCs w:val="28"/>
        </w:rPr>
        <w:t>-  вовлечение общественности в процесс противодействия коррупции;</w:t>
      </w:r>
    </w:p>
    <w:p w:rsidR="00C34BE6" w:rsidRDefault="00C34BE6" w:rsidP="00BD4A8C">
      <w:pPr>
        <w:pStyle w:val="a4"/>
        <w:spacing w:before="0" w:beforeAutospacing="0" w:after="0" w:afterAutospacing="0"/>
        <w:ind w:firstLine="708"/>
        <w:jc w:val="both"/>
        <w:rPr>
          <w:sz w:val="28"/>
          <w:szCs w:val="28"/>
        </w:rPr>
      </w:pPr>
      <w:r>
        <w:rPr>
          <w:rStyle w:val="a5"/>
          <w:b w:val="0"/>
          <w:sz w:val="28"/>
          <w:szCs w:val="28"/>
        </w:rPr>
        <w:lastRenderedPageBreak/>
        <w:t>- организация  постоянного обучения, повышение квалификации муниципальных служащих, руководителей муниципальных учреждений.</w:t>
      </w:r>
    </w:p>
    <w:p w:rsidR="00C34BE6" w:rsidRDefault="00C34BE6" w:rsidP="00BD4A8C">
      <w:pPr>
        <w:ind w:firstLine="708"/>
        <w:jc w:val="both"/>
      </w:pPr>
      <w:r>
        <w:rPr>
          <w:rStyle w:val="a5"/>
          <w:b w:val="0"/>
          <w:szCs w:val="28"/>
        </w:rPr>
        <w:t>- освещение материалов антикоррупционной направленности.</w:t>
      </w:r>
    </w:p>
    <w:p w:rsidR="00C34BE6" w:rsidRDefault="00C34BE6" w:rsidP="00BD4A8C">
      <w:pPr>
        <w:ind w:firstLine="708"/>
        <w:jc w:val="both"/>
      </w:pPr>
    </w:p>
    <w:p w:rsidR="00A53C3D" w:rsidRDefault="00A53C3D" w:rsidP="00BD4A8C">
      <w:pPr>
        <w:ind w:firstLine="708"/>
        <w:jc w:val="both"/>
      </w:pPr>
    </w:p>
    <w:sectPr w:rsidR="00A53C3D" w:rsidSect="00BD4A8C">
      <w:pgSz w:w="11906" w:h="16838"/>
      <w:pgMar w:top="1134" w:right="567"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AD"/>
    <w:rsid w:val="000E2859"/>
    <w:rsid w:val="001B3542"/>
    <w:rsid w:val="002B2EF8"/>
    <w:rsid w:val="00334448"/>
    <w:rsid w:val="003A1E87"/>
    <w:rsid w:val="003D7F39"/>
    <w:rsid w:val="003F521A"/>
    <w:rsid w:val="005A6AAD"/>
    <w:rsid w:val="005C095A"/>
    <w:rsid w:val="006733C8"/>
    <w:rsid w:val="007F1FEA"/>
    <w:rsid w:val="008F1745"/>
    <w:rsid w:val="00942BBC"/>
    <w:rsid w:val="00A53C3D"/>
    <w:rsid w:val="00BD4A8C"/>
    <w:rsid w:val="00C34BE6"/>
    <w:rsid w:val="00CC6AA3"/>
    <w:rsid w:val="00D642F3"/>
    <w:rsid w:val="00D8236F"/>
    <w:rsid w:val="00DC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E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34BE6"/>
    <w:rPr>
      <w:color w:val="0000FF"/>
      <w:u w:val="single"/>
    </w:rPr>
  </w:style>
  <w:style w:type="paragraph" w:styleId="a4">
    <w:name w:val="Normal (Web)"/>
    <w:basedOn w:val="a"/>
    <w:semiHidden/>
    <w:unhideWhenUsed/>
    <w:rsid w:val="00C34BE6"/>
    <w:pPr>
      <w:spacing w:before="100" w:beforeAutospacing="1" w:after="100" w:afterAutospacing="1"/>
    </w:pPr>
    <w:rPr>
      <w:sz w:val="24"/>
      <w:szCs w:val="24"/>
    </w:rPr>
  </w:style>
  <w:style w:type="paragraph" w:customStyle="1" w:styleId="Style4">
    <w:name w:val="Style4"/>
    <w:basedOn w:val="a"/>
    <w:rsid w:val="00C34BE6"/>
    <w:pPr>
      <w:widowControl w:val="0"/>
      <w:autoSpaceDE w:val="0"/>
      <w:autoSpaceDN w:val="0"/>
      <w:adjustRightInd w:val="0"/>
    </w:pPr>
    <w:rPr>
      <w:sz w:val="24"/>
      <w:szCs w:val="24"/>
    </w:rPr>
  </w:style>
  <w:style w:type="character" w:customStyle="1" w:styleId="FontStyle13">
    <w:name w:val="Font Style13"/>
    <w:rsid w:val="00C34BE6"/>
    <w:rPr>
      <w:rFonts w:ascii="Times New Roman" w:hAnsi="Times New Roman" w:cs="Times New Roman" w:hint="default"/>
      <w:sz w:val="26"/>
      <w:szCs w:val="26"/>
    </w:rPr>
  </w:style>
  <w:style w:type="character" w:customStyle="1" w:styleId="news-date-time">
    <w:name w:val="news-date-time"/>
    <w:rsid w:val="00C34BE6"/>
  </w:style>
  <w:style w:type="character" w:styleId="a5">
    <w:name w:val="Strong"/>
    <w:basedOn w:val="a0"/>
    <w:qFormat/>
    <w:rsid w:val="00C34B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E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34BE6"/>
    <w:rPr>
      <w:color w:val="0000FF"/>
      <w:u w:val="single"/>
    </w:rPr>
  </w:style>
  <w:style w:type="paragraph" w:styleId="a4">
    <w:name w:val="Normal (Web)"/>
    <w:basedOn w:val="a"/>
    <w:semiHidden/>
    <w:unhideWhenUsed/>
    <w:rsid w:val="00C34BE6"/>
    <w:pPr>
      <w:spacing w:before="100" w:beforeAutospacing="1" w:after="100" w:afterAutospacing="1"/>
    </w:pPr>
    <w:rPr>
      <w:sz w:val="24"/>
      <w:szCs w:val="24"/>
    </w:rPr>
  </w:style>
  <w:style w:type="paragraph" w:customStyle="1" w:styleId="Style4">
    <w:name w:val="Style4"/>
    <w:basedOn w:val="a"/>
    <w:rsid w:val="00C34BE6"/>
    <w:pPr>
      <w:widowControl w:val="0"/>
      <w:autoSpaceDE w:val="0"/>
      <w:autoSpaceDN w:val="0"/>
      <w:adjustRightInd w:val="0"/>
    </w:pPr>
    <w:rPr>
      <w:sz w:val="24"/>
      <w:szCs w:val="24"/>
    </w:rPr>
  </w:style>
  <w:style w:type="character" w:customStyle="1" w:styleId="FontStyle13">
    <w:name w:val="Font Style13"/>
    <w:rsid w:val="00C34BE6"/>
    <w:rPr>
      <w:rFonts w:ascii="Times New Roman" w:hAnsi="Times New Roman" w:cs="Times New Roman" w:hint="default"/>
      <w:sz w:val="26"/>
      <w:szCs w:val="26"/>
    </w:rPr>
  </w:style>
  <w:style w:type="character" w:customStyle="1" w:styleId="news-date-time">
    <w:name w:val="news-date-time"/>
    <w:rsid w:val="00C34BE6"/>
  </w:style>
  <w:style w:type="character" w:styleId="a5">
    <w:name w:val="Strong"/>
    <w:basedOn w:val="a0"/>
    <w:qFormat/>
    <w:rsid w:val="00C34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4782">
      <w:bodyDiv w:val="1"/>
      <w:marLeft w:val="0"/>
      <w:marRight w:val="0"/>
      <w:marTop w:val="0"/>
      <w:marBottom w:val="0"/>
      <w:divBdr>
        <w:top w:val="none" w:sz="0" w:space="0" w:color="auto"/>
        <w:left w:val="none" w:sz="0" w:space="0" w:color="auto"/>
        <w:bottom w:val="none" w:sz="0" w:space="0" w:color="auto"/>
        <w:right w:val="none" w:sz="0" w:space="0" w:color="auto"/>
      </w:divBdr>
    </w:div>
    <w:div w:id="517082971">
      <w:bodyDiv w:val="1"/>
      <w:marLeft w:val="0"/>
      <w:marRight w:val="0"/>
      <w:marTop w:val="0"/>
      <w:marBottom w:val="0"/>
      <w:divBdr>
        <w:top w:val="none" w:sz="0" w:space="0" w:color="auto"/>
        <w:left w:val="none" w:sz="0" w:space="0" w:color="auto"/>
        <w:bottom w:val="none" w:sz="0" w:space="0" w:color="auto"/>
        <w:right w:val="none" w:sz="0" w:space="0" w:color="auto"/>
      </w:divBdr>
    </w:div>
    <w:div w:id="20479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3DB9-AEF8-4ED6-A68F-DBA18064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10</Pages>
  <Words>3864</Words>
  <Characters>22026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2025-03-10T10:18:00Z</dcterms:created>
  <dcterms:modified xsi:type="dcterms:W3CDTF">2025-03-21T11:24:00Z</dcterms:modified>
</cp:coreProperties>
</file>