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9" w:rsidRPr="00C65579" w:rsidRDefault="00C65579" w:rsidP="00C65579">
      <w:pPr>
        <w:jc w:val="center"/>
      </w:pPr>
      <w:r w:rsidRPr="00C65579">
        <w:t>Заключение от 23.11.2022 № 60</w:t>
      </w:r>
    </w:p>
    <w:p w:rsidR="00C65579" w:rsidRPr="00C65579" w:rsidRDefault="00C65579" w:rsidP="00C65579">
      <w:pPr>
        <w:jc w:val="center"/>
      </w:pPr>
      <w:r w:rsidRPr="00C65579">
        <w:t xml:space="preserve">на отчет об исполнении бюджета сельского поселения Санинское </w:t>
      </w:r>
    </w:p>
    <w:p w:rsidR="00C65579" w:rsidRPr="00C65579" w:rsidRDefault="00C65579" w:rsidP="00C65579">
      <w:pPr>
        <w:jc w:val="center"/>
      </w:pPr>
      <w:r w:rsidRPr="00C65579">
        <w:t>за девять месяцев 2022 года</w:t>
      </w:r>
    </w:p>
    <w:p w:rsidR="00C65579" w:rsidRDefault="00C65579" w:rsidP="00C65579">
      <w:pPr>
        <w:jc w:val="both"/>
      </w:pPr>
      <w:r w:rsidRPr="00C65579">
        <w:t>Краткое содержание:</w:t>
      </w:r>
    </w:p>
    <w:p w:rsidR="00C65579" w:rsidRPr="00E112CD" w:rsidRDefault="00C65579" w:rsidP="00C65579">
      <w:pPr>
        <w:tabs>
          <w:tab w:val="left" w:pos="0"/>
          <w:tab w:val="left" w:pos="540"/>
        </w:tabs>
        <w:ind w:firstLine="720"/>
        <w:jc w:val="both"/>
      </w:pP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Санинское</w:t>
      </w:r>
      <w:r w:rsidRPr="00D249AB">
        <w:rPr>
          <w:color w:val="333333"/>
        </w:rPr>
        <w:t xml:space="preserve"> за </w:t>
      </w:r>
      <w:r>
        <w:t>девять месяцев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 Контрольно-ревизионной</w:t>
      </w:r>
      <w:proofErr w:type="gramEnd"/>
      <w:r w:rsidRPr="00D249AB">
        <w:t xml:space="preserve">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C65579" w:rsidRDefault="00C65579" w:rsidP="00C65579">
      <w:pPr>
        <w:pStyle w:val="Style3"/>
        <w:widowControl/>
        <w:ind w:firstLine="709"/>
        <w:jc w:val="both"/>
      </w:pPr>
      <w:proofErr w:type="gramStart"/>
      <w:r w:rsidRPr="009C17E2">
        <w:t xml:space="preserve">Отчет об исполнении бюджета </w:t>
      </w:r>
      <w:r>
        <w:t xml:space="preserve">сельского поселения Санинское </w:t>
      </w:r>
      <w:r w:rsidRPr="009C17E2">
        <w:t xml:space="preserve">за </w:t>
      </w:r>
      <w:r>
        <w:t>девять месяцев 2022</w:t>
      </w:r>
      <w:r>
        <w:rPr>
          <w:color w:val="333333"/>
        </w:rPr>
        <w:t xml:space="preserve"> </w:t>
      </w:r>
      <w:r w:rsidRPr="009C17E2">
        <w:t xml:space="preserve">года  утвержден постановлением администрации </w:t>
      </w:r>
      <w:r>
        <w:t>сельского поселения</w:t>
      </w:r>
      <w:r w:rsidRPr="009C17E2">
        <w:t xml:space="preserve"> </w:t>
      </w:r>
      <w:r>
        <w:t xml:space="preserve">Санинское от 18.10.2022 № 49/1 </w:t>
      </w:r>
      <w:r w:rsidRPr="009C17E2">
        <w:t xml:space="preserve">и представлен в </w:t>
      </w:r>
      <w:r w:rsidRPr="00D249AB">
        <w:t xml:space="preserve">Контрольно-ревизионную комиссию (контрольно-счетный орган) Бабаевского муниципального района </w:t>
      </w:r>
      <w:r>
        <w:t xml:space="preserve"> </w:t>
      </w:r>
      <w:r w:rsidRPr="009C17E2">
        <w:t xml:space="preserve">в соответствии </w:t>
      </w:r>
      <w:r>
        <w:t>с порядком предоставления Отчета об исполнении бюджета сельского поселения Санинское за первый квартал, первое полугодие и девять месяцев текущего финансового года, утвержденным постановлением администрации сельского поселения</w:t>
      </w:r>
      <w:proofErr w:type="gramEnd"/>
      <w:r>
        <w:t xml:space="preserve"> Санинское </w:t>
      </w:r>
      <w:r w:rsidRPr="00676767">
        <w:t xml:space="preserve">от </w:t>
      </w:r>
      <w:r>
        <w:t>27.06</w:t>
      </w:r>
      <w:r w:rsidRPr="00676767">
        <w:t xml:space="preserve">.2017 № </w:t>
      </w:r>
      <w:r>
        <w:t xml:space="preserve">46, </w:t>
      </w:r>
      <w:r w:rsidRPr="009C17E2">
        <w:t xml:space="preserve">с </w:t>
      </w:r>
      <w:r w:rsidRPr="00057074">
        <w:t>подпунктом 8.7.4 пункта 8.7 раздела 8 Положения о бюджетном процессе в сельском поселении</w:t>
      </w:r>
      <w:r>
        <w:t xml:space="preserve"> Санинское, утвержденного решением Совета сельского поселения Санинское от 08.06.2015 № 124 (с внесенными изменениями), в установленные сроки.</w:t>
      </w:r>
    </w:p>
    <w:p w:rsidR="00C65579" w:rsidRDefault="00C65579" w:rsidP="00C65579">
      <w:pPr>
        <w:ind w:firstLine="708"/>
        <w:jc w:val="both"/>
        <w:rPr>
          <w:color w:val="333333"/>
        </w:rPr>
      </w:pPr>
      <w:proofErr w:type="gramStart"/>
      <w:r w:rsidRPr="00D249AB">
        <w:rPr>
          <w:color w:val="333333"/>
        </w:rPr>
        <w:t xml:space="preserve">Основные характеристики  бюджета </w:t>
      </w:r>
      <w:r>
        <w:rPr>
          <w:color w:val="333333"/>
        </w:rPr>
        <w:t xml:space="preserve">сельского поселения Санинское </w:t>
      </w:r>
      <w:r w:rsidRPr="00D249AB">
        <w:rPr>
          <w:color w:val="333333"/>
        </w:rPr>
        <w:t xml:space="preserve"> на 20</w:t>
      </w:r>
      <w:r>
        <w:rPr>
          <w:color w:val="333333"/>
        </w:rPr>
        <w:t>22</w:t>
      </w:r>
      <w:r w:rsidRPr="00D249AB">
        <w:rPr>
          <w:color w:val="333333"/>
        </w:rPr>
        <w:t xml:space="preserve"> год утверждены решением  </w:t>
      </w:r>
      <w:r>
        <w:rPr>
          <w:color w:val="333333"/>
        </w:rPr>
        <w:t>Совета сельского поселения Санинское</w:t>
      </w:r>
      <w:r w:rsidRPr="00D249AB">
        <w:rPr>
          <w:color w:val="333333"/>
        </w:rPr>
        <w:t xml:space="preserve"> от </w:t>
      </w:r>
      <w:r>
        <w:rPr>
          <w:color w:val="333333"/>
        </w:rPr>
        <w:t xml:space="preserve">23.12.2021 № 214 </w:t>
      </w:r>
      <w:r w:rsidRPr="00D249AB">
        <w:rPr>
          <w:color w:val="333333"/>
        </w:rPr>
        <w:t xml:space="preserve">«О бюджете </w:t>
      </w:r>
      <w:r>
        <w:rPr>
          <w:color w:val="333333"/>
        </w:rPr>
        <w:t>сельского поселения Санинское на 2022 год и плановый период 2023 и 2024 годов</w:t>
      </w:r>
      <w:r w:rsidRPr="00D249AB">
        <w:rPr>
          <w:color w:val="333333"/>
        </w:rPr>
        <w:t>»</w:t>
      </w:r>
      <w:r>
        <w:rPr>
          <w:color w:val="333333"/>
        </w:rPr>
        <w:t xml:space="preserve"> по доходам в сумме 8 125,0 тыс. рублей, расходам в сумме 8 125,0 тыс. рублей,</w:t>
      </w:r>
      <w:r w:rsidRPr="0032431D">
        <w:t xml:space="preserve"> </w:t>
      </w:r>
      <w:r>
        <w:t>дефицит (профицит) бюджета в сумме 0,0 тыс. рублей</w:t>
      </w:r>
      <w:r w:rsidRPr="00D249AB">
        <w:rPr>
          <w:color w:val="333333"/>
        </w:rPr>
        <w:t xml:space="preserve">. </w:t>
      </w:r>
      <w:proofErr w:type="gramEnd"/>
    </w:p>
    <w:p w:rsidR="00C65579" w:rsidRDefault="00C65579" w:rsidP="00C65579">
      <w:pPr>
        <w:pStyle w:val="Style3"/>
        <w:widowControl/>
        <w:ind w:firstLine="709"/>
        <w:jc w:val="both"/>
      </w:pPr>
      <w:r>
        <w:t xml:space="preserve">За </w:t>
      </w:r>
      <w:r>
        <w:rPr>
          <w:color w:val="333333"/>
        </w:rPr>
        <w:t>девять месяцев</w:t>
      </w:r>
      <w:r>
        <w:t xml:space="preserve"> текущего года в решение о бюджете на 2022 год и плановый период решениями Совета сельского поселения Санинское </w:t>
      </w:r>
      <w:r w:rsidRPr="009C7E82">
        <w:rPr>
          <w:color w:val="333333"/>
        </w:rPr>
        <w:t xml:space="preserve">от </w:t>
      </w:r>
      <w:r>
        <w:rPr>
          <w:color w:val="333333"/>
        </w:rPr>
        <w:t>25.04.2022 № 218, 28.06.2022 № 221, от 07.09.2022 № 234</w:t>
      </w:r>
      <w:r>
        <w:t xml:space="preserve"> внесены поправки в основные характеристики бюджета. </w:t>
      </w:r>
    </w:p>
    <w:p w:rsidR="00C65579" w:rsidRDefault="00C65579" w:rsidP="00C65579">
      <w:pPr>
        <w:pStyle w:val="Style3"/>
        <w:widowControl/>
        <w:ind w:firstLine="709"/>
        <w:jc w:val="both"/>
      </w:pPr>
      <w:r w:rsidRPr="00A20B81">
        <w:rPr>
          <w:color w:val="333333"/>
        </w:rPr>
        <w:t xml:space="preserve">В результате внесенных изменений объем доходов  бюджета </w:t>
      </w:r>
      <w:r>
        <w:rPr>
          <w:color w:val="333333"/>
        </w:rPr>
        <w:t>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2 243,3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27,6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10 368,3</w:t>
      </w:r>
      <w:r w:rsidRPr="00A20B81">
        <w:rPr>
          <w:color w:val="333333"/>
        </w:rPr>
        <w:t xml:space="preserve"> тыс. рублей, объем расходов </w:t>
      </w:r>
      <w:r>
        <w:rPr>
          <w:color w:val="333333"/>
        </w:rPr>
        <w:t>бюджета 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2 248,6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27,7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10 373,6</w:t>
      </w:r>
      <w:r w:rsidRPr="00A20B81">
        <w:rPr>
          <w:color w:val="333333"/>
        </w:rPr>
        <w:t xml:space="preserve"> тыс. рублей</w:t>
      </w:r>
      <w:r>
        <w:t>. Бюджет спрогнозирован с дефицитом в сумме 5,3 тыс. рублей.</w:t>
      </w:r>
    </w:p>
    <w:p w:rsidR="00C65579" w:rsidRDefault="00C65579" w:rsidP="00C65579">
      <w:pPr>
        <w:pStyle w:val="Style3"/>
        <w:widowControl/>
        <w:ind w:firstLine="709"/>
        <w:jc w:val="both"/>
      </w:pPr>
      <w:r>
        <w:t xml:space="preserve">Бюджет поселения за </w:t>
      </w:r>
      <w:r>
        <w:rPr>
          <w:bCs/>
          <w:color w:val="000000"/>
        </w:rPr>
        <w:t>девять месяцев 2022</w:t>
      </w:r>
      <w:r>
        <w:t xml:space="preserve"> года  исполнен по доходам в сумме 8 958,3 тыс. рублей, или 86,4% к утвержденным годовым назначениям в сумме 10 368,3 тыс. рублей,</w:t>
      </w:r>
      <w:r w:rsidRPr="00673C3F">
        <w:t xml:space="preserve"> </w:t>
      </w:r>
      <w:r>
        <w:t>в том числе за счет налоговых и неналоговых доходов – 819,5 тыс. рублей, безвозмездных поступлений – 8 138,8 тыс. рублей.</w:t>
      </w:r>
    </w:p>
    <w:p w:rsidR="00C65579" w:rsidRDefault="00C65579" w:rsidP="00C65579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703,0 тыс. рублей или на 8,5 процента.</w:t>
      </w:r>
    </w:p>
    <w:p w:rsidR="00C65579" w:rsidRDefault="00C65579" w:rsidP="00C65579">
      <w:pPr>
        <w:pStyle w:val="Style3"/>
        <w:widowControl/>
        <w:ind w:firstLine="709"/>
        <w:jc w:val="both"/>
      </w:pPr>
      <w:r>
        <w:t xml:space="preserve">Расходы бюджета поселения за </w:t>
      </w:r>
      <w:r>
        <w:rPr>
          <w:bCs/>
          <w:color w:val="000000"/>
        </w:rPr>
        <w:t>девять месяцев 2022</w:t>
      </w:r>
      <w:r>
        <w:t xml:space="preserve"> года исполнены в сумме 8 666,6 тыс. рублей, или 83,5%  к годовым бюджетным назначениям в сумме 10 373,6 тыс. рублей.</w:t>
      </w:r>
    </w:p>
    <w:p w:rsidR="00C65579" w:rsidRDefault="00C65579" w:rsidP="00C65579">
      <w:pPr>
        <w:ind w:firstLine="708"/>
        <w:jc w:val="both"/>
      </w:pPr>
      <w:r>
        <w:t xml:space="preserve">Наибольший удельный вес в структуре расходов занимают разделы «Жилищно-коммунальное хозяйство» - 50,4%, «Общегосударственные вопросы» - 32,1%, «Культура, кинематография» - 7,5%. </w:t>
      </w:r>
    </w:p>
    <w:p w:rsidR="00C65579" w:rsidRDefault="00C65579" w:rsidP="00C65579">
      <w:pPr>
        <w:ind w:firstLine="708"/>
        <w:jc w:val="both"/>
      </w:pPr>
      <w:r>
        <w:lastRenderedPageBreak/>
        <w:t xml:space="preserve">Наименьший удельный вес в расходах бюджета сельского поселения занимают расходы по разделу «Национальная безопасность и правоохранительная деятельность» - 0,4%. </w:t>
      </w:r>
    </w:p>
    <w:p w:rsidR="00C65579" w:rsidRPr="007C067B" w:rsidRDefault="00C65579" w:rsidP="00C65579">
      <w:pPr>
        <w:widowControl w:val="0"/>
        <w:ind w:firstLine="709"/>
        <w:jc w:val="both"/>
      </w:pPr>
      <w:r>
        <w:t>Удельный вес расходов на социальную сферу в отчетном периоде составил 15,4%  в структуре расходов бюджета поселения.</w:t>
      </w:r>
    </w:p>
    <w:p w:rsidR="00C65579" w:rsidRPr="00A20B81" w:rsidRDefault="00C65579" w:rsidP="00C65579">
      <w:pPr>
        <w:pStyle w:val="Style3"/>
        <w:widowControl/>
        <w:ind w:firstLine="709"/>
        <w:jc w:val="both"/>
      </w:pPr>
      <w:r w:rsidRPr="00A20B81">
        <w:t>К уровню расходов аналогичного периода прошлого года исполнение бюджета по расходной части у</w:t>
      </w:r>
      <w:r>
        <w:t>величилось</w:t>
      </w:r>
      <w:r w:rsidRPr="00A20B81">
        <w:t xml:space="preserve"> на </w:t>
      </w:r>
      <w:r>
        <w:t>846,7</w:t>
      </w:r>
      <w:r w:rsidRPr="00A20B81">
        <w:t xml:space="preserve"> тыс. рублей или на </w:t>
      </w:r>
      <w:r>
        <w:t xml:space="preserve">10,8 </w:t>
      </w:r>
      <w:r w:rsidRPr="00A20B81">
        <w:t>процент</w:t>
      </w:r>
      <w:r>
        <w:t>а</w:t>
      </w:r>
      <w:r w:rsidRPr="00A20B81">
        <w:t>.</w:t>
      </w:r>
    </w:p>
    <w:p w:rsidR="00C65579" w:rsidRDefault="00C65579" w:rsidP="00C65579">
      <w:pPr>
        <w:pStyle w:val="Style3"/>
        <w:widowControl/>
        <w:ind w:firstLine="709"/>
        <w:jc w:val="both"/>
        <w:rPr>
          <w:bCs/>
          <w:color w:val="000000"/>
        </w:rPr>
      </w:pPr>
      <w:r w:rsidRPr="00D249AB">
        <w:rPr>
          <w:bCs/>
          <w:color w:val="000000"/>
        </w:rPr>
        <w:t xml:space="preserve">Бюджет </w:t>
      </w:r>
      <w:r>
        <w:rPr>
          <w:bCs/>
          <w:color w:val="000000"/>
        </w:rPr>
        <w:t>сельского поселения</w:t>
      </w:r>
      <w:r w:rsidRPr="00D249A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Санинское </w:t>
      </w:r>
      <w:r w:rsidRPr="00D249AB">
        <w:rPr>
          <w:bCs/>
          <w:color w:val="000000"/>
        </w:rPr>
        <w:t xml:space="preserve">за </w:t>
      </w:r>
      <w:r>
        <w:rPr>
          <w:bCs/>
          <w:color w:val="000000"/>
        </w:rPr>
        <w:t>девять месяцев 2022</w:t>
      </w:r>
      <w:r w:rsidRPr="00D249AB">
        <w:rPr>
          <w:bCs/>
          <w:color w:val="000000"/>
        </w:rPr>
        <w:t xml:space="preserve"> года исполнен с </w:t>
      </w:r>
      <w:r>
        <w:rPr>
          <w:bCs/>
          <w:color w:val="000000"/>
        </w:rPr>
        <w:t>профицитом</w:t>
      </w:r>
      <w:r w:rsidRPr="00D249AB">
        <w:rPr>
          <w:bCs/>
          <w:color w:val="000000"/>
        </w:rPr>
        <w:t xml:space="preserve"> в сумме </w:t>
      </w:r>
      <w:r>
        <w:rPr>
          <w:bCs/>
          <w:color w:val="000000"/>
        </w:rPr>
        <w:t>291,7</w:t>
      </w:r>
      <w:r w:rsidRPr="00D249AB">
        <w:rPr>
          <w:bCs/>
          <w:color w:val="000000"/>
        </w:rPr>
        <w:t xml:space="preserve"> тыс. рублей</w:t>
      </w:r>
      <w:r>
        <w:rPr>
          <w:bCs/>
          <w:color w:val="000000"/>
        </w:rPr>
        <w:t>.</w:t>
      </w:r>
    </w:p>
    <w:p w:rsidR="00C65579" w:rsidRDefault="00C65579" w:rsidP="00C65579">
      <w:pPr>
        <w:ind w:firstLine="708"/>
        <w:jc w:val="both"/>
      </w:pPr>
      <w:r>
        <w:t>За девять месяцев 2022 года исполнение по программам составило 6 777,3тыс. рублей или 85,4% от годового объема бюджетных назначений  (по программам) в сумме 7 934,4 тыс. рублей.</w:t>
      </w:r>
    </w:p>
    <w:p w:rsidR="00C65579" w:rsidRDefault="00C65579" w:rsidP="00C65579">
      <w:pPr>
        <w:ind w:firstLine="708"/>
        <w:jc w:val="both"/>
      </w:pPr>
      <w:r>
        <w:t>Программные расходы за девять месяцев 2022 года составили 78,2% в общем объеме расходов поселения.</w:t>
      </w:r>
    </w:p>
    <w:p w:rsidR="00C65579" w:rsidRDefault="00C65579" w:rsidP="00C65579">
      <w:pPr>
        <w:numPr>
          <w:ilvl w:val="12"/>
          <w:numId w:val="0"/>
        </w:numPr>
        <w:ind w:right="43" w:firstLine="709"/>
        <w:jc w:val="both"/>
        <w:rPr>
          <w:rStyle w:val="s3"/>
        </w:rPr>
      </w:pPr>
      <w:r w:rsidRPr="003B06FE">
        <w:t xml:space="preserve">Кредиторская задолженность на 01.10.2022 года </w:t>
      </w:r>
      <w:r w:rsidRPr="003B06FE">
        <w:rPr>
          <w:rStyle w:val="s3"/>
        </w:rPr>
        <w:t>составила 117,6 тыс. рублей.</w:t>
      </w:r>
      <w:r w:rsidRPr="00B035A3">
        <w:rPr>
          <w:rStyle w:val="s3"/>
        </w:rPr>
        <w:t xml:space="preserve"> Просроченная кредиторская задолженность в отчетном периоде отсутствует.</w:t>
      </w:r>
    </w:p>
    <w:p w:rsidR="00C65579" w:rsidRDefault="00C65579" w:rsidP="00C65579">
      <w:pPr>
        <w:pStyle w:val="a4"/>
        <w:tabs>
          <w:tab w:val="left" w:pos="0"/>
        </w:tabs>
        <w:jc w:val="center"/>
        <w:rPr>
          <w:b/>
          <w:lang w:val="ru-RU"/>
        </w:rPr>
      </w:pPr>
    </w:p>
    <w:p w:rsidR="00C65579" w:rsidRDefault="00FF35A1" w:rsidP="00C65579">
      <w:pPr>
        <w:ind w:firstLine="708"/>
        <w:jc w:val="both"/>
        <w:rPr>
          <w:i/>
        </w:rPr>
      </w:pPr>
      <w:r>
        <w:rPr>
          <w:i/>
        </w:rPr>
        <w:t xml:space="preserve">Заключение направлено </w:t>
      </w:r>
      <w:bookmarkStart w:id="0" w:name="_GoBack"/>
      <w:bookmarkEnd w:id="0"/>
      <w:r w:rsidR="00C65579" w:rsidRPr="00591F42">
        <w:rPr>
          <w:i/>
        </w:rPr>
        <w:t xml:space="preserve"> </w:t>
      </w:r>
      <w:r w:rsidR="00C65579">
        <w:rPr>
          <w:i/>
        </w:rPr>
        <w:t xml:space="preserve">в </w:t>
      </w:r>
      <w:r w:rsidR="00C65579" w:rsidRPr="00591F42">
        <w:rPr>
          <w:i/>
        </w:rPr>
        <w:t>администраци</w:t>
      </w:r>
      <w:r w:rsidR="00C65579">
        <w:rPr>
          <w:i/>
        </w:rPr>
        <w:t>ю</w:t>
      </w:r>
      <w:r w:rsidR="00C65579" w:rsidRPr="00591F42">
        <w:rPr>
          <w:i/>
        </w:rPr>
        <w:t xml:space="preserve"> сельского поселения </w:t>
      </w:r>
      <w:r w:rsidR="00C65579">
        <w:rPr>
          <w:i/>
        </w:rPr>
        <w:t>Санинское</w:t>
      </w:r>
      <w:r w:rsidR="00C65579" w:rsidRPr="00591F42">
        <w:rPr>
          <w:i/>
        </w:rPr>
        <w:t>.</w:t>
      </w:r>
    </w:p>
    <w:p w:rsidR="00C65579" w:rsidRPr="00C65579" w:rsidRDefault="00C65579" w:rsidP="00C65579">
      <w:pPr>
        <w:jc w:val="both"/>
      </w:pPr>
    </w:p>
    <w:p w:rsidR="009C3F79" w:rsidRDefault="009C3F79"/>
    <w:sectPr w:rsidR="009C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63"/>
    <w:rsid w:val="00094863"/>
    <w:rsid w:val="009C3F79"/>
    <w:rsid w:val="00C65579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C65579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C65579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C6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5579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C655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C65579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C65579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C6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5579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C655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2022-11-30T11:02:00Z</dcterms:created>
  <dcterms:modified xsi:type="dcterms:W3CDTF">2022-11-30T11:04:00Z</dcterms:modified>
</cp:coreProperties>
</file>