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5242" w14:textId="77777777" w:rsidR="00F65934" w:rsidRPr="00113C90" w:rsidRDefault="00F65934" w:rsidP="00F659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4E6EB6" wp14:editId="63F9FAC1">
            <wp:extent cx="598805" cy="78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50AB" w14:textId="77777777" w:rsidR="00F65934" w:rsidRPr="00113C90" w:rsidRDefault="00F65934" w:rsidP="00F65934">
      <w:pPr>
        <w:jc w:val="center"/>
        <w:rPr>
          <w:sz w:val="16"/>
          <w:szCs w:val="16"/>
        </w:rPr>
      </w:pPr>
    </w:p>
    <w:p w14:paraId="36098DC8" w14:textId="50114C59" w:rsidR="00F65934" w:rsidRPr="00113C90" w:rsidRDefault="00F65934" w:rsidP="00F65934">
      <w:pPr>
        <w:keepNext/>
        <w:jc w:val="center"/>
        <w:outlineLvl w:val="0"/>
        <w:rPr>
          <w:b/>
          <w:spacing w:val="120"/>
          <w:sz w:val="34"/>
          <w:szCs w:val="34"/>
        </w:rPr>
      </w:pPr>
      <w:r w:rsidRPr="00113C90">
        <w:rPr>
          <w:b/>
          <w:spacing w:val="-8"/>
          <w:sz w:val="32"/>
          <w:szCs w:val="32"/>
        </w:rPr>
        <w:t xml:space="preserve">ТЕРРИТОРИАЛЬНАЯ ИЗБИРАТЕЛЬНАЯ КОМИССИЯ </w:t>
      </w:r>
      <w:r w:rsidRPr="00113C90">
        <w:rPr>
          <w:b/>
          <w:spacing w:val="-8"/>
          <w:sz w:val="32"/>
          <w:szCs w:val="32"/>
        </w:rPr>
        <w:br/>
      </w:r>
      <w:proofErr w:type="gramStart"/>
      <w:r w:rsidRPr="00113C90">
        <w:rPr>
          <w:b/>
          <w:spacing w:val="-8"/>
          <w:sz w:val="32"/>
          <w:szCs w:val="32"/>
        </w:rPr>
        <w:t>БАБАЕВСКОГО  МУНИЦИПАЛЬНОГО</w:t>
      </w:r>
      <w:proofErr w:type="gramEnd"/>
      <w:r w:rsidRPr="00113C90">
        <w:rPr>
          <w:b/>
          <w:spacing w:val="-8"/>
          <w:sz w:val="32"/>
          <w:szCs w:val="32"/>
        </w:rPr>
        <w:t xml:space="preserve"> </w:t>
      </w:r>
      <w:r w:rsidR="00382BA3">
        <w:rPr>
          <w:b/>
          <w:spacing w:val="-8"/>
          <w:sz w:val="32"/>
          <w:szCs w:val="32"/>
        </w:rPr>
        <w:t>ОКРУГА</w:t>
      </w:r>
    </w:p>
    <w:p w14:paraId="27910D72" w14:textId="77777777" w:rsidR="00F65934" w:rsidRPr="00113C90" w:rsidRDefault="00F65934" w:rsidP="00F65934">
      <w:pPr>
        <w:keepNext/>
        <w:jc w:val="center"/>
        <w:outlineLvl w:val="3"/>
        <w:rPr>
          <w:b/>
          <w:spacing w:val="60"/>
          <w:sz w:val="32"/>
          <w:szCs w:val="20"/>
        </w:rPr>
      </w:pPr>
    </w:p>
    <w:p w14:paraId="02BD9573" w14:textId="77777777" w:rsidR="00F65934" w:rsidRPr="00382BA3" w:rsidRDefault="00F65934" w:rsidP="00F65934">
      <w:pPr>
        <w:keepNext/>
        <w:jc w:val="center"/>
        <w:outlineLvl w:val="3"/>
        <w:rPr>
          <w:b/>
          <w:spacing w:val="60"/>
          <w:sz w:val="32"/>
          <w:szCs w:val="32"/>
        </w:rPr>
      </w:pPr>
      <w:r w:rsidRPr="00382BA3">
        <w:rPr>
          <w:b/>
          <w:spacing w:val="60"/>
          <w:sz w:val="32"/>
          <w:szCs w:val="32"/>
        </w:rPr>
        <w:t>ПОСТАНОВЛЕНИЕ</w:t>
      </w:r>
    </w:p>
    <w:p w14:paraId="3E1B17BF" w14:textId="77777777" w:rsidR="00F65934" w:rsidRPr="00113C90" w:rsidRDefault="00F65934" w:rsidP="00F65934"/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572"/>
        <w:gridCol w:w="4653"/>
        <w:gridCol w:w="1839"/>
      </w:tblGrid>
      <w:tr w:rsidR="00F65934" w:rsidRPr="00113C90" w14:paraId="4DDBD819" w14:textId="77777777" w:rsidTr="00AE23AC">
        <w:trPr>
          <w:trHeight w:val="314"/>
        </w:trPr>
        <w:tc>
          <w:tcPr>
            <w:tcW w:w="3572" w:type="dxa"/>
          </w:tcPr>
          <w:p w14:paraId="306AD25B" w14:textId="435DC747" w:rsidR="00F65934" w:rsidRPr="004A2D06" w:rsidRDefault="00382BA3" w:rsidP="00AE2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  <w:r w:rsidR="00F65934" w:rsidRPr="004A2D0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F65934" w:rsidRPr="004A2D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53" w:type="dxa"/>
          </w:tcPr>
          <w:p w14:paraId="0D14C0FB" w14:textId="77777777" w:rsidR="00F65934" w:rsidRPr="004A2D06" w:rsidRDefault="00F65934" w:rsidP="00AE23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703C2171" w14:textId="5FB14FB4" w:rsidR="00F65934" w:rsidRPr="00113C90" w:rsidRDefault="00F65934" w:rsidP="00F65934">
            <w:pPr>
              <w:ind w:right="175"/>
              <w:jc w:val="right"/>
              <w:rPr>
                <w:sz w:val="28"/>
                <w:szCs w:val="28"/>
              </w:rPr>
            </w:pPr>
            <w:r w:rsidRPr="004A2D06">
              <w:rPr>
                <w:sz w:val="28"/>
                <w:szCs w:val="28"/>
              </w:rPr>
              <w:t xml:space="preserve">№ </w:t>
            </w:r>
            <w:r w:rsidR="00382BA3">
              <w:rPr>
                <w:sz w:val="28"/>
                <w:szCs w:val="28"/>
              </w:rPr>
              <w:t>46/24</w:t>
            </w:r>
            <w:r w:rsidR="00356340">
              <w:rPr>
                <w:sz w:val="28"/>
                <w:szCs w:val="28"/>
              </w:rPr>
              <w:t>3</w:t>
            </w:r>
          </w:p>
        </w:tc>
      </w:tr>
    </w:tbl>
    <w:p w14:paraId="05FE0E3A" w14:textId="77777777" w:rsidR="00F65934" w:rsidRDefault="00F65934" w:rsidP="00F65934">
      <w:pPr>
        <w:jc w:val="center"/>
        <w:rPr>
          <w:b/>
        </w:rPr>
      </w:pPr>
      <w:proofErr w:type="spellStart"/>
      <w:r w:rsidRPr="00113C90">
        <w:rPr>
          <w:b/>
        </w:rPr>
        <w:t>г.Бабаево</w:t>
      </w:r>
      <w:proofErr w:type="spellEnd"/>
    </w:p>
    <w:p w14:paraId="7E74840F" w14:textId="77777777" w:rsidR="00F65934" w:rsidRDefault="00F65934" w:rsidP="00F65934">
      <w:pPr>
        <w:jc w:val="center"/>
        <w:rPr>
          <w:b/>
          <w:bCs/>
          <w:sz w:val="28"/>
          <w:szCs w:val="28"/>
        </w:rPr>
      </w:pPr>
    </w:p>
    <w:p w14:paraId="56FB2E1B" w14:textId="662D87A9" w:rsidR="00F65934" w:rsidRPr="00E215DF" w:rsidRDefault="00356340" w:rsidP="00F65934">
      <w:pPr>
        <w:widowControl w:val="0"/>
        <w:autoSpaceDE w:val="0"/>
        <w:autoSpaceDN w:val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назначении </w:t>
      </w:r>
      <w:r w:rsidR="00F65934" w:rsidRPr="00553051">
        <w:rPr>
          <w:b/>
          <w:sz w:val="28"/>
          <w:szCs w:val="28"/>
        </w:rPr>
        <w:t xml:space="preserve"> председател</w:t>
      </w:r>
      <w:r>
        <w:rPr>
          <w:b/>
          <w:sz w:val="28"/>
          <w:szCs w:val="28"/>
        </w:rPr>
        <w:t>ей</w:t>
      </w:r>
      <w:proofErr w:type="gramEnd"/>
      <w:r w:rsidR="00F65934" w:rsidRPr="00553051">
        <w:rPr>
          <w:b/>
          <w:sz w:val="28"/>
          <w:szCs w:val="28"/>
        </w:rPr>
        <w:t xml:space="preserve"> участков</w:t>
      </w:r>
      <w:r>
        <w:rPr>
          <w:b/>
          <w:sz w:val="28"/>
          <w:szCs w:val="28"/>
        </w:rPr>
        <w:t>ых</w:t>
      </w:r>
      <w:r w:rsidR="00F65934" w:rsidRPr="00553051">
        <w:rPr>
          <w:b/>
          <w:sz w:val="28"/>
          <w:szCs w:val="28"/>
        </w:rPr>
        <w:t xml:space="preserve"> избир</w:t>
      </w:r>
      <w:r w:rsidR="00F65934">
        <w:rPr>
          <w:b/>
          <w:sz w:val="28"/>
          <w:szCs w:val="28"/>
        </w:rPr>
        <w:t>ательн</w:t>
      </w:r>
      <w:r>
        <w:rPr>
          <w:b/>
          <w:sz w:val="28"/>
          <w:szCs w:val="28"/>
        </w:rPr>
        <w:t>ых</w:t>
      </w:r>
      <w:r w:rsidR="00F65934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="00F65934">
        <w:rPr>
          <w:b/>
          <w:sz w:val="28"/>
          <w:szCs w:val="28"/>
        </w:rPr>
        <w:t xml:space="preserve"> избирательных участков</w:t>
      </w:r>
      <w:r w:rsidR="00F65934" w:rsidRPr="00553051">
        <w:rPr>
          <w:b/>
          <w:sz w:val="28"/>
          <w:szCs w:val="28"/>
        </w:rPr>
        <w:t xml:space="preserve"> </w:t>
      </w:r>
      <w:r w:rsidR="00382BA3">
        <w:rPr>
          <w:b/>
          <w:sz w:val="28"/>
          <w:szCs w:val="28"/>
        </w:rPr>
        <w:t>№</w:t>
      </w:r>
      <w:r w:rsidR="00F65934" w:rsidRPr="00553051">
        <w:rPr>
          <w:b/>
          <w:sz w:val="28"/>
          <w:szCs w:val="28"/>
        </w:rPr>
        <w:t>№</w:t>
      </w:r>
      <w:r w:rsidR="00382BA3">
        <w:rPr>
          <w:b/>
          <w:sz w:val="28"/>
          <w:szCs w:val="28"/>
        </w:rPr>
        <w:t>10,30</w:t>
      </w:r>
    </w:p>
    <w:p w14:paraId="7D24A8FB" w14:textId="77777777" w:rsidR="00F65934" w:rsidRPr="00553051" w:rsidRDefault="00F65934" w:rsidP="00F65934">
      <w:pPr>
        <w:widowControl w:val="0"/>
        <w:autoSpaceDE w:val="0"/>
        <w:autoSpaceDN w:val="0"/>
        <w:adjustRightInd w:val="0"/>
        <w:ind w:left="9" w:right="6" w:firstLine="700"/>
        <w:jc w:val="both"/>
        <w:rPr>
          <w:sz w:val="16"/>
        </w:rPr>
      </w:pPr>
    </w:p>
    <w:p w14:paraId="2A4BF0C0" w14:textId="76A20015" w:rsidR="00F65934" w:rsidRDefault="00F65934" w:rsidP="00382BA3">
      <w:pPr>
        <w:tabs>
          <w:tab w:val="left" w:pos="1275"/>
        </w:tabs>
        <w:spacing w:line="360" w:lineRule="auto"/>
        <w:ind w:firstLine="567"/>
        <w:jc w:val="both"/>
        <w:rPr>
          <w:sz w:val="28"/>
          <w:szCs w:val="28"/>
        </w:rPr>
      </w:pPr>
      <w:r w:rsidRPr="00553051">
        <w:rPr>
          <w:sz w:val="28"/>
          <w:szCs w:val="28"/>
        </w:rPr>
        <w:t xml:space="preserve">В соответствии  с </w:t>
      </w:r>
      <w:hyperlink r:id="rId6" w:history="1">
        <w:r w:rsidRPr="00553051">
          <w:rPr>
            <w:sz w:val="28"/>
            <w:szCs w:val="28"/>
          </w:rPr>
          <w:t>пунктом 7 статьи 28</w:t>
        </w:r>
      </w:hyperlink>
      <w:r w:rsidRPr="0055305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№67-ФЗ</w:t>
      </w:r>
      <w:r w:rsidRPr="00553051">
        <w:rPr>
          <w:sz w:val="28"/>
          <w:szCs w:val="28"/>
        </w:rPr>
        <w:t xml:space="preserve"> </w:t>
      </w:r>
      <w:r w:rsidR="00C54630">
        <w:rPr>
          <w:sz w:val="28"/>
          <w:szCs w:val="28"/>
        </w:rPr>
        <w:t xml:space="preserve"> от 12.06.2002 г. </w:t>
      </w:r>
      <w:r w:rsidRPr="00553051">
        <w:rPr>
          <w:sz w:val="28"/>
          <w:szCs w:val="28"/>
        </w:rPr>
        <w:t xml:space="preserve">"Об основных гарантиях  избирательных  прав  и  права  на  участие в референдуме граждан Российской Федерации", </w:t>
      </w:r>
      <w:r w:rsidR="00382BA3" w:rsidRPr="00382BA3">
        <w:rPr>
          <w:sz w:val="28"/>
          <w:szCs w:val="28"/>
        </w:rPr>
        <w:t xml:space="preserve"> Методических рекомендаци</w:t>
      </w:r>
      <w:r w:rsidR="00382BA3">
        <w:rPr>
          <w:sz w:val="28"/>
          <w:szCs w:val="28"/>
        </w:rPr>
        <w:t>й</w:t>
      </w:r>
      <w:r w:rsidR="00382BA3" w:rsidRPr="00382BA3">
        <w:rPr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Pr="00553051">
        <w:rPr>
          <w:sz w:val="28"/>
          <w:szCs w:val="28"/>
        </w:rPr>
        <w:t xml:space="preserve">, утвержденными постановлением Центральной избирательной  комиссии  Российской  Федерации  </w:t>
      </w:r>
      <w:r w:rsidR="00382BA3" w:rsidRPr="00382BA3">
        <w:rPr>
          <w:sz w:val="28"/>
          <w:szCs w:val="28"/>
        </w:rPr>
        <w:t>от 15 марта 2023 года N 111/863-8</w:t>
      </w:r>
      <w:r w:rsidRPr="00553051">
        <w:rPr>
          <w:sz w:val="28"/>
          <w:szCs w:val="28"/>
        </w:rPr>
        <w:t xml:space="preserve">, </w:t>
      </w:r>
      <w:r w:rsidRPr="00F457D5">
        <w:rPr>
          <w:sz w:val="28"/>
          <w:szCs w:val="28"/>
        </w:rPr>
        <w:t>территориальная избирательная комиссия Бабаевского му</w:t>
      </w:r>
      <w:r>
        <w:rPr>
          <w:sz w:val="28"/>
          <w:szCs w:val="28"/>
        </w:rPr>
        <w:t xml:space="preserve">ниципального </w:t>
      </w:r>
      <w:r w:rsidR="00382BA3">
        <w:rPr>
          <w:sz w:val="28"/>
          <w:szCs w:val="28"/>
        </w:rPr>
        <w:t xml:space="preserve"> округа п</w:t>
      </w:r>
      <w:r>
        <w:rPr>
          <w:sz w:val="28"/>
          <w:szCs w:val="28"/>
        </w:rPr>
        <w:t xml:space="preserve"> о с т а н о в л я е т:</w:t>
      </w:r>
    </w:p>
    <w:p w14:paraId="3E5FB9F0" w14:textId="2CE55ADD" w:rsidR="00F65934" w:rsidRDefault="00F65934" w:rsidP="0035634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6340" w:rsidRPr="00356340">
        <w:rPr>
          <w:rFonts w:ascii="Times New Roman" w:hAnsi="Times New Roman" w:cs="Times New Roman"/>
          <w:sz w:val="28"/>
          <w:szCs w:val="28"/>
        </w:rPr>
        <w:t>1.</w:t>
      </w:r>
      <w:r w:rsidR="00356340">
        <w:rPr>
          <w:sz w:val="28"/>
          <w:szCs w:val="28"/>
        </w:rPr>
        <w:t xml:space="preserve"> </w:t>
      </w:r>
      <w:r w:rsidR="00356340">
        <w:rPr>
          <w:rFonts w:ascii="Times New Roman" w:hAnsi="Times New Roman" w:cs="Times New Roman"/>
          <w:sz w:val="28"/>
          <w:szCs w:val="28"/>
        </w:rPr>
        <w:t>Назначить   председателем</w:t>
      </w:r>
      <w:r w:rsidR="00356340" w:rsidRPr="00C94B2E">
        <w:rPr>
          <w:rFonts w:ascii="Times New Roman" w:hAnsi="Times New Roman" w:cs="Times New Roman"/>
          <w:sz w:val="28"/>
          <w:szCs w:val="28"/>
        </w:rPr>
        <w:t xml:space="preserve">   участков</w:t>
      </w:r>
      <w:r w:rsidR="00356340">
        <w:rPr>
          <w:rFonts w:ascii="Times New Roman" w:hAnsi="Times New Roman" w:cs="Times New Roman"/>
          <w:sz w:val="28"/>
          <w:szCs w:val="28"/>
        </w:rPr>
        <w:t>ой</w:t>
      </w:r>
      <w:r w:rsidR="00356340" w:rsidRPr="00C94B2E">
        <w:rPr>
          <w:rFonts w:ascii="Times New Roman" w:hAnsi="Times New Roman" w:cs="Times New Roman"/>
          <w:sz w:val="28"/>
          <w:szCs w:val="28"/>
        </w:rPr>
        <w:t xml:space="preserve">   избирательн</w:t>
      </w:r>
      <w:r w:rsidR="00356340">
        <w:rPr>
          <w:rFonts w:ascii="Times New Roman" w:hAnsi="Times New Roman" w:cs="Times New Roman"/>
          <w:sz w:val="28"/>
          <w:szCs w:val="28"/>
        </w:rPr>
        <w:t>ой</w:t>
      </w:r>
      <w:r w:rsidR="00356340" w:rsidRPr="00C94B2E">
        <w:rPr>
          <w:rFonts w:ascii="Times New Roman" w:hAnsi="Times New Roman" w:cs="Times New Roman"/>
          <w:sz w:val="28"/>
          <w:szCs w:val="28"/>
        </w:rPr>
        <w:t xml:space="preserve">   комисси</w:t>
      </w:r>
      <w:r w:rsidR="00356340">
        <w:rPr>
          <w:rFonts w:ascii="Times New Roman" w:hAnsi="Times New Roman" w:cs="Times New Roman"/>
          <w:sz w:val="28"/>
          <w:szCs w:val="28"/>
        </w:rPr>
        <w:t>и</w:t>
      </w:r>
      <w:r w:rsidR="00356340">
        <w:rPr>
          <w:rFonts w:ascii="Times New Roman" w:hAnsi="Times New Roman" w:cs="Times New Roman"/>
          <w:sz w:val="28"/>
          <w:szCs w:val="28"/>
        </w:rPr>
        <w:t xml:space="preserve"> </w:t>
      </w:r>
      <w:r w:rsidR="00356340" w:rsidRPr="00356340">
        <w:rPr>
          <w:rFonts w:ascii="Times New Roman" w:hAnsi="Times New Roman" w:cs="Times New Roman"/>
          <w:sz w:val="28"/>
          <w:szCs w:val="28"/>
        </w:rPr>
        <w:t>избирательного участка №</w:t>
      </w:r>
      <w:r w:rsidR="00356340" w:rsidRPr="00356340">
        <w:rPr>
          <w:rFonts w:ascii="Times New Roman" w:hAnsi="Times New Roman" w:cs="Times New Roman"/>
          <w:sz w:val="28"/>
          <w:szCs w:val="28"/>
        </w:rPr>
        <w:t>10</w:t>
      </w:r>
      <w:r w:rsidR="00356340" w:rsidRPr="00356340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</w:t>
      </w:r>
      <w:r w:rsidR="00356340">
        <w:rPr>
          <w:rFonts w:ascii="Times New Roman" w:hAnsi="Times New Roman" w:cs="Times New Roman"/>
          <w:sz w:val="28"/>
          <w:szCs w:val="28"/>
        </w:rPr>
        <w:t xml:space="preserve"> </w:t>
      </w:r>
      <w:r w:rsidR="00C54630" w:rsidRPr="00356340">
        <w:rPr>
          <w:rFonts w:ascii="Times New Roman" w:hAnsi="Times New Roman" w:cs="Times New Roman"/>
          <w:sz w:val="28"/>
          <w:szCs w:val="28"/>
        </w:rPr>
        <w:t xml:space="preserve"> </w:t>
      </w:r>
      <w:r w:rsidR="00356340" w:rsidRPr="00356340">
        <w:rPr>
          <w:rFonts w:ascii="Times New Roman" w:hAnsi="Times New Roman" w:cs="Times New Roman"/>
          <w:sz w:val="28"/>
          <w:szCs w:val="28"/>
        </w:rPr>
        <w:t xml:space="preserve"> Цветкову Людмилу Анатольевну</w:t>
      </w:r>
      <w:r w:rsidR="00C54630" w:rsidRPr="00356340">
        <w:rPr>
          <w:rFonts w:ascii="Times New Roman" w:hAnsi="Times New Roman" w:cs="Times New Roman"/>
          <w:sz w:val="28"/>
          <w:szCs w:val="28"/>
        </w:rPr>
        <w:t>;</w:t>
      </w:r>
    </w:p>
    <w:p w14:paraId="461168BE" w14:textId="06E1DC61" w:rsidR="00356340" w:rsidRDefault="00356340" w:rsidP="00356340">
      <w:pPr>
        <w:pStyle w:val="ConsPlusNonforma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34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  председателем</w:t>
      </w:r>
      <w:r w:rsidRPr="00C94B2E">
        <w:rPr>
          <w:rFonts w:ascii="Times New Roman" w:hAnsi="Times New Roman" w:cs="Times New Roman"/>
          <w:sz w:val="28"/>
          <w:szCs w:val="28"/>
        </w:rPr>
        <w:t xml:space="preserve">  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4B2E">
        <w:rPr>
          <w:rFonts w:ascii="Times New Roman" w:hAnsi="Times New Roman" w:cs="Times New Roman"/>
          <w:sz w:val="28"/>
          <w:szCs w:val="28"/>
        </w:rPr>
        <w:t xml:space="preserve">  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4B2E">
        <w:rPr>
          <w:rFonts w:ascii="Times New Roman" w:hAnsi="Times New Roman" w:cs="Times New Roman"/>
          <w:sz w:val="28"/>
          <w:szCs w:val="28"/>
        </w:rPr>
        <w:t xml:space="preserve">   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6340">
        <w:rPr>
          <w:rFonts w:ascii="Times New Roman" w:hAnsi="Times New Roman" w:cs="Times New Roman"/>
          <w:sz w:val="28"/>
          <w:szCs w:val="28"/>
        </w:rPr>
        <w:t>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56340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3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Попович Елену Николаевну</w:t>
      </w:r>
      <w:r w:rsidRPr="00356340">
        <w:rPr>
          <w:rFonts w:ascii="Times New Roman" w:hAnsi="Times New Roman" w:cs="Times New Roman"/>
          <w:sz w:val="28"/>
          <w:szCs w:val="28"/>
        </w:rPr>
        <w:t>;</w:t>
      </w:r>
    </w:p>
    <w:p w14:paraId="672FBDAC" w14:textId="174F983C" w:rsidR="00F65934" w:rsidRPr="00356340" w:rsidRDefault="00356340" w:rsidP="00356340">
      <w:pPr>
        <w:pStyle w:val="a5"/>
        <w:numPr>
          <w:ilvl w:val="0"/>
          <w:numId w:val="6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356340">
        <w:rPr>
          <w:sz w:val="28"/>
          <w:szCs w:val="28"/>
        </w:rPr>
        <w:t>Н</w:t>
      </w:r>
      <w:r w:rsidR="00F65934" w:rsidRPr="00356340">
        <w:rPr>
          <w:sz w:val="28"/>
          <w:szCs w:val="28"/>
        </w:rPr>
        <w:t xml:space="preserve">аправить настоящее постановление в участковые избирательные комиссии избирательных участков №№ </w:t>
      </w:r>
      <w:r w:rsidR="00382BA3" w:rsidRPr="00356340">
        <w:rPr>
          <w:sz w:val="28"/>
          <w:szCs w:val="28"/>
        </w:rPr>
        <w:t>10,30.</w:t>
      </w:r>
    </w:p>
    <w:p w14:paraId="2577530D" w14:textId="77777777" w:rsidR="00382BA3" w:rsidRPr="00382BA3" w:rsidRDefault="00382BA3" w:rsidP="00382BA3">
      <w:pPr>
        <w:pStyle w:val="a5"/>
        <w:spacing w:line="360" w:lineRule="auto"/>
        <w:ind w:left="397"/>
        <w:jc w:val="both"/>
        <w:rPr>
          <w:sz w:val="28"/>
          <w:szCs w:val="28"/>
        </w:rPr>
      </w:pPr>
    </w:p>
    <w:p w14:paraId="2D8C5B02" w14:textId="77777777" w:rsidR="00F65934" w:rsidRDefault="00F65934" w:rsidP="00F65934">
      <w:pPr>
        <w:jc w:val="center"/>
      </w:pPr>
    </w:p>
    <w:p w14:paraId="7C8C284D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14:paraId="27F3043D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14:paraId="30F67226" w14:textId="6D47A44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</w:t>
      </w:r>
      <w:r w:rsidR="00382BA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Е.В. Смола</w:t>
      </w:r>
    </w:p>
    <w:p w14:paraId="7985FB69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</w:p>
    <w:p w14:paraId="240AE2A8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 территориальной</w:t>
      </w:r>
      <w:proofErr w:type="gramEnd"/>
    </w:p>
    <w:p w14:paraId="50A61614" w14:textId="77777777" w:rsidR="00F65934" w:rsidRDefault="00F65934" w:rsidP="00F65934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14:paraId="0EA9EF4F" w14:textId="0E64344A" w:rsidR="006B0DA5" w:rsidRDefault="00F65934" w:rsidP="00914713">
      <w:pPr>
        <w:tabs>
          <w:tab w:val="left" w:pos="1275"/>
        </w:tabs>
        <w:jc w:val="both"/>
      </w:pPr>
      <w:r>
        <w:rPr>
          <w:sz w:val="28"/>
          <w:szCs w:val="28"/>
        </w:rPr>
        <w:t xml:space="preserve">Бабаевского муниципального </w:t>
      </w:r>
      <w:r w:rsidR="00382BA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Е.С. </w:t>
      </w:r>
      <w:proofErr w:type="spellStart"/>
      <w:r>
        <w:rPr>
          <w:sz w:val="28"/>
          <w:szCs w:val="28"/>
        </w:rPr>
        <w:t>Олемская</w:t>
      </w:r>
      <w:proofErr w:type="spellEnd"/>
    </w:p>
    <w:sectPr w:rsidR="006B0DA5" w:rsidSect="00914713">
      <w:pgSz w:w="11906" w:h="16838"/>
      <w:pgMar w:top="340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A0B8C"/>
    <w:multiLevelType w:val="hybridMultilevel"/>
    <w:tmpl w:val="85B8733A"/>
    <w:lvl w:ilvl="0" w:tplc="61B614B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8F22F4"/>
    <w:multiLevelType w:val="hybridMultilevel"/>
    <w:tmpl w:val="978E8D74"/>
    <w:lvl w:ilvl="0" w:tplc="56D818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BB259D"/>
    <w:multiLevelType w:val="hybridMultilevel"/>
    <w:tmpl w:val="107A9140"/>
    <w:lvl w:ilvl="0" w:tplc="E578C2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E0606"/>
    <w:multiLevelType w:val="hybridMultilevel"/>
    <w:tmpl w:val="0CFEE43A"/>
    <w:lvl w:ilvl="0" w:tplc="3836ECA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F55B01"/>
    <w:multiLevelType w:val="hybridMultilevel"/>
    <w:tmpl w:val="D5B2C3E6"/>
    <w:lvl w:ilvl="0" w:tplc="973C638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6D260A"/>
    <w:multiLevelType w:val="hybridMultilevel"/>
    <w:tmpl w:val="ECE6E328"/>
    <w:lvl w:ilvl="0" w:tplc="42263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C5"/>
    <w:rsid w:val="00207E17"/>
    <w:rsid w:val="002A30C7"/>
    <w:rsid w:val="00356340"/>
    <w:rsid w:val="00382BA3"/>
    <w:rsid w:val="006B0DA5"/>
    <w:rsid w:val="006C79EB"/>
    <w:rsid w:val="007177C5"/>
    <w:rsid w:val="00914713"/>
    <w:rsid w:val="00B17DBF"/>
    <w:rsid w:val="00C54630"/>
    <w:rsid w:val="00F6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84ED"/>
  <w15:docId w15:val="{5DC860DA-E8E9-47F2-8E1B-62F9B44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630"/>
    <w:pPr>
      <w:ind w:left="720"/>
      <w:contextualSpacing/>
    </w:pPr>
  </w:style>
  <w:style w:type="paragraph" w:customStyle="1" w:styleId="ConsPlusNonformat">
    <w:name w:val="ConsPlusNonformat"/>
    <w:rsid w:val="00356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E0B790509DA0F29B7D065B1A89F585A127CDA28DDA21BDBDEB6F6E05F5B5739CE4C3E552841629T0aA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2024-01-30T15:12:00Z</cp:lastPrinted>
  <dcterms:created xsi:type="dcterms:W3CDTF">2024-01-30T15:00:00Z</dcterms:created>
  <dcterms:modified xsi:type="dcterms:W3CDTF">2024-01-30T15:12:00Z</dcterms:modified>
</cp:coreProperties>
</file>