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99" w:rsidRPr="00BA2999" w:rsidRDefault="00BA2999" w:rsidP="00BA2999">
      <w:pPr>
        <w:jc w:val="center"/>
        <w:rPr>
          <w:rFonts w:ascii="Times New Roman" w:hAnsi="Times New Roman" w:cs="Times New Roman"/>
          <w:sz w:val="36"/>
          <w:szCs w:val="36"/>
        </w:rPr>
      </w:pPr>
      <w:r w:rsidRPr="00BA2999">
        <w:rPr>
          <w:rFonts w:ascii="Times New Roman" w:hAnsi="Times New Roman" w:cs="Times New Roman"/>
          <w:sz w:val="36"/>
          <w:szCs w:val="36"/>
        </w:rPr>
        <w:t>КАК ОБЩАТЬСЯ С РЕБЕНКОМ</w:t>
      </w:r>
    </w:p>
    <w:p w:rsidR="00BA2999" w:rsidRPr="00BA2999" w:rsidRDefault="00BA2999" w:rsidP="00BA2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999" w:rsidRPr="00BA2999" w:rsidRDefault="00BA2999" w:rsidP="00BA2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Нет ничего важнее благоприятной атмосферы в доме. Атмосфера тепла и заботы способствует формированию у ребенка чувства безопасности и уверенности в своих силах. Как же выстроить свое общение с детьми, чтобы их самооценка и эмоциональное благополучие были в норме?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999" w:rsidRPr="00BA2999" w:rsidRDefault="00BA2999" w:rsidP="00BA2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 xml:space="preserve">Для взрослого, как правило, естественно обучать детей правильному обращению с предметами и правильному поведению в отношении других людей. Передавать определенные культурные традиции – нормальная человеческая потребность. Но в то же время важно учитывать интересы ребенка, уметь становиться на его позицию, способствовать повышению его самооценки. </w:t>
      </w:r>
      <w:r>
        <w:rPr>
          <w:rFonts w:ascii="Times New Roman" w:hAnsi="Times New Roman" w:cs="Times New Roman"/>
          <w:sz w:val="28"/>
          <w:szCs w:val="28"/>
        </w:rPr>
        <w:t>Самооценка</w:t>
      </w:r>
      <w:r w:rsidRPr="00BA2999">
        <w:rPr>
          <w:rFonts w:ascii="Times New Roman" w:hAnsi="Times New Roman" w:cs="Times New Roman"/>
          <w:sz w:val="28"/>
          <w:szCs w:val="28"/>
        </w:rPr>
        <w:t xml:space="preserve"> отражает наши представления о собственных возможностях, куда входят и представления о пределах доступного.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999" w:rsidRPr="00BA2999" w:rsidRDefault="00BA2999" w:rsidP="00BA2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Низкая самооценка порождает чувство вины и состояние глубокой депрессии, может вызывать гневный протест. В дальнейшем человеку не удается реализовать свои способности, и собственная несостоятельность делает его еще более уязвимым перед лицом жизненных обстоятельств. Между тем, мнение окружающих не всегда объективно, и ценность человека не обязательно зависит от количества его достижений, признанных другими людьми.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999" w:rsidRPr="00BA2999" w:rsidRDefault="00BA2999" w:rsidP="00BA2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Завышенная самооценка, порождая у человека убеждение, что весь мир должен быть у его ног, влечет за собой неумение приспособиться к социуму, что нередко приводит к конфликтным ситуациям и одиночеству.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999" w:rsidRDefault="00BA2999" w:rsidP="00413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Адекватная самооценка обычно сопровождается направленностью личности на конструктивную деятельность, то есть на активную жизненную позицию. При адекватной самооценке человека не разрушают негативные чувства (наподобие зависти), ему легко адаптироваться к нестандартным жизненным обстоятельствам.</w:t>
      </w:r>
    </w:p>
    <w:p w:rsidR="003D2824" w:rsidRDefault="003D2824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999" w:rsidRPr="00BA2999" w:rsidRDefault="00BA2999" w:rsidP="00BA2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Вот несколько способов повысить самооценку ребенка, не перехваливая его: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Молодец!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Правильно!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У тебя это хорошо получилось!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Ты сегодня хорошо потрудился!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Прекрасно!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Я горжусь тобою!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Я знал(а), что ты справишься!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Неплохо!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lastRenderedPageBreak/>
        <w:t>Отлично!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Ты быстро научился!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Это то, что надо!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Я сам(а) не смог(ла) бы сделать лучше.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С каждым днем у тебя получается лучше.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Не бойтесь сказать о себе: «Ох, я опять все перепутала!» «Ох, я и растяпа!» и т. п. Ребенок будет чувствовать себя увереннее, если поймет, что в признании своих ошибок нет ничего страшного.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999" w:rsidRPr="00BA2999" w:rsidRDefault="00BA2999" w:rsidP="00BA2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Попытайтесь действовать в проблемных ситуациях конструктивно. Вот несколько примеров, как это можно сделать: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Постарайтесь дружелюбно сказать: «Интересно, ты можешь быстро надеть туфли?» – заменив этим окрик «Надень сейчас же туфли!»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«Сейчас надо отдохнуть. Как хорошо будет играть, когда ты проснешься», – звучит лучше, чем «Сейчас же иди спать!»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«Давай поменяемся: я тебе – эту игрушку, а ты мне – эту вещь», – скажите так, и вы добьетесь большего, чем требованием «Дай мне немедленно эту вещь!»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Предложите: «Давай так: один кубик кладешь ты, другой я», – но не приказывайте: «Немедленно собери кубики!»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Подскажите: «Будь ласковым, собаки так это любят», – а не одергивайте: «Не смей бить собаку!»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Скажите спокойно: «Мне очень поможет, если ты закончишь на сегодня», – но никак не «Кончай возиться с конструктором!»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«Твоя очередь через минуту, а сейчас дай поиграть сестренке» вместо «Не вырывай у сестры!»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Несколько лукавое «Давай посчитаем, сколько ложек ты можешь съесть» лучше, чем «Ешь быстрее!»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«Как тебе кажется, ты сумеешь обогнать вон того дядю?» вместо «Иди быстрее, я из-за тебя опаздываю!»</w:t>
      </w:r>
    </w:p>
    <w:p w:rsid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999" w:rsidRPr="00BA2999" w:rsidRDefault="00BA2999" w:rsidP="00BA2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Чтобы обеспечить атмосферу тепла и заботы, а также создать у ребенка мотивацию необходимой вам деятельности и сформировать правильный стереотип поведения, постарайтесь следовать советам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A2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999" w:rsidRPr="003D2824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824">
        <w:rPr>
          <w:rFonts w:ascii="Times New Roman" w:hAnsi="Times New Roman" w:cs="Times New Roman"/>
          <w:sz w:val="28"/>
          <w:szCs w:val="28"/>
          <w:u w:val="single"/>
        </w:rPr>
        <w:t>Во время общения с ребенком: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- выражение вашего лица и тон голоса должно быть доброжелательным, приветли</w:t>
      </w:r>
      <w:r>
        <w:rPr>
          <w:rFonts w:ascii="Times New Roman" w:hAnsi="Times New Roman" w:cs="Times New Roman"/>
          <w:sz w:val="28"/>
          <w:szCs w:val="28"/>
        </w:rPr>
        <w:t>вым, спокойным, нераздраженным;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- избегайт</w:t>
      </w:r>
      <w:r>
        <w:rPr>
          <w:rFonts w:ascii="Times New Roman" w:hAnsi="Times New Roman" w:cs="Times New Roman"/>
          <w:sz w:val="28"/>
          <w:szCs w:val="28"/>
        </w:rPr>
        <w:t xml:space="preserve">е употребления в речи:         </w:t>
      </w:r>
    </w:p>
    <w:p w:rsid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999">
        <w:rPr>
          <w:rFonts w:ascii="Times New Roman" w:hAnsi="Times New Roman" w:cs="Times New Roman"/>
          <w:sz w:val="28"/>
          <w:szCs w:val="28"/>
        </w:rPr>
        <w:t>частицы НЕ, ведь русский язык богат, и нужную по смыслу фразу можно пос</w:t>
      </w:r>
      <w:r>
        <w:rPr>
          <w:rFonts w:ascii="Times New Roman" w:hAnsi="Times New Roman" w:cs="Times New Roman"/>
          <w:sz w:val="28"/>
          <w:szCs w:val="28"/>
        </w:rPr>
        <w:t>троить, не используя отрицания;</w:t>
      </w:r>
    </w:p>
    <w:p w:rsid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999">
        <w:rPr>
          <w:rFonts w:ascii="Times New Roman" w:hAnsi="Times New Roman" w:cs="Times New Roman"/>
          <w:sz w:val="28"/>
          <w:szCs w:val="28"/>
        </w:rPr>
        <w:t xml:space="preserve">фраз, </w:t>
      </w:r>
      <w:r>
        <w:rPr>
          <w:rFonts w:ascii="Times New Roman" w:hAnsi="Times New Roman" w:cs="Times New Roman"/>
          <w:sz w:val="28"/>
          <w:szCs w:val="28"/>
        </w:rPr>
        <w:t>произнесенных в приказном тоне;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999">
        <w:rPr>
          <w:rFonts w:ascii="Times New Roman" w:hAnsi="Times New Roman" w:cs="Times New Roman"/>
          <w:sz w:val="28"/>
          <w:szCs w:val="28"/>
        </w:rPr>
        <w:t>глаголов в повелительном наклонении;</w:t>
      </w:r>
    </w:p>
    <w:p w:rsid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 должен, обязан, нужно.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032" w:rsidRDefault="00413032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2999" w:rsidRPr="003D2824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824">
        <w:rPr>
          <w:rFonts w:ascii="Times New Roman" w:hAnsi="Times New Roman" w:cs="Times New Roman"/>
          <w:sz w:val="28"/>
          <w:szCs w:val="28"/>
          <w:u w:val="single"/>
        </w:rPr>
        <w:lastRenderedPageBreak/>
        <w:t>Включайте в речь:</w:t>
      </w:r>
    </w:p>
    <w:p w:rsid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999">
        <w:rPr>
          <w:rFonts w:ascii="Times New Roman" w:hAnsi="Times New Roman" w:cs="Times New Roman"/>
          <w:sz w:val="28"/>
          <w:szCs w:val="28"/>
        </w:rPr>
        <w:t>глаго</w:t>
      </w:r>
      <w:r>
        <w:rPr>
          <w:rFonts w:ascii="Times New Roman" w:hAnsi="Times New Roman" w:cs="Times New Roman"/>
          <w:sz w:val="28"/>
          <w:szCs w:val="28"/>
        </w:rPr>
        <w:t>лы в сослагательном наклонении;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999">
        <w:rPr>
          <w:rFonts w:ascii="Times New Roman" w:hAnsi="Times New Roman" w:cs="Times New Roman"/>
          <w:sz w:val="28"/>
          <w:szCs w:val="28"/>
        </w:rPr>
        <w:t>местоимение мы.</w:t>
      </w:r>
    </w:p>
    <w:p w:rsidR="003D2824" w:rsidRDefault="003D2824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999" w:rsidRPr="003D2824" w:rsidRDefault="003D2824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824">
        <w:rPr>
          <w:rFonts w:ascii="Times New Roman" w:hAnsi="Times New Roman" w:cs="Times New Roman"/>
          <w:sz w:val="28"/>
          <w:szCs w:val="28"/>
          <w:u w:val="single"/>
        </w:rPr>
        <w:t>Не надо:</w:t>
      </w:r>
    </w:p>
    <w:p w:rsidR="00BA2999" w:rsidRPr="00BA2999" w:rsidRDefault="003D2824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999" w:rsidRPr="00BA2999">
        <w:rPr>
          <w:rFonts w:ascii="Times New Roman" w:hAnsi="Times New Roman" w:cs="Times New Roman"/>
          <w:sz w:val="28"/>
          <w:szCs w:val="28"/>
        </w:rPr>
        <w:t>вставать на сторону людей, обвиняющих вашего ребенка публично, – лучше потом, без посторонних, спокойно, стараясь понять причины его поведения, обсудить с ребенком возникшую проблему и помочь ему ее решить;</w:t>
      </w:r>
    </w:p>
    <w:p w:rsidR="00BA2999" w:rsidRPr="00BA2999" w:rsidRDefault="003D2824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999" w:rsidRPr="00BA2999">
        <w:rPr>
          <w:rFonts w:ascii="Times New Roman" w:hAnsi="Times New Roman" w:cs="Times New Roman"/>
          <w:sz w:val="28"/>
          <w:szCs w:val="28"/>
        </w:rPr>
        <w:t>хвалить в присутствии ребенка других детей и ставить кого-либо в                     пример.</w:t>
      </w:r>
    </w:p>
    <w:p w:rsidR="003D2824" w:rsidRDefault="003D2824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999" w:rsidRPr="003D2824" w:rsidRDefault="003D2824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824">
        <w:rPr>
          <w:rFonts w:ascii="Times New Roman" w:hAnsi="Times New Roman" w:cs="Times New Roman"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  <w:u w:val="single"/>
        </w:rPr>
        <w:t>омните о том, что:</w:t>
      </w:r>
    </w:p>
    <w:p w:rsidR="00BA2999" w:rsidRPr="00BA2999" w:rsidRDefault="003D2824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999" w:rsidRPr="00BA2999">
        <w:rPr>
          <w:rFonts w:ascii="Times New Roman" w:hAnsi="Times New Roman" w:cs="Times New Roman"/>
          <w:sz w:val="28"/>
          <w:szCs w:val="28"/>
        </w:rPr>
        <w:t>телевизор, видеоприставка, DVD-плейер и т. д. – не должны выполнять функции няньки. Смотрите телевизионные передачи, мультфильмы вместе с вашим ребенком – это способствует снятию напряжения, волнения, восстанавливает и улучшает эмоциональный контакт с ребенком, дает возможность корригировать восприятие услышанного и увиденного им;</w:t>
      </w:r>
    </w:p>
    <w:p w:rsidR="00BA2999" w:rsidRPr="00BA2999" w:rsidRDefault="003D2824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999" w:rsidRPr="00BA2999">
        <w:rPr>
          <w:rFonts w:ascii="Times New Roman" w:hAnsi="Times New Roman" w:cs="Times New Roman"/>
          <w:sz w:val="28"/>
          <w:szCs w:val="28"/>
        </w:rPr>
        <w:t>если вы огорчены чем-то, нужно обязательно объяснить ребенку, что это связано не с ним, что теперь вы, находясь рядом с ним, будете в лучшем настроении, так как ваш сын или дочь – это ваша радость;</w:t>
      </w:r>
    </w:p>
    <w:p w:rsidR="00BA2999" w:rsidRPr="00BA2999" w:rsidRDefault="003D2824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999" w:rsidRPr="00BA2999">
        <w:rPr>
          <w:rFonts w:ascii="Times New Roman" w:hAnsi="Times New Roman" w:cs="Times New Roman"/>
          <w:sz w:val="28"/>
          <w:szCs w:val="28"/>
        </w:rPr>
        <w:t>ребенку необходимо как можно больше тактильных контактов – обнять, погладить, приголубить, приласкать.</w:t>
      </w:r>
    </w:p>
    <w:p w:rsidR="003D2824" w:rsidRDefault="003D2824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999" w:rsidRPr="003D2824" w:rsidRDefault="003D2824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824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BA2999" w:rsidRPr="003D2824">
        <w:rPr>
          <w:rFonts w:ascii="Times New Roman" w:hAnsi="Times New Roman" w:cs="Times New Roman"/>
          <w:sz w:val="28"/>
          <w:szCs w:val="28"/>
          <w:u w:val="single"/>
        </w:rPr>
        <w:t>ледите за содер</w:t>
      </w:r>
      <w:r>
        <w:rPr>
          <w:rFonts w:ascii="Times New Roman" w:hAnsi="Times New Roman" w:cs="Times New Roman"/>
          <w:sz w:val="28"/>
          <w:szCs w:val="28"/>
          <w:u w:val="single"/>
        </w:rPr>
        <w:t>жанием и интонацией вашей речи:</w:t>
      </w:r>
    </w:p>
    <w:p w:rsidR="00BA2999" w:rsidRPr="00BA2999" w:rsidRDefault="003D2824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999" w:rsidRPr="00BA2999">
        <w:rPr>
          <w:rFonts w:ascii="Times New Roman" w:hAnsi="Times New Roman" w:cs="Times New Roman"/>
          <w:sz w:val="28"/>
          <w:szCs w:val="28"/>
        </w:rPr>
        <w:t>не говорите с иронией и насмешкой;</w:t>
      </w:r>
    </w:p>
    <w:p w:rsidR="00BA2999" w:rsidRPr="00BA2999" w:rsidRDefault="003D2824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999" w:rsidRPr="00BA2999">
        <w:rPr>
          <w:rFonts w:ascii="Times New Roman" w:hAnsi="Times New Roman" w:cs="Times New Roman"/>
          <w:sz w:val="28"/>
          <w:szCs w:val="28"/>
        </w:rPr>
        <w:t>не делайте постоянных замечаний, особенно мелочных;</w:t>
      </w:r>
    </w:p>
    <w:p w:rsidR="00BA2999" w:rsidRPr="00BA2999" w:rsidRDefault="003D2824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999" w:rsidRPr="00BA2999">
        <w:rPr>
          <w:rFonts w:ascii="Times New Roman" w:hAnsi="Times New Roman" w:cs="Times New Roman"/>
          <w:sz w:val="28"/>
          <w:szCs w:val="28"/>
        </w:rPr>
        <w:t>не ругайтесь и не кричите на ребенка;</w:t>
      </w:r>
    </w:p>
    <w:p w:rsidR="00BA2999" w:rsidRPr="00BA2999" w:rsidRDefault="003D2824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999" w:rsidRPr="00BA2999">
        <w:rPr>
          <w:rFonts w:ascii="Times New Roman" w:hAnsi="Times New Roman" w:cs="Times New Roman"/>
          <w:sz w:val="28"/>
          <w:szCs w:val="28"/>
        </w:rPr>
        <w:t>будьте всегда с ребенком вежливы;</w:t>
      </w:r>
    </w:p>
    <w:p w:rsidR="00BA2999" w:rsidRPr="00BA2999" w:rsidRDefault="003D2824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999" w:rsidRPr="00BA2999">
        <w:rPr>
          <w:rFonts w:ascii="Times New Roman" w:hAnsi="Times New Roman" w:cs="Times New Roman"/>
          <w:sz w:val="28"/>
          <w:szCs w:val="28"/>
        </w:rPr>
        <w:t>не торопите и не подгоняйте его;</w:t>
      </w:r>
    </w:p>
    <w:p w:rsidR="00BA2999" w:rsidRPr="00BA2999" w:rsidRDefault="003D2824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999" w:rsidRPr="00BA2999">
        <w:rPr>
          <w:rFonts w:ascii="Times New Roman" w:hAnsi="Times New Roman" w:cs="Times New Roman"/>
          <w:sz w:val="28"/>
          <w:szCs w:val="28"/>
        </w:rPr>
        <w:t>как можно чаще высказывайте одобрение, похвалу, эмоциональное приятие вашего ребенка, и не за что-то, а только потому, что это ваш ребенок, несмотря на все проблемы;</w:t>
      </w:r>
    </w:p>
    <w:p w:rsidR="00BA2999" w:rsidRPr="00BA2999" w:rsidRDefault="003D2824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999" w:rsidRPr="00BA2999">
        <w:rPr>
          <w:rFonts w:ascii="Times New Roman" w:hAnsi="Times New Roman" w:cs="Times New Roman"/>
          <w:sz w:val="28"/>
          <w:szCs w:val="28"/>
        </w:rPr>
        <w:t>не говорите ребенку, что вы его не любите или обиделись на него;</w:t>
      </w:r>
    </w:p>
    <w:p w:rsidR="00BA2999" w:rsidRPr="00BA2999" w:rsidRDefault="003D2824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999" w:rsidRPr="00BA2999">
        <w:rPr>
          <w:rFonts w:ascii="Times New Roman" w:hAnsi="Times New Roman" w:cs="Times New Roman"/>
          <w:sz w:val="28"/>
          <w:szCs w:val="28"/>
        </w:rPr>
        <w:t>не давайте ребенку чувствовать себя плохим;</w:t>
      </w:r>
    </w:p>
    <w:p w:rsidR="00BA2999" w:rsidRPr="00BA2999" w:rsidRDefault="003D2824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999" w:rsidRPr="00BA2999">
        <w:rPr>
          <w:rFonts w:ascii="Times New Roman" w:hAnsi="Times New Roman" w:cs="Times New Roman"/>
          <w:sz w:val="28"/>
          <w:szCs w:val="28"/>
        </w:rPr>
        <w:t>как можно чаще подтверждайте, декларируйте свою любовь к нему.</w:t>
      </w:r>
    </w:p>
    <w:p w:rsidR="00BA2999" w:rsidRPr="00BA2999" w:rsidRDefault="00BA2999" w:rsidP="003D2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Если у ребенка наблюдаются отклонения в поведении, или его действия носят дезорганизующий характер, или он находится в состоянии глубокого напряжения и негативизма, то переключите его внимание, отвлеките, предложив не менее двух-трех вариантов деятельности или занятий.</w:t>
      </w:r>
    </w:p>
    <w:p w:rsidR="00BA2999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751" w:rsidRPr="00BA2999" w:rsidRDefault="00BA2999" w:rsidP="00BA2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99">
        <w:rPr>
          <w:rFonts w:ascii="Times New Roman" w:hAnsi="Times New Roman" w:cs="Times New Roman"/>
          <w:sz w:val="28"/>
          <w:szCs w:val="28"/>
        </w:rPr>
        <w:t>И помните, главный девиз понимающего взрослого – это ТЕРПЕНИЕ, ТЕРПИМОСТЬ и всегда ЛЮБОВЬ.</w:t>
      </w:r>
    </w:p>
    <w:sectPr w:rsidR="00867751" w:rsidRPr="00BA2999" w:rsidSect="00BA29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99"/>
    <w:rsid w:val="003D2824"/>
    <w:rsid w:val="00413032"/>
    <w:rsid w:val="004901D3"/>
    <w:rsid w:val="00494538"/>
    <w:rsid w:val="00867751"/>
    <w:rsid w:val="00BA2999"/>
    <w:rsid w:val="00CE4BB4"/>
    <w:rsid w:val="00E4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dcterms:created xsi:type="dcterms:W3CDTF">2024-08-16T05:52:00Z</dcterms:created>
  <dcterms:modified xsi:type="dcterms:W3CDTF">2024-08-16T07:29:00Z</dcterms:modified>
</cp:coreProperties>
</file>