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59" w:rsidRDefault="00DB2D59" w:rsidP="00DB2D5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tbl>
      <w:tblPr>
        <w:tblW w:w="1119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05"/>
        <w:gridCol w:w="2127"/>
        <w:gridCol w:w="912"/>
        <w:gridCol w:w="2693"/>
        <w:gridCol w:w="1972"/>
        <w:gridCol w:w="2989"/>
      </w:tblGrid>
      <w:tr w:rsidR="00DB2D59" w:rsidTr="00042ECA">
        <w:trPr>
          <w:cantSplit/>
        </w:trPr>
        <w:tc>
          <w:tcPr>
            <w:tcW w:w="11198" w:type="dxa"/>
            <w:gridSpan w:val="6"/>
          </w:tcPr>
          <w:p w:rsidR="00DB2D59" w:rsidRPr="00DB2D59" w:rsidRDefault="00DB2D59" w:rsidP="000D699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  <w:lang w:eastAsia="ru-RU"/>
              </w:rPr>
              <w:drawing>
                <wp:inline distT="0" distB="0" distL="0" distR="0" wp14:anchorId="604A4C48" wp14:editId="1D5D4000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D59" w:rsidTr="00042ECA">
        <w:trPr>
          <w:trHeight w:hRule="exact" w:val="1400"/>
        </w:trPr>
        <w:tc>
          <w:tcPr>
            <w:tcW w:w="11198" w:type="dxa"/>
            <w:gridSpan w:val="6"/>
          </w:tcPr>
          <w:p w:rsidR="00DB2D59" w:rsidRPr="00DB2D59" w:rsidRDefault="00DB2D59" w:rsidP="005A413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DB2D59" w:rsidRPr="00A2511F" w:rsidRDefault="00DB2D59" w:rsidP="005A413C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DB2D59" w:rsidRDefault="00DB2D59" w:rsidP="005A413C">
            <w:pPr>
              <w:jc w:val="center"/>
              <w:rPr>
                <w:sz w:val="32"/>
                <w:szCs w:val="32"/>
              </w:rPr>
            </w:pPr>
          </w:p>
          <w:p w:rsidR="00DB2D59" w:rsidRPr="00E75B9F" w:rsidRDefault="00DB2D59" w:rsidP="005A413C">
            <w:pPr>
              <w:jc w:val="center"/>
              <w:rPr>
                <w:sz w:val="32"/>
                <w:szCs w:val="32"/>
              </w:rPr>
            </w:pPr>
          </w:p>
        </w:tc>
      </w:tr>
      <w:tr w:rsidR="00DB2D59" w:rsidTr="00042ECA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DB2D59" w:rsidRPr="00DB2D59" w:rsidRDefault="00DB2D59" w:rsidP="005A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59" w:rsidRPr="00DB2D59" w:rsidRDefault="00DB2D59" w:rsidP="005A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5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7" w:type="dxa"/>
          </w:tcPr>
          <w:p w:rsidR="00DB2D59" w:rsidRPr="00DB2D59" w:rsidRDefault="00DB2D59" w:rsidP="005A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59" w:rsidRPr="00DB2D59" w:rsidRDefault="008C0A7D" w:rsidP="005A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02.06.2022</w:t>
            </w:r>
          </w:p>
        </w:tc>
        <w:tc>
          <w:tcPr>
            <w:tcW w:w="912" w:type="dxa"/>
          </w:tcPr>
          <w:p w:rsidR="00DB2D59" w:rsidRPr="00DB2D59" w:rsidRDefault="00DB2D59" w:rsidP="005A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D59" w:rsidRPr="00DB2D59" w:rsidRDefault="00DB2D59" w:rsidP="005A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995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693" w:type="dxa"/>
          </w:tcPr>
          <w:p w:rsidR="00DB2D59" w:rsidRPr="00DB2D59" w:rsidRDefault="00DB2D59" w:rsidP="005A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D59" w:rsidRPr="00DB2D59" w:rsidRDefault="00DB2D59" w:rsidP="005A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left w:val="nil"/>
            </w:tcBorders>
          </w:tcPr>
          <w:p w:rsidR="00DB2D59" w:rsidRPr="00DB2D59" w:rsidRDefault="00DB2D59" w:rsidP="005A41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  <w:tcBorders>
              <w:left w:val="nil"/>
            </w:tcBorders>
          </w:tcPr>
          <w:p w:rsidR="00DB2D59" w:rsidRPr="00DB2D59" w:rsidRDefault="00DB2D59" w:rsidP="005A41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2D59" w:rsidTr="00042ECA">
        <w:trPr>
          <w:trHeight w:hRule="exact" w:val="90"/>
        </w:trPr>
        <w:tc>
          <w:tcPr>
            <w:tcW w:w="11198" w:type="dxa"/>
            <w:gridSpan w:val="6"/>
          </w:tcPr>
          <w:p w:rsidR="00DB2D59" w:rsidRPr="00DB2D59" w:rsidRDefault="00DB2D59" w:rsidP="005A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59" w:rsidTr="00042ECA">
        <w:trPr>
          <w:trHeight w:hRule="exact" w:val="493"/>
        </w:trPr>
        <w:tc>
          <w:tcPr>
            <w:tcW w:w="11198" w:type="dxa"/>
            <w:gridSpan w:val="6"/>
          </w:tcPr>
          <w:p w:rsidR="00DB2D59" w:rsidRPr="00DB2D59" w:rsidRDefault="00DB2D59" w:rsidP="005A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D59">
              <w:rPr>
                <w:rFonts w:ascii="Times New Roman" w:hAnsi="Times New Roman" w:cs="Times New Roman"/>
                <w:sz w:val="24"/>
                <w:szCs w:val="24"/>
              </w:rPr>
              <w:t>г. Бабаево</w:t>
            </w:r>
          </w:p>
          <w:p w:rsidR="00DB2D59" w:rsidRPr="00DB2D59" w:rsidRDefault="00DB2D59" w:rsidP="005A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59" w:rsidRPr="00DB2D59" w:rsidRDefault="00DB2D59" w:rsidP="005A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59" w:rsidRPr="00DB2D59" w:rsidRDefault="00DB2D59" w:rsidP="005A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D59" w:rsidRPr="00DB2D59" w:rsidRDefault="00DB2D59" w:rsidP="005A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D59" w:rsidRPr="00042ECA" w:rsidTr="000D6995">
        <w:trPr>
          <w:trHeight w:hRule="exact" w:val="2275"/>
        </w:trPr>
        <w:tc>
          <w:tcPr>
            <w:tcW w:w="6237" w:type="dxa"/>
            <w:gridSpan w:val="4"/>
          </w:tcPr>
          <w:p w:rsidR="008C0A7D" w:rsidRPr="006B09BB" w:rsidRDefault="008C0A7D" w:rsidP="008C0A7D">
            <w:pPr>
              <w:spacing w:after="900" w:line="233" w:lineRule="auto"/>
              <w:ind w:right="374" w:hanging="10"/>
            </w:pPr>
            <w:r w:rsidRPr="008C0A7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определения цены земельных участков, находящихся в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Бабаевского муниципального района  </w:t>
            </w:r>
            <w:r w:rsidR="000D6995">
              <w:rPr>
                <w:rFonts w:ascii="Times New Roman" w:hAnsi="Times New Roman" w:cs="Times New Roman"/>
                <w:sz w:val="28"/>
                <w:szCs w:val="28"/>
              </w:rPr>
              <w:t>Вологодской области,</w:t>
            </w:r>
            <w:r w:rsidRPr="008C0A7D">
              <w:rPr>
                <w:rFonts w:ascii="Times New Roman" w:hAnsi="Times New Roman" w:cs="Times New Roman"/>
                <w:sz w:val="28"/>
                <w:szCs w:val="28"/>
              </w:rPr>
              <w:t xml:space="preserve">  при заключении</w:t>
            </w:r>
            <w:r w:rsidRPr="006B09BB">
              <w:rPr>
                <w:sz w:val="30"/>
              </w:rPr>
              <w:t xml:space="preserve"> </w:t>
            </w:r>
            <w:r w:rsidRPr="008C0A7D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купли-продажи земельного участка без проведения торгов </w:t>
            </w:r>
            <w:r w:rsidRPr="006B09BB">
              <w:rPr>
                <w:sz w:val="30"/>
              </w:rPr>
              <w:t xml:space="preserve">в </w:t>
            </w:r>
            <w:r w:rsidRPr="008C0A7D">
              <w:rPr>
                <w:rFonts w:ascii="Times New Roman" w:hAnsi="Times New Roman" w:cs="Times New Roman"/>
                <w:sz w:val="28"/>
                <w:szCs w:val="28"/>
              </w:rPr>
              <w:t>отдельных случаях в 2022 году</w:t>
            </w:r>
          </w:p>
          <w:p w:rsidR="00DB2D59" w:rsidRPr="00042ECA" w:rsidRDefault="00DB2D59" w:rsidP="005A413C">
            <w:pPr>
              <w:pStyle w:val="3"/>
            </w:pPr>
          </w:p>
        </w:tc>
        <w:tc>
          <w:tcPr>
            <w:tcW w:w="4961" w:type="dxa"/>
            <w:gridSpan w:val="2"/>
            <w:tcBorders>
              <w:left w:val="nil"/>
            </w:tcBorders>
          </w:tcPr>
          <w:p w:rsidR="00DB2D59" w:rsidRPr="00042ECA" w:rsidRDefault="00DB2D59" w:rsidP="005A41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B2D59" w:rsidRPr="008C0A7D" w:rsidRDefault="00DB2D59" w:rsidP="008C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D59" w:rsidRPr="008C0A7D" w:rsidRDefault="008C0A7D" w:rsidP="00A6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7D">
        <w:rPr>
          <w:rFonts w:ascii="Times New Roman" w:hAnsi="Times New Roman" w:cs="Times New Roman"/>
          <w:sz w:val="28"/>
          <w:szCs w:val="28"/>
        </w:rPr>
        <w:t>В соответствии с частью 1 статьи 8 Федерального закона от 14 марта 2022 года № 58-ФЗ «О внесении изменений в отдельные законодательные акты Российской Федерации», постановлением Правительства Российской Федерации от 9 апреля 2022 года № 629 «Об особенностях регулирования земельных отношений в Рос</w:t>
      </w:r>
      <w:r>
        <w:rPr>
          <w:rFonts w:ascii="Times New Roman" w:hAnsi="Times New Roman" w:cs="Times New Roman"/>
          <w:sz w:val="28"/>
          <w:szCs w:val="28"/>
        </w:rPr>
        <w:t>сийской Федерации в 2022 году»</w:t>
      </w:r>
      <w:r w:rsidR="00DB2D59" w:rsidRPr="00042ECA">
        <w:rPr>
          <w:rFonts w:ascii="Times New Roman" w:hAnsi="Times New Roman" w:cs="Times New Roman"/>
          <w:sz w:val="26"/>
          <w:szCs w:val="26"/>
        </w:rPr>
        <w:t xml:space="preserve">, </w:t>
      </w:r>
      <w:r w:rsidR="00DB2D59" w:rsidRPr="008C0A7D">
        <w:rPr>
          <w:rFonts w:ascii="Times New Roman" w:hAnsi="Times New Roman" w:cs="Times New Roman"/>
          <w:sz w:val="28"/>
          <w:szCs w:val="28"/>
        </w:rPr>
        <w:t>администрация Бабаевского муниципального района</w:t>
      </w:r>
    </w:p>
    <w:p w:rsidR="00DB2D59" w:rsidRPr="008C0A7D" w:rsidRDefault="00BA3E35" w:rsidP="00BA3E35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A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6995" w:rsidRDefault="00DB2D59" w:rsidP="000D6995">
      <w:pPr>
        <w:pStyle w:val="a5"/>
        <w:ind w:left="142"/>
        <w:contextualSpacing/>
        <w:jc w:val="both"/>
        <w:rPr>
          <w:sz w:val="28"/>
          <w:szCs w:val="28"/>
        </w:rPr>
      </w:pPr>
      <w:r w:rsidRPr="00042ECA">
        <w:rPr>
          <w:sz w:val="26"/>
          <w:szCs w:val="26"/>
        </w:rPr>
        <w:t xml:space="preserve">         </w:t>
      </w:r>
      <w:r w:rsidR="00BA3E35" w:rsidRPr="008C0A7D">
        <w:rPr>
          <w:sz w:val="28"/>
          <w:szCs w:val="28"/>
        </w:rPr>
        <w:t>1</w:t>
      </w:r>
      <w:r w:rsidRPr="008C0A7D">
        <w:rPr>
          <w:sz w:val="28"/>
          <w:szCs w:val="28"/>
        </w:rPr>
        <w:t xml:space="preserve">. </w:t>
      </w:r>
      <w:r w:rsidR="008C0A7D" w:rsidRPr="008C0A7D">
        <w:rPr>
          <w:sz w:val="28"/>
          <w:szCs w:val="28"/>
        </w:rPr>
        <w:t xml:space="preserve">Утвердить Порядок определения цены земельных участков, находящихся в собственности </w:t>
      </w:r>
      <w:r w:rsidR="008C0A7D">
        <w:rPr>
          <w:sz w:val="28"/>
          <w:szCs w:val="28"/>
        </w:rPr>
        <w:t>Бабаевского муниципального района Вологодской области</w:t>
      </w:r>
      <w:r w:rsidR="008C0A7D" w:rsidRPr="008C0A7D">
        <w:rPr>
          <w:sz w:val="28"/>
          <w:szCs w:val="28"/>
        </w:rPr>
        <w:t>, при заключении договора купли-продажи земельного участка без проведения торгов в отдельных случаях в 2022 году (далее — Порядок) (прилагается).</w:t>
      </w:r>
    </w:p>
    <w:p w:rsidR="000D6995" w:rsidRDefault="000D6995" w:rsidP="000D6995">
      <w:pPr>
        <w:pStyle w:val="a5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0A7D">
        <w:rPr>
          <w:sz w:val="28"/>
          <w:szCs w:val="28"/>
        </w:rPr>
        <w:t xml:space="preserve"> 2. </w:t>
      </w:r>
      <w:r w:rsidR="008C0A7D" w:rsidRPr="008C0A7D">
        <w:rPr>
          <w:sz w:val="28"/>
          <w:szCs w:val="28"/>
        </w:rPr>
        <w:t>Положения Порядка применяются к правоотношениям, возникающим с 12 апреля 2022 года.</w:t>
      </w:r>
    </w:p>
    <w:p w:rsidR="000D6995" w:rsidRDefault="000D6995" w:rsidP="000D6995">
      <w:pPr>
        <w:pStyle w:val="a5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2E5E4E">
        <w:rPr>
          <w:sz w:val="28"/>
          <w:szCs w:val="28"/>
        </w:rPr>
        <w:t xml:space="preserve">. </w:t>
      </w:r>
      <w:r w:rsidRPr="00B51780">
        <w:rPr>
          <w:sz w:val="28"/>
          <w:szCs w:val="28"/>
        </w:rPr>
        <w:t>Настоящее постановление подлежит официальному опубликованию в официальном вестнике "НЖ" районной газеты "Наша жизнь" и размещению на официальном сайте администрации Бабаевского муниципального района в информационно-телекоммуникационной сети "Интернет".</w:t>
      </w:r>
    </w:p>
    <w:p w:rsidR="00DB2D59" w:rsidRDefault="000D6995" w:rsidP="000D6995">
      <w:pPr>
        <w:pStyle w:val="a5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официального опубликования.</w:t>
      </w:r>
    </w:p>
    <w:p w:rsidR="00A60F32" w:rsidRPr="000D6995" w:rsidRDefault="00A60F32" w:rsidP="000D6995">
      <w:pPr>
        <w:pStyle w:val="a5"/>
        <w:ind w:left="142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2"/>
        <w:gridCol w:w="5388"/>
      </w:tblGrid>
      <w:tr w:rsidR="00DB2D59" w:rsidRPr="00042ECA" w:rsidTr="000D6995">
        <w:trPr>
          <w:trHeight w:val="789"/>
        </w:trPr>
        <w:tc>
          <w:tcPr>
            <w:tcW w:w="5102" w:type="dxa"/>
          </w:tcPr>
          <w:p w:rsidR="00DB2D59" w:rsidRPr="000D6995" w:rsidRDefault="001B1C0D" w:rsidP="00042EC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0D6995" w:rsidRPr="000D6995">
              <w:rPr>
                <w:sz w:val="28"/>
                <w:szCs w:val="28"/>
              </w:rPr>
              <w:t>сполняющий</w:t>
            </w:r>
            <w:proofErr w:type="gramEnd"/>
            <w:r w:rsidR="00DB2D59" w:rsidRPr="000D6995">
              <w:rPr>
                <w:sz w:val="28"/>
                <w:szCs w:val="28"/>
              </w:rPr>
              <w:t xml:space="preserve"> обязанности</w:t>
            </w:r>
          </w:p>
          <w:p w:rsidR="00DB2D59" w:rsidRPr="000D6995" w:rsidRDefault="00DB2D59" w:rsidP="00042EC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0D6995">
              <w:rPr>
                <w:sz w:val="28"/>
                <w:szCs w:val="28"/>
              </w:rPr>
              <w:t>руководителя администрации района</w:t>
            </w:r>
          </w:p>
        </w:tc>
        <w:tc>
          <w:tcPr>
            <w:tcW w:w="5388" w:type="dxa"/>
          </w:tcPr>
          <w:p w:rsidR="00DB2D59" w:rsidRPr="000D6995" w:rsidRDefault="00DB2D59" w:rsidP="00DB2D59">
            <w:pPr>
              <w:pStyle w:val="a3"/>
              <w:spacing w:after="0"/>
              <w:ind w:left="142"/>
              <w:rPr>
                <w:sz w:val="28"/>
                <w:szCs w:val="28"/>
              </w:rPr>
            </w:pPr>
            <w:r w:rsidRPr="000D6995">
              <w:rPr>
                <w:sz w:val="28"/>
                <w:szCs w:val="28"/>
              </w:rPr>
              <w:t xml:space="preserve"> </w:t>
            </w:r>
          </w:p>
          <w:p w:rsidR="00DB2D59" w:rsidRPr="000D6995" w:rsidRDefault="00DB2D59" w:rsidP="000D6995">
            <w:pPr>
              <w:pStyle w:val="a3"/>
              <w:spacing w:after="0"/>
              <w:ind w:left="142"/>
              <w:jc w:val="right"/>
              <w:rPr>
                <w:sz w:val="28"/>
                <w:szCs w:val="28"/>
              </w:rPr>
            </w:pPr>
            <w:r w:rsidRPr="000D6995">
              <w:rPr>
                <w:sz w:val="28"/>
                <w:szCs w:val="28"/>
              </w:rPr>
              <w:t xml:space="preserve"> </w:t>
            </w:r>
            <w:r w:rsidR="000D6995" w:rsidRPr="000D6995">
              <w:rPr>
                <w:sz w:val="28"/>
                <w:szCs w:val="28"/>
              </w:rPr>
              <w:t>П.Б. Морозов</w:t>
            </w:r>
          </w:p>
          <w:p w:rsidR="00DB2D59" w:rsidRPr="000D6995" w:rsidRDefault="00DB2D59" w:rsidP="000D6995">
            <w:pPr>
              <w:pStyle w:val="a3"/>
              <w:spacing w:after="0"/>
              <w:ind w:left="142"/>
              <w:rPr>
                <w:sz w:val="28"/>
                <w:szCs w:val="28"/>
              </w:rPr>
            </w:pPr>
            <w:r w:rsidRPr="000D6995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0A4A03" w:rsidRPr="00042ECA" w:rsidRDefault="000A4A03" w:rsidP="0004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A03" w:rsidRDefault="000A4A03" w:rsidP="00127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A03" w:rsidRDefault="000A4A03" w:rsidP="00127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0D" w:rsidRDefault="001B1C0D" w:rsidP="00127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0D" w:rsidRDefault="001B1C0D" w:rsidP="00127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A52" w:rsidRDefault="00A60F32" w:rsidP="00127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DB2D59" w:rsidRPr="00DB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D59" w:rsidRPr="00DB2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постановлением администрации </w:t>
      </w:r>
      <w:r w:rsidR="00DB2D59" w:rsidRPr="00DB2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7A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Бабаевского муниципального района</w:t>
      </w:r>
      <w:r w:rsidR="00DB2D59" w:rsidRPr="00DB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2D59" w:rsidRPr="00DB2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D6995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02.06.2022</w:t>
      </w:r>
      <w:r w:rsidR="0012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1B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  <w:r w:rsidR="0012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D59" w:rsidRPr="00DB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D59" w:rsidRPr="00DB2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0F32" w:rsidRDefault="00DB2D59" w:rsidP="00A60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2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6995" w:rsidRPr="000D699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60F32" w:rsidRDefault="000D6995" w:rsidP="00A60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95">
        <w:rPr>
          <w:rFonts w:ascii="Times New Roman" w:hAnsi="Times New Roman" w:cs="Times New Roman"/>
          <w:sz w:val="28"/>
          <w:szCs w:val="28"/>
        </w:rPr>
        <w:t xml:space="preserve">определения цены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Бабаевского муниципального района </w:t>
      </w:r>
      <w:r w:rsidRPr="000D6995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A60F32">
        <w:rPr>
          <w:rFonts w:ascii="Times New Roman" w:hAnsi="Times New Roman" w:cs="Times New Roman"/>
          <w:sz w:val="28"/>
          <w:szCs w:val="28"/>
        </w:rPr>
        <w:t xml:space="preserve"> </w:t>
      </w:r>
      <w:r w:rsidRPr="000D6995">
        <w:rPr>
          <w:rFonts w:ascii="Times New Roman" w:hAnsi="Times New Roman" w:cs="Times New Roman"/>
          <w:sz w:val="28"/>
          <w:szCs w:val="28"/>
        </w:rPr>
        <w:t>при заключении договора купли-продажи земельного участка без проведения торгов в отдельных случаях</w:t>
      </w:r>
    </w:p>
    <w:p w:rsidR="000D6995" w:rsidRDefault="000D6995" w:rsidP="00A60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6995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A60F32">
        <w:rPr>
          <w:rFonts w:ascii="Times New Roman" w:hAnsi="Times New Roman" w:cs="Times New Roman"/>
          <w:sz w:val="28"/>
          <w:szCs w:val="28"/>
        </w:rPr>
        <w:t xml:space="preserve"> </w:t>
      </w:r>
      <w:r w:rsidRPr="000D6995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A60F32" w:rsidRDefault="00A60F32" w:rsidP="00A60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F32" w:rsidRPr="000D6995" w:rsidRDefault="00A60F32" w:rsidP="00A60F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6995" w:rsidRPr="000D6995" w:rsidRDefault="000D6995" w:rsidP="00A60F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9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цену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Бабаевского муниципального района </w:t>
      </w:r>
      <w:r w:rsidRPr="000D6995">
        <w:rPr>
          <w:rFonts w:ascii="Times New Roman" w:hAnsi="Times New Roman" w:cs="Times New Roman"/>
          <w:sz w:val="28"/>
          <w:szCs w:val="28"/>
        </w:rPr>
        <w:t>Вологодской области при заключении договора купли-продажи земельных участков без проведения торгов в случаях продажи 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этому гражданину.</w:t>
      </w:r>
      <w:proofErr w:type="gramEnd"/>
    </w:p>
    <w:p w:rsidR="000D6995" w:rsidRPr="000D6995" w:rsidRDefault="000D6995" w:rsidP="00A60F3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95">
        <w:rPr>
          <w:rFonts w:ascii="Times New Roman" w:hAnsi="Times New Roman" w:cs="Times New Roman"/>
          <w:sz w:val="28"/>
          <w:szCs w:val="28"/>
        </w:rPr>
        <w:t>Настоящий Порядок применяется при условии отсутствия у уполномоченного органа, предусмотренного статьей 39</w:t>
      </w:r>
      <w:r w:rsidRPr="000D699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D6995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информации о выявленных в рамках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земельного контроля </w:t>
      </w:r>
      <w:r w:rsidRPr="000D69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6995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0D6995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0D6995" w:rsidRPr="000D6995" w:rsidRDefault="000D6995" w:rsidP="00A6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95">
        <w:rPr>
          <w:rFonts w:ascii="Times New Roman" w:hAnsi="Times New Roman" w:cs="Times New Roman"/>
          <w:sz w:val="28"/>
          <w:szCs w:val="28"/>
        </w:rPr>
        <w:t>З. Цена земельных участков при их продаже определяется как выраженный в рублях процент от кадастровой стоимости земельного участка и составляе</w:t>
      </w:r>
      <w:r>
        <w:rPr>
          <w:rFonts w:ascii="Times New Roman" w:hAnsi="Times New Roman" w:cs="Times New Roman"/>
          <w:sz w:val="28"/>
          <w:szCs w:val="28"/>
        </w:rPr>
        <w:t>т 3%</w:t>
      </w:r>
      <w:r w:rsidRPr="000D6995">
        <w:rPr>
          <w:rFonts w:ascii="Times New Roman" w:hAnsi="Times New Roman" w:cs="Times New Roman"/>
          <w:sz w:val="28"/>
          <w:szCs w:val="28"/>
        </w:rPr>
        <w:t>.</w:t>
      </w:r>
    </w:p>
    <w:p w:rsidR="000D6995" w:rsidRPr="000D6995" w:rsidRDefault="000D6995" w:rsidP="00A60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95">
        <w:rPr>
          <w:rFonts w:ascii="Times New Roman" w:hAnsi="Times New Roman" w:cs="Times New Roman"/>
          <w:sz w:val="28"/>
          <w:szCs w:val="28"/>
        </w:rPr>
        <w:t>4. Цена земельных участков определяется на дату подачи заявления и указывается в договоре купли-продажи земельного участка.</w:t>
      </w:r>
    </w:p>
    <w:p w:rsidR="00481CAE" w:rsidRPr="00127A52" w:rsidRDefault="00481CAE" w:rsidP="000D69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1CAE" w:rsidRPr="00127A52" w:rsidSect="00042ECA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705"/>
    <w:multiLevelType w:val="hybridMultilevel"/>
    <w:tmpl w:val="B712CB54"/>
    <w:lvl w:ilvl="0" w:tplc="D0FA816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6CD1C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C3C1C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2EEFE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E50A6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ED9FC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4D6FC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C2992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04FD4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93529D"/>
    <w:multiLevelType w:val="hybridMultilevel"/>
    <w:tmpl w:val="3A04F8F0"/>
    <w:lvl w:ilvl="0" w:tplc="DC86917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0FAD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C322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2F91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0A50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E674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F0788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ED18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E61B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04"/>
    <w:rsid w:val="00042ECA"/>
    <w:rsid w:val="00097081"/>
    <w:rsid w:val="000A4A03"/>
    <w:rsid w:val="000A78A9"/>
    <w:rsid w:val="000D6995"/>
    <w:rsid w:val="00127A52"/>
    <w:rsid w:val="001320D0"/>
    <w:rsid w:val="00174161"/>
    <w:rsid w:val="001833B3"/>
    <w:rsid w:val="001B1C0D"/>
    <w:rsid w:val="00251BB6"/>
    <w:rsid w:val="0026265E"/>
    <w:rsid w:val="002C6FBB"/>
    <w:rsid w:val="00462AFF"/>
    <w:rsid w:val="00481CAE"/>
    <w:rsid w:val="00684CF5"/>
    <w:rsid w:val="00684E53"/>
    <w:rsid w:val="00894088"/>
    <w:rsid w:val="008C0704"/>
    <w:rsid w:val="008C0A7D"/>
    <w:rsid w:val="008C2A09"/>
    <w:rsid w:val="009805E0"/>
    <w:rsid w:val="009E3237"/>
    <w:rsid w:val="00A60F32"/>
    <w:rsid w:val="00A81004"/>
    <w:rsid w:val="00BA3E35"/>
    <w:rsid w:val="00CB5D1E"/>
    <w:rsid w:val="00DB2D59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D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2D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D5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B2D59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3">
    <w:name w:val="Body Text"/>
    <w:basedOn w:val="a"/>
    <w:link w:val="a4"/>
    <w:rsid w:val="00DB2D59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B2D5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DB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D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2D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D5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B2D59"/>
    <w:rPr>
      <w:rFonts w:ascii="Cambria" w:eastAsia="Times New Roman" w:hAnsi="Cambria" w:cs="Times New Roman"/>
      <w:b/>
      <w:bCs/>
      <w:snapToGrid w:val="0"/>
      <w:sz w:val="26"/>
      <w:szCs w:val="26"/>
      <w:lang w:eastAsia="ru-RU"/>
    </w:rPr>
  </w:style>
  <w:style w:type="paragraph" w:styleId="a3">
    <w:name w:val="Body Text"/>
    <w:basedOn w:val="a"/>
    <w:link w:val="a4"/>
    <w:rsid w:val="00DB2D59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B2D5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DB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2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2022-06-02T08:28:00Z</cp:lastPrinted>
  <dcterms:created xsi:type="dcterms:W3CDTF">2021-10-05T10:26:00Z</dcterms:created>
  <dcterms:modified xsi:type="dcterms:W3CDTF">2022-06-28T05:28:00Z</dcterms:modified>
</cp:coreProperties>
</file>