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785"/>
      </w:tblGrid>
      <w:tr w:rsidR="00A3742A" w:rsidTr="00A3742A">
        <w:tc>
          <w:tcPr>
            <w:tcW w:w="4786" w:type="dxa"/>
          </w:tcPr>
          <w:p w:rsidR="00A3742A" w:rsidRDefault="00A3742A" w:rsidP="00A3742A">
            <w:pPr>
              <w:pStyle w:val="a3"/>
              <w:ind w:left="0"/>
              <w:rPr>
                <w:rStyle w:val="a8"/>
                <w:i w:val="0"/>
                <w:sz w:val="28"/>
                <w:szCs w:val="28"/>
              </w:rPr>
            </w:pPr>
          </w:p>
        </w:tc>
        <w:tc>
          <w:tcPr>
            <w:tcW w:w="4785" w:type="dxa"/>
          </w:tcPr>
          <w:p w:rsidR="00A3742A" w:rsidRPr="00A3742A" w:rsidRDefault="00A3742A" w:rsidP="00A3742A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pacing w:val="4"/>
                <w:sz w:val="28"/>
                <w:szCs w:val="28"/>
              </w:rPr>
              <w:t>Утверждена</w:t>
            </w:r>
            <w:proofErr w:type="gramEnd"/>
            <w:r>
              <w:rPr>
                <w:spacing w:val="4"/>
                <w:sz w:val="28"/>
                <w:szCs w:val="28"/>
              </w:rPr>
              <w:t xml:space="preserve">                                                            Постановлением администрации </w:t>
            </w:r>
          </w:p>
          <w:p w:rsidR="00A3742A" w:rsidRDefault="00A3742A" w:rsidP="00A3742A">
            <w:pPr>
              <w:shd w:val="clear" w:color="auto" w:fill="FFFFFF"/>
              <w:jc w:val="both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Бабаевского муниципального округа</w:t>
            </w:r>
          </w:p>
          <w:p w:rsidR="00A3742A" w:rsidRDefault="00A3742A" w:rsidP="00A3742A">
            <w:pPr>
              <w:shd w:val="clear" w:color="auto" w:fill="FFFFFF"/>
              <w:rPr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от 19</w:t>
            </w:r>
            <w:r>
              <w:rPr>
                <w:spacing w:val="4"/>
                <w:sz w:val="28"/>
                <w:szCs w:val="28"/>
              </w:rPr>
              <w:t xml:space="preserve">.01.2023 года № </w:t>
            </w:r>
            <w:r>
              <w:rPr>
                <w:spacing w:val="4"/>
                <w:sz w:val="28"/>
                <w:szCs w:val="28"/>
              </w:rPr>
              <w:t>60</w:t>
            </w:r>
          </w:p>
          <w:p w:rsidR="00A3742A" w:rsidRPr="00A3742A" w:rsidRDefault="00A3742A" w:rsidP="00A3742A">
            <w:pPr>
              <w:shd w:val="clear" w:color="auto" w:fill="FFFFFF"/>
              <w:rPr>
                <w:rStyle w:val="a8"/>
                <w:i w:val="0"/>
                <w:iCs w:val="0"/>
                <w:spacing w:val="4"/>
                <w:sz w:val="28"/>
                <w:szCs w:val="28"/>
              </w:rPr>
            </w:pPr>
            <w:r>
              <w:rPr>
                <w:spacing w:val="4"/>
                <w:sz w:val="28"/>
                <w:szCs w:val="28"/>
              </w:rPr>
              <w:t>(приложение)</w:t>
            </w:r>
          </w:p>
        </w:tc>
      </w:tr>
    </w:tbl>
    <w:p w:rsidR="004B6424" w:rsidRDefault="004B6424" w:rsidP="00A3742A">
      <w:pPr>
        <w:pStyle w:val="a3"/>
        <w:ind w:left="0"/>
        <w:rPr>
          <w:rStyle w:val="a8"/>
          <w:i w:val="0"/>
          <w:sz w:val="28"/>
          <w:szCs w:val="28"/>
        </w:rPr>
      </w:pPr>
    </w:p>
    <w:p w:rsidR="00A3742A" w:rsidRDefault="00A3742A" w:rsidP="00A3742A">
      <w:pPr>
        <w:pStyle w:val="a3"/>
        <w:ind w:left="0"/>
        <w:rPr>
          <w:rStyle w:val="a8"/>
          <w:i w:val="0"/>
          <w:sz w:val="28"/>
          <w:szCs w:val="28"/>
        </w:rPr>
      </w:pPr>
    </w:p>
    <w:p w:rsidR="008B08D8" w:rsidRDefault="003F3D3A" w:rsidP="00A3742A">
      <w:pPr>
        <w:jc w:val="center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                          </w:t>
      </w:r>
    </w:p>
    <w:p w:rsidR="008B08D8" w:rsidRDefault="008B08D8" w:rsidP="008B08D8">
      <w:pPr>
        <w:shd w:val="clear" w:color="auto" w:fill="FFFFFF"/>
        <w:jc w:val="center"/>
        <w:rPr>
          <w:spacing w:val="4"/>
          <w:sz w:val="28"/>
          <w:szCs w:val="28"/>
        </w:rPr>
      </w:pPr>
      <w:r w:rsidRPr="00664812">
        <w:rPr>
          <w:spacing w:val="4"/>
          <w:sz w:val="28"/>
          <w:szCs w:val="28"/>
        </w:rPr>
        <w:t xml:space="preserve">ПРОГРАММА </w:t>
      </w:r>
    </w:p>
    <w:p w:rsidR="008B08D8" w:rsidRPr="00664812" w:rsidRDefault="008B08D8" w:rsidP="008B08D8">
      <w:pPr>
        <w:shd w:val="clear" w:color="auto" w:fill="FFFFFF"/>
        <w:jc w:val="center"/>
        <w:rPr>
          <w:i/>
          <w:spacing w:val="4"/>
          <w:sz w:val="28"/>
          <w:szCs w:val="28"/>
        </w:rPr>
      </w:pPr>
      <w:r>
        <w:rPr>
          <w:spacing w:val="4"/>
          <w:sz w:val="28"/>
          <w:szCs w:val="28"/>
        </w:rPr>
        <w:t>БАБАЕВСКОГО МУНИЦИПАЛЬНОГО ОКРУГА</w:t>
      </w:r>
    </w:p>
    <w:p w:rsidR="008B08D8" w:rsidRPr="00664812" w:rsidRDefault="008B08D8" w:rsidP="008B08D8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64812">
        <w:rPr>
          <w:sz w:val="28"/>
          <w:szCs w:val="28"/>
        </w:rPr>
        <w:t>ОБЕСПЕЧЕНИЕ ЖИЛЬЕМ МОЛОДЫХ СЕМЕЙ</w:t>
      </w:r>
    </w:p>
    <w:p w:rsidR="008B08D8" w:rsidRPr="00664812" w:rsidRDefault="008B08D8" w:rsidP="008B08D8">
      <w:pPr>
        <w:shd w:val="clear" w:color="auto" w:fill="FFFFFF"/>
        <w:jc w:val="center"/>
        <w:rPr>
          <w:sz w:val="28"/>
          <w:szCs w:val="28"/>
        </w:rPr>
      </w:pPr>
      <w:r w:rsidRPr="0066481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2023 </w:t>
      </w:r>
      <w:r w:rsidR="004F5802">
        <w:rPr>
          <w:sz w:val="28"/>
          <w:szCs w:val="28"/>
        </w:rPr>
        <w:t>–</w:t>
      </w:r>
      <w:r>
        <w:rPr>
          <w:sz w:val="28"/>
          <w:szCs w:val="28"/>
        </w:rPr>
        <w:t xml:space="preserve"> 2027</w:t>
      </w:r>
      <w:r w:rsidR="004F5802">
        <w:rPr>
          <w:sz w:val="28"/>
          <w:szCs w:val="28"/>
        </w:rPr>
        <w:t xml:space="preserve"> </w:t>
      </w:r>
      <w:r w:rsidRPr="00664812">
        <w:rPr>
          <w:sz w:val="28"/>
          <w:szCs w:val="28"/>
        </w:rPr>
        <w:t>Г</w:t>
      </w:r>
      <w:r w:rsidR="004F5802">
        <w:rPr>
          <w:sz w:val="28"/>
          <w:szCs w:val="28"/>
        </w:rPr>
        <w:t>ОДЫ</w:t>
      </w:r>
      <w:r w:rsidRPr="00664812">
        <w:rPr>
          <w:sz w:val="28"/>
          <w:szCs w:val="28"/>
        </w:rPr>
        <w:t>»</w:t>
      </w:r>
    </w:p>
    <w:p w:rsidR="008B08D8" w:rsidRPr="00522AA6" w:rsidRDefault="008B08D8" w:rsidP="008B08D8">
      <w:pPr>
        <w:shd w:val="clear" w:color="auto" w:fill="FFFFFF"/>
        <w:jc w:val="center"/>
      </w:pPr>
    </w:p>
    <w:p w:rsidR="008B08D8" w:rsidRPr="00664812" w:rsidRDefault="008B08D8" w:rsidP="008B08D8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Раздел 1. ПАСПОРТ ПРОГРАММЫ</w:t>
      </w:r>
    </w:p>
    <w:p w:rsidR="001D37AA" w:rsidRPr="008B08D8" w:rsidRDefault="001D37AA" w:rsidP="008B08D8">
      <w:pPr>
        <w:ind w:left="2127" w:firstLine="709"/>
        <w:rPr>
          <w:b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6095"/>
      </w:tblGrid>
      <w:tr w:rsidR="00805752" w:rsidRPr="000269EB" w:rsidTr="001D37AA">
        <w:tc>
          <w:tcPr>
            <w:tcW w:w="3261" w:type="dxa"/>
          </w:tcPr>
          <w:p w:rsidR="00805752" w:rsidRPr="001D37AA" w:rsidRDefault="001D37AA" w:rsidP="001D37AA">
            <w:r>
              <w:t>Наименование</w:t>
            </w:r>
            <w:r w:rsidR="00805752" w:rsidRPr="001D37AA">
              <w:t xml:space="preserve"> Программы </w:t>
            </w:r>
          </w:p>
        </w:tc>
        <w:tc>
          <w:tcPr>
            <w:tcW w:w="6095" w:type="dxa"/>
          </w:tcPr>
          <w:p w:rsidR="008B08D8" w:rsidRPr="00964551" w:rsidRDefault="008B08D8" w:rsidP="008B08D8">
            <w:pPr>
              <w:shd w:val="clear" w:color="auto" w:fill="FFFFFF"/>
              <w:jc w:val="both"/>
              <w:rPr>
                <w:i/>
                <w:spacing w:val="4"/>
                <w:sz w:val="28"/>
                <w:szCs w:val="28"/>
              </w:rPr>
            </w:pPr>
            <w:r w:rsidRPr="00964551">
              <w:rPr>
                <w:spacing w:val="4"/>
                <w:sz w:val="28"/>
                <w:szCs w:val="28"/>
              </w:rPr>
              <w:t xml:space="preserve">Программа Бабаевского муниципального </w:t>
            </w:r>
            <w:r>
              <w:rPr>
                <w:spacing w:val="4"/>
                <w:sz w:val="28"/>
                <w:szCs w:val="28"/>
              </w:rPr>
              <w:t>округа</w:t>
            </w:r>
          </w:p>
          <w:p w:rsidR="00805752" w:rsidRPr="001D37AA" w:rsidRDefault="008B08D8" w:rsidP="008B08D8">
            <w:r w:rsidRPr="00964551">
              <w:rPr>
                <w:sz w:val="28"/>
                <w:szCs w:val="28"/>
              </w:rPr>
              <w:t>«Обеспечение жильем молодых семей на 20</w:t>
            </w:r>
            <w:r>
              <w:rPr>
                <w:sz w:val="28"/>
                <w:szCs w:val="28"/>
              </w:rPr>
              <w:t>23</w:t>
            </w:r>
            <w:r w:rsidRPr="00964551">
              <w:rPr>
                <w:sz w:val="28"/>
                <w:szCs w:val="28"/>
              </w:rPr>
              <w:t>-202</w:t>
            </w:r>
            <w:r>
              <w:rPr>
                <w:sz w:val="28"/>
                <w:szCs w:val="28"/>
              </w:rPr>
              <w:t>7</w:t>
            </w:r>
            <w:r w:rsidRPr="00964551">
              <w:rPr>
                <w:sz w:val="28"/>
                <w:szCs w:val="28"/>
              </w:rPr>
              <w:t xml:space="preserve"> годы» (далее – Программа)</w:t>
            </w:r>
          </w:p>
        </w:tc>
      </w:tr>
      <w:tr w:rsidR="008B08D8" w:rsidRPr="000269EB" w:rsidTr="001D37AA">
        <w:tc>
          <w:tcPr>
            <w:tcW w:w="3261" w:type="dxa"/>
          </w:tcPr>
          <w:p w:rsidR="008B08D8" w:rsidRPr="001D37AA" w:rsidRDefault="008B08D8" w:rsidP="001D37AA">
            <w:r w:rsidRPr="001D37AA">
              <w:t xml:space="preserve">Ответственный исполнитель Программы </w:t>
            </w:r>
          </w:p>
        </w:tc>
        <w:tc>
          <w:tcPr>
            <w:tcW w:w="6095" w:type="dxa"/>
          </w:tcPr>
          <w:p w:rsidR="008B08D8" w:rsidRPr="001D37AA" w:rsidRDefault="008B08D8" w:rsidP="001D37AA">
            <w:r w:rsidRPr="00964551">
              <w:rPr>
                <w:sz w:val="28"/>
                <w:szCs w:val="28"/>
              </w:rPr>
              <w:t>Комитет по строительству, ЖКХ, транспорту и дорожной деятельности администрации Бабаевского муниципального</w:t>
            </w:r>
            <w:r>
              <w:rPr>
                <w:sz w:val="28"/>
                <w:szCs w:val="28"/>
              </w:rPr>
              <w:t xml:space="preserve"> округа</w:t>
            </w:r>
          </w:p>
        </w:tc>
      </w:tr>
      <w:tr w:rsidR="008155D1" w:rsidRPr="000269EB" w:rsidTr="001D37AA">
        <w:tc>
          <w:tcPr>
            <w:tcW w:w="3261" w:type="dxa"/>
          </w:tcPr>
          <w:p w:rsidR="008155D1" w:rsidRPr="001D37AA" w:rsidRDefault="008155D1" w:rsidP="001D37AA">
            <w:r w:rsidRPr="00100022">
              <w:t>Соисполнители муниципальной программы (при наличии)</w:t>
            </w:r>
          </w:p>
        </w:tc>
        <w:tc>
          <w:tcPr>
            <w:tcW w:w="6095" w:type="dxa"/>
          </w:tcPr>
          <w:p w:rsidR="008155D1" w:rsidRPr="00964551" w:rsidRDefault="008155D1" w:rsidP="001D37AA">
            <w:pPr>
              <w:rPr>
                <w:sz w:val="28"/>
                <w:szCs w:val="28"/>
              </w:rPr>
            </w:pPr>
            <w:r>
              <w:t>отсутствуют</w:t>
            </w:r>
          </w:p>
        </w:tc>
      </w:tr>
      <w:tr w:rsidR="008155D1" w:rsidRPr="000269EB" w:rsidTr="001D37AA">
        <w:tc>
          <w:tcPr>
            <w:tcW w:w="3261" w:type="dxa"/>
          </w:tcPr>
          <w:p w:rsidR="008155D1" w:rsidRDefault="008155D1">
            <w:r w:rsidRPr="00872984">
              <w:t>Исполнители муниципальной программы (при наличии)</w:t>
            </w:r>
          </w:p>
        </w:tc>
        <w:tc>
          <w:tcPr>
            <w:tcW w:w="6095" w:type="dxa"/>
          </w:tcPr>
          <w:p w:rsidR="008155D1" w:rsidRDefault="008155D1">
            <w:r>
              <w:t>отсутствуют</w:t>
            </w:r>
          </w:p>
        </w:tc>
      </w:tr>
      <w:tr w:rsidR="008155D1" w:rsidRPr="000269EB" w:rsidTr="001D37AA">
        <w:tc>
          <w:tcPr>
            <w:tcW w:w="3261" w:type="dxa"/>
          </w:tcPr>
          <w:p w:rsidR="008155D1" w:rsidRPr="00872984" w:rsidRDefault="008155D1">
            <w:r w:rsidRPr="00100022">
              <w:t>Подпрограммы муниципальной программы</w:t>
            </w:r>
          </w:p>
        </w:tc>
        <w:tc>
          <w:tcPr>
            <w:tcW w:w="6095" w:type="dxa"/>
          </w:tcPr>
          <w:p w:rsidR="008155D1" w:rsidRPr="00872984" w:rsidRDefault="008155D1">
            <w:r>
              <w:t>отсутствуют</w:t>
            </w:r>
          </w:p>
        </w:tc>
      </w:tr>
      <w:tr w:rsidR="008B08D8" w:rsidRPr="000269EB" w:rsidTr="001D37AA">
        <w:tc>
          <w:tcPr>
            <w:tcW w:w="3261" w:type="dxa"/>
          </w:tcPr>
          <w:p w:rsidR="008B08D8" w:rsidRPr="004F5802" w:rsidRDefault="008155D1" w:rsidP="001D37AA">
            <w:pPr>
              <w:pStyle w:val="a9"/>
              <w:jc w:val="left"/>
              <w:rPr>
                <w:b w:val="0"/>
              </w:rPr>
            </w:pPr>
            <w:r w:rsidRPr="004F5802">
              <w:rPr>
                <w:b w:val="0"/>
              </w:rPr>
              <w:t>Цели муниципальной программы</w:t>
            </w:r>
          </w:p>
        </w:tc>
        <w:tc>
          <w:tcPr>
            <w:tcW w:w="6095" w:type="dxa"/>
          </w:tcPr>
          <w:p w:rsidR="008B08D8" w:rsidRPr="001D37AA" w:rsidRDefault="008B08D8" w:rsidP="001D37A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D37AA">
              <w:rPr>
                <w:rFonts w:ascii="Times New Roman" w:hAnsi="Times New Roman" w:cs="Times New Roman"/>
                <w:sz w:val="24"/>
                <w:szCs w:val="24"/>
              </w:rPr>
              <w:t xml:space="preserve">оддержка в решении жилищной проблемы молодых семей, признанных в установленном </w:t>
            </w:r>
            <w:proofErr w:type="gramStart"/>
            <w:r w:rsidRPr="001D37AA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proofErr w:type="gramEnd"/>
            <w:r w:rsidRPr="001D37AA">
              <w:rPr>
                <w:rFonts w:ascii="Times New Roman" w:hAnsi="Times New Roman" w:cs="Times New Roman"/>
                <w:sz w:val="24"/>
                <w:szCs w:val="24"/>
              </w:rPr>
              <w:t xml:space="preserve"> нуждающимися в улучшении жилищных условий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D37AA">
              <w:rPr>
                <w:rFonts w:ascii="Times New Roman" w:hAnsi="Times New Roman" w:cs="Times New Roman"/>
                <w:sz w:val="24"/>
                <w:szCs w:val="24"/>
              </w:rPr>
              <w:t>и участниками Программы, для решения ими жилищных проблем</w:t>
            </w:r>
          </w:p>
        </w:tc>
      </w:tr>
      <w:tr w:rsidR="008B08D8" w:rsidRPr="000269EB" w:rsidTr="001D37AA">
        <w:tc>
          <w:tcPr>
            <w:tcW w:w="3261" w:type="dxa"/>
          </w:tcPr>
          <w:p w:rsidR="008B08D8" w:rsidRPr="004F5802" w:rsidRDefault="008155D1" w:rsidP="001D37AA">
            <w:pPr>
              <w:pStyle w:val="a9"/>
              <w:jc w:val="left"/>
              <w:rPr>
                <w:b w:val="0"/>
              </w:rPr>
            </w:pPr>
            <w:r w:rsidRPr="004F5802">
              <w:rPr>
                <w:b w:val="0"/>
              </w:rPr>
              <w:t>Задачи муниципальной программы</w:t>
            </w:r>
          </w:p>
        </w:tc>
        <w:tc>
          <w:tcPr>
            <w:tcW w:w="6095" w:type="dxa"/>
          </w:tcPr>
          <w:p w:rsidR="008B08D8" w:rsidRPr="001D37AA" w:rsidRDefault="008B08D8" w:rsidP="001D37AA">
            <w:pPr>
              <w:pStyle w:val="a3"/>
              <w:tabs>
                <w:tab w:val="left" w:pos="317"/>
              </w:tabs>
              <w:autoSpaceDE w:val="0"/>
              <w:autoSpaceDN w:val="0"/>
              <w:adjustRightInd w:val="0"/>
              <w:ind w:left="0"/>
              <w:contextualSpacing w:val="0"/>
            </w:pPr>
            <w:r w:rsidRPr="001D37AA">
              <w:t>Обеспечение жильем отдельных категорий граждан (молодых семей) в соответствии с федеральным и/или областным законодательством.</w:t>
            </w:r>
          </w:p>
        </w:tc>
      </w:tr>
      <w:tr w:rsidR="008B08D8" w:rsidRPr="000269EB" w:rsidTr="001D37AA">
        <w:tc>
          <w:tcPr>
            <w:tcW w:w="3261" w:type="dxa"/>
          </w:tcPr>
          <w:p w:rsidR="008B08D8" w:rsidRPr="001D37AA" w:rsidRDefault="008B08D8" w:rsidP="001D37AA">
            <w:r w:rsidRPr="001D37AA">
              <w:t xml:space="preserve">Целевые индикаторы и показатели </w:t>
            </w:r>
          </w:p>
          <w:p w:rsidR="008B08D8" w:rsidRPr="001D37AA" w:rsidRDefault="008B08D8" w:rsidP="001D37AA">
            <w:pPr>
              <w:rPr>
                <w:highlight w:val="yellow"/>
              </w:rPr>
            </w:pPr>
            <w:r w:rsidRPr="001D37AA">
              <w:t xml:space="preserve">Программы </w:t>
            </w:r>
          </w:p>
        </w:tc>
        <w:tc>
          <w:tcPr>
            <w:tcW w:w="6095" w:type="dxa"/>
          </w:tcPr>
          <w:p w:rsidR="008B08D8" w:rsidRPr="001D37AA" w:rsidRDefault="008B08D8" w:rsidP="001D37AA">
            <w:pPr>
              <w:pStyle w:val="a3"/>
              <w:numPr>
                <w:ilvl w:val="0"/>
                <w:numId w:val="16"/>
              </w:numPr>
              <w:tabs>
                <w:tab w:val="left" w:pos="325"/>
              </w:tabs>
              <w:overflowPunct w:val="0"/>
              <w:autoSpaceDE w:val="0"/>
              <w:autoSpaceDN w:val="0"/>
              <w:adjustRightInd w:val="0"/>
              <w:ind w:left="0" w:hanging="43"/>
              <w:textAlignment w:val="baseline"/>
            </w:pPr>
            <w:r w:rsidRPr="001D37AA">
              <w:t xml:space="preserve">Количество молодых семей, получивших свидетельство о праве на получение социальной выплаты на приобретение (строительство) жилого помещения (семей); </w:t>
            </w:r>
          </w:p>
          <w:p w:rsidR="008B08D8" w:rsidRPr="001D37AA" w:rsidRDefault="008B08D8" w:rsidP="001D37AA">
            <w:pPr>
              <w:pStyle w:val="a3"/>
              <w:numPr>
                <w:ilvl w:val="0"/>
                <w:numId w:val="16"/>
              </w:numPr>
              <w:tabs>
                <w:tab w:val="left" w:pos="325"/>
              </w:tabs>
              <w:overflowPunct w:val="0"/>
              <w:autoSpaceDE w:val="0"/>
              <w:autoSpaceDN w:val="0"/>
              <w:adjustRightInd w:val="0"/>
              <w:ind w:left="0" w:hanging="43"/>
              <w:textAlignment w:val="baseline"/>
            </w:pPr>
            <w:r w:rsidRPr="001D37AA">
              <w:t>Количество приобретенных квадратных метров жилой площади (квадратные метры).</w:t>
            </w:r>
          </w:p>
        </w:tc>
      </w:tr>
      <w:tr w:rsidR="008B08D8" w:rsidRPr="000269EB" w:rsidTr="001D37AA">
        <w:trPr>
          <w:trHeight w:val="596"/>
        </w:trPr>
        <w:tc>
          <w:tcPr>
            <w:tcW w:w="3261" w:type="dxa"/>
          </w:tcPr>
          <w:p w:rsidR="008B08D8" w:rsidRPr="001D37AA" w:rsidRDefault="008155D1" w:rsidP="001D37AA">
            <w:pPr>
              <w:rPr>
                <w:highlight w:val="yellow"/>
              </w:rPr>
            </w:pPr>
            <w:r w:rsidRPr="00100022">
              <w:t>Сроки реализации муниципальной программы</w:t>
            </w:r>
          </w:p>
        </w:tc>
        <w:tc>
          <w:tcPr>
            <w:tcW w:w="6095" w:type="dxa"/>
          </w:tcPr>
          <w:p w:rsidR="008B08D8" w:rsidRPr="001D37AA" w:rsidRDefault="008B08D8" w:rsidP="004F5802">
            <w:r w:rsidRPr="001D37AA">
              <w:t>202</w:t>
            </w:r>
            <w:r w:rsidR="004F5802">
              <w:t>3</w:t>
            </w:r>
            <w:r w:rsidRPr="001D37AA">
              <w:t>-202</w:t>
            </w:r>
            <w:r>
              <w:t>7</w:t>
            </w:r>
            <w:r w:rsidRPr="001D37AA">
              <w:t xml:space="preserve"> год</w:t>
            </w:r>
            <w:r w:rsidRPr="001D37AA">
              <w:rPr>
                <w:lang w:val="en-US"/>
              </w:rPr>
              <w:t>ы</w:t>
            </w:r>
          </w:p>
        </w:tc>
      </w:tr>
      <w:tr w:rsidR="008B08D8" w:rsidRPr="000269EB" w:rsidTr="001D37AA">
        <w:tc>
          <w:tcPr>
            <w:tcW w:w="3261" w:type="dxa"/>
          </w:tcPr>
          <w:p w:rsidR="008B08D8" w:rsidRPr="001D37AA" w:rsidRDefault="008155D1" w:rsidP="003F3D3A">
            <w:pPr>
              <w:rPr>
                <w:highlight w:val="yellow"/>
              </w:rPr>
            </w:pPr>
            <w:r w:rsidRPr="00100022">
              <w:rPr>
                <w:rFonts w:cs="Arial"/>
              </w:rPr>
              <w:t xml:space="preserve">Объемы финансового обеспечения муниципальной программы за счет средств </w:t>
            </w:r>
            <w:r w:rsidRPr="00100022">
              <w:rPr>
                <w:rFonts w:cs="Arial"/>
              </w:rPr>
              <w:lastRenderedPageBreak/>
              <w:t xml:space="preserve">бюджета </w:t>
            </w:r>
            <w:r w:rsidR="003F3D3A">
              <w:rPr>
                <w:rFonts w:cs="Arial"/>
              </w:rPr>
              <w:t>округа</w:t>
            </w:r>
            <w:r w:rsidRPr="001D37AA">
              <w:rPr>
                <w:highlight w:val="yellow"/>
              </w:rPr>
              <w:t xml:space="preserve"> </w:t>
            </w:r>
          </w:p>
        </w:tc>
        <w:tc>
          <w:tcPr>
            <w:tcW w:w="6095" w:type="dxa"/>
          </w:tcPr>
          <w:p w:rsidR="008B08D8" w:rsidRPr="00964551" w:rsidRDefault="008B08D8" w:rsidP="008B08D8">
            <w:pPr>
              <w:pStyle w:val="ConsPlusCel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645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 финансового обеспечения муниципальной программы всего </w:t>
            </w:r>
            <w:r w:rsidR="00445DA3">
              <w:rPr>
                <w:rFonts w:ascii="Times New Roman" w:hAnsi="Times New Roman"/>
                <w:sz w:val="28"/>
                <w:szCs w:val="28"/>
              </w:rPr>
              <w:t>3685,17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Pr="0096455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645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руб., </w:t>
            </w:r>
            <w:r w:rsidR="008155D1">
              <w:rPr>
                <w:rFonts w:ascii="Times New Roman" w:hAnsi="Times New Roman"/>
                <w:sz w:val="28"/>
                <w:szCs w:val="28"/>
              </w:rPr>
              <w:t xml:space="preserve">в том числе по годам: 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 -   1715,16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  -  </w:t>
            </w:r>
            <w:r w:rsidR="00445DA3">
              <w:rPr>
                <w:rFonts w:ascii="Times New Roman" w:hAnsi="Times New Roman"/>
                <w:sz w:val="28"/>
                <w:szCs w:val="28"/>
              </w:rPr>
              <w:t>1023,98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2025году  -   </w:t>
            </w:r>
            <w:r w:rsidR="00445DA3">
              <w:rPr>
                <w:rFonts w:ascii="Times New Roman" w:hAnsi="Times New Roman"/>
                <w:sz w:val="28"/>
                <w:szCs w:val="28"/>
              </w:rPr>
              <w:t>946,03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</w:p>
          <w:p w:rsidR="00877BAB" w:rsidRPr="00964551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2026году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2027году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964551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964551">
              <w:rPr>
                <w:rFonts w:ascii="Times New Roman" w:hAnsi="Times New Roman"/>
                <w:sz w:val="28"/>
                <w:szCs w:val="28"/>
              </w:rPr>
              <w:t>средства бюдж</w:t>
            </w:r>
            <w:r w:rsidR="00445DA3">
              <w:rPr>
                <w:rFonts w:ascii="Times New Roman" w:hAnsi="Times New Roman"/>
                <w:sz w:val="28"/>
                <w:szCs w:val="28"/>
              </w:rPr>
              <w:t xml:space="preserve">ета </w:t>
            </w:r>
            <w:r w:rsidR="003F3D3A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="00445DA3">
              <w:rPr>
                <w:rFonts w:ascii="Times New Roman" w:hAnsi="Times New Roman"/>
                <w:sz w:val="28"/>
                <w:szCs w:val="28"/>
              </w:rPr>
              <w:t xml:space="preserve">  - 2718,04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 -   748,03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  -  </w:t>
            </w:r>
            <w:r w:rsidR="00445DA3">
              <w:rPr>
                <w:rFonts w:ascii="Times New Roman" w:hAnsi="Times New Roman"/>
                <w:sz w:val="28"/>
                <w:szCs w:val="28"/>
              </w:rPr>
              <w:t>1023,98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B08D8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2025году  -   </w:t>
            </w:r>
            <w:r w:rsidR="00445DA3">
              <w:rPr>
                <w:rFonts w:ascii="Times New Roman" w:hAnsi="Times New Roman"/>
                <w:sz w:val="28"/>
                <w:szCs w:val="28"/>
              </w:rPr>
              <w:t>946,03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2027году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Pr="00964551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 w:rsidRPr="00964551">
              <w:rPr>
                <w:rFonts w:ascii="Times New Roman" w:hAnsi="Times New Roman"/>
                <w:sz w:val="28"/>
                <w:szCs w:val="28"/>
              </w:rPr>
              <w:t xml:space="preserve">средства областного бюджета– </w:t>
            </w:r>
          </w:p>
          <w:p w:rsidR="008B08D8" w:rsidRPr="00964551" w:rsidRDefault="00445DA3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540,4</w:t>
            </w:r>
            <w:r w:rsidR="008B08D8" w:rsidRPr="00964551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8B08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08D8" w:rsidRPr="00964551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 -   540,4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2024 году   -  0,0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B08D8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2027году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Pr="00964551" w:rsidRDefault="00877BAB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средства федераль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ного бюджета– 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426,73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руб., в том числе по годам: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 -   426,73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 xml:space="preserve"> тыс. рублей.</w:t>
            </w:r>
          </w:p>
          <w:p w:rsidR="008B08D8" w:rsidRPr="00964551" w:rsidRDefault="008B08D8" w:rsidP="008B08D8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  -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B08D8" w:rsidRPr="00877BAB" w:rsidRDefault="008B08D8" w:rsidP="00877BAB">
            <w:pPr>
              <w:tabs>
                <w:tab w:val="left" w:pos="317"/>
              </w:tabs>
            </w:pPr>
            <w:r>
              <w:rPr>
                <w:sz w:val="28"/>
                <w:szCs w:val="28"/>
              </w:rPr>
              <w:t xml:space="preserve">в 2025году  -   0,0 </w:t>
            </w:r>
            <w:r w:rsidRPr="00964551">
              <w:rPr>
                <w:sz w:val="28"/>
                <w:szCs w:val="28"/>
              </w:rPr>
              <w:t>тыс. рублей,</w:t>
            </w:r>
          </w:p>
          <w:p w:rsidR="00877BAB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2026году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Default="00877BAB" w:rsidP="00877BAB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2027году  -   0,0 </w:t>
            </w:r>
            <w:r w:rsidRPr="00964551">
              <w:rPr>
                <w:rFonts w:ascii="Times New Roman" w:hAnsi="Times New Roman"/>
                <w:sz w:val="28"/>
                <w:szCs w:val="28"/>
              </w:rPr>
              <w:t>тыс. рублей,</w:t>
            </w:r>
          </w:p>
          <w:p w:rsidR="00877BAB" w:rsidRPr="001D37AA" w:rsidRDefault="00877BAB" w:rsidP="00877BAB">
            <w:pPr>
              <w:tabs>
                <w:tab w:val="left" w:pos="317"/>
              </w:tabs>
            </w:pPr>
          </w:p>
        </w:tc>
      </w:tr>
      <w:tr w:rsidR="008B08D8" w:rsidRPr="000269EB" w:rsidTr="001D37AA">
        <w:tc>
          <w:tcPr>
            <w:tcW w:w="3261" w:type="dxa"/>
          </w:tcPr>
          <w:p w:rsidR="008155D1" w:rsidRPr="00100022" w:rsidRDefault="008155D1" w:rsidP="008155D1">
            <w:pPr>
              <w:pStyle w:val="ab"/>
              <w:rPr>
                <w:rFonts w:cs="Arial"/>
              </w:rPr>
            </w:pPr>
            <w:r w:rsidRPr="00100022">
              <w:rPr>
                <w:rFonts w:cs="Arial"/>
              </w:rPr>
              <w:lastRenderedPageBreak/>
              <w:t>Ожидаемые результаты реализации муниципальной программы</w:t>
            </w:r>
          </w:p>
          <w:p w:rsidR="008B08D8" w:rsidRPr="001D37AA" w:rsidRDefault="008B08D8" w:rsidP="001D37AA"/>
        </w:tc>
        <w:tc>
          <w:tcPr>
            <w:tcW w:w="6095" w:type="dxa"/>
          </w:tcPr>
          <w:p w:rsidR="008B08D8" w:rsidRPr="001D37AA" w:rsidRDefault="008B08D8" w:rsidP="001D37AA">
            <w:pPr>
              <w:pStyle w:val="HTML"/>
              <w:shd w:val="clear" w:color="auto" w:fill="FFFFFF"/>
              <w:tabs>
                <w:tab w:val="clear" w:pos="916"/>
                <w:tab w:val="clear" w:pos="1832"/>
                <w:tab w:val="clear" w:pos="2748"/>
                <w:tab w:val="left" w:pos="488"/>
                <w:tab w:val="left" w:pos="1451"/>
                <w:tab w:val="left" w:pos="1876"/>
              </w:tabs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>Реализация Программы  позволит:</w:t>
            </w:r>
          </w:p>
          <w:p w:rsidR="008B08D8" w:rsidRPr="001D37AA" w:rsidRDefault="008B08D8" w:rsidP="001D37AA">
            <w:pPr>
              <w:pStyle w:val="HTML"/>
              <w:numPr>
                <w:ilvl w:val="0"/>
                <w:numId w:val="8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left" w:pos="-7905"/>
                <w:tab w:val="left" w:pos="-7764"/>
                <w:tab w:val="left" w:pos="317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улучшить жилищные условия с помощью социальной выплаты </w:t>
            </w:r>
            <w:r w:rsidR="00445DA3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молод</w:t>
            </w:r>
            <w:r w:rsidR="00C47750">
              <w:rPr>
                <w:rFonts w:ascii="Times New Roman" w:hAnsi="Times New Roman"/>
                <w:color w:val="auto"/>
                <w:sz w:val="24"/>
                <w:szCs w:val="24"/>
              </w:rPr>
              <w:t>ым</w:t>
            </w:r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семь</w:t>
            </w:r>
            <w:r w:rsidR="00C47750">
              <w:rPr>
                <w:rFonts w:ascii="Times New Roman" w:hAnsi="Times New Roman"/>
                <w:color w:val="auto"/>
                <w:sz w:val="24"/>
                <w:szCs w:val="24"/>
              </w:rPr>
              <w:t>ям</w:t>
            </w:r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8B08D8" w:rsidRPr="001D37AA" w:rsidRDefault="008B08D8" w:rsidP="001D37AA">
            <w:pPr>
              <w:pStyle w:val="HTML"/>
              <w:numPr>
                <w:ilvl w:val="0"/>
                <w:numId w:val="8"/>
              </w:numPr>
              <w:shd w:val="clear" w:color="auto" w:fill="FFFFFF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  <w:tab w:val="left" w:pos="-7905"/>
                <w:tab w:val="left" w:pos="-7764"/>
                <w:tab w:val="left" w:pos="317"/>
              </w:tabs>
              <w:ind w:left="0"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приобрести или построить </w:t>
            </w:r>
            <w:r w:rsidR="00E952AE">
              <w:rPr>
                <w:rFonts w:ascii="Times New Roman" w:hAnsi="Times New Roman"/>
                <w:color w:val="auto"/>
                <w:sz w:val="24"/>
                <w:szCs w:val="24"/>
              </w:rPr>
              <w:t>222</w:t>
            </w:r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>кв</w:t>
            </w:r>
            <w:proofErr w:type="gramStart"/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>.м</w:t>
            </w:r>
            <w:proofErr w:type="spellEnd"/>
            <w:proofErr w:type="gramEnd"/>
            <w:r w:rsidRPr="001D37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жилья.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Улучшат жилищные условия: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3</w:t>
            </w:r>
            <w:r w:rsidRPr="001D37AA">
              <w:t xml:space="preserve"> году 1 семья;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4</w:t>
            </w:r>
            <w:r w:rsidRPr="001D37AA">
              <w:t xml:space="preserve"> году 1 семья;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5</w:t>
            </w:r>
            <w:r w:rsidRPr="001D37AA">
              <w:t>году 1 семья;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6</w:t>
            </w:r>
            <w:r w:rsidRPr="001D37AA">
              <w:t xml:space="preserve"> году </w:t>
            </w:r>
            <w:r w:rsidR="00445DA3">
              <w:t>1</w:t>
            </w:r>
            <w:r w:rsidRPr="001D37AA">
              <w:t xml:space="preserve"> семей;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7</w:t>
            </w:r>
            <w:r w:rsidRPr="001D37AA">
              <w:t xml:space="preserve"> году</w:t>
            </w:r>
            <w:r w:rsidR="00E952AE">
              <w:t xml:space="preserve"> </w:t>
            </w:r>
            <w:r w:rsidR="00445DA3">
              <w:t>0</w:t>
            </w:r>
            <w:r w:rsidRPr="001D37AA">
              <w:t xml:space="preserve"> семей;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 xml:space="preserve">Приобретут или построят </w:t>
            </w:r>
            <w:r w:rsidR="003F3D3A">
              <w:t xml:space="preserve">222 </w:t>
            </w:r>
            <w:proofErr w:type="spellStart"/>
            <w:r w:rsidR="003F3D3A">
              <w:t>к</w:t>
            </w:r>
            <w:r w:rsidRPr="001D37AA">
              <w:t>в.м</w:t>
            </w:r>
            <w:proofErr w:type="spellEnd"/>
            <w:r w:rsidRPr="001D37AA">
              <w:t xml:space="preserve">. жилья: 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3</w:t>
            </w:r>
            <w:r w:rsidRPr="001D37AA">
              <w:t xml:space="preserve"> году </w:t>
            </w:r>
            <w:r w:rsidR="00445DA3">
              <w:t>72</w:t>
            </w:r>
            <w:r w:rsidRPr="001D37AA">
              <w:t xml:space="preserve"> </w:t>
            </w:r>
            <w:proofErr w:type="spellStart"/>
            <w:r w:rsidRPr="001D37AA">
              <w:t>кв</w:t>
            </w:r>
            <w:proofErr w:type="gramStart"/>
            <w:r w:rsidRPr="001D37AA">
              <w:t>.м</w:t>
            </w:r>
            <w:proofErr w:type="spellEnd"/>
            <w:proofErr w:type="gramEnd"/>
            <w:r w:rsidRPr="001D37AA">
              <w:t>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4</w:t>
            </w:r>
            <w:r w:rsidRPr="001D37AA">
              <w:t xml:space="preserve"> году </w:t>
            </w:r>
            <w:r w:rsidR="00445DA3">
              <w:t>54</w:t>
            </w:r>
            <w:r w:rsidRPr="001D37AA">
              <w:t xml:space="preserve"> </w:t>
            </w:r>
            <w:proofErr w:type="spellStart"/>
            <w:r w:rsidRPr="001D37AA">
              <w:t>кв</w:t>
            </w:r>
            <w:proofErr w:type="gramStart"/>
            <w:r w:rsidRPr="001D37AA">
              <w:t>.м</w:t>
            </w:r>
            <w:proofErr w:type="spellEnd"/>
            <w:proofErr w:type="gramEnd"/>
            <w:r w:rsidRPr="001D37AA">
              <w:t>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5</w:t>
            </w:r>
            <w:r w:rsidRPr="001D37AA">
              <w:t xml:space="preserve"> году </w:t>
            </w:r>
            <w:r w:rsidR="00E952AE">
              <w:t>42</w:t>
            </w:r>
            <w:r w:rsidRPr="001D37AA">
              <w:t xml:space="preserve"> </w:t>
            </w:r>
            <w:proofErr w:type="spellStart"/>
            <w:r w:rsidRPr="001D37AA">
              <w:t>кв</w:t>
            </w:r>
            <w:proofErr w:type="gramStart"/>
            <w:r w:rsidRPr="001D37AA">
              <w:t>.м</w:t>
            </w:r>
            <w:proofErr w:type="spellEnd"/>
            <w:proofErr w:type="gramEnd"/>
            <w:r w:rsidRPr="001D37AA">
              <w:t>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6</w:t>
            </w:r>
            <w:r w:rsidRPr="001D37AA">
              <w:t xml:space="preserve"> году  </w:t>
            </w:r>
            <w:r w:rsidR="00445DA3">
              <w:t>54</w:t>
            </w:r>
            <w:r w:rsidRPr="001D37AA">
              <w:t xml:space="preserve"> </w:t>
            </w:r>
            <w:proofErr w:type="spellStart"/>
            <w:r w:rsidRPr="001D37AA">
              <w:t>кв</w:t>
            </w:r>
            <w:proofErr w:type="gramStart"/>
            <w:r w:rsidRPr="001D37AA">
              <w:t>.м</w:t>
            </w:r>
            <w:proofErr w:type="spellEnd"/>
            <w:proofErr w:type="gramEnd"/>
            <w:r w:rsidRPr="001D37AA">
              <w:t>;</w:t>
            </w:r>
          </w:p>
          <w:p w:rsidR="008B08D8" w:rsidRPr="001D37AA" w:rsidRDefault="008B08D8" w:rsidP="001D37AA">
            <w:pPr>
              <w:tabs>
                <w:tab w:val="left" w:pos="-7905"/>
                <w:tab w:val="left" w:pos="-7764"/>
                <w:tab w:val="left" w:pos="317"/>
              </w:tabs>
            </w:pPr>
            <w:r w:rsidRPr="001D37AA">
              <w:t>в 202</w:t>
            </w:r>
            <w:r w:rsidR="00445DA3">
              <w:t>7</w:t>
            </w:r>
            <w:r w:rsidRPr="001D37AA">
              <w:t xml:space="preserve"> году  0 </w:t>
            </w:r>
            <w:proofErr w:type="spellStart"/>
            <w:r w:rsidRPr="001D37AA">
              <w:t>кв</w:t>
            </w:r>
            <w:proofErr w:type="gramStart"/>
            <w:r w:rsidRPr="001D37AA">
              <w:t>.м</w:t>
            </w:r>
            <w:proofErr w:type="spellEnd"/>
            <w:proofErr w:type="gramEnd"/>
            <w:r w:rsidRPr="001D37AA">
              <w:t>;</w:t>
            </w:r>
          </w:p>
        </w:tc>
      </w:tr>
    </w:tbl>
    <w:p w:rsidR="008155D1" w:rsidRPr="008155D1" w:rsidRDefault="001D37AA" w:rsidP="00A3742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8155D1" w:rsidRPr="008155D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ОБЩАЯ ХАРАКТЕРИСТИКА СФЕРЫ РЕАЛИЗАЦИИ</w:t>
      </w:r>
    </w:p>
    <w:p w:rsidR="008155D1" w:rsidRPr="008155D1" w:rsidRDefault="008155D1" w:rsidP="00A3742A">
      <w:pPr>
        <w:tabs>
          <w:tab w:val="right" w:pos="426"/>
        </w:tabs>
        <w:autoSpaceDE w:val="0"/>
        <w:autoSpaceDN w:val="0"/>
        <w:adjustRightInd w:val="0"/>
        <w:ind w:left="644" w:right="-1"/>
        <w:jc w:val="center"/>
        <w:rPr>
          <w:color w:val="000000" w:themeColor="text1"/>
          <w:sz w:val="28"/>
          <w:szCs w:val="28"/>
        </w:rPr>
      </w:pPr>
      <w:r w:rsidRPr="008155D1">
        <w:rPr>
          <w:color w:val="000000" w:themeColor="text1"/>
          <w:sz w:val="28"/>
          <w:szCs w:val="28"/>
        </w:rPr>
        <w:t>МУНИЦИПАЛЬНОЙ ПРОГРАММЫ</w:t>
      </w:r>
    </w:p>
    <w:p w:rsidR="00805752" w:rsidRDefault="00805752" w:rsidP="00805752">
      <w:pPr>
        <w:pStyle w:val="ConsPlusNormal"/>
        <w:widowControl/>
        <w:ind w:left="1069" w:firstLine="0"/>
        <w:rPr>
          <w:rFonts w:ascii="Times New Roman" w:hAnsi="Times New Roman" w:cs="Times New Roman"/>
          <w:b/>
          <w:sz w:val="28"/>
          <w:szCs w:val="28"/>
        </w:rPr>
      </w:pPr>
    </w:p>
    <w:p w:rsidR="001D37AA" w:rsidRDefault="00805752" w:rsidP="001D37A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F41E1">
        <w:rPr>
          <w:rFonts w:ascii="Times New Roman" w:hAnsi="Times New Roman" w:cs="Times New Roman"/>
          <w:sz w:val="28"/>
          <w:szCs w:val="28"/>
        </w:rPr>
        <w:t xml:space="preserve">Приоритетные направления государственной политики в сфере реализации Программы определены </w:t>
      </w:r>
      <w:r w:rsidR="001D37AA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Pr="00DF41E1">
        <w:rPr>
          <w:rFonts w:ascii="Times New Roman" w:eastAsia="Calibri" w:hAnsi="Times New Roman" w:cs="Times New Roman"/>
          <w:sz w:val="28"/>
          <w:szCs w:val="28"/>
        </w:rPr>
        <w:t>Правительства Р</w:t>
      </w:r>
      <w:r w:rsidR="00F363C1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DF41E1">
        <w:rPr>
          <w:rFonts w:ascii="Times New Roman" w:eastAsia="Calibri" w:hAnsi="Times New Roman" w:cs="Times New Roman"/>
          <w:sz w:val="28"/>
          <w:szCs w:val="28"/>
        </w:rPr>
        <w:t>Ф</w:t>
      </w:r>
      <w:r w:rsidR="00F363C1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DF41E1">
        <w:rPr>
          <w:rFonts w:ascii="Times New Roman" w:eastAsia="Calibri" w:hAnsi="Times New Roman" w:cs="Times New Roman"/>
          <w:sz w:val="28"/>
          <w:szCs w:val="28"/>
        </w:rPr>
        <w:t xml:space="preserve"> от 17.12.2010 №</w:t>
      </w:r>
      <w:r w:rsidR="001D37A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F41E1">
        <w:rPr>
          <w:rFonts w:ascii="Times New Roman" w:eastAsia="Calibri" w:hAnsi="Times New Roman" w:cs="Times New Roman"/>
          <w:sz w:val="28"/>
          <w:szCs w:val="28"/>
        </w:rPr>
        <w:t>1050 «О</w:t>
      </w:r>
      <w:r w:rsidR="00210FA4">
        <w:rPr>
          <w:rFonts w:ascii="Times New Roman" w:eastAsia="Calibri" w:hAnsi="Times New Roman" w:cs="Times New Roman"/>
          <w:sz w:val="28"/>
          <w:szCs w:val="28"/>
        </w:rPr>
        <w:t xml:space="preserve">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</w:t>
      </w:r>
      <w:r w:rsidRPr="00DF41E1">
        <w:rPr>
          <w:rFonts w:ascii="Times New Roman" w:eastAsia="Calibri" w:hAnsi="Times New Roman" w:cs="Times New Roman"/>
          <w:sz w:val="28"/>
          <w:szCs w:val="28"/>
        </w:rPr>
        <w:t xml:space="preserve">», постановлением Правительства Вологодской области от 28.10.2013 № 1105 «О государственной программе Вологодской </w:t>
      </w:r>
      <w:r w:rsidRPr="003F3D3A">
        <w:rPr>
          <w:rFonts w:ascii="Times New Roman" w:eastAsia="Calibri" w:hAnsi="Times New Roman" w:cs="Times New Roman"/>
          <w:sz w:val="28"/>
          <w:szCs w:val="28"/>
        </w:rPr>
        <w:t xml:space="preserve">области </w:t>
      </w:r>
      <w:r w:rsidR="001D37AA" w:rsidRPr="003F3D3A">
        <w:rPr>
          <w:rFonts w:ascii="Times New Roman" w:eastAsia="Calibri" w:hAnsi="Times New Roman" w:cs="Times New Roman"/>
          <w:sz w:val="28"/>
          <w:szCs w:val="28"/>
        </w:rPr>
        <w:t>«</w:t>
      </w:r>
      <w:r w:rsidR="003F3D3A" w:rsidRPr="003F3D3A">
        <w:rPr>
          <w:rFonts w:ascii="Times New Roman" w:hAnsi="Times New Roman" w:cs="Times New Roman"/>
          <w:sz w:val="28"/>
          <w:szCs w:val="28"/>
        </w:rPr>
        <w:t>Вологодской области доступным жильем и создание благоприятных условий проживания на 2021-2025 годы</w:t>
      </w:r>
      <w:r w:rsidRPr="003F3D3A">
        <w:rPr>
          <w:rFonts w:ascii="Times New Roman" w:eastAsia="Calibri" w:hAnsi="Times New Roman" w:cs="Times New Roman"/>
          <w:sz w:val="28"/>
          <w:szCs w:val="28"/>
        </w:rPr>
        <w:t>»,</w:t>
      </w:r>
      <w:r w:rsidRPr="00DF41E1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proofErr w:type="gramEnd"/>
      <w:r w:rsidRPr="00682EC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82EC2">
        <w:rPr>
          <w:rFonts w:ascii="Times New Roman" w:eastAsia="Calibri" w:hAnsi="Times New Roman" w:cs="Times New Roman"/>
          <w:sz w:val="28"/>
          <w:szCs w:val="28"/>
        </w:rPr>
        <w:t>соответствии с которыми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682EC2">
        <w:rPr>
          <w:rFonts w:ascii="Times New Roman" w:eastAsia="Calibri" w:hAnsi="Times New Roman" w:cs="Times New Roman"/>
          <w:sz w:val="28"/>
          <w:szCs w:val="28"/>
        </w:rPr>
        <w:t xml:space="preserve"> приоритетными задачами </w:t>
      </w:r>
      <w:r w:rsidR="001D37AA">
        <w:rPr>
          <w:rFonts w:ascii="Times New Roman" w:eastAsia="Calibri" w:hAnsi="Times New Roman" w:cs="Times New Roman"/>
          <w:sz w:val="28"/>
          <w:szCs w:val="28"/>
        </w:rPr>
        <w:br/>
      </w:r>
      <w:r w:rsidRPr="00682EC2">
        <w:rPr>
          <w:rFonts w:ascii="Times New Roman" w:eastAsia="Calibri" w:hAnsi="Times New Roman" w:cs="Times New Roman"/>
          <w:sz w:val="28"/>
          <w:szCs w:val="28"/>
        </w:rPr>
        <w:t>на среднесрочную перспективу является</w:t>
      </w:r>
      <w:r w:rsidRPr="00682EC2">
        <w:rPr>
          <w:rFonts w:ascii="Times New Roman" w:hAnsi="Times New Roman" w:cs="Times New Roman"/>
          <w:sz w:val="28"/>
          <w:szCs w:val="28"/>
        </w:rPr>
        <w:t xml:space="preserve"> бюджетная поддержка в решении жилищной проблемы молодых семей, признанных в установленном порядке, нуждающимися в улучшении жилищных условий. </w:t>
      </w:r>
      <w:proofErr w:type="gramEnd"/>
    </w:p>
    <w:p w:rsidR="001D37AA" w:rsidRDefault="00F363C1" w:rsidP="001D37AA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</w:t>
      </w:r>
      <w:r w:rsidR="00805752">
        <w:rPr>
          <w:rFonts w:ascii="Times New Roman" w:hAnsi="Times New Roman"/>
          <w:sz w:val="28"/>
          <w:szCs w:val="28"/>
        </w:rPr>
        <w:t xml:space="preserve">территории </w:t>
      </w:r>
      <w:r w:rsidR="008B08D8">
        <w:rPr>
          <w:rFonts w:ascii="Times New Roman" w:hAnsi="Times New Roman"/>
          <w:sz w:val="28"/>
          <w:szCs w:val="28"/>
        </w:rPr>
        <w:t>Бабаевского</w:t>
      </w:r>
      <w:r w:rsidR="00805752">
        <w:rPr>
          <w:rFonts w:ascii="Times New Roman" w:hAnsi="Times New Roman"/>
          <w:sz w:val="28"/>
          <w:szCs w:val="28"/>
        </w:rPr>
        <w:t xml:space="preserve"> муниципального </w:t>
      </w:r>
      <w:r w:rsidR="008B08D8">
        <w:rPr>
          <w:rFonts w:ascii="Times New Roman" w:hAnsi="Times New Roman"/>
          <w:sz w:val="28"/>
          <w:szCs w:val="28"/>
        </w:rPr>
        <w:t>округа</w:t>
      </w:r>
      <w:r w:rsidR="00805752">
        <w:rPr>
          <w:rFonts w:ascii="Times New Roman" w:hAnsi="Times New Roman"/>
          <w:sz w:val="28"/>
          <w:szCs w:val="28"/>
        </w:rPr>
        <w:t xml:space="preserve"> в очереди </w:t>
      </w:r>
      <w:r w:rsidR="001D37AA">
        <w:rPr>
          <w:rFonts w:ascii="Times New Roman" w:hAnsi="Times New Roman"/>
          <w:sz w:val="28"/>
          <w:szCs w:val="28"/>
        </w:rPr>
        <w:br/>
      </w:r>
      <w:r w:rsidR="00805752">
        <w:rPr>
          <w:rFonts w:ascii="Times New Roman" w:hAnsi="Times New Roman"/>
          <w:sz w:val="28"/>
          <w:szCs w:val="28"/>
        </w:rPr>
        <w:t>на улучш</w:t>
      </w:r>
      <w:r w:rsidR="0022066E">
        <w:rPr>
          <w:rFonts w:ascii="Times New Roman" w:hAnsi="Times New Roman"/>
          <w:sz w:val="28"/>
          <w:szCs w:val="28"/>
        </w:rPr>
        <w:t xml:space="preserve">ение жилищных условий состоит </w:t>
      </w:r>
      <w:r w:rsidR="008B08D8">
        <w:rPr>
          <w:rFonts w:ascii="Times New Roman" w:hAnsi="Times New Roman"/>
          <w:sz w:val="28"/>
          <w:szCs w:val="28"/>
        </w:rPr>
        <w:t>4</w:t>
      </w:r>
      <w:r w:rsidR="0022066E">
        <w:rPr>
          <w:rFonts w:ascii="Times New Roman" w:hAnsi="Times New Roman"/>
          <w:sz w:val="28"/>
          <w:szCs w:val="28"/>
        </w:rPr>
        <w:t xml:space="preserve"> сем</w:t>
      </w:r>
      <w:r w:rsidR="008B08D8">
        <w:rPr>
          <w:rFonts w:ascii="Times New Roman" w:hAnsi="Times New Roman"/>
          <w:sz w:val="28"/>
          <w:szCs w:val="28"/>
        </w:rPr>
        <w:t>ьи</w:t>
      </w:r>
      <w:r w:rsidR="00805752">
        <w:rPr>
          <w:rFonts w:ascii="Times New Roman" w:hAnsi="Times New Roman"/>
          <w:sz w:val="28"/>
          <w:szCs w:val="28"/>
        </w:rPr>
        <w:t>.</w:t>
      </w:r>
    </w:p>
    <w:p w:rsidR="00805752" w:rsidRPr="001D37AA" w:rsidRDefault="00805752" w:rsidP="001D37A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37AA">
        <w:rPr>
          <w:rFonts w:ascii="Times New Roman" w:hAnsi="Times New Roman" w:cs="Times New Roman"/>
          <w:sz w:val="28"/>
          <w:szCs w:val="28"/>
        </w:rPr>
        <w:t xml:space="preserve">В текущих условиях, когда практически все кредитные организации установили минимальный размер первоначального взноса не менее </w:t>
      </w:r>
      <w:r w:rsidR="001D37AA">
        <w:rPr>
          <w:rFonts w:ascii="Times New Roman" w:hAnsi="Times New Roman" w:cs="Times New Roman"/>
          <w:sz w:val="28"/>
          <w:szCs w:val="28"/>
        </w:rPr>
        <w:br/>
      </w:r>
      <w:r w:rsidRPr="001D37AA">
        <w:rPr>
          <w:rFonts w:ascii="Times New Roman" w:hAnsi="Times New Roman" w:cs="Times New Roman"/>
          <w:sz w:val="28"/>
          <w:szCs w:val="28"/>
        </w:rPr>
        <w:t>15 процентов от стоимости жилья, основными факторами, сдерживающими использование заемных средств для приобретения или строительства жилья, являются отсутствие у значительного числа граждан средств для оплаты первоначального взноса по жилищному или ипотечному жилищному кредиту, а также высокая процентная ставка за использование кредитных средств (от 12.5 процента</w:t>
      </w:r>
      <w:proofErr w:type="gramEnd"/>
      <w:r w:rsidRPr="001D37AA">
        <w:rPr>
          <w:rFonts w:ascii="Times New Roman" w:hAnsi="Times New Roman" w:cs="Times New Roman"/>
          <w:sz w:val="28"/>
          <w:szCs w:val="28"/>
        </w:rPr>
        <w:t xml:space="preserve"> и выше).</w:t>
      </w:r>
    </w:p>
    <w:p w:rsidR="00805752" w:rsidRDefault="00805752" w:rsidP="008057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правило, молодые семьи не могут получить доступ на рынок жилья без бюджетной поддержки. Даже имея достаточный уровень дохода </w:t>
      </w:r>
      <w:r w:rsidR="001D37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для получения ипотечного жилищного кредита, они не могут уплатить первоначальный взнос при получении кредита. Молодые семьи в основном являются приобретателями первого в своей жизни жилья, а значит, не имеют в собственности жилого помещения, которое можно было бы использовать </w:t>
      </w:r>
      <w:r w:rsidR="001D37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качестве обеспечения уплаты первоначального взноса при получении ипотечного жилищного кредита или займа. К тому же, как правило, они еще не имеют возможности накопить на эти цели необходимые средства. Однако такая категория населения имеет хорошие перспективы роста заработной платы по мере повышения квалификации, и государственная помощь </w:t>
      </w:r>
      <w:r w:rsidR="001D37A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роста.</w:t>
      </w:r>
    </w:p>
    <w:p w:rsidR="00805752" w:rsidRPr="00706E9A" w:rsidRDefault="00805752" w:rsidP="0080575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06E9A">
        <w:rPr>
          <w:sz w:val="28"/>
          <w:szCs w:val="28"/>
        </w:rPr>
        <w:t xml:space="preserve">Возможность решения жилищной проблемы, в том числе </w:t>
      </w:r>
      <w:r w:rsidR="001D37AA">
        <w:rPr>
          <w:sz w:val="28"/>
          <w:szCs w:val="28"/>
        </w:rPr>
        <w:br/>
      </w:r>
      <w:r w:rsidRPr="00706E9A">
        <w:rPr>
          <w:sz w:val="28"/>
          <w:szCs w:val="28"/>
        </w:rPr>
        <w:t xml:space="preserve">с привлечением средств жилищного кредита или займа, создаст </w:t>
      </w:r>
      <w:r w:rsidR="001D37AA">
        <w:rPr>
          <w:sz w:val="28"/>
          <w:szCs w:val="28"/>
        </w:rPr>
        <w:br/>
      </w:r>
      <w:r w:rsidRPr="00706E9A">
        <w:rPr>
          <w:sz w:val="28"/>
          <w:szCs w:val="28"/>
        </w:rPr>
        <w:t xml:space="preserve">для молодежи стимул к повышению качества трудовой деятельности, уровня квалификации в целях роста заработной платы. Решение жилищной </w:t>
      </w:r>
      <w:r w:rsidRPr="00706E9A">
        <w:rPr>
          <w:sz w:val="28"/>
          <w:szCs w:val="28"/>
        </w:rPr>
        <w:lastRenderedPageBreak/>
        <w:t xml:space="preserve">проблемы молодых граждан, проживающих в </w:t>
      </w:r>
      <w:r w:rsidR="008B08D8">
        <w:rPr>
          <w:sz w:val="28"/>
          <w:szCs w:val="28"/>
        </w:rPr>
        <w:t>Бабаевском муниципальном округе</w:t>
      </w:r>
      <w:r w:rsidRPr="00706E9A">
        <w:rPr>
          <w:sz w:val="28"/>
          <w:szCs w:val="28"/>
        </w:rPr>
        <w:t>, позволит сформировать экономически активный слой населения.</w:t>
      </w:r>
    </w:p>
    <w:p w:rsidR="00805752" w:rsidRDefault="00805752" w:rsidP="001D37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35A98">
        <w:rPr>
          <w:sz w:val="28"/>
          <w:szCs w:val="28"/>
        </w:rPr>
        <w:t xml:space="preserve">Для целей настоящей Программы под молодой семьей понимается семья, официально зарегистрированная в органах записи актов гражданского состояния, в том числе неполная семья, состоящая из одного молодого родителя и одного и более детей, в которой возраст каждого из супругов либо одного родителя в неполной семье не превышает 35 лет на день принятия Департаментом </w:t>
      </w:r>
      <w:r>
        <w:rPr>
          <w:sz w:val="28"/>
          <w:szCs w:val="28"/>
        </w:rPr>
        <w:t xml:space="preserve">строительства и жилищно-коммунального хозяйства </w:t>
      </w:r>
      <w:r w:rsidRPr="00A35A98">
        <w:rPr>
          <w:sz w:val="28"/>
          <w:szCs w:val="28"/>
        </w:rPr>
        <w:t>Вологодской области</w:t>
      </w:r>
      <w:r>
        <w:rPr>
          <w:sz w:val="28"/>
          <w:szCs w:val="28"/>
        </w:rPr>
        <w:t xml:space="preserve"> (далее – Департамент</w:t>
      </w:r>
      <w:proofErr w:type="gramEnd"/>
      <w:r>
        <w:rPr>
          <w:sz w:val="28"/>
          <w:szCs w:val="28"/>
        </w:rPr>
        <w:t>)</w:t>
      </w:r>
      <w:r w:rsidRPr="00A35A98">
        <w:rPr>
          <w:sz w:val="28"/>
          <w:szCs w:val="28"/>
        </w:rPr>
        <w:t xml:space="preserve"> решения о включении молодой семьи </w:t>
      </w:r>
      <w:r w:rsidR="001D37AA">
        <w:rPr>
          <w:sz w:val="28"/>
          <w:szCs w:val="28"/>
        </w:rPr>
        <w:t>–</w:t>
      </w:r>
      <w:r w:rsidRPr="00A35A98">
        <w:rPr>
          <w:sz w:val="28"/>
          <w:szCs w:val="28"/>
        </w:rPr>
        <w:t xml:space="preserve"> участницы программы в список претендентов </w:t>
      </w:r>
      <w:r w:rsidR="001D37AA">
        <w:rPr>
          <w:sz w:val="28"/>
          <w:szCs w:val="28"/>
        </w:rPr>
        <w:br/>
      </w:r>
      <w:r w:rsidRPr="00A35A98">
        <w:rPr>
          <w:sz w:val="28"/>
          <w:szCs w:val="28"/>
        </w:rPr>
        <w:t>на получение социаль</w:t>
      </w:r>
      <w:r w:rsidR="008B08D8">
        <w:rPr>
          <w:sz w:val="28"/>
          <w:szCs w:val="28"/>
        </w:rPr>
        <w:t>ной выплаты в планируемом году.</w:t>
      </w:r>
    </w:p>
    <w:p w:rsidR="00805752" w:rsidRDefault="00805752" w:rsidP="00805752">
      <w:pPr>
        <w:rPr>
          <w:b/>
          <w:sz w:val="28"/>
          <w:szCs w:val="28"/>
        </w:rPr>
      </w:pPr>
    </w:p>
    <w:p w:rsidR="008155D1" w:rsidRPr="008155D1" w:rsidRDefault="008155D1" w:rsidP="00A3742A">
      <w:pPr>
        <w:tabs>
          <w:tab w:val="right" w:pos="426"/>
        </w:tabs>
        <w:autoSpaceDE w:val="0"/>
        <w:autoSpaceDN w:val="0"/>
        <w:adjustRightInd w:val="0"/>
        <w:ind w:left="644" w:right="-1"/>
        <w:jc w:val="center"/>
        <w:rPr>
          <w:rFonts w:cs="Arial"/>
          <w:color w:val="000000" w:themeColor="text1"/>
          <w:sz w:val="28"/>
          <w:szCs w:val="28"/>
        </w:rPr>
      </w:pPr>
      <w:r w:rsidRPr="008155D1">
        <w:rPr>
          <w:rFonts w:cs="Arial"/>
          <w:color w:val="000000" w:themeColor="text1"/>
          <w:sz w:val="28"/>
          <w:szCs w:val="28"/>
        </w:rPr>
        <w:t>ЦЕЛИ, ЗАДАЧИ, ЦЕЛЕВЫЕ ПОКАЗАТЕЛИ (ИНДИКАТОРЫ) И ОЖИДАЕМЫЕ РЕЗУЛЬТАТЫ РЕАЛИЗАЦИИ МУНИЦИПАЛЬНОЙ ПРОГРАММЫ</w:t>
      </w:r>
    </w:p>
    <w:p w:rsidR="00805752" w:rsidRDefault="00805752" w:rsidP="00805752">
      <w:pPr>
        <w:pStyle w:val="a3"/>
        <w:overflowPunct w:val="0"/>
        <w:autoSpaceDE w:val="0"/>
        <w:autoSpaceDN w:val="0"/>
        <w:adjustRightInd w:val="0"/>
        <w:ind w:left="1069"/>
        <w:jc w:val="center"/>
        <w:textAlignment w:val="baseline"/>
        <w:rPr>
          <w:b/>
          <w:sz w:val="28"/>
          <w:szCs w:val="28"/>
        </w:rPr>
      </w:pP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06E9A">
        <w:rPr>
          <w:sz w:val="28"/>
          <w:szCs w:val="28"/>
        </w:rPr>
        <w:t xml:space="preserve">Целью </w:t>
      </w:r>
      <w:r w:rsidRPr="00805752">
        <w:rPr>
          <w:sz w:val="28"/>
          <w:szCs w:val="28"/>
        </w:rPr>
        <w:t xml:space="preserve">Программы является предоставление бюджетной поддержки </w:t>
      </w:r>
      <w:r w:rsidR="001D37AA">
        <w:rPr>
          <w:sz w:val="28"/>
          <w:szCs w:val="28"/>
        </w:rPr>
        <w:br/>
      </w:r>
      <w:r w:rsidRPr="00805752">
        <w:rPr>
          <w:sz w:val="28"/>
          <w:szCs w:val="28"/>
        </w:rPr>
        <w:t xml:space="preserve">в решении жилищной проблемы молодым семьям, признанным </w:t>
      </w:r>
      <w:r w:rsidR="001D37AA">
        <w:rPr>
          <w:sz w:val="28"/>
          <w:szCs w:val="28"/>
        </w:rPr>
        <w:br/>
      </w:r>
      <w:r w:rsidRPr="00805752">
        <w:rPr>
          <w:sz w:val="28"/>
          <w:szCs w:val="28"/>
        </w:rPr>
        <w:t xml:space="preserve">в установленном </w:t>
      </w:r>
      <w:proofErr w:type="gramStart"/>
      <w:r w:rsidRPr="00805752">
        <w:rPr>
          <w:sz w:val="28"/>
          <w:szCs w:val="28"/>
        </w:rPr>
        <w:t>порядке</w:t>
      </w:r>
      <w:proofErr w:type="gramEnd"/>
      <w:r w:rsidRPr="00805752">
        <w:rPr>
          <w:sz w:val="28"/>
          <w:szCs w:val="28"/>
        </w:rPr>
        <w:t xml:space="preserve"> нуждающимися в улучшении жилищных условий.</w:t>
      </w:r>
    </w:p>
    <w:p w:rsidR="00805752" w:rsidRPr="00805752" w:rsidRDefault="00805752" w:rsidP="00F127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05752">
        <w:rPr>
          <w:sz w:val="28"/>
          <w:szCs w:val="28"/>
        </w:rPr>
        <w:t xml:space="preserve">Задачей Программы является </w:t>
      </w:r>
      <w:r w:rsidR="004F4DCC">
        <w:rPr>
          <w:sz w:val="28"/>
          <w:szCs w:val="28"/>
        </w:rPr>
        <w:t>обеспечение жильем отдельных категорий граждан (молодых семей</w:t>
      </w:r>
      <w:r w:rsidR="008B08D8">
        <w:rPr>
          <w:sz w:val="28"/>
          <w:szCs w:val="28"/>
        </w:rPr>
        <w:t xml:space="preserve"> с детьми</w:t>
      </w:r>
      <w:r w:rsidR="004F4DCC">
        <w:rPr>
          <w:sz w:val="28"/>
          <w:szCs w:val="28"/>
        </w:rPr>
        <w:t xml:space="preserve">) в соответствии с федеральными </w:t>
      </w:r>
      <w:r w:rsidR="001D37AA">
        <w:rPr>
          <w:sz w:val="28"/>
          <w:szCs w:val="28"/>
        </w:rPr>
        <w:br/>
      </w:r>
      <w:r w:rsidR="004F4DCC">
        <w:rPr>
          <w:sz w:val="28"/>
          <w:szCs w:val="28"/>
        </w:rPr>
        <w:t>и/или областным законодатель</w:t>
      </w:r>
      <w:r w:rsidR="001A549F">
        <w:rPr>
          <w:sz w:val="28"/>
          <w:szCs w:val="28"/>
        </w:rPr>
        <w:t>ством.</w:t>
      </w:r>
      <w:proofErr w:type="gramEnd"/>
      <w:r w:rsidR="00F127CD">
        <w:rPr>
          <w:sz w:val="28"/>
          <w:szCs w:val="28"/>
        </w:rPr>
        <w:t xml:space="preserve"> П</w:t>
      </w:r>
      <w:r w:rsidRPr="00805752">
        <w:rPr>
          <w:sz w:val="28"/>
          <w:szCs w:val="28"/>
        </w:rPr>
        <w:t>редоставление молодым семьям социальных выплат на приобретение жилого помещения или создание объекта индивидуального жилищного строительства, а также использование таких выплат:</w:t>
      </w: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>для оплаты цены договора</w:t>
      </w:r>
      <w:r w:rsidR="00A3742A">
        <w:rPr>
          <w:rFonts w:eastAsia="Calibri"/>
          <w:sz w:val="28"/>
          <w:szCs w:val="28"/>
          <w:lang w:eastAsia="en-US"/>
        </w:rPr>
        <w:t xml:space="preserve"> купли-продажи жилого помещения</w:t>
      </w:r>
      <w:r w:rsidRPr="00805752">
        <w:rPr>
          <w:rFonts w:eastAsia="Calibri"/>
          <w:sz w:val="28"/>
          <w:szCs w:val="28"/>
          <w:lang w:eastAsia="en-US"/>
        </w:rPr>
        <w:t>;</w:t>
      </w: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 xml:space="preserve">для оплаты цены договора строительного подряда на строительство жилого дома (далее </w:t>
      </w:r>
      <w:r w:rsidR="001D37AA">
        <w:rPr>
          <w:rFonts w:eastAsia="Calibri"/>
          <w:sz w:val="28"/>
          <w:szCs w:val="28"/>
          <w:lang w:eastAsia="en-US"/>
        </w:rPr>
        <w:t>–</w:t>
      </w:r>
      <w:r w:rsidRPr="00805752">
        <w:rPr>
          <w:rFonts w:eastAsia="Calibri"/>
          <w:sz w:val="28"/>
          <w:szCs w:val="28"/>
          <w:lang w:eastAsia="en-US"/>
        </w:rPr>
        <w:t xml:space="preserve"> договор строительного подряда);</w:t>
      </w: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 xml:space="preserve">для осуществления последнего платежа в счет уплаты паевого взноса </w:t>
      </w:r>
      <w:r w:rsidR="001D37AA">
        <w:rPr>
          <w:rFonts w:eastAsia="Calibri"/>
          <w:sz w:val="28"/>
          <w:szCs w:val="28"/>
          <w:lang w:eastAsia="en-US"/>
        </w:rPr>
        <w:br/>
      </w:r>
      <w:r w:rsidRPr="00805752">
        <w:rPr>
          <w:rFonts w:eastAsia="Calibri"/>
          <w:sz w:val="28"/>
          <w:szCs w:val="28"/>
          <w:lang w:eastAsia="en-US"/>
        </w:rPr>
        <w:t xml:space="preserve">в полном размере, после </w:t>
      </w:r>
      <w:proofErr w:type="gramStart"/>
      <w:r w:rsidRPr="00805752">
        <w:rPr>
          <w:rFonts w:eastAsia="Calibri"/>
          <w:sz w:val="28"/>
          <w:szCs w:val="28"/>
          <w:lang w:eastAsia="en-US"/>
        </w:rPr>
        <w:t>уплаты</w:t>
      </w:r>
      <w:proofErr w:type="gramEnd"/>
      <w:r w:rsidRPr="00805752">
        <w:rPr>
          <w:rFonts w:eastAsia="Calibri"/>
          <w:sz w:val="28"/>
          <w:szCs w:val="28"/>
          <w:lang w:eastAsia="en-US"/>
        </w:rPr>
        <w:t xml:space="preserve"> которого жилое помещение переходит </w:t>
      </w:r>
      <w:r w:rsidR="001D37AA">
        <w:rPr>
          <w:rFonts w:eastAsia="Calibri"/>
          <w:sz w:val="28"/>
          <w:szCs w:val="28"/>
          <w:lang w:eastAsia="en-US"/>
        </w:rPr>
        <w:br/>
      </w:r>
      <w:r w:rsidRPr="00805752">
        <w:rPr>
          <w:rFonts w:eastAsia="Calibri"/>
          <w:sz w:val="28"/>
          <w:szCs w:val="28"/>
          <w:lang w:eastAsia="en-US"/>
        </w:rPr>
        <w:t xml:space="preserve">в собственность молодой семьи (в случае если молодая семья или один </w:t>
      </w:r>
      <w:r w:rsidR="001D37AA">
        <w:rPr>
          <w:rFonts w:eastAsia="Calibri"/>
          <w:sz w:val="28"/>
          <w:szCs w:val="28"/>
          <w:lang w:eastAsia="en-US"/>
        </w:rPr>
        <w:br/>
      </w:r>
      <w:r w:rsidRPr="00805752">
        <w:rPr>
          <w:rFonts w:eastAsia="Calibri"/>
          <w:sz w:val="28"/>
          <w:szCs w:val="28"/>
          <w:lang w:eastAsia="en-US"/>
        </w:rPr>
        <w:t xml:space="preserve">из супругов в молодой семье является членом жилищного, жилищно-строительного, жилищного накопительного кооператива (далее </w:t>
      </w:r>
      <w:r w:rsidR="001D37AA">
        <w:rPr>
          <w:rFonts w:eastAsia="Calibri"/>
          <w:sz w:val="28"/>
          <w:szCs w:val="28"/>
          <w:lang w:eastAsia="en-US"/>
        </w:rPr>
        <w:t>–</w:t>
      </w:r>
      <w:r w:rsidRPr="00805752">
        <w:rPr>
          <w:rFonts w:eastAsia="Calibri"/>
          <w:sz w:val="28"/>
          <w:szCs w:val="28"/>
          <w:lang w:eastAsia="en-US"/>
        </w:rPr>
        <w:t xml:space="preserve"> кооператив);</w:t>
      </w: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>для уплаты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жилого дома;</w:t>
      </w: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 xml:space="preserve">для оплаты цены договора с уполномоченной организацией </w:t>
      </w:r>
      <w:r w:rsidR="001D37AA">
        <w:rPr>
          <w:rFonts w:eastAsia="Calibri"/>
          <w:sz w:val="28"/>
          <w:szCs w:val="28"/>
          <w:lang w:eastAsia="en-US"/>
        </w:rPr>
        <w:br/>
      </w:r>
      <w:r w:rsidRPr="00805752">
        <w:rPr>
          <w:rFonts w:eastAsia="Calibri"/>
          <w:sz w:val="28"/>
          <w:szCs w:val="28"/>
          <w:lang w:eastAsia="en-US"/>
        </w:rPr>
        <w:t xml:space="preserve">на приобретение в интересах молодой семьи жилого помещения </w:t>
      </w:r>
      <w:proofErr w:type="spellStart"/>
      <w:r w:rsidRPr="00805752">
        <w:rPr>
          <w:rFonts w:eastAsia="Calibri"/>
          <w:sz w:val="28"/>
          <w:szCs w:val="28"/>
          <w:lang w:eastAsia="en-US"/>
        </w:rPr>
        <w:t>экономкласса</w:t>
      </w:r>
      <w:proofErr w:type="spellEnd"/>
      <w:r w:rsidRPr="00805752">
        <w:rPr>
          <w:rFonts w:eastAsia="Calibri"/>
          <w:sz w:val="28"/>
          <w:szCs w:val="28"/>
          <w:lang w:eastAsia="en-US"/>
        </w:rPr>
        <w:t xml:space="preserve"> на первичном рынке жилья, в том числе на оплату цены договора купли-продажи жилого помещения (в случаях, когда это предусмотрено договором с уполномоченной организацией) и (или) оплату услуг указанной организации;</w:t>
      </w:r>
    </w:p>
    <w:p w:rsidR="00805752" w:rsidRPr="00805752" w:rsidRDefault="00805752" w:rsidP="00805752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sz w:val="28"/>
          <w:szCs w:val="28"/>
        </w:rPr>
        <w:t>Право на получение бюджетной поддержки имеет молодая семья</w:t>
      </w:r>
      <w:r w:rsidRPr="00805752">
        <w:rPr>
          <w:rFonts w:eastAsia="Calibri"/>
          <w:sz w:val="28"/>
          <w:szCs w:val="28"/>
          <w:lang w:eastAsia="en-US"/>
        </w:rPr>
        <w:t xml:space="preserve">, в том числе молодая семья, имеющая одного ребенка и более, где один из супругов </w:t>
      </w:r>
      <w:r w:rsidRPr="00805752">
        <w:rPr>
          <w:rFonts w:eastAsia="Calibri"/>
          <w:sz w:val="28"/>
          <w:szCs w:val="28"/>
          <w:lang w:eastAsia="en-US"/>
        </w:rPr>
        <w:lastRenderedPageBreak/>
        <w:t>не является гражданином Российской Федерации, а также неполная молодая семья, состоящая из одного молодого родителя, являющегося гражданином Российской Федерации, и одного ребенка и более, соответствующие следующим требованиям:</w:t>
      </w:r>
    </w:p>
    <w:p w:rsidR="00805752" w:rsidRPr="00805752" w:rsidRDefault="00805752" w:rsidP="001D37AA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 xml:space="preserve">возраст каждого из супругов либо одного родителя </w:t>
      </w:r>
      <w:proofErr w:type="gramStart"/>
      <w:r w:rsidRPr="00805752">
        <w:rPr>
          <w:rFonts w:eastAsia="Calibri"/>
          <w:sz w:val="28"/>
          <w:szCs w:val="28"/>
          <w:lang w:eastAsia="en-US"/>
        </w:rPr>
        <w:t>в неполной семье на день принятия Департаме</w:t>
      </w:r>
      <w:r w:rsidR="00597A13">
        <w:rPr>
          <w:rFonts w:eastAsia="Calibri"/>
          <w:sz w:val="28"/>
          <w:szCs w:val="28"/>
          <w:lang w:eastAsia="en-US"/>
        </w:rPr>
        <w:t>н</w:t>
      </w:r>
      <w:r w:rsidRPr="00805752">
        <w:rPr>
          <w:rFonts w:eastAsia="Calibri"/>
          <w:sz w:val="28"/>
          <w:szCs w:val="28"/>
          <w:lang w:eastAsia="en-US"/>
        </w:rPr>
        <w:t>том решения о включении молодой семьи</w:t>
      </w:r>
      <w:r w:rsidR="001D37AA">
        <w:rPr>
          <w:rFonts w:eastAsia="Calibri"/>
          <w:sz w:val="28"/>
          <w:szCs w:val="28"/>
          <w:lang w:eastAsia="en-US"/>
        </w:rPr>
        <w:t>-</w:t>
      </w:r>
      <w:r w:rsidRPr="00805752">
        <w:rPr>
          <w:rFonts w:eastAsia="Calibri"/>
          <w:sz w:val="28"/>
          <w:szCs w:val="28"/>
          <w:lang w:eastAsia="en-US"/>
        </w:rPr>
        <w:t>участницы подпрограммы в список претендентов на получение</w:t>
      </w:r>
      <w:proofErr w:type="gramEnd"/>
      <w:r w:rsidRPr="00805752">
        <w:rPr>
          <w:rFonts w:eastAsia="Calibri"/>
          <w:sz w:val="28"/>
          <w:szCs w:val="28"/>
          <w:lang w:eastAsia="en-US"/>
        </w:rPr>
        <w:t xml:space="preserve"> социальной выплаты в планируемом году не превышает 35 лет;</w:t>
      </w:r>
    </w:p>
    <w:p w:rsidR="00805752" w:rsidRPr="00805752" w:rsidRDefault="00805752" w:rsidP="001D37AA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 xml:space="preserve">молодая семья признана нуждающейся в жилом помещении </w:t>
      </w:r>
      <w:r w:rsidR="001D37AA">
        <w:rPr>
          <w:rFonts w:eastAsia="Calibri"/>
          <w:sz w:val="28"/>
          <w:szCs w:val="28"/>
          <w:lang w:eastAsia="en-US"/>
        </w:rPr>
        <w:br/>
      </w:r>
      <w:r w:rsidRPr="00805752">
        <w:rPr>
          <w:rFonts w:eastAsia="Calibri"/>
          <w:sz w:val="28"/>
          <w:szCs w:val="28"/>
          <w:lang w:eastAsia="en-US"/>
        </w:rPr>
        <w:t xml:space="preserve">в соответствии с </w:t>
      </w:r>
      <w:hyperlink r:id="rId9" w:history="1">
        <w:r w:rsidRPr="00805752">
          <w:rPr>
            <w:rFonts w:eastAsia="Calibri"/>
            <w:sz w:val="28"/>
            <w:szCs w:val="28"/>
            <w:lang w:eastAsia="en-US"/>
          </w:rPr>
          <w:t>пунктом 7</w:t>
        </w:r>
      </w:hyperlink>
      <w:r w:rsidR="00737BD0">
        <w:rPr>
          <w:rFonts w:eastAsia="Calibri"/>
          <w:sz w:val="28"/>
          <w:szCs w:val="28"/>
          <w:lang w:eastAsia="en-US"/>
        </w:rPr>
        <w:t xml:space="preserve"> приложения 1</w:t>
      </w:r>
      <w:r w:rsidRPr="00805752">
        <w:rPr>
          <w:rFonts w:eastAsia="Calibri"/>
          <w:sz w:val="28"/>
          <w:szCs w:val="28"/>
          <w:lang w:eastAsia="en-US"/>
        </w:rPr>
        <w:t xml:space="preserve"> (Правила</w:t>
      </w:r>
      <w:r w:rsidRPr="00805752">
        <w:rPr>
          <w:sz w:val="28"/>
          <w:szCs w:val="28"/>
        </w:rPr>
        <w:t xml:space="preserve"> предоставления молодым семьям социальных выплат на приобретение (строительство) жилья и их использования) к</w:t>
      </w:r>
      <w:r w:rsidR="00737BD0">
        <w:rPr>
          <w:sz w:val="28"/>
          <w:szCs w:val="28"/>
        </w:rPr>
        <w:t xml:space="preserve"> особенностям реализации отдельных мероприятий государственной </w:t>
      </w:r>
      <w:r w:rsidRPr="00805752">
        <w:rPr>
          <w:sz w:val="28"/>
          <w:szCs w:val="28"/>
        </w:rPr>
        <w:t>программы</w:t>
      </w:r>
      <w:r w:rsidR="00427CE8">
        <w:rPr>
          <w:sz w:val="28"/>
          <w:szCs w:val="28"/>
        </w:rPr>
        <w:t xml:space="preserve"> Российской Федерации </w:t>
      </w:r>
      <w:r w:rsidR="00427CE8">
        <w:rPr>
          <w:rFonts w:eastAsia="Calibri"/>
          <w:sz w:val="28"/>
          <w:szCs w:val="28"/>
        </w:rPr>
        <w:t>«Обеспечение доступным и комфортным жильем и коммунальными услугами граждан Российской Федерации</w:t>
      </w:r>
      <w:r w:rsidR="00427CE8" w:rsidRPr="00805752">
        <w:rPr>
          <w:sz w:val="28"/>
          <w:szCs w:val="28"/>
        </w:rPr>
        <w:t>»</w:t>
      </w:r>
      <w:r w:rsidR="00427CE8" w:rsidRPr="00805752">
        <w:rPr>
          <w:rFonts w:eastAsia="Calibri"/>
          <w:sz w:val="28"/>
          <w:szCs w:val="28"/>
          <w:lang w:eastAsia="en-US"/>
        </w:rPr>
        <w:t>;</w:t>
      </w:r>
    </w:p>
    <w:p w:rsidR="00805752" w:rsidRDefault="00805752" w:rsidP="001D37AA">
      <w:pPr>
        <w:pStyle w:val="a3"/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 w:val="0"/>
        <w:jc w:val="both"/>
        <w:rPr>
          <w:rFonts w:eastAsia="Calibri"/>
          <w:sz w:val="28"/>
          <w:szCs w:val="28"/>
          <w:lang w:eastAsia="en-US"/>
        </w:rPr>
      </w:pPr>
      <w:r w:rsidRPr="00805752">
        <w:rPr>
          <w:rFonts w:eastAsia="Calibri"/>
          <w:sz w:val="28"/>
          <w:szCs w:val="28"/>
          <w:lang w:eastAsia="en-US"/>
        </w:rPr>
        <w:t xml:space="preserve">наличие у семьи доходов, позволяющих получить кредит, </w:t>
      </w:r>
      <w:r w:rsidR="001D37AA">
        <w:rPr>
          <w:rFonts w:eastAsia="Calibri"/>
          <w:sz w:val="28"/>
          <w:szCs w:val="28"/>
          <w:lang w:eastAsia="en-US"/>
        </w:rPr>
        <w:br/>
      </w:r>
      <w:r w:rsidRPr="00805752">
        <w:rPr>
          <w:rFonts w:eastAsia="Calibri"/>
          <w:sz w:val="28"/>
          <w:szCs w:val="28"/>
          <w:lang w:eastAsia="en-US"/>
        </w:rPr>
        <w:t>либо иных денежных средств, достаточных для оплаты расчетной (средней) стоимости жилья в части, превышающей размер предоставляемой социальной выплаты.</w:t>
      </w:r>
    </w:p>
    <w:p w:rsidR="00F27850" w:rsidRDefault="00F27850" w:rsidP="00F27850">
      <w:pPr>
        <w:ind w:firstLine="708"/>
        <w:jc w:val="both"/>
        <w:rPr>
          <w:sz w:val="28"/>
          <w:szCs w:val="28"/>
        </w:rPr>
      </w:pPr>
      <w:r w:rsidRPr="00457EA2">
        <w:rPr>
          <w:sz w:val="28"/>
          <w:szCs w:val="28"/>
        </w:rPr>
        <w:t>Основные показатели (индикаторы) Программы</w:t>
      </w:r>
      <w:r>
        <w:rPr>
          <w:sz w:val="28"/>
          <w:szCs w:val="28"/>
        </w:rPr>
        <w:t>:</w:t>
      </w:r>
    </w:p>
    <w:p w:rsidR="00F27850" w:rsidRPr="00457EA2" w:rsidRDefault="00F27850" w:rsidP="00F27850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Количество молодых семей, получивших свидетельство о праве </w:t>
      </w:r>
      <w:r>
        <w:rPr>
          <w:rFonts w:eastAsia="Calibri"/>
          <w:sz w:val="28"/>
          <w:szCs w:val="28"/>
          <w:lang w:eastAsia="en-US"/>
        </w:rPr>
        <w:br/>
        <w:t>на получение социальной выплаты на приобретение (строительство) жилого помещения (семей)</w:t>
      </w:r>
      <w:r w:rsidRPr="00457EA2">
        <w:rPr>
          <w:sz w:val="28"/>
          <w:szCs w:val="28"/>
        </w:rPr>
        <w:t>;</w:t>
      </w:r>
    </w:p>
    <w:p w:rsidR="002B730C" w:rsidRDefault="00F27850" w:rsidP="002B730C">
      <w:pPr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Количество приобретенных квадратных метров жилой площади (квадратные метры).</w:t>
      </w:r>
    </w:p>
    <w:p w:rsidR="002B730C" w:rsidRPr="002B730C" w:rsidRDefault="002B730C" w:rsidP="002B730C">
      <w:pPr>
        <w:tabs>
          <w:tab w:val="left" w:pos="0"/>
          <w:tab w:val="left" w:pos="142"/>
          <w:tab w:val="left" w:pos="567"/>
          <w:tab w:val="left" w:pos="1134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B730C">
        <w:rPr>
          <w:rFonts w:cs="Arial"/>
          <w:sz w:val="28"/>
          <w:szCs w:val="28"/>
        </w:rPr>
        <w:t>Основные ожидаемые конечные результаты реализации муниципальной программы:</w:t>
      </w:r>
    </w:p>
    <w:p w:rsidR="002B730C" w:rsidRPr="002B730C" w:rsidRDefault="002B730C" w:rsidP="002B730C">
      <w:pPr>
        <w:tabs>
          <w:tab w:val="left" w:pos="1134"/>
        </w:tabs>
        <w:ind w:left="709"/>
        <w:jc w:val="both"/>
        <w:rPr>
          <w:rFonts w:eastAsia="Calibri"/>
          <w:sz w:val="28"/>
          <w:szCs w:val="28"/>
          <w:lang w:eastAsia="en-US"/>
        </w:rPr>
      </w:pPr>
      <w:r>
        <w:t xml:space="preserve">- </w:t>
      </w:r>
      <w:r w:rsidRPr="002B730C">
        <w:t>улучшить жилищные условия с помощью социальной выплаты 4 молодой семьи;</w:t>
      </w:r>
    </w:p>
    <w:p w:rsidR="00F27850" w:rsidRPr="00F27850" w:rsidRDefault="00F27850" w:rsidP="00F27850">
      <w:pPr>
        <w:pStyle w:val="formattext"/>
        <w:ind w:firstLine="709"/>
        <w:contextualSpacing/>
        <w:jc w:val="both"/>
        <w:rPr>
          <w:sz w:val="28"/>
          <w:szCs w:val="28"/>
        </w:rPr>
      </w:pPr>
      <w:r w:rsidRPr="00F27850">
        <w:rPr>
          <w:bCs/>
          <w:color w:val="000000"/>
          <w:sz w:val="28"/>
          <w:szCs w:val="28"/>
        </w:rPr>
        <w:t>Методика расчета значений целевых индикаторов (показателей)</w:t>
      </w:r>
    </w:p>
    <w:p w:rsidR="00F27850" w:rsidRDefault="00F27850" w:rsidP="00F27850">
      <w:pPr>
        <w:pStyle w:val="formattext"/>
        <w:ind w:firstLine="709"/>
        <w:contextualSpacing/>
        <w:jc w:val="both"/>
        <w:rPr>
          <w:sz w:val="28"/>
          <w:szCs w:val="28"/>
        </w:rPr>
      </w:pPr>
      <w:proofErr w:type="gramStart"/>
      <w:r w:rsidRPr="002D3B7E">
        <w:rPr>
          <w:sz w:val="28"/>
          <w:szCs w:val="28"/>
        </w:rPr>
        <w:t xml:space="preserve">Расчет размера социальной выплаты производится исходя из нормы (размера) общей площади жилого помещения, установленной для семей разной численности, количества членов молодой семьи </w:t>
      </w:r>
      <w:r>
        <w:rPr>
          <w:sz w:val="28"/>
          <w:szCs w:val="28"/>
        </w:rPr>
        <w:t>–</w:t>
      </w:r>
      <w:r w:rsidRPr="002D3B7E">
        <w:rPr>
          <w:sz w:val="28"/>
          <w:szCs w:val="28"/>
        </w:rPr>
        <w:t xml:space="preserve"> участника муниципальной программы и норматива стоимости 1 кв. метра общей площади жилья по </w:t>
      </w:r>
      <w:r>
        <w:rPr>
          <w:sz w:val="28"/>
          <w:szCs w:val="28"/>
        </w:rPr>
        <w:t>Бабаевскому муниципальному округу</w:t>
      </w:r>
      <w:r w:rsidRPr="002D3B7E">
        <w:rPr>
          <w:sz w:val="28"/>
          <w:szCs w:val="28"/>
        </w:rPr>
        <w:t>, где молодая семья состоит на учете в ка</w:t>
      </w:r>
      <w:r>
        <w:rPr>
          <w:sz w:val="28"/>
          <w:szCs w:val="28"/>
        </w:rPr>
        <w:t>честве участника П</w:t>
      </w:r>
      <w:r w:rsidRPr="002D3B7E">
        <w:rPr>
          <w:sz w:val="28"/>
          <w:szCs w:val="28"/>
        </w:rPr>
        <w:t xml:space="preserve">рограммы. </w:t>
      </w:r>
      <w:r>
        <w:rPr>
          <w:sz w:val="28"/>
          <w:szCs w:val="28"/>
        </w:rPr>
        <w:t xml:space="preserve">        </w:t>
      </w:r>
      <w:proofErr w:type="gramEnd"/>
    </w:p>
    <w:p w:rsidR="00F27850" w:rsidRDefault="00F27850" w:rsidP="00F27850">
      <w:pPr>
        <w:pStyle w:val="formattext"/>
        <w:numPr>
          <w:ilvl w:val="0"/>
          <w:numId w:val="27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D3B7E">
        <w:rPr>
          <w:sz w:val="28"/>
          <w:szCs w:val="28"/>
        </w:rPr>
        <w:t>Норма (размер) общей площади жилого помещения, с учетом которой определяется размер социальной выплаты, составляет:</w:t>
      </w:r>
      <w:r w:rsidRPr="002D3B7E">
        <w:rPr>
          <w:sz w:val="28"/>
          <w:szCs w:val="28"/>
        </w:rPr>
        <w:br/>
        <w:t>для семьи, состоящей из 2</w:t>
      </w:r>
      <w:r>
        <w:rPr>
          <w:sz w:val="28"/>
          <w:szCs w:val="28"/>
        </w:rPr>
        <w:t xml:space="preserve"> человек (молодые супруги или 1 молодой родитель и ребенок), </w:t>
      </w:r>
      <w:r>
        <w:rPr>
          <w:sz w:val="28"/>
          <w:szCs w:val="28"/>
        </w:rPr>
        <w:sym w:font="Symbol" w:char="F02D"/>
      </w:r>
      <w:r w:rsidRPr="002D3B7E">
        <w:rPr>
          <w:sz w:val="28"/>
          <w:szCs w:val="28"/>
        </w:rPr>
        <w:t xml:space="preserve"> 42 кв. метра;</w:t>
      </w:r>
    </w:p>
    <w:p w:rsidR="00F27850" w:rsidRPr="002D3B7E" w:rsidRDefault="00F27850" w:rsidP="00F27850">
      <w:pPr>
        <w:pStyle w:val="formattext"/>
        <w:numPr>
          <w:ilvl w:val="0"/>
          <w:numId w:val="27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</w:rPr>
      </w:pPr>
      <w:r w:rsidRPr="002D3B7E">
        <w:rPr>
          <w:sz w:val="28"/>
          <w:szCs w:val="28"/>
        </w:rPr>
        <w:t xml:space="preserve">для семьи, состоящей из 3 или более человек, включающей помимо молодых супругов одного ребенка или более (либо для семьи, состоящей </w:t>
      </w:r>
      <w:r>
        <w:rPr>
          <w:sz w:val="28"/>
          <w:szCs w:val="28"/>
        </w:rPr>
        <w:br/>
      </w:r>
      <w:r w:rsidRPr="002D3B7E">
        <w:rPr>
          <w:sz w:val="28"/>
          <w:szCs w:val="28"/>
        </w:rPr>
        <w:t xml:space="preserve">из одного молодого </w:t>
      </w:r>
      <w:r>
        <w:rPr>
          <w:sz w:val="28"/>
          <w:szCs w:val="28"/>
        </w:rPr>
        <w:t xml:space="preserve">родителя и 2 или более детей), </w:t>
      </w:r>
      <w:r>
        <w:rPr>
          <w:sz w:val="28"/>
          <w:szCs w:val="28"/>
        </w:rPr>
        <w:sym w:font="Symbol" w:char="F02D"/>
      </w:r>
      <w:r w:rsidRPr="002D3B7E">
        <w:rPr>
          <w:sz w:val="28"/>
          <w:szCs w:val="28"/>
        </w:rPr>
        <w:t xml:space="preserve"> по 18 кв. метров </w:t>
      </w:r>
      <w:r>
        <w:rPr>
          <w:sz w:val="28"/>
          <w:szCs w:val="28"/>
        </w:rPr>
        <w:br/>
      </w:r>
      <w:r w:rsidRPr="002D3B7E">
        <w:rPr>
          <w:sz w:val="28"/>
          <w:szCs w:val="28"/>
        </w:rPr>
        <w:t>на каждого члена семьи.</w:t>
      </w:r>
    </w:p>
    <w:p w:rsidR="00F27850" w:rsidRPr="002D3B7E" w:rsidRDefault="00F27850" w:rsidP="00F27850">
      <w:pPr>
        <w:pStyle w:val="formattext"/>
        <w:ind w:firstLine="709"/>
        <w:contextualSpacing/>
        <w:jc w:val="both"/>
        <w:rPr>
          <w:sz w:val="28"/>
          <w:szCs w:val="28"/>
        </w:rPr>
      </w:pPr>
      <w:r w:rsidRPr="002D3B7E">
        <w:rPr>
          <w:sz w:val="28"/>
          <w:szCs w:val="28"/>
        </w:rPr>
        <w:lastRenderedPageBreak/>
        <w:t>Расчетная (средняя) стоимость жилья, используемая при расчете размера социальной выплаты, определяется по формуле:</w:t>
      </w:r>
    </w:p>
    <w:p w:rsidR="00F27850" w:rsidRPr="002D3B7E" w:rsidRDefault="00F27850" w:rsidP="00F27850">
      <w:pPr>
        <w:pStyle w:val="formattext"/>
        <w:ind w:left="284"/>
        <w:contextualSpacing/>
        <w:jc w:val="center"/>
        <w:rPr>
          <w:sz w:val="28"/>
          <w:szCs w:val="28"/>
        </w:rPr>
      </w:pPr>
      <w:r w:rsidRPr="002D3B7E">
        <w:rPr>
          <w:sz w:val="28"/>
          <w:szCs w:val="28"/>
        </w:rPr>
        <w:br/>
      </w:r>
      <w:proofErr w:type="spellStart"/>
      <w:r w:rsidRPr="002D3B7E">
        <w:rPr>
          <w:sz w:val="28"/>
          <w:szCs w:val="28"/>
        </w:rPr>
        <w:t>СтЖ</w:t>
      </w:r>
      <w:proofErr w:type="spellEnd"/>
      <w:r w:rsidRPr="002D3B7E">
        <w:rPr>
          <w:sz w:val="28"/>
          <w:szCs w:val="28"/>
        </w:rPr>
        <w:t xml:space="preserve"> = Н x РЖ,</w:t>
      </w:r>
    </w:p>
    <w:p w:rsidR="00F27850" w:rsidRDefault="00F27850" w:rsidP="00F27850">
      <w:pPr>
        <w:pStyle w:val="formattext"/>
        <w:contextualSpacing/>
        <w:jc w:val="both"/>
        <w:rPr>
          <w:sz w:val="28"/>
          <w:szCs w:val="28"/>
        </w:rPr>
      </w:pPr>
      <w:r w:rsidRPr="002D3B7E">
        <w:rPr>
          <w:sz w:val="28"/>
          <w:szCs w:val="28"/>
        </w:rPr>
        <w:t xml:space="preserve">где: </w:t>
      </w:r>
      <w:proofErr w:type="spellStart"/>
      <w:r w:rsidRPr="002D3B7E">
        <w:rPr>
          <w:sz w:val="28"/>
          <w:szCs w:val="28"/>
        </w:rPr>
        <w:t>СтЖ</w:t>
      </w:r>
      <w:proofErr w:type="spellEnd"/>
      <w:r w:rsidRPr="002D3B7E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D3B7E">
        <w:rPr>
          <w:sz w:val="28"/>
          <w:szCs w:val="28"/>
        </w:rPr>
        <w:t xml:space="preserve"> расчетная (средняя) стоимость жилья, используемая при расчете размера социальной выплаты;</w:t>
      </w:r>
    </w:p>
    <w:p w:rsidR="00F27850" w:rsidRPr="002D3B7E" w:rsidRDefault="00F27850" w:rsidP="00F27850">
      <w:pPr>
        <w:pStyle w:val="formattext"/>
        <w:contextualSpacing/>
        <w:jc w:val="both"/>
        <w:rPr>
          <w:sz w:val="28"/>
          <w:szCs w:val="28"/>
        </w:rPr>
      </w:pPr>
    </w:p>
    <w:p w:rsidR="00F27850" w:rsidRDefault="00F27850" w:rsidP="00F27850">
      <w:pPr>
        <w:pStyle w:val="formattext"/>
        <w:contextualSpacing/>
        <w:jc w:val="both"/>
        <w:rPr>
          <w:sz w:val="28"/>
          <w:szCs w:val="28"/>
        </w:rPr>
      </w:pPr>
      <w:r w:rsidRPr="002D3B7E">
        <w:rPr>
          <w:sz w:val="28"/>
          <w:szCs w:val="28"/>
        </w:rPr>
        <w:t xml:space="preserve">Н </w:t>
      </w:r>
      <w:r>
        <w:rPr>
          <w:sz w:val="28"/>
          <w:szCs w:val="28"/>
        </w:rPr>
        <w:t>–</w:t>
      </w:r>
      <w:r w:rsidRPr="002D3B7E">
        <w:rPr>
          <w:sz w:val="28"/>
          <w:szCs w:val="28"/>
        </w:rPr>
        <w:t xml:space="preserve"> норматив стоимости 1 кв. метра общей п</w:t>
      </w:r>
      <w:r>
        <w:rPr>
          <w:sz w:val="28"/>
          <w:szCs w:val="28"/>
        </w:rPr>
        <w:t xml:space="preserve">лощади жилья </w:t>
      </w:r>
      <w:r>
        <w:rPr>
          <w:sz w:val="28"/>
          <w:szCs w:val="28"/>
        </w:rPr>
        <w:br/>
        <w:t>по Бабаевскому муниципальному округу</w:t>
      </w:r>
      <w:r w:rsidRPr="002D3B7E">
        <w:rPr>
          <w:sz w:val="28"/>
          <w:szCs w:val="28"/>
        </w:rPr>
        <w:t>, определяемый в соответствии с требованиями муниципальной программы;</w:t>
      </w:r>
    </w:p>
    <w:p w:rsidR="00F27850" w:rsidRPr="002D3B7E" w:rsidRDefault="00F27850" w:rsidP="00F27850">
      <w:pPr>
        <w:pStyle w:val="formattext"/>
        <w:contextualSpacing/>
        <w:jc w:val="both"/>
        <w:rPr>
          <w:sz w:val="28"/>
          <w:szCs w:val="28"/>
        </w:rPr>
      </w:pPr>
    </w:p>
    <w:p w:rsidR="00F27850" w:rsidRPr="00F27850" w:rsidRDefault="00F27850" w:rsidP="00F27850">
      <w:pPr>
        <w:pStyle w:val="formattext"/>
        <w:contextualSpacing/>
        <w:jc w:val="both"/>
        <w:rPr>
          <w:sz w:val="28"/>
          <w:szCs w:val="28"/>
        </w:rPr>
      </w:pPr>
      <w:r w:rsidRPr="002D3B7E">
        <w:rPr>
          <w:sz w:val="28"/>
          <w:szCs w:val="28"/>
        </w:rPr>
        <w:t xml:space="preserve">РЖ </w:t>
      </w:r>
      <w:r>
        <w:rPr>
          <w:sz w:val="28"/>
          <w:szCs w:val="28"/>
        </w:rPr>
        <w:t>–</w:t>
      </w:r>
      <w:r w:rsidRPr="002D3B7E">
        <w:rPr>
          <w:sz w:val="28"/>
          <w:szCs w:val="28"/>
        </w:rPr>
        <w:t xml:space="preserve"> размер общей площади жилого помещения, определяемый </w:t>
      </w:r>
      <w:r>
        <w:rPr>
          <w:sz w:val="28"/>
          <w:szCs w:val="28"/>
        </w:rPr>
        <w:br/>
      </w:r>
      <w:r w:rsidRPr="002D3B7E">
        <w:rPr>
          <w:sz w:val="28"/>
          <w:szCs w:val="28"/>
        </w:rPr>
        <w:t>в соответствии с требованиями муниципальной программы.</w:t>
      </w:r>
    </w:p>
    <w:p w:rsidR="00F27850" w:rsidRPr="00805752" w:rsidRDefault="00F27850" w:rsidP="00F27850">
      <w:pPr>
        <w:pStyle w:val="a3"/>
        <w:tabs>
          <w:tab w:val="left" w:pos="1134"/>
        </w:tabs>
        <w:autoSpaceDE w:val="0"/>
        <w:autoSpaceDN w:val="0"/>
        <w:adjustRightInd w:val="0"/>
        <w:ind w:left="709"/>
        <w:contextualSpacing w:val="0"/>
        <w:jc w:val="both"/>
        <w:rPr>
          <w:rFonts w:eastAsia="Calibri"/>
          <w:sz w:val="28"/>
          <w:szCs w:val="28"/>
          <w:lang w:eastAsia="en-US"/>
        </w:rPr>
      </w:pPr>
    </w:p>
    <w:p w:rsidR="00805752" w:rsidRDefault="00F127CD" w:rsidP="0080575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реализации Программы: 202</w:t>
      </w:r>
      <w:r w:rsidR="008D7E09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8D7E09">
        <w:rPr>
          <w:sz w:val="28"/>
          <w:szCs w:val="28"/>
        </w:rPr>
        <w:t>7</w:t>
      </w:r>
      <w:r w:rsidR="00805752">
        <w:rPr>
          <w:sz w:val="28"/>
          <w:szCs w:val="28"/>
        </w:rPr>
        <w:t xml:space="preserve"> годы.</w:t>
      </w:r>
    </w:p>
    <w:p w:rsidR="00F27850" w:rsidRDefault="00F27850" w:rsidP="00805752">
      <w:pPr>
        <w:ind w:firstLine="709"/>
        <w:jc w:val="both"/>
        <w:rPr>
          <w:sz w:val="28"/>
          <w:szCs w:val="28"/>
        </w:rPr>
      </w:pPr>
    </w:p>
    <w:p w:rsidR="00F27850" w:rsidRDefault="00F27850" w:rsidP="00805752">
      <w:pPr>
        <w:ind w:firstLine="709"/>
        <w:jc w:val="both"/>
        <w:rPr>
          <w:sz w:val="28"/>
          <w:szCs w:val="28"/>
        </w:rPr>
      </w:pPr>
      <w:r w:rsidRPr="009D5A7E">
        <w:rPr>
          <w:rFonts w:cs="Arial"/>
          <w:sz w:val="28"/>
          <w:szCs w:val="28"/>
        </w:rPr>
        <w:t>Сведения о порядке сбора информации и методике расчета показателей (индикаторов) муниципальной про</w:t>
      </w:r>
      <w:r>
        <w:rPr>
          <w:rFonts w:cs="Arial"/>
          <w:sz w:val="28"/>
          <w:szCs w:val="28"/>
        </w:rPr>
        <w:t>граммы представлены в Приложении</w:t>
      </w:r>
      <w:r w:rsidRPr="009D5A7E">
        <w:rPr>
          <w:rFonts w:cs="Arial"/>
          <w:sz w:val="28"/>
          <w:szCs w:val="28"/>
        </w:rPr>
        <w:t xml:space="preserve"> 2 к муниципальной программе</w:t>
      </w:r>
    </w:p>
    <w:p w:rsidR="008155D1" w:rsidRDefault="008155D1" w:rsidP="001D37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27850" w:rsidRDefault="00F27850" w:rsidP="001D37A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155D1" w:rsidRPr="008355F0" w:rsidRDefault="008155D1" w:rsidP="00A3742A">
      <w:pPr>
        <w:tabs>
          <w:tab w:val="right" w:pos="426"/>
        </w:tabs>
        <w:autoSpaceDE w:val="0"/>
        <w:autoSpaceDN w:val="0"/>
        <w:adjustRightInd w:val="0"/>
        <w:ind w:left="644" w:right="-1"/>
        <w:jc w:val="center"/>
        <w:rPr>
          <w:rFonts w:cs="Arial"/>
          <w:sz w:val="28"/>
          <w:szCs w:val="28"/>
        </w:rPr>
      </w:pPr>
      <w:r w:rsidRPr="008355F0">
        <w:rPr>
          <w:rFonts w:cs="Arial"/>
          <w:sz w:val="28"/>
          <w:szCs w:val="28"/>
        </w:rPr>
        <w:t>ХАРАКТЕРИСТИКА ОСНОВНЫХ МЕРОПРИЯ</w:t>
      </w:r>
      <w:r>
        <w:rPr>
          <w:rFonts w:cs="Arial"/>
          <w:sz w:val="28"/>
          <w:szCs w:val="28"/>
        </w:rPr>
        <w:t xml:space="preserve">ТИЙ </w:t>
      </w:r>
      <w:r w:rsidRPr="008355F0">
        <w:rPr>
          <w:rFonts w:cs="Arial"/>
          <w:sz w:val="28"/>
          <w:szCs w:val="28"/>
        </w:rPr>
        <w:t>МУНИЦИПАЛЬНОЙ ПРОГРАММЫ</w:t>
      </w:r>
    </w:p>
    <w:p w:rsidR="008155D1" w:rsidRDefault="008155D1" w:rsidP="00412E19">
      <w:pPr>
        <w:rPr>
          <w:b/>
          <w:sz w:val="28"/>
          <w:szCs w:val="28"/>
        </w:rPr>
      </w:pPr>
    </w:p>
    <w:p w:rsidR="00067D08" w:rsidRDefault="00F363C1" w:rsidP="001D37AA">
      <w:pPr>
        <w:ind w:firstLine="709"/>
        <w:jc w:val="both"/>
        <w:rPr>
          <w:sz w:val="28"/>
        </w:rPr>
      </w:pPr>
      <w:r>
        <w:rPr>
          <w:sz w:val="28"/>
        </w:rPr>
        <w:t>П</w:t>
      </w:r>
      <w:r w:rsidR="00067D08" w:rsidRPr="00067D08">
        <w:rPr>
          <w:sz w:val="28"/>
        </w:rPr>
        <w:t>рограмма определяет направления деятельности, обеспечивающие реализацию мероприятий муниципальной программы, в целях создания условий для обеспечения молодых семей доступным и комфортным жильем.</w:t>
      </w:r>
    </w:p>
    <w:p w:rsidR="00F363C1" w:rsidRDefault="00F363C1" w:rsidP="00F363C1">
      <w:pPr>
        <w:ind w:firstLine="709"/>
        <w:jc w:val="both"/>
        <w:rPr>
          <w:color w:val="000000"/>
          <w:sz w:val="28"/>
        </w:rPr>
      </w:pPr>
      <w:r w:rsidRPr="000E6B3C">
        <w:rPr>
          <w:color w:val="000000"/>
          <w:sz w:val="28"/>
        </w:rPr>
        <w:t xml:space="preserve">Цель мероприятия – обеспечение </w:t>
      </w:r>
      <w:r>
        <w:rPr>
          <w:color w:val="000000"/>
          <w:sz w:val="28"/>
        </w:rPr>
        <w:t xml:space="preserve">жильем молодых семей </w:t>
      </w:r>
      <w:r w:rsidR="001D37AA">
        <w:rPr>
          <w:color w:val="000000"/>
          <w:sz w:val="28"/>
        </w:rPr>
        <w:br/>
      </w:r>
      <w:r>
        <w:rPr>
          <w:color w:val="000000"/>
          <w:sz w:val="28"/>
        </w:rPr>
        <w:t xml:space="preserve">в соответствии с федеральным и областным законодательством. </w:t>
      </w:r>
    </w:p>
    <w:p w:rsidR="001D37AA" w:rsidRDefault="00412E19" w:rsidP="001D37AA">
      <w:pPr>
        <w:ind w:firstLine="709"/>
        <w:jc w:val="both"/>
        <w:rPr>
          <w:sz w:val="28"/>
        </w:rPr>
      </w:pPr>
      <w:r>
        <w:rPr>
          <w:sz w:val="28"/>
        </w:rPr>
        <w:t>Для достижения поставленной цели и решения задач необходимо реализовать основные мероприятия муниципальной Программы.</w:t>
      </w:r>
    </w:p>
    <w:p w:rsidR="00412E19" w:rsidRPr="001D37AA" w:rsidRDefault="00412E19" w:rsidP="001D37AA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Основным мероприятием Программы является предоставление социальной выплаты на приобретение жилого помещения или строительства индивидуального жилого дома. </w:t>
      </w:r>
    </w:p>
    <w:p w:rsidR="00067D08" w:rsidRPr="000E6B3C" w:rsidRDefault="00067D08" w:rsidP="00412E19">
      <w:pPr>
        <w:ind w:firstLine="709"/>
        <w:jc w:val="both"/>
        <w:rPr>
          <w:color w:val="000000"/>
          <w:sz w:val="28"/>
        </w:rPr>
      </w:pPr>
      <w:r w:rsidRPr="00067D08">
        <w:rPr>
          <w:color w:val="000000"/>
          <w:sz w:val="28"/>
        </w:rPr>
        <w:t>В целях реализации указанного основного мероприятия предусмотрено предоставление молодым семьям социальных выплат на приобретение жилого помещения или создание объекта индивидуального жилищного строительства и привлечение молодыми семьями собственных средств, дополнительных финансовых средств банков и других организаций, предоставляющих кредиты или займы на приобретение жилого помещения или создание объекта индивидуального жилищного строительства.</w:t>
      </w:r>
    </w:p>
    <w:p w:rsidR="00F27850" w:rsidRDefault="00F27850" w:rsidP="00F2785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F82858">
        <w:rPr>
          <w:rFonts w:cs="Arial"/>
          <w:sz w:val="28"/>
          <w:szCs w:val="28"/>
        </w:rPr>
        <w:t xml:space="preserve">Перечень основных мероприятий муниципальной программы представлен в Приложении 3 к </w:t>
      </w:r>
      <w:r>
        <w:rPr>
          <w:rFonts w:cs="Arial"/>
          <w:sz w:val="28"/>
          <w:szCs w:val="28"/>
        </w:rPr>
        <w:t>муниципальной программе</w:t>
      </w:r>
      <w:r w:rsidRPr="00F82858">
        <w:rPr>
          <w:rFonts w:cs="Arial"/>
          <w:sz w:val="28"/>
          <w:szCs w:val="28"/>
        </w:rPr>
        <w:t>.</w:t>
      </w:r>
    </w:p>
    <w:p w:rsidR="008D7E09" w:rsidRDefault="008D7E09" w:rsidP="00412E19">
      <w:pPr>
        <w:pStyle w:val="a3"/>
        <w:overflowPunct w:val="0"/>
        <w:autoSpaceDE w:val="0"/>
        <w:autoSpaceDN w:val="0"/>
        <w:adjustRightInd w:val="0"/>
        <w:ind w:left="0"/>
        <w:textAlignment w:val="baseline"/>
        <w:rPr>
          <w:color w:val="000000"/>
          <w:sz w:val="28"/>
        </w:rPr>
      </w:pPr>
    </w:p>
    <w:p w:rsidR="00F27850" w:rsidRPr="00F27850" w:rsidRDefault="00F27850" w:rsidP="00A3742A">
      <w:pPr>
        <w:tabs>
          <w:tab w:val="right" w:pos="426"/>
        </w:tabs>
        <w:autoSpaceDE w:val="0"/>
        <w:autoSpaceDN w:val="0"/>
        <w:adjustRightInd w:val="0"/>
        <w:ind w:right="-1"/>
        <w:jc w:val="center"/>
        <w:rPr>
          <w:rFonts w:cs="Arial"/>
          <w:sz w:val="28"/>
          <w:szCs w:val="28"/>
        </w:rPr>
      </w:pPr>
      <w:r w:rsidRPr="00593E07">
        <w:rPr>
          <w:rFonts w:cs="Arial"/>
          <w:sz w:val="28"/>
          <w:szCs w:val="28"/>
        </w:rPr>
        <w:lastRenderedPageBreak/>
        <w:t xml:space="preserve">ОБЪЕМ ФИНАНСОВОГО ОБЕСПЕЧЕНИЯ РЕАЛИЗАЦИИ МУНИЦИПАЛЬНОЙ ПРОГРАММЫ ЗА СЧЕТ СРЕДСТВ БЮДЖЕТА </w:t>
      </w:r>
      <w:r w:rsidR="003F3D3A">
        <w:rPr>
          <w:rFonts w:cs="Arial"/>
          <w:sz w:val="28"/>
          <w:szCs w:val="28"/>
        </w:rPr>
        <w:t>ОКРУГА</w:t>
      </w:r>
      <w:r w:rsidR="00A3742A">
        <w:rPr>
          <w:rFonts w:cs="Arial"/>
          <w:sz w:val="28"/>
          <w:szCs w:val="28"/>
        </w:rPr>
        <w:t xml:space="preserve"> </w:t>
      </w:r>
      <w:bookmarkStart w:id="0" w:name="_GoBack"/>
      <w:bookmarkEnd w:id="0"/>
      <w:r w:rsidRPr="00F27850">
        <w:rPr>
          <w:rFonts w:cs="Arial"/>
          <w:sz w:val="28"/>
          <w:szCs w:val="28"/>
        </w:rPr>
        <w:t>(С УЧЕТОМ СРЕДСТВ МЕЖБЮДЖЕТНЫХ ТРАНСФЕРТОВ)</w:t>
      </w:r>
    </w:p>
    <w:p w:rsidR="00F27850" w:rsidRDefault="00F27850" w:rsidP="00F27850">
      <w:pPr>
        <w:pStyle w:val="a3"/>
        <w:overflowPunct w:val="0"/>
        <w:autoSpaceDE w:val="0"/>
        <w:autoSpaceDN w:val="0"/>
        <w:adjustRightInd w:val="0"/>
        <w:ind w:left="0"/>
        <w:jc w:val="center"/>
        <w:textAlignment w:val="baseline"/>
        <w:rPr>
          <w:b/>
          <w:bCs/>
          <w:sz w:val="28"/>
          <w:szCs w:val="28"/>
        </w:rPr>
      </w:pPr>
    </w:p>
    <w:p w:rsidR="00805752" w:rsidRDefault="00805752" w:rsidP="00805752">
      <w:pPr>
        <w:pStyle w:val="a3"/>
        <w:overflowPunct w:val="0"/>
        <w:autoSpaceDE w:val="0"/>
        <w:autoSpaceDN w:val="0"/>
        <w:adjustRightInd w:val="0"/>
        <w:ind w:left="795"/>
        <w:textAlignment w:val="baseline"/>
        <w:rPr>
          <w:b/>
          <w:bCs/>
          <w:sz w:val="28"/>
          <w:szCs w:val="28"/>
        </w:rPr>
      </w:pPr>
    </w:p>
    <w:p w:rsidR="001C6D05" w:rsidRPr="003D37FD" w:rsidRDefault="00F27850" w:rsidP="003F3D3A">
      <w:pPr>
        <w:ind w:firstLine="709"/>
        <w:jc w:val="both"/>
        <w:rPr>
          <w:color w:val="000000"/>
          <w:sz w:val="28"/>
          <w:szCs w:val="28"/>
        </w:rPr>
      </w:pPr>
      <w:r w:rsidRPr="006D088F">
        <w:rPr>
          <w:sz w:val="28"/>
          <w:szCs w:val="28"/>
        </w:rPr>
        <w:t>Объем бюджетных ассигнований на реа</w:t>
      </w:r>
      <w:r w:rsidR="003F3D3A">
        <w:rPr>
          <w:sz w:val="28"/>
          <w:szCs w:val="28"/>
        </w:rPr>
        <w:t xml:space="preserve">лизацию муниципальной программы </w:t>
      </w:r>
      <w:r w:rsidR="001C6D05" w:rsidRPr="00CF35E7">
        <w:rPr>
          <w:sz w:val="28"/>
          <w:szCs w:val="28"/>
        </w:rPr>
        <w:t xml:space="preserve">составят </w:t>
      </w:r>
      <w:r w:rsidR="00445DA3">
        <w:rPr>
          <w:sz w:val="28"/>
          <w:szCs w:val="28"/>
        </w:rPr>
        <w:t>3685,17</w:t>
      </w:r>
      <w:r w:rsidR="00CF35E7" w:rsidRPr="00CF35E7">
        <w:rPr>
          <w:sz w:val="28"/>
          <w:szCs w:val="28"/>
        </w:rPr>
        <w:t xml:space="preserve"> </w:t>
      </w:r>
      <w:r w:rsidR="001C6D05" w:rsidRPr="00CF35E7">
        <w:rPr>
          <w:sz w:val="28"/>
          <w:szCs w:val="28"/>
        </w:rPr>
        <w:t xml:space="preserve">тыс. руб., </w:t>
      </w:r>
      <w:r w:rsidR="001C6D05" w:rsidRPr="00CF35E7">
        <w:rPr>
          <w:color w:val="000000"/>
          <w:sz w:val="28"/>
          <w:szCs w:val="28"/>
        </w:rPr>
        <w:t xml:space="preserve">в том числе из бюджета </w:t>
      </w:r>
      <w:r w:rsidR="003F3D3A">
        <w:rPr>
          <w:color w:val="000000"/>
          <w:sz w:val="28"/>
          <w:szCs w:val="28"/>
        </w:rPr>
        <w:t>округа</w:t>
      </w:r>
      <w:r w:rsidR="001C6D05" w:rsidRPr="00CF35E7">
        <w:rPr>
          <w:color w:val="000000"/>
          <w:sz w:val="28"/>
          <w:szCs w:val="28"/>
        </w:rPr>
        <w:t xml:space="preserve"> </w:t>
      </w:r>
      <w:r w:rsidR="00445DA3">
        <w:rPr>
          <w:sz w:val="28"/>
          <w:szCs w:val="28"/>
        </w:rPr>
        <w:t>2718,04</w:t>
      </w:r>
      <w:r w:rsidR="00CF35E7" w:rsidRPr="00CF35E7">
        <w:rPr>
          <w:sz w:val="28"/>
          <w:szCs w:val="28"/>
        </w:rPr>
        <w:t xml:space="preserve"> </w:t>
      </w:r>
      <w:r w:rsidR="001C6D05" w:rsidRPr="00CF35E7">
        <w:rPr>
          <w:color w:val="000000"/>
          <w:sz w:val="28"/>
          <w:szCs w:val="28"/>
        </w:rPr>
        <w:t>тыс. руб.:</w:t>
      </w:r>
    </w:p>
    <w:p w:rsidR="005738B3" w:rsidRPr="00355056" w:rsidRDefault="005738B3" w:rsidP="001253C3">
      <w:pPr>
        <w:rPr>
          <w:sz w:val="28"/>
          <w:szCs w:val="28"/>
        </w:rPr>
      </w:pPr>
    </w:p>
    <w:p w:rsidR="005738B3" w:rsidRDefault="00A75F39" w:rsidP="005738B3">
      <w:pPr>
        <w:rPr>
          <w:sz w:val="28"/>
          <w:szCs w:val="28"/>
        </w:rPr>
      </w:pPr>
      <w:r>
        <w:rPr>
          <w:b/>
          <w:sz w:val="28"/>
          <w:szCs w:val="28"/>
        </w:rPr>
        <w:t>202</w:t>
      </w:r>
      <w:r w:rsidR="00445DA3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2D21E8">
        <w:rPr>
          <w:b/>
          <w:sz w:val="28"/>
          <w:szCs w:val="28"/>
        </w:rPr>
        <w:t>год –</w:t>
      </w:r>
      <w:r w:rsidR="00445DA3">
        <w:rPr>
          <w:b/>
          <w:sz w:val="28"/>
          <w:szCs w:val="28"/>
        </w:rPr>
        <w:t>1715,16</w:t>
      </w:r>
      <w:r w:rsidR="005738B3" w:rsidRPr="00355056">
        <w:rPr>
          <w:b/>
          <w:sz w:val="28"/>
          <w:szCs w:val="28"/>
        </w:rPr>
        <w:t xml:space="preserve"> тыс. руб., </w:t>
      </w:r>
      <w:r w:rsidR="005738B3" w:rsidRPr="00355056">
        <w:rPr>
          <w:sz w:val="28"/>
          <w:szCs w:val="28"/>
        </w:rPr>
        <w:t>в том числе:</w:t>
      </w:r>
    </w:p>
    <w:p w:rsidR="000D5B4A" w:rsidRPr="00355056" w:rsidRDefault="000D5B4A" w:rsidP="005738B3">
      <w:pPr>
        <w:rPr>
          <w:sz w:val="28"/>
          <w:szCs w:val="28"/>
        </w:rPr>
      </w:pPr>
    </w:p>
    <w:p w:rsidR="005738B3" w:rsidRPr="00355056" w:rsidRDefault="005738B3" w:rsidP="005738B3">
      <w:pPr>
        <w:rPr>
          <w:sz w:val="28"/>
          <w:szCs w:val="28"/>
        </w:rPr>
      </w:pPr>
      <w:r w:rsidRPr="00355056">
        <w:rPr>
          <w:sz w:val="28"/>
          <w:szCs w:val="28"/>
        </w:rPr>
        <w:t xml:space="preserve">бюджет </w:t>
      </w:r>
      <w:r w:rsidR="003F3D3A">
        <w:rPr>
          <w:sz w:val="28"/>
          <w:szCs w:val="28"/>
        </w:rPr>
        <w:t>округа</w:t>
      </w:r>
      <w:r w:rsidR="002D21E8">
        <w:rPr>
          <w:sz w:val="28"/>
          <w:szCs w:val="28"/>
        </w:rPr>
        <w:t xml:space="preserve">– </w:t>
      </w:r>
      <w:r w:rsidR="00445DA3">
        <w:rPr>
          <w:sz w:val="28"/>
          <w:szCs w:val="28"/>
        </w:rPr>
        <w:t>748,03</w:t>
      </w:r>
      <w:r w:rsidRPr="00355056">
        <w:rPr>
          <w:sz w:val="28"/>
          <w:szCs w:val="28"/>
        </w:rPr>
        <w:t xml:space="preserve"> тыс. руб.;</w:t>
      </w:r>
    </w:p>
    <w:p w:rsidR="005738B3" w:rsidRPr="00355056" w:rsidRDefault="002D21E8" w:rsidP="005738B3">
      <w:pPr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</w:t>
      </w:r>
      <w:r w:rsidR="00445DA3">
        <w:rPr>
          <w:sz w:val="28"/>
          <w:szCs w:val="28"/>
        </w:rPr>
        <w:t>540,4</w:t>
      </w:r>
      <w:r w:rsidR="005738B3" w:rsidRPr="00355056">
        <w:rPr>
          <w:sz w:val="28"/>
          <w:szCs w:val="28"/>
        </w:rPr>
        <w:t xml:space="preserve"> тыс. руб.;</w:t>
      </w:r>
    </w:p>
    <w:p w:rsidR="005738B3" w:rsidRPr="00355056" w:rsidRDefault="00177EEB" w:rsidP="005738B3">
      <w:pPr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 – </w:t>
      </w:r>
      <w:r w:rsidR="009A52FC">
        <w:rPr>
          <w:sz w:val="28"/>
          <w:szCs w:val="28"/>
        </w:rPr>
        <w:t>426,73</w:t>
      </w:r>
      <w:r w:rsidR="005738B3" w:rsidRPr="00355056">
        <w:rPr>
          <w:sz w:val="28"/>
          <w:szCs w:val="28"/>
        </w:rPr>
        <w:t xml:space="preserve"> тыс. руб.;</w:t>
      </w:r>
    </w:p>
    <w:p w:rsidR="005738B3" w:rsidRPr="00355056" w:rsidRDefault="005738B3" w:rsidP="005738B3">
      <w:pPr>
        <w:rPr>
          <w:sz w:val="28"/>
          <w:szCs w:val="28"/>
        </w:rPr>
      </w:pPr>
    </w:p>
    <w:p w:rsidR="005738B3" w:rsidRPr="00355056" w:rsidRDefault="005738B3" w:rsidP="005738B3">
      <w:pPr>
        <w:rPr>
          <w:sz w:val="28"/>
          <w:szCs w:val="28"/>
        </w:rPr>
      </w:pPr>
      <w:r>
        <w:rPr>
          <w:b/>
          <w:sz w:val="28"/>
          <w:szCs w:val="28"/>
        </w:rPr>
        <w:t>20</w:t>
      </w:r>
      <w:r w:rsidR="00A75F39">
        <w:rPr>
          <w:b/>
          <w:sz w:val="28"/>
          <w:szCs w:val="28"/>
        </w:rPr>
        <w:t>2</w:t>
      </w:r>
      <w:r w:rsidR="009A52FC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 – </w:t>
      </w:r>
      <w:r w:rsidR="009A52FC">
        <w:rPr>
          <w:b/>
          <w:sz w:val="28"/>
          <w:szCs w:val="28"/>
        </w:rPr>
        <w:t>1023,98</w:t>
      </w:r>
      <w:r w:rsidRPr="00355056">
        <w:rPr>
          <w:b/>
          <w:sz w:val="28"/>
          <w:szCs w:val="28"/>
        </w:rPr>
        <w:t xml:space="preserve"> тыс. руб., </w:t>
      </w:r>
      <w:r w:rsidRPr="00355056">
        <w:rPr>
          <w:sz w:val="28"/>
          <w:szCs w:val="28"/>
        </w:rPr>
        <w:t>в том числе:</w:t>
      </w:r>
    </w:p>
    <w:p w:rsidR="005738B3" w:rsidRPr="00355056" w:rsidRDefault="005738B3" w:rsidP="005738B3">
      <w:pPr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="003F3D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– </w:t>
      </w:r>
      <w:r w:rsidR="009A52FC">
        <w:rPr>
          <w:b/>
          <w:sz w:val="28"/>
          <w:szCs w:val="28"/>
        </w:rPr>
        <w:t>1023,98</w:t>
      </w:r>
      <w:r w:rsidR="009A52FC" w:rsidRPr="00355056">
        <w:rPr>
          <w:b/>
          <w:sz w:val="28"/>
          <w:szCs w:val="28"/>
        </w:rPr>
        <w:t xml:space="preserve"> </w:t>
      </w:r>
      <w:r w:rsidRPr="00355056">
        <w:rPr>
          <w:sz w:val="28"/>
          <w:szCs w:val="28"/>
        </w:rPr>
        <w:t>тыс. руб.;</w:t>
      </w:r>
    </w:p>
    <w:p w:rsidR="005738B3" w:rsidRPr="00355056" w:rsidRDefault="005738B3" w:rsidP="005738B3">
      <w:pPr>
        <w:rPr>
          <w:sz w:val="28"/>
          <w:szCs w:val="28"/>
        </w:rPr>
      </w:pPr>
      <w:r>
        <w:rPr>
          <w:sz w:val="28"/>
          <w:szCs w:val="28"/>
        </w:rPr>
        <w:t>областной бюджет –</w:t>
      </w:r>
      <w:r w:rsidR="009A52FC">
        <w:rPr>
          <w:sz w:val="28"/>
          <w:szCs w:val="28"/>
        </w:rPr>
        <w:t>0,0</w:t>
      </w:r>
      <w:r w:rsidRPr="00355056">
        <w:rPr>
          <w:sz w:val="28"/>
          <w:szCs w:val="28"/>
        </w:rPr>
        <w:t xml:space="preserve"> тыс. руб.;</w:t>
      </w:r>
    </w:p>
    <w:p w:rsidR="005738B3" w:rsidRPr="00355056" w:rsidRDefault="005738B3" w:rsidP="005738B3">
      <w:pPr>
        <w:rPr>
          <w:sz w:val="28"/>
          <w:szCs w:val="28"/>
        </w:rPr>
      </w:pPr>
      <w:r>
        <w:rPr>
          <w:sz w:val="28"/>
          <w:szCs w:val="28"/>
        </w:rPr>
        <w:t xml:space="preserve">федеральный бюджет – </w:t>
      </w:r>
      <w:r w:rsidR="009A52FC">
        <w:rPr>
          <w:sz w:val="28"/>
          <w:szCs w:val="28"/>
        </w:rPr>
        <w:t>0,0</w:t>
      </w:r>
      <w:r w:rsidRPr="00355056">
        <w:rPr>
          <w:sz w:val="28"/>
          <w:szCs w:val="28"/>
        </w:rPr>
        <w:t xml:space="preserve"> тыс. руб.;</w:t>
      </w:r>
    </w:p>
    <w:p w:rsidR="005738B3" w:rsidRPr="00355056" w:rsidRDefault="005738B3" w:rsidP="005738B3">
      <w:pPr>
        <w:rPr>
          <w:sz w:val="28"/>
          <w:szCs w:val="28"/>
        </w:rPr>
      </w:pPr>
    </w:p>
    <w:p w:rsidR="005738B3" w:rsidRPr="00355056" w:rsidRDefault="00A75F39" w:rsidP="005738B3">
      <w:pPr>
        <w:rPr>
          <w:sz w:val="28"/>
          <w:szCs w:val="28"/>
        </w:rPr>
      </w:pPr>
      <w:r>
        <w:rPr>
          <w:b/>
          <w:sz w:val="28"/>
          <w:szCs w:val="28"/>
        </w:rPr>
        <w:t>202</w:t>
      </w:r>
      <w:r w:rsidR="009A52FC">
        <w:rPr>
          <w:b/>
          <w:sz w:val="28"/>
          <w:szCs w:val="28"/>
        </w:rPr>
        <w:t>5</w:t>
      </w:r>
      <w:r w:rsidR="005738B3">
        <w:rPr>
          <w:b/>
          <w:sz w:val="28"/>
          <w:szCs w:val="28"/>
        </w:rPr>
        <w:t xml:space="preserve"> год – </w:t>
      </w:r>
      <w:r w:rsidR="009A52FC">
        <w:rPr>
          <w:b/>
          <w:sz w:val="28"/>
          <w:szCs w:val="28"/>
        </w:rPr>
        <w:t>946,03</w:t>
      </w:r>
      <w:r w:rsidR="005738B3" w:rsidRPr="00355056">
        <w:rPr>
          <w:b/>
          <w:sz w:val="28"/>
          <w:szCs w:val="28"/>
        </w:rPr>
        <w:t xml:space="preserve">тыс. руб., </w:t>
      </w:r>
      <w:r w:rsidR="005738B3" w:rsidRPr="00355056">
        <w:rPr>
          <w:sz w:val="28"/>
          <w:szCs w:val="28"/>
        </w:rPr>
        <w:t>в том числе:</w:t>
      </w:r>
    </w:p>
    <w:p w:rsidR="005738B3" w:rsidRPr="00355056" w:rsidRDefault="005738B3" w:rsidP="005738B3">
      <w:pPr>
        <w:rPr>
          <w:sz w:val="28"/>
          <w:szCs w:val="28"/>
        </w:rPr>
      </w:pPr>
      <w:r>
        <w:rPr>
          <w:sz w:val="28"/>
          <w:szCs w:val="28"/>
        </w:rPr>
        <w:t xml:space="preserve">бюджет </w:t>
      </w:r>
      <w:r w:rsidR="003F3D3A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– </w:t>
      </w:r>
      <w:r w:rsidR="009A52FC">
        <w:rPr>
          <w:sz w:val="28"/>
          <w:szCs w:val="28"/>
        </w:rPr>
        <w:t>946,03</w:t>
      </w:r>
      <w:r w:rsidR="004F4DCC" w:rsidRPr="00355056">
        <w:rPr>
          <w:sz w:val="28"/>
          <w:szCs w:val="28"/>
        </w:rPr>
        <w:t xml:space="preserve"> </w:t>
      </w:r>
      <w:r w:rsidRPr="00355056">
        <w:rPr>
          <w:sz w:val="28"/>
          <w:szCs w:val="28"/>
        </w:rPr>
        <w:t>тыс. руб.;</w:t>
      </w:r>
    </w:p>
    <w:p w:rsidR="005738B3" w:rsidRPr="00355056" w:rsidRDefault="005738B3" w:rsidP="005738B3">
      <w:pPr>
        <w:rPr>
          <w:sz w:val="28"/>
          <w:szCs w:val="28"/>
        </w:rPr>
      </w:pPr>
      <w:r>
        <w:rPr>
          <w:sz w:val="28"/>
          <w:szCs w:val="28"/>
        </w:rPr>
        <w:t xml:space="preserve">областной бюджет – </w:t>
      </w:r>
      <w:r w:rsidR="009A52FC">
        <w:rPr>
          <w:sz w:val="28"/>
          <w:szCs w:val="28"/>
        </w:rPr>
        <w:t>0,0</w:t>
      </w:r>
      <w:r w:rsidR="004F4DCC" w:rsidRPr="00355056">
        <w:rPr>
          <w:sz w:val="28"/>
          <w:szCs w:val="28"/>
        </w:rPr>
        <w:t xml:space="preserve"> </w:t>
      </w:r>
      <w:r w:rsidRPr="00355056">
        <w:rPr>
          <w:sz w:val="28"/>
          <w:szCs w:val="28"/>
        </w:rPr>
        <w:t>тыс. руб.;</w:t>
      </w:r>
    </w:p>
    <w:p w:rsidR="005738B3" w:rsidRPr="00355056" w:rsidRDefault="005738B3" w:rsidP="005738B3">
      <w:pPr>
        <w:rPr>
          <w:sz w:val="28"/>
          <w:szCs w:val="28"/>
        </w:rPr>
      </w:pPr>
      <w:r>
        <w:rPr>
          <w:sz w:val="28"/>
          <w:szCs w:val="28"/>
        </w:rPr>
        <w:t>федеральный бюджет –</w:t>
      </w:r>
      <w:r w:rsidR="00A9426B">
        <w:rPr>
          <w:sz w:val="28"/>
          <w:szCs w:val="28"/>
        </w:rPr>
        <w:t>0,</w:t>
      </w:r>
      <w:r w:rsidR="009A52FC">
        <w:rPr>
          <w:sz w:val="28"/>
          <w:szCs w:val="28"/>
        </w:rPr>
        <w:t>0</w:t>
      </w:r>
      <w:r w:rsidR="004F4DCC" w:rsidRPr="00355056">
        <w:rPr>
          <w:sz w:val="28"/>
          <w:szCs w:val="28"/>
        </w:rPr>
        <w:t xml:space="preserve"> </w:t>
      </w:r>
      <w:r w:rsidRPr="00355056">
        <w:rPr>
          <w:sz w:val="28"/>
          <w:szCs w:val="28"/>
        </w:rPr>
        <w:t>тыс. руб.;</w:t>
      </w:r>
    </w:p>
    <w:p w:rsidR="00805752" w:rsidRPr="00805752" w:rsidRDefault="00805752" w:rsidP="0080575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805752" w:rsidRPr="00805752" w:rsidRDefault="00805752" w:rsidP="00805752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5752">
        <w:rPr>
          <w:rFonts w:ascii="Times New Roman" w:hAnsi="Times New Roman" w:cs="Times New Roman"/>
          <w:sz w:val="28"/>
          <w:szCs w:val="28"/>
        </w:rPr>
        <w:t xml:space="preserve">Финансирование программных мероприятий из бюджета </w:t>
      </w:r>
      <w:r w:rsidR="008D7E09">
        <w:rPr>
          <w:rFonts w:ascii="Times New Roman" w:hAnsi="Times New Roman" w:cs="Times New Roman"/>
          <w:sz w:val="28"/>
          <w:szCs w:val="28"/>
        </w:rPr>
        <w:t>Бабаевского муниципального округа</w:t>
      </w:r>
      <w:r w:rsidRPr="00805752">
        <w:rPr>
          <w:rFonts w:ascii="Times New Roman" w:hAnsi="Times New Roman" w:cs="Times New Roman"/>
          <w:sz w:val="28"/>
          <w:szCs w:val="28"/>
        </w:rPr>
        <w:t xml:space="preserve"> будет осуществляться в пределах средств, предусмотренных в бюджете на очередной финансовый год </w:t>
      </w:r>
      <w:r w:rsidR="001D37AA">
        <w:rPr>
          <w:rFonts w:ascii="Times New Roman" w:hAnsi="Times New Roman" w:cs="Times New Roman"/>
          <w:sz w:val="28"/>
          <w:szCs w:val="28"/>
        </w:rPr>
        <w:br/>
      </w:r>
      <w:r w:rsidRPr="00805752">
        <w:rPr>
          <w:rFonts w:ascii="Times New Roman" w:hAnsi="Times New Roman" w:cs="Times New Roman"/>
          <w:sz w:val="28"/>
          <w:szCs w:val="28"/>
        </w:rPr>
        <w:t xml:space="preserve">и на плановый период. Указанные объемы финансирования носят прогнозный характер и подлежат ежегодному уточнению исходя </w:t>
      </w:r>
      <w:r w:rsidR="001D37AA">
        <w:rPr>
          <w:rFonts w:ascii="Times New Roman" w:hAnsi="Times New Roman" w:cs="Times New Roman"/>
          <w:sz w:val="28"/>
          <w:szCs w:val="28"/>
        </w:rPr>
        <w:br/>
      </w:r>
      <w:r w:rsidRPr="00805752">
        <w:rPr>
          <w:rFonts w:ascii="Times New Roman" w:hAnsi="Times New Roman" w:cs="Times New Roman"/>
          <w:sz w:val="28"/>
          <w:szCs w:val="28"/>
        </w:rPr>
        <w:t>из возможностей бюджетов всех уровней на очередной финансовый год.</w:t>
      </w:r>
    </w:p>
    <w:p w:rsidR="00F27850" w:rsidRDefault="00F27850" w:rsidP="00F27850">
      <w:pPr>
        <w:tabs>
          <w:tab w:val="right" w:pos="426"/>
        </w:tabs>
        <w:autoSpaceDE w:val="0"/>
        <w:autoSpaceDN w:val="0"/>
        <w:adjustRightInd w:val="0"/>
        <w:ind w:right="-1" w:firstLine="709"/>
        <w:jc w:val="both"/>
        <w:rPr>
          <w:rFonts w:cs="Arial"/>
          <w:sz w:val="28"/>
          <w:szCs w:val="28"/>
        </w:rPr>
      </w:pPr>
      <w:r w:rsidRPr="00593E07">
        <w:rPr>
          <w:rFonts w:cs="Arial"/>
          <w:sz w:val="28"/>
          <w:szCs w:val="28"/>
        </w:rPr>
        <w:t>Сведения об источниках финансового обеспечения реализации муниципальной программы представлены в Приложе</w:t>
      </w:r>
      <w:r>
        <w:rPr>
          <w:rFonts w:cs="Arial"/>
          <w:sz w:val="28"/>
          <w:szCs w:val="28"/>
        </w:rPr>
        <w:t>нии 4 к муниципальной программе</w:t>
      </w:r>
      <w:r w:rsidRPr="00593E07">
        <w:rPr>
          <w:rFonts w:cs="Arial"/>
          <w:sz w:val="28"/>
          <w:szCs w:val="28"/>
        </w:rPr>
        <w:t>.</w:t>
      </w:r>
    </w:p>
    <w:p w:rsidR="001A549F" w:rsidRDefault="001A549F" w:rsidP="00F27850">
      <w:pPr>
        <w:jc w:val="center"/>
        <w:rPr>
          <w:b/>
          <w:bCs/>
          <w:color w:val="000000"/>
          <w:sz w:val="28"/>
          <w:szCs w:val="28"/>
        </w:rPr>
      </w:pPr>
    </w:p>
    <w:p w:rsidR="00877BAB" w:rsidRDefault="00877BAB" w:rsidP="00805752">
      <w:pPr>
        <w:rPr>
          <w:b/>
          <w:bCs/>
          <w:color w:val="000000"/>
          <w:sz w:val="28"/>
          <w:szCs w:val="28"/>
        </w:rPr>
      </w:pPr>
    </w:p>
    <w:p w:rsidR="00877BAB" w:rsidRDefault="00877BAB" w:rsidP="00805752">
      <w:pPr>
        <w:rPr>
          <w:b/>
          <w:bCs/>
          <w:color w:val="000000"/>
          <w:sz w:val="28"/>
          <w:szCs w:val="28"/>
        </w:rPr>
      </w:pPr>
    </w:p>
    <w:p w:rsidR="00877BAB" w:rsidRDefault="00877BAB" w:rsidP="00805752">
      <w:pPr>
        <w:rPr>
          <w:b/>
          <w:bCs/>
          <w:color w:val="000000"/>
          <w:sz w:val="28"/>
          <w:szCs w:val="28"/>
        </w:rPr>
      </w:pPr>
    </w:p>
    <w:p w:rsidR="00877BAB" w:rsidRDefault="00877BAB" w:rsidP="00805752">
      <w:pPr>
        <w:rPr>
          <w:b/>
          <w:bCs/>
          <w:color w:val="000000"/>
          <w:sz w:val="28"/>
          <w:szCs w:val="28"/>
        </w:rPr>
      </w:pPr>
    </w:p>
    <w:p w:rsidR="00805752" w:rsidRDefault="00805752" w:rsidP="00805752">
      <w:pPr>
        <w:jc w:val="center"/>
        <w:rPr>
          <w:sz w:val="28"/>
          <w:szCs w:val="28"/>
        </w:rPr>
      </w:pPr>
    </w:p>
    <w:p w:rsidR="00805752" w:rsidRDefault="00805752" w:rsidP="005C4C8E">
      <w:pPr>
        <w:ind w:right="53"/>
        <w:jc w:val="both"/>
        <w:rPr>
          <w:sz w:val="28"/>
          <w:szCs w:val="28"/>
        </w:rPr>
      </w:pPr>
    </w:p>
    <w:p w:rsidR="00805752" w:rsidRPr="008D42D8" w:rsidRDefault="00805752" w:rsidP="008D42D8">
      <w:pPr>
        <w:rPr>
          <w:sz w:val="28"/>
          <w:szCs w:val="28"/>
        </w:rPr>
        <w:sectPr w:rsidR="00805752" w:rsidRPr="008D42D8" w:rsidSect="002774F1">
          <w:headerReference w:type="default" r:id="rId10"/>
          <w:pgSz w:w="11906" w:h="16838"/>
          <w:pgMar w:top="993" w:right="850" w:bottom="1134" w:left="1701" w:header="708" w:footer="708" w:gutter="0"/>
          <w:pgNumType w:start="2"/>
          <w:cols w:space="708"/>
          <w:docGrid w:linePitch="360"/>
        </w:sectPr>
      </w:pPr>
    </w:p>
    <w:p w:rsidR="00805752" w:rsidRPr="00673320" w:rsidRDefault="00805752" w:rsidP="001D5395">
      <w:pPr>
        <w:ind w:left="12758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8"/>
        <w:gridCol w:w="4444"/>
      </w:tblGrid>
      <w:tr w:rsidR="00B24226" w:rsidRPr="00FB3E51" w:rsidTr="008D2ECB"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4226" w:rsidRPr="00FB3E51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both"/>
              <w:rPr>
                <w:rFonts w:cs="Calibri"/>
              </w:rPr>
            </w:pP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24226" w:rsidRPr="006173A3" w:rsidRDefault="00B24226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left="1070" w:right="-1"/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16"/>
                <w:szCs w:val="16"/>
              </w:rPr>
              <w:t>Приложение 1</w:t>
            </w:r>
          </w:p>
          <w:p w:rsidR="00B24226" w:rsidRPr="00EB2E94" w:rsidRDefault="00B24226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left="1070" w:right="-1"/>
              <w:jc w:val="right"/>
              <w:rPr>
                <w:rFonts w:cs="Calibri"/>
                <w:sz w:val="16"/>
                <w:szCs w:val="16"/>
              </w:rPr>
            </w:pPr>
            <w:r w:rsidRPr="006173A3">
              <w:rPr>
                <w:rFonts w:cs="Calibri"/>
                <w:sz w:val="16"/>
                <w:szCs w:val="16"/>
              </w:rPr>
              <w:t xml:space="preserve">к </w:t>
            </w:r>
            <w:r>
              <w:rPr>
                <w:rFonts w:cs="Calibri"/>
                <w:sz w:val="16"/>
                <w:szCs w:val="16"/>
              </w:rPr>
              <w:t xml:space="preserve">муниципальной программе </w:t>
            </w:r>
          </w:p>
        </w:tc>
      </w:tr>
    </w:tbl>
    <w:p w:rsidR="00B24226" w:rsidRPr="00F93AA6" w:rsidRDefault="00B24226" w:rsidP="00B24226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16"/>
          <w:szCs w:val="16"/>
        </w:rPr>
      </w:pPr>
      <w:r w:rsidRPr="00F93AA6">
        <w:rPr>
          <w:b/>
          <w:caps/>
          <w:sz w:val="16"/>
          <w:szCs w:val="16"/>
        </w:rPr>
        <w:t xml:space="preserve">Сведения </w:t>
      </w:r>
    </w:p>
    <w:p w:rsidR="00B24226" w:rsidRPr="00F93AA6" w:rsidRDefault="00B24226" w:rsidP="00B24226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sz w:val="16"/>
          <w:szCs w:val="16"/>
        </w:rPr>
      </w:pPr>
      <w:r w:rsidRPr="00F93AA6">
        <w:rPr>
          <w:b/>
          <w:sz w:val="16"/>
          <w:szCs w:val="16"/>
        </w:rPr>
        <w:t>о целевых показателях (индикаторах) муницип</w:t>
      </w:r>
      <w:r>
        <w:rPr>
          <w:b/>
          <w:sz w:val="16"/>
          <w:szCs w:val="16"/>
        </w:rPr>
        <w:t xml:space="preserve">альной программы </w:t>
      </w:r>
      <w:r w:rsidRPr="00F93AA6">
        <w:rPr>
          <w:b/>
          <w:sz w:val="16"/>
          <w:szCs w:val="16"/>
        </w:rPr>
        <w:br/>
      </w:r>
    </w:p>
    <w:tbl>
      <w:tblPr>
        <w:tblW w:w="4868" w:type="pct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14"/>
        <w:gridCol w:w="3142"/>
        <w:gridCol w:w="4151"/>
        <w:gridCol w:w="854"/>
        <w:gridCol w:w="891"/>
        <w:gridCol w:w="940"/>
        <w:gridCol w:w="665"/>
        <w:gridCol w:w="934"/>
        <w:gridCol w:w="679"/>
        <w:gridCol w:w="782"/>
        <w:gridCol w:w="679"/>
      </w:tblGrid>
      <w:tr w:rsidR="00B24226" w:rsidRPr="00F93AA6" w:rsidTr="00B24226">
        <w:trPr>
          <w:tblCellSpacing w:w="5" w:type="nil"/>
        </w:trPr>
        <w:tc>
          <w:tcPr>
            <w:tcW w:w="214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 xml:space="preserve">№N </w:t>
            </w:r>
            <w:proofErr w:type="gramStart"/>
            <w:r w:rsidRPr="00F93AA6">
              <w:rPr>
                <w:sz w:val="16"/>
                <w:szCs w:val="16"/>
              </w:rPr>
              <w:t>п</w:t>
            </w:r>
            <w:proofErr w:type="gramEnd"/>
            <w:r w:rsidRPr="00F93AA6">
              <w:rPr>
                <w:sz w:val="16"/>
                <w:szCs w:val="16"/>
              </w:rPr>
              <w:t>/п</w:t>
            </w:r>
          </w:p>
        </w:tc>
        <w:tc>
          <w:tcPr>
            <w:tcW w:w="109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Задача, направленная</w:t>
            </w: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на достижение цели</w:t>
            </w:r>
          </w:p>
        </w:tc>
        <w:tc>
          <w:tcPr>
            <w:tcW w:w="144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Наименование целевого показателя (индикатора)</w:t>
            </w: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1943" w:type="pct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Значение целевого показателя (индикатора)</w:t>
            </w:r>
          </w:p>
        </w:tc>
      </w:tr>
      <w:tr w:rsidR="00B24226" w:rsidRPr="00F93AA6" w:rsidTr="00B24226">
        <w:trPr>
          <w:trHeight w:val="406"/>
          <w:tblCellSpacing w:w="5" w:type="nil"/>
        </w:trPr>
        <w:tc>
          <w:tcPr>
            <w:tcW w:w="21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отчетное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оценочное</w:t>
            </w:r>
          </w:p>
        </w:tc>
        <w:tc>
          <w:tcPr>
            <w:tcW w:w="1305" w:type="pct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плановое</w:t>
            </w:r>
          </w:p>
        </w:tc>
      </w:tr>
      <w:tr w:rsidR="00B24226" w:rsidRPr="00F93AA6" w:rsidTr="00B24226">
        <w:trPr>
          <w:tblCellSpacing w:w="5" w:type="nil"/>
        </w:trPr>
        <w:tc>
          <w:tcPr>
            <w:tcW w:w="21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109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44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9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2023</w:t>
            </w: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2024</w:t>
            </w: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4"/>
              <w:jc w:val="center"/>
              <w:rPr>
                <w:sz w:val="16"/>
                <w:szCs w:val="16"/>
              </w:rPr>
            </w:pP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2025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Pr="00F93AA6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2026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</w:p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</w:tr>
      <w:tr w:rsidR="00B24226" w:rsidRPr="00F93AA6" w:rsidTr="00B24226">
        <w:trPr>
          <w:tblCellSpacing w:w="5" w:type="nil"/>
        </w:trPr>
        <w:tc>
          <w:tcPr>
            <w:tcW w:w="21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1</w:t>
            </w:r>
          </w:p>
        </w:tc>
        <w:tc>
          <w:tcPr>
            <w:tcW w:w="1096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2</w:t>
            </w:r>
          </w:p>
        </w:tc>
        <w:tc>
          <w:tcPr>
            <w:tcW w:w="144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4</w:t>
            </w: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2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5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6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7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8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autoSpaceDE w:val="0"/>
              <w:autoSpaceDN w:val="0"/>
              <w:adjustRightInd w:val="0"/>
              <w:ind w:left="-34" w:right="-172"/>
              <w:jc w:val="center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9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autoSpaceDE w:val="0"/>
              <w:autoSpaceDN w:val="0"/>
              <w:adjustRightInd w:val="0"/>
              <w:ind w:left="-34" w:righ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autoSpaceDE w:val="0"/>
              <w:autoSpaceDN w:val="0"/>
              <w:adjustRightInd w:val="0"/>
              <w:ind w:left="-34" w:right="-17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B24226" w:rsidRPr="00F93AA6" w:rsidTr="008D2ECB">
        <w:trPr>
          <w:tblCellSpacing w:w="5" w:type="nil"/>
        </w:trPr>
        <w:tc>
          <w:tcPr>
            <w:tcW w:w="5000" w:type="pct"/>
            <w:gridSpan w:val="11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B242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F93AA6">
              <w:rPr>
                <w:sz w:val="16"/>
                <w:szCs w:val="16"/>
              </w:rPr>
              <w:t>Цель (цели):</w:t>
            </w:r>
            <w:r w:rsidRPr="0056081D">
              <w:rPr>
                <w:sz w:val="26"/>
                <w:szCs w:val="26"/>
              </w:rPr>
              <w:t xml:space="preserve"> </w:t>
            </w:r>
            <w:r w:rsidRPr="00B24226">
              <w:rPr>
                <w:sz w:val="16"/>
                <w:szCs w:val="16"/>
              </w:rPr>
              <w:t xml:space="preserve">Поддержка в решении жилищной проблемы молодых семей, признанных в установленном </w:t>
            </w:r>
            <w:proofErr w:type="gramStart"/>
            <w:r w:rsidRPr="00B24226">
              <w:rPr>
                <w:sz w:val="16"/>
                <w:szCs w:val="16"/>
              </w:rPr>
              <w:t>порядке</w:t>
            </w:r>
            <w:proofErr w:type="gramEnd"/>
            <w:r w:rsidRPr="00B24226">
              <w:rPr>
                <w:sz w:val="16"/>
                <w:szCs w:val="16"/>
              </w:rPr>
              <w:t xml:space="preserve"> нуждающимися в улучшении жилищных условий </w:t>
            </w:r>
            <w:r w:rsidRPr="00B24226">
              <w:rPr>
                <w:sz w:val="16"/>
                <w:szCs w:val="16"/>
              </w:rPr>
              <w:br/>
              <w:t>и участниками Программы, для решения ими жилищных проблем</w:t>
            </w:r>
          </w:p>
        </w:tc>
      </w:tr>
      <w:tr w:rsidR="00B24226" w:rsidRPr="00F93AA6" w:rsidTr="00B24226">
        <w:trPr>
          <w:tblCellSpacing w:w="5" w:type="nil"/>
        </w:trPr>
        <w:tc>
          <w:tcPr>
            <w:tcW w:w="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226" w:rsidRPr="00F93AA6" w:rsidRDefault="00B24226" w:rsidP="008D2ECB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B24226" w:rsidRPr="00F93AA6" w:rsidRDefault="00B24226" w:rsidP="008D2ECB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4226" w:rsidRDefault="00B24226" w:rsidP="00B24226">
            <w:r w:rsidRPr="003D37FD">
              <w:t xml:space="preserve">Обеспечение населения </w:t>
            </w:r>
            <w:r>
              <w:t xml:space="preserve">Бабаевского муниципального округа </w:t>
            </w:r>
            <w:r w:rsidRPr="003D37FD">
              <w:t>доступным жильем путем проведения с</w:t>
            </w:r>
            <w:r>
              <w:t xml:space="preserve">огласованной </w:t>
            </w:r>
            <w:r w:rsidRPr="003D37FD">
              <w:t xml:space="preserve">политики по реализации механизмов поддержки </w:t>
            </w:r>
          </w:p>
          <w:p w:rsidR="00B24226" w:rsidRDefault="00B24226" w:rsidP="00B24226">
            <w:r w:rsidRPr="003D37FD">
              <w:t>и разви</w:t>
            </w:r>
            <w:r>
              <w:t xml:space="preserve">тия жилищного строительства </w:t>
            </w:r>
          </w:p>
          <w:p w:rsidR="00B24226" w:rsidRPr="00F93AA6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>
              <w:t xml:space="preserve">и </w:t>
            </w:r>
            <w:r w:rsidRPr="003D37FD">
              <w:t>стимулирования спроса на рынке жилья</w:t>
            </w:r>
            <w:r w:rsidRPr="00813E1E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48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4226" w:rsidRDefault="00B24226" w:rsidP="00B24226">
            <w:r>
              <w:t xml:space="preserve">Количество молодых семей, получивших свидетельство </w:t>
            </w:r>
          </w:p>
          <w:p w:rsidR="00B24226" w:rsidRDefault="00B24226" w:rsidP="00B24226">
            <w:r>
              <w:t xml:space="preserve">о праве на получение социальной выплаты </w:t>
            </w:r>
          </w:p>
          <w:p w:rsidR="00B24226" w:rsidRPr="003456CA" w:rsidRDefault="00B24226" w:rsidP="00B24226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>
              <w:t>на приобретение (строительство) жилого помещения</w:t>
            </w:r>
          </w:p>
        </w:tc>
        <w:tc>
          <w:tcPr>
            <w:tcW w:w="2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spacing w:line="360" w:lineRule="auto"/>
              <w:ind w:right="-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семей</w:t>
            </w:r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B24226" w:rsidRPr="00F93AA6" w:rsidTr="00B24226">
        <w:trPr>
          <w:tblCellSpacing w:w="5" w:type="nil"/>
        </w:trPr>
        <w:tc>
          <w:tcPr>
            <w:tcW w:w="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226" w:rsidRPr="00F93AA6" w:rsidRDefault="00B24226" w:rsidP="008D2ECB">
            <w:pPr>
              <w:tabs>
                <w:tab w:val="right" w:pos="0"/>
              </w:tabs>
              <w:autoSpaceDE w:val="0"/>
              <w:autoSpaceDN w:val="0"/>
              <w:adjustRightInd w:val="0"/>
              <w:ind w:right="-1"/>
              <w:jc w:val="both"/>
              <w:rPr>
                <w:sz w:val="16"/>
                <w:szCs w:val="16"/>
              </w:rPr>
            </w:pPr>
          </w:p>
        </w:tc>
        <w:tc>
          <w:tcPr>
            <w:tcW w:w="10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</w:tc>
        <w:tc>
          <w:tcPr>
            <w:tcW w:w="1448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24226" w:rsidRPr="003456CA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>
              <w:t>Количество приобретенных квадратных метров жилой площади</w:t>
            </w:r>
          </w:p>
        </w:tc>
        <w:tc>
          <w:tcPr>
            <w:tcW w:w="29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B2422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22"/>
                <w:szCs w:val="22"/>
              </w:rPr>
            </w:pPr>
            <w:proofErr w:type="spellStart"/>
            <w:r w:rsidRPr="00B24226">
              <w:rPr>
                <w:sz w:val="22"/>
                <w:szCs w:val="22"/>
              </w:rPr>
              <w:t>кв</w:t>
            </w:r>
            <w:proofErr w:type="gramStart"/>
            <w:r w:rsidRPr="00B24226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  <w:tc>
          <w:tcPr>
            <w:tcW w:w="31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23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27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4D21E3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2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24226" w:rsidRPr="00F93AA6" w:rsidRDefault="00B24226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1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</w:tbl>
    <w:p w:rsidR="00805752" w:rsidRPr="000269EB" w:rsidRDefault="00805752" w:rsidP="00805752">
      <w:pPr>
        <w:jc w:val="center"/>
        <w:rPr>
          <w:sz w:val="28"/>
          <w:szCs w:val="28"/>
        </w:rPr>
      </w:pPr>
    </w:p>
    <w:p w:rsidR="00965888" w:rsidRDefault="00965888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965888" w:rsidRDefault="00965888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D21316" w:rsidRDefault="00D21316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965888" w:rsidRDefault="00965888" w:rsidP="00AD5957">
      <w:pPr>
        <w:widowControl w:val="0"/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1C4AEC" w:rsidRDefault="002774F1" w:rsidP="00805752">
      <w:pPr>
        <w:ind w:left="12758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05752" w:rsidRPr="00E77C81" w:rsidRDefault="00805752" w:rsidP="00805752">
      <w:pPr>
        <w:ind w:left="12758"/>
        <w:rPr>
          <w:sz w:val="20"/>
          <w:szCs w:val="20"/>
        </w:rPr>
      </w:pPr>
      <w:r w:rsidRPr="00E77C81">
        <w:rPr>
          <w:sz w:val="20"/>
          <w:szCs w:val="20"/>
        </w:rPr>
        <w:t xml:space="preserve">Приложение </w:t>
      </w:r>
      <w:r w:rsidR="001C4AEC" w:rsidRPr="00E77C81">
        <w:rPr>
          <w:sz w:val="20"/>
          <w:szCs w:val="20"/>
        </w:rPr>
        <w:t>2</w:t>
      </w:r>
    </w:p>
    <w:p w:rsidR="00805752" w:rsidRDefault="00805752" w:rsidP="00575288">
      <w:pPr>
        <w:tabs>
          <w:tab w:val="right" w:pos="14570"/>
        </w:tabs>
        <w:ind w:left="12758"/>
        <w:rPr>
          <w:sz w:val="28"/>
          <w:szCs w:val="28"/>
        </w:rPr>
      </w:pPr>
      <w:r w:rsidRPr="00E77C81">
        <w:rPr>
          <w:sz w:val="20"/>
          <w:szCs w:val="20"/>
        </w:rPr>
        <w:t xml:space="preserve">к </w:t>
      </w:r>
      <w:r w:rsidR="00E77C81" w:rsidRPr="00E77C81">
        <w:rPr>
          <w:sz w:val="20"/>
          <w:szCs w:val="20"/>
        </w:rPr>
        <w:t xml:space="preserve"> муниципальной </w:t>
      </w:r>
      <w:r w:rsidRPr="00E77C81">
        <w:rPr>
          <w:sz w:val="20"/>
          <w:szCs w:val="20"/>
        </w:rPr>
        <w:t>Программе</w:t>
      </w:r>
      <w:r w:rsidR="00575288">
        <w:rPr>
          <w:sz w:val="28"/>
          <w:szCs w:val="28"/>
        </w:rPr>
        <w:tab/>
      </w:r>
    </w:p>
    <w:p w:rsidR="001C4AEC" w:rsidRPr="00C05C95" w:rsidRDefault="001C4AEC" w:rsidP="001C4AEC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05C95">
        <w:rPr>
          <w:rFonts w:ascii="Times New Roman" w:hAnsi="Times New Roman" w:cs="Times New Roman"/>
          <w:b/>
          <w:sz w:val="16"/>
          <w:szCs w:val="16"/>
        </w:rPr>
        <w:t xml:space="preserve">СВЕДЕНИЯ </w:t>
      </w:r>
    </w:p>
    <w:p w:rsidR="001C4AEC" w:rsidRPr="00C05C95" w:rsidRDefault="001C4AEC" w:rsidP="001C4AEC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C05C95">
        <w:rPr>
          <w:rFonts w:ascii="Times New Roman" w:hAnsi="Times New Roman" w:cs="Times New Roman"/>
          <w:b/>
          <w:sz w:val="16"/>
          <w:szCs w:val="16"/>
        </w:rPr>
        <w:t xml:space="preserve">о порядке сбора информации и методике расчета целевых показателей (индикаторов) муниципальной программы 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340"/>
        <w:gridCol w:w="1621"/>
        <w:gridCol w:w="2977"/>
        <w:gridCol w:w="2891"/>
        <w:gridCol w:w="3488"/>
      </w:tblGrid>
      <w:tr w:rsidR="001C4AEC" w:rsidRPr="005B1D02" w:rsidTr="008D2ECB">
        <w:trPr>
          <w:trHeight w:val="530"/>
        </w:trPr>
        <w:tc>
          <w:tcPr>
            <w:tcW w:w="851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</w:t>
            </w:r>
            <w:r w:rsidRPr="0090742A">
              <w:rPr>
                <w:sz w:val="16"/>
                <w:szCs w:val="16"/>
              </w:rPr>
              <w:t>N</w:t>
            </w:r>
          </w:p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proofErr w:type="gramStart"/>
            <w:r w:rsidRPr="0090742A">
              <w:rPr>
                <w:sz w:val="16"/>
                <w:szCs w:val="16"/>
              </w:rPr>
              <w:t>п</w:t>
            </w:r>
            <w:proofErr w:type="gramEnd"/>
            <w:r w:rsidRPr="0090742A">
              <w:rPr>
                <w:sz w:val="16"/>
                <w:szCs w:val="16"/>
              </w:rPr>
              <w:t>/п</w:t>
            </w:r>
          </w:p>
        </w:tc>
        <w:tc>
          <w:tcPr>
            <w:tcW w:w="3340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621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2977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Алгоритм формирования (формула)</w:t>
            </w:r>
          </w:p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91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Показатели, используемые в формуле</w:t>
            </w:r>
          </w:p>
        </w:tc>
        <w:tc>
          <w:tcPr>
            <w:tcW w:w="3488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Метод сбора информации, индекс формы отчетности</w:t>
            </w:r>
          </w:p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</w:p>
        </w:tc>
      </w:tr>
      <w:tr w:rsidR="001C4AEC" w:rsidRPr="005B1D02" w:rsidTr="008D2ECB">
        <w:trPr>
          <w:trHeight w:val="172"/>
        </w:trPr>
        <w:tc>
          <w:tcPr>
            <w:tcW w:w="851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1</w:t>
            </w:r>
          </w:p>
        </w:tc>
        <w:tc>
          <w:tcPr>
            <w:tcW w:w="3340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2</w:t>
            </w:r>
          </w:p>
        </w:tc>
        <w:tc>
          <w:tcPr>
            <w:tcW w:w="1621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3</w:t>
            </w:r>
          </w:p>
        </w:tc>
        <w:tc>
          <w:tcPr>
            <w:tcW w:w="2977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4</w:t>
            </w:r>
          </w:p>
        </w:tc>
        <w:tc>
          <w:tcPr>
            <w:tcW w:w="2891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5</w:t>
            </w:r>
          </w:p>
        </w:tc>
        <w:tc>
          <w:tcPr>
            <w:tcW w:w="3488" w:type="dxa"/>
            <w:vAlign w:val="center"/>
          </w:tcPr>
          <w:p w:rsidR="001C4AEC" w:rsidRPr="0090742A" w:rsidRDefault="001C4AEC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90742A">
              <w:rPr>
                <w:sz w:val="16"/>
                <w:szCs w:val="16"/>
              </w:rPr>
              <w:t>6</w:t>
            </w:r>
          </w:p>
        </w:tc>
      </w:tr>
      <w:tr w:rsidR="006742C4" w:rsidRPr="005B1D02" w:rsidTr="00BD4F49">
        <w:trPr>
          <w:trHeight w:val="1579"/>
        </w:trPr>
        <w:tc>
          <w:tcPr>
            <w:tcW w:w="851" w:type="dxa"/>
            <w:vAlign w:val="center"/>
          </w:tcPr>
          <w:p w:rsidR="006742C4" w:rsidRPr="006B7FBC" w:rsidRDefault="006742C4" w:rsidP="008D2ECB">
            <w:pPr>
              <w:widowControl w:val="0"/>
              <w:autoSpaceDE w:val="0"/>
              <w:autoSpaceDN w:val="0"/>
              <w:rPr>
                <w:sz w:val="16"/>
                <w:szCs w:val="16"/>
              </w:rPr>
            </w:pPr>
            <w:r w:rsidRPr="006B7FBC">
              <w:rPr>
                <w:sz w:val="16"/>
                <w:szCs w:val="16"/>
              </w:rPr>
              <w:t xml:space="preserve">    1</w:t>
            </w:r>
          </w:p>
        </w:tc>
        <w:tc>
          <w:tcPr>
            <w:tcW w:w="3340" w:type="dxa"/>
            <w:vAlign w:val="center"/>
          </w:tcPr>
          <w:p w:rsidR="006742C4" w:rsidRPr="0090290D" w:rsidRDefault="006742C4" w:rsidP="001C4AEC">
            <w:pPr>
              <w:jc w:val="both"/>
              <w:rPr>
                <w:sz w:val="20"/>
                <w:szCs w:val="20"/>
              </w:rPr>
            </w:pPr>
            <w:r w:rsidRPr="0090290D">
              <w:rPr>
                <w:sz w:val="20"/>
                <w:szCs w:val="20"/>
              </w:rPr>
              <w:t xml:space="preserve">Количество молодых семей, получивших свидетельство </w:t>
            </w:r>
          </w:p>
          <w:p w:rsidR="006742C4" w:rsidRPr="0090290D" w:rsidRDefault="006742C4" w:rsidP="001C4AEC">
            <w:pPr>
              <w:jc w:val="both"/>
              <w:rPr>
                <w:sz w:val="20"/>
                <w:szCs w:val="20"/>
              </w:rPr>
            </w:pPr>
            <w:r w:rsidRPr="0090290D">
              <w:rPr>
                <w:sz w:val="20"/>
                <w:szCs w:val="20"/>
              </w:rPr>
              <w:t xml:space="preserve">о праве на получение социальной выплаты </w:t>
            </w:r>
          </w:p>
          <w:p w:rsidR="006742C4" w:rsidRPr="0090742A" w:rsidRDefault="006742C4" w:rsidP="001C4AEC">
            <w:pPr>
              <w:widowControl w:val="0"/>
              <w:autoSpaceDE w:val="0"/>
              <w:autoSpaceDN w:val="0"/>
              <w:jc w:val="both"/>
            </w:pPr>
            <w:r w:rsidRPr="0090290D">
              <w:rPr>
                <w:sz w:val="20"/>
                <w:szCs w:val="20"/>
              </w:rPr>
              <w:t>на приобретение (строительство) жилого помещения</w:t>
            </w:r>
          </w:p>
        </w:tc>
        <w:tc>
          <w:tcPr>
            <w:tcW w:w="1621" w:type="dxa"/>
            <w:vAlign w:val="center"/>
          </w:tcPr>
          <w:p w:rsidR="006742C4" w:rsidRPr="005B1D02" w:rsidRDefault="006742C4" w:rsidP="008D2ECB">
            <w:pPr>
              <w:widowControl w:val="0"/>
              <w:autoSpaceDE w:val="0"/>
              <w:autoSpaceDN w:val="0"/>
              <w:jc w:val="center"/>
            </w:pPr>
            <w:r>
              <w:t>семей</w:t>
            </w:r>
          </w:p>
        </w:tc>
        <w:tc>
          <w:tcPr>
            <w:tcW w:w="2977" w:type="dxa"/>
            <w:vAlign w:val="center"/>
          </w:tcPr>
          <w:p w:rsidR="006742C4" w:rsidRPr="00731334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91" w:type="dxa"/>
            <w:vAlign w:val="center"/>
          </w:tcPr>
          <w:p w:rsidR="006742C4" w:rsidRPr="00731334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488" w:type="dxa"/>
            <w:vAlign w:val="center"/>
          </w:tcPr>
          <w:p w:rsidR="006742C4" w:rsidRPr="00731334" w:rsidRDefault="006742C4" w:rsidP="006742C4">
            <w:pPr>
              <w:tabs>
                <w:tab w:val="left" w:pos="5220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Ведомственная документация</w:t>
            </w:r>
          </w:p>
        </w:tc>
      </w:tr>
      <w:tr w:rsidR="006742C4" w:rsidRPr="005B1D02" w:rsidTr="00AD07C1">
        <w:trPr>
          <w:trHeight w:val="3842"/>
        </w:trPr>
        <w:tc>
          <w:tcPr>
            <w:tcW w:w="851" w:type="dxa"/>
            <w:vAlign w:val="center"/>
          </w:tcPr>
          <w:p w:rsidR="006742C4" w:rsidRPr="006B7FBC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 w:rsidRPr="006B7FBC">
              <w:rPr>
                <w:sz w:val="16"/>
                <w:szCs w:val="16"/>
              </w:rPr>
              <w:t>2</w:t>
            </w:r>
          </w:p>
        </w:tc>
        <w:tc>
          <w:tcPr>
            <w:tcW w:w="3340" w:type="dxa"/>
            <w:vAlign w:val="center"/>
          </w:tcPr>
          <w:p w:rsidR="006742C4" w:rsidRPr="0090742A" w:rsidRDefault="006742C4" w:rsidP="001C4AEC">
            <w:pPr>
              <w:widowControl w:val="0"/>
              <w:autoSpaceDE w:val="0"/>
              <w:autoSpaceDN w:val="0"/>
              <w:jc w:val="both"/>
              <w:rPr>
                <w:sz w:val="16"/>
                <w:szCs w:val="16"/>
              </w:rPr>
            </w:pPr>
            <w:r>
              <w:t>Количество приобретенных квадратных метров жилой площади</w:t>
            </w:r>
          </w:p>
        </w:tc>
        <w:tc>
          <w:tcPr>
            <w:tcW w:w="1621" w:type="dxa"/>
            <w:vAlign w:val="center"/>
          </w:tcPr>
          <w:p w:rsidR="006742C4" w:rsidRPr="00A06581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</w:t>
            </w:r>
            <w:proofErr w:type="gramStart"/>
            <w:r>
              <w:rPr>
                <w:sz w:val="16"/>
                <w:szCs w:val="16"/>
              </w:rPr>
              <w:t>.М</w:t>
            </w:r>
            <w:proofErr w:type="gramEnd"/>
          </w:p>
        </w:tc>
        <w:tc>
          <w:tcPr>
            <w:tcW w:w="2977" w:type="dxa"/>
            <w:vAlign w:val="center"/>
          </w:tcPr>
          <w:p w:rsidR="006742C4" w:rsidRPr="00A06581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91" w:type="dxa"/>
            <w:vAlign w:val="center"/>
          </w:tcPr>
          <w:p w:rsidR="006742C4" w:rsidRPr="00A06581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488" w:type="dxa"/>
            <w:vAlign w:val="center"/>
          </w:tcPr>
          <w:p w:rsidR="006742C4" w:rsidRPr="006742C4" w:rsidRDefault="006742C4" w:rsidP="008D2ECB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6742C4">
              <w:rPr>
                <w:sz w:val="20"/>
                <w:szCs w:val="20"/>
              </w:rPr>
              <w:t>Отчетная документация от получателя социальной выплаты</w:t>
            </w:r>
          </w:p>
        </w:tc>
      </w:tr>
    </w:tbl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E77C81" w:rsidRPr="00E77C81" w:rsidRDefault="00E77C81" w:rsidP="00E77C81">
      <w:pPr>
        <w:ind w:left="12758"/>
        <w:rPr>
          <w:sz w:val="20"/>
          <w:szCs w:val="20"/>
        </w:rPr>
      </w:pPr>
      <w:r w:rsidRPr="00E77C81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3</w:t>
      </w:r>
    </w:p>
    <w:p w:rsidR="0090290D" w:rsidRDefault="00E77C81" w:rsidP="00E77C81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</w:t>
      </w:r>
      <w:r w:rsidRPr="00E77C81">
        <w:rPr>
          <w:sz w:val="20"/>
          <w:szCs w:val="20"/>
        </w:rPr>
        <w:t xml:space="preserve">к  муниципальной 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программе</w:t>
      </w:r>
    </w:p>
    <w:p w:rsidR="008D2ECB" w:rsidRDefault="008D2ECB" w:rsidP="008D2EC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  <w:r w:rsidRPr="00183395">
        <w:rPr>
          <w:b/>
          <w:sz w:val="16"/>
          <w:szCs w:val="16"/>
        </w:rPr>
        <w:t>Перечень ос</w:t>
      </w:r>
      <w:r>
        <w:rPr>
          <w:b/>
          <w:sz w:val="16"/>
          <w:szCs w:val="16"/>
        </w:rPr>
        <w:t>новных мероприятий</w:t>
      </w:r>
      <w:r w:rsidRPr="00183395">
        <w:rPr>
          <w:b/>
          <w:sz w:val="16"/>
          <w:szCs w:val="16"/>
        </w:rPr>
        <w:t xml:space="preserve"> муниципальной программы </w:t>
      </w:r>
    </w:p>
    <w:p w:rsidR="008D2ECB" w:rsidRPr="00183395" w:rsidRDefault="008D2ECB" w:rsidP="008D2ECB">
      <w:pPr>
        <w:tabs>
          <w:tab w:val="right" w:pos="-9562"/>
        </w:tabs>
        <w:autoSpaceDE w:val="0"/>
        <w:autoSpaceDN w:val="0"/>
        <w:adjustRightInd w:val="0"/>
        <w:ind w:left="1070" w:right="-1"/>
        <w:jc w:val="center"/>
        <w:rPr>
          <w:b/>
          <w:sz w:val="16"/>
          <w:szCs w:val="16"/>
        </w:rPr>
      </w:pPr>
    </w:p>
    <w:tbl>
      <w:tblPr>
        <w:tblW w:w="1528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0"/>
        <w:gridCol w:w="2061"/>
        <w:gridCol w:w="2132"/>
        <w:gridCol w:w="2121"/>
        <w:gridCol w:w="1266"/>
        <w:gridCol w:w="1276"/>
        <w:gridCol w:w="1134"/>
        <w:gridCol w:w="1134"/>
        <w:gridCol w:w="1265"/>
      </w:tblGrid>
      <w:tr w:rsidR="008D2ECB" w:rsidRPr="00183395" w:rsidTr="008D2ECB">
        <w:tc>
          <w:tcPr>
            <w:tcW w:w="2900" w:type="dxa"/>
            <w:vMerge w:val="restart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Наименование основного мероприятия</w:t>
            </w:r>
          </w:p>
        </w:tc>
        <w:tc>
          <w:tcPr>
            <w:tcW w:w="2061" w:type="dxa"/>
            <w:vMerge w:val="restart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Ответственный исполнитель, исполнитель</w:t>
            </w:r>
          </w:p>
        </w:tc>
        <w:tc>
          <w:tcPr>
            <w:tcW w:w="2132" w:type="dxa"/>
            <w:vMerge w:val="restart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 xml:space="preserve">Ожидаемый непосредственный результат </w:t>
            </w:r>
          </w:p>
        </w:tc>
        <w:tc>
          <w:tcPr>
            <w:tcW w:w="2121" w:type="dxa"/>
            <w:vMerge w:val="restart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 xml:space="preserve">Связь с показателями </w:t>
            </w:r>
            <w:r>
              <w:rPr>
                <w:sz w:val="14"/>
                <w:szCs w:val="14"/>
              </w:rPr>
              <w:t>муниципальной программы</w:t>
            </w:r>
          </w:p>
        </w:tc>
        <w:tc>
          <w:tcPr>
            <w:tcW w:w="6075" w:type="dxa"/>
            <w:gridSpan w:val="5"/>
            <w:shd w:val="clear" w:color="auto" w:fill="auto"/>
          </w:tcPr>
          <w:p w:rsidR="008D2ECB" w:rsidRPr="00C05C95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 xml:space="preserve">Годы реализации, источник финансового обеспечения и объем финансового обеспечения </w:t>
            </w:r>
            <w:r>
              <w:rPr>
                <w:sz w:val="14"/>
                <w:szCs w:val="14"/>
              </w:rPr>
              <w:t>(</w:t>
            </w:r>
            <w:proofErr w:type="spellStart"/>
            <w:r>
              <w:rPr>
                <w:sz w:val="14"/>
                <w:szCs w:val="14"/>
              </w:rPr>
              <w:t>тыс</w:t>
            </w:r>
            <w:proofErr w:type="gramStart"/>
            <w:r>
              <w:rPr>
                <w:sz w:val="14"/>
                <w:szCs w:val="14"/>
              </w:rPr>
              <w:t>.р</w:t>
            </w:r>
            <w:proofErr w:type="gramEnd"/>
            <w:r>
              <w:rPr>
                <w:sz w:val="14"/>
                <w:szCs w:val="14"/>
              </w:rPr>
              <w:t>ублей</w:t>
            </w:r>
            <w:proofErr w:type="spellEnd"/>
            <w:r>
              <w:rPr>
                <w:sz w:val="14"/>
                <w:szCs w:val="14"/>
              </w:rPr>
              <w:t>)</w:t>
            </w:r>
          </w:p>
        </w:tc>
      </w:tr>
      <w:tr w:rsidR="008D2ECB" w:rsidRPr="00183395" w:rsidTr="008D2ECB">
        <w:tc>
          <w:tcPr>
            <w:tcW w:w="2900" w:type="dxa"/>
            <w:vMerge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061" w:type="dxa"/>
            <w:vMerge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132" w:type="dxa"/>
            <w:vMerge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121" w:type="dxa"/>
            <w:vMerge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1266" w:type="dxa"/>
            <w:shd w:val="clear" w:color="auto" w:fill="auto"/>
          </w:tcPr>
          <w:p w:rsidR="008D2ECB" w:rsidRPr="00100022" w:rsidRDefault="008D2ECB" w:rsidP="0090290D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202</w:t>
            </w:r>
            <w:r w:rsidR="0090290D">
              <w:rPr>
                <w:sz w:val="14"/>
                <w:szCs w:val="1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D2ECB" w:rsidRPr="00100022" w:rsidRDefault="008D2ECB" w:rsidP="0090290D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202</w:t>
            </w:r>
            <w:r w:rsidR="0090290D">
              <w:rPr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D2ECB" w:rsidRPr="00100022" w:rsidRDefault="008D2ECB" w:rsidP="0090290D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202</w:t>
            </w:r>
            <w:r w:rsidR="0090290D">
              <w:rPr>
                <w:sz w:val="14"/>
                <w:szCs w:val="1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D2ECB" w:rsidRPr="00100022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1265" w:type="dxa"/>
          </w:tcPr>
          <w:p w:rsidR="008D2ECB" w:rsidRPr="00100022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</w:tr>
      <w:tr w:rsidR="008D2ECB" w:rsidRPr="00183395" w:rsidTr="008D2ECB">
        <w:tc>
          <w:tcPr>
            <w:tcW w:w="2900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1</w:t>
            </w:r>
          </w:p>
        </w:tc>
        <w:tc>
          <w:tcPr>
            <w:tcW w:w="2061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2</w:t>
            </w:r>
          </w:p>
        </w:tc>
        <w:tc>
          <w:tcPr>
            <w:tcW w:w="2132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3</w:t>
            </w:r>
          </w:p>
        </w:tc>
        <w:tc>
          <w:tcPr>
            <w:tcW w:w="2121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4</w:t>
            </w:r>
          </w:p>
        </w:tc>
        <w:tc>
          <w:tcPr>
            <w:tcW w:w="1266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100022">
              <w:rPr>
                <w:sz w:val="14"/>
                <w:szCs w:val="14"/>
              </w:rPr>
              <w:t>8</w:t>
            </w:r>
          </w:p>
        </w:tc>
        <w:tc>
          <w:tcPr>
            <w:tcW w:w="1265" w:type="dxa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</w:tr>
      <w:tr w:rsidR="008D2ECB" w:rsidRPr="00183395" w:rsidTr="008D2ECB">
        <w:tc>
          <w:tcPr>
            <w:tcW w:w="14024" w:type="dxa"/>
            <w:gridSpan w:val="8"/>
            <w:shd w:val="clear" w:color="auto" w:fill="auto"/>
          </w:tcPr>
          <w:p w:rsidR="008D2ECB" w:rsidRPr="00100022" w:rsidRDefault="008D2ECB" w:rsidP="00D0527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sz w:val="14"/>
                <w:szCs w:val="14"/>
              </w:rPr>
            </w:pPr>
            <w:r w:rsidRPr="00100022">
              <w:rPr>
                <w:b/>
                <w:sz w:val="14"/>
                <w:szCs w:val="14"/>
              </w:rPr>
              <w:t xml:space="preserve">Основное мероприятие 1. </w:t>
            </w:r>
            <w:r>
              <w:rPr>
                <w:sz w:val="14"/>
                <w:szCs w:val="14"/>
              </w:rPr>
              <w:t xml:space="preserve">Обеспечение жильем молодых семей                                                                                                                                                                    </w:t>
            </w:r>
            <w:r w:rsidR="0090290D">
              <w:rPr>
                <w:sz w:val="14"/>
                <w:szCs w:val="14"/>
              </w:rPr>
              <w:t xml:space="preserve">1715,16                  </w:t>
            </w:r>
            <w:r>
              <w:rPr>
                <w:sz w:val="14"/>
                <w:szCs w:val="14"/>
              </w:rPr>
              <w:t xml:space="preserve">     </w:t>
            </w:r>
            <w:r w:rsidR="0090290D">
              <w:rPr>
                <w:sz w:val="14"/>
                <w:szCs w:val="14"/>
              </w:rPr>
              <w:t>1023,98</w:t>
            </w:r>
            <w:r>
              <w:rPr>
                <w:sz w:val="14"/>
                <w:szCs w:val="14"/>
              </w:rPr>
              <w:t xml:space="preserve">                      </w:t>
            </w:r>
            <w:r w:rsidR="00D05273">
              <w:rPr>
                <w:sz w:val="14"/>
                <w:szCs w:val="14"/>
              </w:rPr>
              <w:t>946,03</w:t>
            </w:r>
            <w:r>
              <w:rPr>
                <w:sz w:val="14"/>
                <w:szCs w:val="14"/>
              </w:rPr>
              <w:t xml:space="preserve">                        </w:t>
            </w:r>
            <w:r w:rsidR="00D05273">
              <w:rPr>
                <w:sz w:val="14"/>
                <w:szCs w:val="14"/>
              </w:rPr>
              <w:t>0,0</w:t>
            </w:r>
          </w:p>
        </w:tc>
        <w:tc>
          <w:tcPr>
            <w:tcW w:w="1265" w:type="dxa"/>
          </w:tcPr>
          <w:p w:rsidR="008D2ECB" w:rsidRPr="00100022" w:rsidRDefault="008D2ECB" w:rsidP="00D05273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   </w:t>
            </w:r>
            <w:r w:rsidR="00D05273">
              <w:rPr>
                <w:sz w:val="14"/>
                <w:szCs w:val="14"/>
              </w:rPr>
              <w:t>0,0</w:t>
            </w:r>
          </w:p>
        </w:tc>
      </w:tr>
      <w:tr w:rsidR="008D2ECB" w:rsidRPr="00183395" w:rsidTr="008D2ECB">
        <w:trPr>
          <w:trHeight w:val="1288"/>
        </w:trPr>
        <w:tc>
          <w:tcPr>
            <w:tcW w:w="2900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b/>
                <w:sz w:val="14"/>
                <w:szCs w:val="14"/>
              </w:rPr>
            </w:pPr>
            <w:r w:rsidRPr="00100022">
              <w:rPr>
                <w:b/>
                <w:sz w:val="14"/>
                <w:szCs w:val="14"/>
              </w:rPr>
              <w:t>Мероприятие 1.1</w:t>
            </w:r>
          </w:p>
          <w:p w:rsidR="008D2ECB" w:rsidRPr="008D2ECB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rPr>
                <w:sz w:val="20"/>
                <w:szCs w:val="20"/>
              </w:rPr>
            </w:pPr>
            <w:r w:rsidRPr="008D2ECB">
              <w:rPr>
                <w:rFonts w:cs="Calibri"/>
                <w:color w:val="000000"/>
                <w:sz w:val="20"/>
                <w:szCs w:val="20"/>
              </w:rPr>
              <w:t xml:space="preserve">предоставление </w:t>
            </w:r>
            <w:r w:rsidRPr="008D2ECB">
              <w:rPr>
                <w:sz w:val="20"/>
                <w:szCs w:val="20"/>
              </w:rPr>
              <w:t>социальной выплаты на приобретение жилого помещения или строительство индивидуального жилого дома</w:t>
            </w:r>
          </w:p>
        </w:tc>
        <w:tc>
          <w:tcPr>
            <w:tcW w:w="2061" w:type="dxa"/>
            <w:shd w:val="clear" w:color="auto" w:fill="auto"/>
          </w:tcPr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Комитет по строительству, ЖКХ, транспорту </w:t>
            </w:r>
            <w:r w:rsidR="0090290D">
              <w:rPr>
                <w:sz w:val="14"/>
                <w:szCs w:val="14"/>
              </w:rPr>
              <w:t>и дорожной деятельности администрации Бабаевского муниципального округа</w:t>
            </w:r>
          </w:p>
          <w:p w:rsidR="008D2ECB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100022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</w:tc>
        <w:tc>
          <w:tcPr>
            <w:tcW w:w="2132" w:type="dxa"/>
            <w:shd w:val="clear" w:color="auto" w:fill="auto"/>
          </w:tcPr>
          <w:p w:rsidR="008D2ECB" w:rsidRPr="0090290D" w:rsidRDefault="0090290D" w:rsidP="0090290D">
            <w:pPr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Улучшение жилищных условий с помощью социальной выплаты</w:t>
            </w:r>
          </w:p>
        </w:tc>
        <w:tc>
          <w:tcPr>
            <w:tcW w:w="2121" w:type="dxa"/>
            <w:shd w:val="clear" w:color="auto" w:fill="auto"/>
          </w:tcPr>
          <w:p w:rsidR="008D2ECB" w:rsidRPr="0090290D" w:rsidRDefault="008D2ECB" w:rsidP="0090290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</w:p>
          <w:p w:rsidR="0090290D" w:rsidRPr="0090290D" w:rsidRDefault="0090290D" w:rsidP="0090290D">
            <w:pPr>
              <w:jc w:val="both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 xml:space="preserve">Количество молодых семей, получивших свидетельство </w:t>
            </w:r>
          </w:p>
          <w:p w:rsidR="0090290D" w:rsidRPr="0090290D" w:rsidRDefault="0090290D" w:rsidP="0090290D">
            <w:pPr>
              <w:jc w:val="both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 xml:space="preserve">о праве на получение социальной выплаты </w:t>
            </w:r>
          </w:p>
          <w:p w:rsidR="008D2ECB" w:rsidRPr="0090290D" w:rsidRDefault="0090290D" w:rsidP="0090290D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 xml:space="preserve">на приобретение (строительство) жилого помещения </w:t>
            </w:r>
          </w:p>
          <w:p w:rsidR="008D2ECB" w:rsidRPr="00011B62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4"/>
                <w:szCs w:val="14"/>
              </w:rPr>
            </w:pPr>
          </w:p>
          <w:p w:rsidR="008D2ECB" w:rsidRPr="0090290D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 xml:space="preserve">Количество приобретенных квадратных метров жилой площади </w:t>
            </w:r>
          </w:p>
        </w:tc>
        <w:tc>
          <w:tcPr>
            <w:tcW w:w="1266" w:type="dxa"/>
            <w:shd w:val="clear" w:color="auto" w:fill="auto"/>
          </w:tcPr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100022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380261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380261">
              <w:rPr>
                <w:sz w:val="14"/>
                <w:szCs w:val="14"/>
              </w:rPr>
              <w:t>1</w:t>
            </w: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100022" w:rsidRDefault="0090290D" w:rsidP="001B0DC5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1134" w:type="dxa"/>
            <w:shd w:val="clear" w:color="auto" w:fill="auto"/>
          </w:tcPr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380261">
              <w:rPr>
                <w:sz w:val="14"/>
                <w:szCs w:val="14"/>
              </w:rPr>
              <w:t>1</w:t>
            </w: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100022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</w:t>
            </w:r>
          </w:p>
        </w:tc>
        <w:tc>
          <w:tcPr>
            <w:tcW w:w="1134" w:type="dxa"/>
            <w:shd w:val="clear" w:color="auto" w:fill="auto"/>
          </w:tcPr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380261" w:rsidRDefault="008D2ECB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 w:rsidRPr="00380261">
              <w:rPr>
                <w:sz w:val="14"/>
                <w:szCs w:val="14"/>
              </w:rPr>
              <w:t>1</w:t>
            </w: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100022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1265" w:type="dxa"/>
          </w:tcPr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380261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90290D" w:rsidRDefault="0090290D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</w:p>
          <w:p w:rsidR="008D2ECB" w:rsidRPr="00100022" w:rsidRDefault="001B0DC5" w:rsidP="008D2ECB">
            <w:pPr>
              <w:tabs>
                <w:tab w:val="right" w:pos="-9562"/>
              </w:tabs>
              <w:autoSpaceDE w:val="0"/>
              <w:autoSpaceDN w:val="0"/>
              <w:adjustRightInd w:val="0"/>
              <w:ind w:right="-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</w:tbl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E77C81" w:rsidRDefault="00E77C81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Pr="00E77C81" w:rsidRDefault="0090290D" w:rsidP="0090290D">
      <w:pPr>
        <w:ind w:left="12758"/>
        <w:rPr>
          <w:sz w:val="20"/>
          <w:szCs w:val="20"/>
        </w:rPr>
      </w:pPr>
      <w:r w:rsidRPr="00E77C81">
        <w:rPr>
          <w:sz w:val="20"/>
          <w:szCs w:val="20"/>
        </w:rPr>
        <w:t>Приложение 4</w:t>
      </w:r>
    </w:p>
    <w:p w:rsidR="008D2ECB" w:rsidRPr="00E77C81" w:rsidRDefault="0090290D" w:rsidP="0090290D">
      <w:pPr>
        <w:tabs>
          <w:tab w:val="left" w:pos="6345"/>
        </w:tabs>
        <w:jc w:val="center"/>
        <w:rPr>
          <w:sz w:val="20"/>
          <w:szCs w:val="20"/>
        </w:rPr>
      </w:pP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</w:r>
      <w:r w:rsidRPr="00E77C81">
        <w:rPr>
          <w:sz w:val="20"/>
          <w:szCs w:val="20"/>
        </w:rPr>
        <w:tab/>
        <w:t xml:space="preserve">к </w:t>
      </w:r>
      <w:r w:rsidR="00E77C81">
        <w:rPr>
          <w:sz w:val="20"/>
          <w:szCs w:val="20"/>
        </w:rPr>
        <w:t>муниципальной программе</w:t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 w:rsidRPr="00E77C81">
        <w:rPr>
          <w:sz w:val="20"/>
          <w:szCs w:val="20"/>
        </w:rPr>
        <w:tab/>
      </w:r>
      <w:r w:rsidR="00E77C81">
        <w:rPr>
          <w:sz w:val="20"/>
          <w:szCs w:val="20"/>
        </w:rPr>
        <w:tab/>
      </w:r>
      <w:r w:rsidR="00E77C81">
        <w:rPr>
          <w:sz w:val="20"/>
          <w:szCs w:val="20"/>
        </w:rPr>
        <w:tab/>
      </w:r>
      <w:r w:rsidR="00E77C81">
        <w:rPr>
          <w:sz w:val="20"/>
          <w:szCs w:val="20"/>
        </w:rPr>
        <w:tab/>
      </w: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Pr="00B0169E" w:rsidRDefault="008D2ECB" w:rsidP="008D2ECB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caps/>
          <w:sz w:val="16"/>
          <w:szCs w:val="16"/>
        </w:rPr>
      </w:pPr>
      <w:r w:rsidRPr="00B0169E">
        <w:rPr>
          <w:b/>
          <w:caps/>
          <w:sz w:val="16"/>
          <w:szCs w:val="16"/>
        </w:rPr>
        <w:t>Финансовое обеспечение</w:t>
      </w:r>
    </w:p>
    <w:p w:rsidR="008D2ECB" w:rsidRDefault="008D2ECB" w:rsidP="008D2ECB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16"/>
          <w:szCs w:val="16"/>
        </w:rPr>
      </w:pPr>
      <w:r w:rsidRPr="00B0169E">
        <w:rPr>
          <w:b/>
          <w:sz w:val="16"/>
          <w:szCs w:val="16"/>
        </w:rPr>
        <w:t>реализации муниципальной программы за счет средств бюджета района</w:t>
      </w:r>
    </w:p>
    <w:p w:rsidR="008D2ECB" w:rsidRPr="00753861" w:rsidRDefault="008D2ECB" w:rsidP="008D2ECB">
      <w:pPr>
        <w:tabs>
          <w:tab w:val="right" w:pos="426"/>
        </w:tabs>
        <w:autoSpaceDE w:val="0"/>
        <w:autoSpaceDN w:val="0"/>
        <w:adjustRightInd w:val="0"/>
        <w:ind w:right="-1" w:firstLine="709"/>
        <w:jc w:val="center"/>
        <w:rPr>
          <w:b/>
          <w:sz w:val="16"/>
          <w:szCs w:val="16"/>
        </w:rPr>
      </w:pPr>
    </w:p>
    <w:tbl>
      <w:tblPr>
        <w:tblW w:w="4827" w:type="pct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10"/>
        <w:gridCol w:w="7961"/>
        <w:gridCol w:w="856"/>
        <w:gridCol w:w="932"/>
        <w:gridCol w:w="796"/>
        <w:gridCol w:w="929"/>
        <w:gridCol w:w="927"/>
      </w:tblGrid>
      <w:tr w:rsidR="008D2ECB" w:rsidRPr="00B0169E" w:rsidTr="008D2ECB">
        <w:trPr>
          <w:trHeight w:val="320"/>
          <w:tblCellSpacing w:w="5" w:type="nil"/>
        </w:trPr>
        <w:tc>
          <w:tcPr>
            <w:tcW w:w="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Ответственный исполнитель, соисполнитель,</w:t>
            </w:r>
          </w:p>
          <w:p w:rsidR="008D2ECB" w:rsidRPr="00B0169E" w:rsidRDefault="008D2ECB" w:rsidP="008D2ECB">
            <w:pPr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участник</w:t>
            </w:r>
          </w:p>
        </w:tc>
        <w:tc>
          <w:tcPr>
            <w:tcW w:w="280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1562" w:type="pct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Расходы (тыс. руб.)</w:t>
            </w:r>
          </w:p>
        </w:tc>
      </w:tr>
      <w:tr w:rsidR="008D2ECB" w:rsidRPr="00B0169E" w:rsidTr="008D2ECB">
        <w:trPr>
          <w:trHeight w:val="1224"/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trike/>
                <w:sz w:val="16"/>
                <w:szCs w:val="16"/>
              </w:rPr>
            </w:pP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 w:firstLine="4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</w:p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 w:firstLine="52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202</w:t>
            </w:r>
            <w:r>
              <w:rPr>
                <w:sz w:val="16"/>
                <w:szCs w:val="16"/>
              </w:rPr>
              <w:t>7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1</w:t>
            </w: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2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7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B0169E" w:rsidRDefault="008D2ECB" w:rsidP="008D2ECB">
            <w:pPr>
              <w:tabs>
                <w:tab w:val="right" w:pos="-7230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Итого по муниципальной программе</w:t>
            </w:r>
          </w:p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всего, в том числе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b/>
                <w:sz w:val="16"/>
                <w:szCs w:val="16"/>
              </w:rPr>
              <w:t>1715,16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1023,98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собственные доходы бюджета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748,03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1023,98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540,4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426,73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безвозмездные поступления от физических и юридических лиц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rHeight w:val="296"/>
          <w:tblCellSpacing w:w="5" w:type="nil"/>
        </w:trPr>
        <w:tc>
          <w:tcPr>
            <w:tcW w:w="63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Комитет по строительству, ЖКХ, транспорту и дорожной деятельности администрации Бабаевского муниципального округа</w:t>
            </w: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всего, в том числе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b/>
                <w:sz w:val="16"/>
                <w:szCs w:val="16"/>
              </w:rPr>
              <w:t>1715,16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1023,98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собственные доходы бюджета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748,03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1023,98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3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946,03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межбюджетные трансферты из областного бюджета за счет средств федерального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540,4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межбюджетные трансферты из областного бюджета за счет собственных средств областного бюджета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426,73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90290D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безвозмездные поступления от физических и юридических лиц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b/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  <w:tr w:rsidR="008D2ECB" w:rsidRPr="00B0169E" w:rsidTr="008D2ECB">
        <w:trPr>
          <w:tblCellSpacing w:w="5" w:type="nil"/>
        </w:trPr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28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межбюджетные трансферты из бюджетов муниципальных образований района</w:t>
            </w:r>
          </w:p>
        </w:tc>
        <w:tc>
          <w:tcPr>
            <w:tcW w:w="3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90290D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/>
              <w:jc w:val="center"/>
              <w:rPr>
                <w:sz w:val="16"/>
                <w:szCs w:val="16"/>
              </w:rPr>
            </w:pPr>
            <w:r w:rsidRPr="0090290D">
              <w:rPr>
                <w:sz w:val="16"/>
                <w:szCs w:val="16"/>
              </w:rPr>
              <w:t>0,0</w:t>
            </w:r>
          </w:p>
        </w:tc>
        <w:tc>
          <w:tcPr>
            <w:tcW w:w="32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2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Pr="00B0169E" w:rsidRDefault="008D2ECB" w:rsidP="008D2ECB">
            <w:pPr>
              <w:tabs>
                <w:tab w:val="right" w:pos="426"/>
              </w:tabs>
              <w:autoSpaceDE w:val="0"/>
              <w:autoSpaceDN w:val="0"/>
              <w:adjustRightInd w:val="0"/>
              <w:ind w:right="-1" w:hanging="6"/>
              <w:jc w:val="center"/>
              <w:rPr>
                <w:sz w:val="16"/>
                <w:szCs w:val="16"/>
              </w:rPr>
            </w:pPr>
            <w:r w:rsidRPr="00B0169E">
              <w:rPr>
                <w:sz w:val="16"/>
                <w:szCs w:val="16"/>
              </w:rPr>
              <w:t>0,0</w:t>
            </w:r>
          </w:p>
        </w:tc>
        <w:tc>
          <w:tcPr>
            <w:tcW w:w="32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  <w:tc>
          <w:tcPr>
            <w:tcW w:w="32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2ECB" w:rsidRDefault="008D2ECB">
            <w:r w:rsidRPr="00BB3572">
              <w:rPr>
                <w:sz w:val="16"/>
                <w:szCs w:val="16"/>
              </w:rPr>
              <w:t>0,0</w:t>
            </w:r>
          </w:p>
        </w:tc>
      </w:tr>
    </w:tbl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90290D" w:rsidRDefault="0090290D" w:rsidP="00805752">
      <w:pPr>
        <w:tabs>
          <w:tab w:val="left" w:pos="6345"/>
        </w:tabs>
        <w:jc w:val="center"/>
        <w:rPr>
          <w:sz w:val="28"/>
          <w:szCs w:val="28"/>
        </w:rPr>
      </w:pPr>
    </w:p>
    <w:p w:rsidR="008D2ECB" w:rsidRDefault="008D2ECB" w:rsidP="00805752">
      <w:pPr>
        <w:tabs>
          <w:tab w:val="left" w:pos="6345"/>
        </w:tabs>
        <w:jc w:val="center"/>
        <w:rPr>
          <w:sz w:val="28"/>
          <w:szCs w:val="28"/>
        </w:rPr>
      </w:pPr>
    </w:p>
    <w:sectPr w:rsidR="008D2ECB" w:rsidSect="00805752">
      <w:pgSz w:w="16838" w:h="11906" w:orient="landscape"/>
      <w:pgMar w:top="1135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7F4" w:rsidRDefault="001657F4" w:rsidP="002774F1">
      <w:r>
        <w:separator/>
      </w:r>
    </w:p>
  </w:endnote>
  <w:endnote w:type="continuationSeparator" w:id="0">
    <w:p w:rsidR="001657F4" w:rsidRDefault="001657F4" w:rsidP="002774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7F4" w:rsidRDefault="001657F4" w:rsidP="002774F1">
      <w:r>
        <w:separator/>
      </w:r>
    </w:p>
  </w:footnote>
  <w:footnote w:type="continuationSeparator" w:id="0">
    <w:p w:rsidR="001657F4" w:rsidRDefault="001657F4" w:rsidP="002774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ECB" w:rsidRDefault="008D2ECB" w:rsidP="002774F1">
    <w:pPr>
      <w:pStyle w:val="af1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31E55F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722AB9"/>
    <w:multiLevelType w:val="hybridMultilevel"/>
    <w:tmpl w:val="9112ED8A"/>
    <w:lvl w:ilvl="0" w:tplc="E9D8A4D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02E128AD"/>
    <w:multiLevelType w:val="hybridMultilevel"/>
    <w:tmpl w:val="61CEBB36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64530"/>
    <w:multiLevelType w:val="hybridMultilevel"/>
    <w:tmpl w:val="E85C9C2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8C6CCB"/>
    <w:multiLevelType w:val="multilevel"/>
    <w:tmpl w:val="728CCD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4261EF8"/>
    <w:multiLevelType w:val="hybridMultilevel"/>
    <w:tmpl w:val="A938798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37D56"/>
    <w:multiLevelType w:val="hybridMultilevel"/>
    <w:tmpl w:val="4C24666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F133E"/>
    <w:multiLevelType w:val="hybridMultilevel"/>
    <w:tmpl w:val="A9EC31E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297A29"/>
    <w:multiLevelType w:val="hybridMultilevel"/>
    <w:tmpl w:val="7EE21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53DD3"/>
    <w:multiLevelType w:val="hybridMultilevel"/>
    <w:tmpl w:val="F5CADE16"/>
    <w:lvl w:ilvl="0" w:tplc="9FE2134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2BD53806"/>
    <w:multiLevelType w:val="hybridMultilevel"/>
    <w:tmpl w:val="120E10C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3F25EB"/>
    <w:multiLevelType w:val="hybridMultilevel"/>
    <w:tmpl w:val="E1EA7EB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C801D9"/>
    <w:multiLevelType w:val="hybridMultilevel"/>
    <w:tmpl w:val="4232C38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9653F4"/>
    <w:multiLevelType w:val="hybridMultilevel"/>
    <w:tmpl w:val="DC2ADC0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F51E4D"/>
    <w:multiLevelType w:val="hybridMultilevel"/>
    <w:tmpl w:val="30C69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2864D9"/>
    <w:multiLevelType w:val="hybridMultilevel"/>
    <w:tmpl w:val="3126F2F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BB7E9F"/>
    <w:multiLevelType w:val="hybridMultilevel"/>
    <w:tmpl w:val="FC3AE1E6"/>
    <w:lvl w:ilvl="0" w:tplc="01C8C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220E5B"/>
    <w:multiLevelType w:val="hybridMultilevel"/>
    <w:tmpl w:val="D996CBF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35391F"/>
    <w:multiLevelType w:val="hybridMultilevel"/>
    <w:tmpl w:val="530698FA"/>
    <w:lvl w:ilvl="0" w:tplc="9FE21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76746E"/>
    <w:multiLevelType w:val="hybridMultilevel"/>
    <w:tmpl w:val="E4EA890E"/>
    <w:lvl w:ilvl="0" w:tplc="E9D8A4D8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2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1220ECB"/>
    <w:multiLevelType w:val="hybridMultilevel"/>
    <w:tmpl w:val="7F067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29699D"/>
    <w:multiLevelType w:val="hybridMultilevel"/>
    <w:tmpl w:val="119A823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355C90"/>
    <w:multiLevelType w:val="hybridMultilevel"/>
    <w:tmpl w:val="993C1C1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75A635AC"/>
    <w:multiLevelType w:val="hybridMultilevel"/>
    <w:tmpl w:val="87428C40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9">
    <w:nsid w:val="7F412A84"/>
    <w:multiLevelType w:val="hybridMultilevel"/>
    <w:tmpl w:val="18642E1C"/>
    <w:lvl w:ilvl="0" w:tplc="72B4CC96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7"/>
  </w:num>
  <w:num w:numId="2">
    <w:abstractNumId w:val="22"/>
  </w:num>
  <w:num w:numId="3">
    <w:abstractNumId w:val="5"/>
  </w:num>
  <w:num w:numId="4">
    <w:abstractNumId w:val="25"/>
  </w:num>
  <w:num w:numId="5">
    <w:abstractNumId w:val="14"/>
  </w:num>
  <w:num w:numId="6">
    <w:abstractNumId w:val="9"/>
  </w:num>
  <w:num w:numId="7">
    <w:abstractNumId w:val="6"/>
  </w:num>
  <w:num w:numId="8">
    <w:abstractNumId w:val="11"/>
  </w:num>
  <w:num w:numId="9">
    <w:abstractNumId w:val="29"/>
  </w:num>
  <w:num w:numId="10">
    <w:abstractNumId w:val="23"/>
  </w:num>
  <w:num w:numId="11">
    <w:abstractNumId w:val="10"/>
  </w:num>
  <w:num w:numId="12">
    <w:abstractNumId w:val="0"/>
  </w:num>
  <w:num w:numId="13">
    <w:abstractNumId w:val="20"/>
  </w:num>
  <w:num w:numId="14">
    <w:abstractNumId w:val="28"/>
  </w:num>
  <w:num w:numId="15">
    <w:abstractNumId w:val="16"/>
  </w:num>
  <w:num w:numId="16">
    <w:abstractNumId w:val="18"/>
  </w:num>
  <w:num w:numId="17">
    <w:abstractNumId w:val="4"/>
  </w:num>
  <w:num w:numId="18">
    <w:abstractNumId w:val="15"/>
  </w:num>
  <w:num w:numId="19">
    <w:abstractNumId w:val="17"/>
  </w:num>
  <w:num w:numId="20">
    <w:abstractNumId w:val="7"/>
  </w:num>
  <w:num w:numId="21">
    <w:abstractNumId w:val="19"/>
  </w:num>
  <w:num w:numId="22">
    <w:abstractNumId w:val="26"/>
  </w:num>
  <w:num w:numId="23">
    <w:abstractNumId w:val="12"/>
  </w:num>
  <w:num w:numId="24">
    <w:abstractNumId w:val="8"/>
  </w:num>
  <w:num w:numId="25">
    <w:abstractNumId w:val="13"/>
  </w:num>
  <w:num w:numId="26">
    <w:abstractNumId w:val="2"/>
  </w:num>
  <w:num w:numId="27">
    <w:abstractNumId w:val="24"/>
  </w:num>
  <w:num w:numId="28">
    <w:abstractNumId w:val="3"/>
  </w:num>
  <w:num w:numId="29">
    <w:abstractNumId w:val="1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76C55"/>
    <w:rsid w:val="000009EB"/>
    <w:rsid w:val="000010AF"/>
    <w:rsid w:val="000020E6"/>
    <w:rsid w:val="000035EF"/>
    <w:rsid w:val="00010C29"/>
    <w:rsid w:val="00014A7F"/>
    <w:rsid w:val="00017C1F"/>
    <w:rsid w:val="000218ED"/>
    <w:rsid w:val="000248AE"/>
    <w:rsid w:val="00026BFC"/>
    <w:rsid w:val="0003122E"/>
    <w:rsid w:val="00041E0E"/>
    <w:rsid w:val="00046051"/>
    <w:rsid w:val="00046B1E"/>
    <w:rsid w:val="0005262A"/>
    <w:rsid w:val="0005516D"/>
    <w:rsid w:val="000577E5"/>
    <w:rsid w:val="000607DD"/>
    <w:rsid w:val="000614F1"/>
    <w:rsid w:val="0006211C"/>
    <w:rsid w:val="00063615"/>
    <w:rsid w:val="00063A73"/>
    <w:rsid w:val="00067D08"/>
    <w:rsid w:val="00070115"/>
    <w:rsid w:val="00073978"/>
    <w:rsid w:val="00080FFD"/>
    <w:rsid w:val="00081095"/>
    <w:rsid w:val="00081B97"/>
    <w:rsid w:val="00082253"/>
    <w:rsid w:val="00085171"/>
    <w:rsid w:val="00086F12"/>
    <w:rsid w:val="000914BC"/>
    <w:rsid w:val="000914C7"/>
    <w:rsid w:val="000916D9"/>
    <w:rsid w:val="000947DD"/>
    <w:rsid w:val="00094A6C"/>
    <w:rsid w:val="00096990"/>
    <w:rsid w:val="000A3A0B"/>
    <w:rsid w:val="000A4DDC"/>
    <w:rsid w:val="000B32E3"/>
    <w:rsid w:val="000C4594"/>
    <w:rsid w:val="000D5B4A"/>
    <w:rsid w:val="000E10C5"/>
    <w:rsid w:val="000E3C49"/>
    <w:rsid w:val="000E695E"/>
    <w:rsid w:val="000F1003"/>
    <w:rsid w:val="000F1B9D"/>
    <w:rsid w:val="000F5C14"/>
    <w:rsid w:val="000F63DF"/>
    <w:rsid w:val="0010057D"/>
    <w:rsid w:val="00101147"/>
    <w:rsid w:val="00101F3E"/>
    <w:rsid w:val="0011031C"/>
    <w:rsid w:val="00112196"/>
    <w:rsid w:val="00117203"/>
    <w:rsid w:val="00124C3E"/>
    <w:rsid w:val="001253C3"/>
    <w:rsid w:val="00125DA7"/>
    <w:rsid w:val="00126A41"/>
    <w:rsid w:val="00127D71"/>
    <w:rsid w:val="00132DEA"/>
    <w:rsid w:val="00143645"/>
    <w:rsid w:val="00152EAE"/>
    <w:rsid w:val="001550BD"/>
    <w:rsid w:val="00156622"/>
    <w:rsid w:val="00162876"/>
    <w:rsid w:val="001657F4"/>
    <w:rsid w:val="00165BD9"/>
    <w:rsid w:val="00174849"/>
    <w:rsid w:val="00174E9C"/>
    <w:rsid w:val="0017506F"/>
    <w:rsid w:val="00176729"/>
    <w:rsid w:val="00176F3A"/>
    <w:rsid w:val="00177EEB"/>
    <w:rsid w:val="00181A68"/>
    <w:rsid w:val="00183E9A"/>
    <w:rsid w:val="00187B25"/>
    <w:rsid w:val="00190124"/>
    <w:rsid w:val="001907D7"/>
    <w:rsid w:val="0019351B"/>
    <w:rsid w:val="001A46F5"/>
    <w:rsid w:val="001A549F"/>
    <w:rsid w:val="001B0DC5"/>
    <w:rsid w:val="001B16FC"/>
    <w:rsid w:val="001B1783"/>
    <w:rsid w:val="001B7DC3"/>
    <w:rsid w:val="001C4AEC"/>
    <w:rsid w:val="001C6D05"/>
    <w:rsid w:val="001D0C38"/>
    <w:rsid w:val="001D21B8"/>
    <w:rsid w:val="001D37AA"/>
    <w:rsid w:val="001D5395"/>
    <w:rsid w:val="001E11D1"/>
    <w:rsid w:val="001E2552"/>
    <w:rsid w:val="001E3BA7"/>
    <w:rsid w:val="001E43D1"/>
    <w:rsid w:val="001E45B3"/>
    <w:rsid w:val="001E4A60"/>
    <w:rsid w:val="001E71F3"/>
    <w:rsid w:val="001F7F12"/>
    <w:rsid w:val="00201BF5"/>
    <w:rsid w:val="00203F9B"/>
    <w:rsid w:val="00210FA4"/>
    <w:rsid w:val="00211E68"/>
    <w:rsid w:val="00213F2E"/>
    <w:rsid w:val="00215CB6"/>
    <w:rsid w:val="00216B1B"/>
    <w:rsid w:val="002177A6"/>
    <w:rsid w:val="0022066E"/>
    <w:rsid w:val="002268AF"/>
    <w:rsid w:val="00235128"/>
    <w:rsid w:val="00236C9F"/>
    <w:rsid w:val="00241106"/>
    <w:rsid w:val="00256246"/>
    <w:rsid w:val="00271D9D"/>
    <w:rsid w:val="00275B96"/>
    <w:rsid w:val="002774F1"/>
    <w:rsid w:val="00280404"/>
    <w:rsid w:val="00290274"/>
    <w:rsid w:val="00291757"/>
    <w:rsid w:val="00291E6E"/>
    <w:rsid w:val="002940BA"/>
    <w:rsid w:val="00294384"/>
    <w:rsid w:val="00294DF2"/>
    <w:rsid w:val="00296449"/>
    <w:rsid w:val="002A2E1A"/>
    <w:rsid w:val="002A56B1"/>
    <w:rsid w:val="002A6ACC"/>
    <w:rsid w:val="002B4F31"/>
    <w:rsid w:val="002B67F2"/>
    <w:rsid w:val="002B730C"/>
    <w:rsid w:val="002D03BB"/>
    <w:rsid w:val="002D21E8"/>
    <w:rsid w:val="002D33EF"/>
    <w:rsid w:val="002D3B7E"/>
    <w:rsid w:val="002D425D"/>
    <w:rsid w:val="002D5070"/>
    <w:rsid w:val="002E0D65"/>
    <w:rsid w:val="002E147A"/>
    <w:rsid w:val="002E3C8E"/>
    <w:rsid w:val="002E65BC"/>
    <w:rsid w:val="002E73B3"/>
    <w:rsid w:val="002F3BF5"/>
    <w:rsid w:val="00311276"/>
    <w:rsid w:val="00311750"/>
    <w:rsid w:val="0031306F"/>
    <w:rsid w:val="0031318F"/>
    <w:rsid w:val="003139EA"/>
    <w:rsid w:val="003142DA"/>
    <w:rsid w:val="00314C85"/>
    <w:rsid w:val="0032049D"/>
    <w:rsid w:val="003240EC"/>
    <w:rsid w:val="00324890"/>
    <w:rsid w:val="0032545D"/>
    <w:rsid w:val="00326AC4"/>
    <w:rsid w:val="00327A48"/>
    <w:rsid w:val="0033006C"/>
    <w:rsid w:val="0033288D"/>
    <w:rsid w:val="00333ACE"/>
    <w:rsid w:val="00352FC1"/>
    <w:rsid w:val="00355056"/>
    <w:rsid w:val="00360852"/>
    <w:rsid w:val="003619E5"/>
    <w:rsid w:val="00361D4C"/>
    <w:rsid w:val="003622E8"/>
    <w:rsid w:val="00364740"/>
    <w:rsid w:val="00374DBE"/>
    <w:rsid w:val="00376531"/>
    <w:rsid w:val="00380E4B"/>
    <w:rsid w:val="00387082"/>
    <w:rsid w:val="003915A5"/>
    <w:rsid w:val="00395941"/>
    <w:rsid w:val="003B2256"/>
    <w:rsid w:val="003B346C"/>
    <w:rsid w:val="003B4BA6"/>
    <w:rsid w:val="003B768D"/>
    <w:rsid w:val="003C414A"/>
    <w:rsid w:val="003C4487"/>
    <w:rsid w:val="003C632A"/>
    <w:rsid w:val="003C73C1"/>
    <w:rsid w:val="003E5EA3"/>
    <w:rsid w:val="003F1ADC"/>
    <w:rsid w:val="003F39E0"/>
    <w:rsid w:val="003F3D3A"/>
    <w:rsid w:val="003F4E90"/>
    <w:rsid w:val="003F7F67"/>
    <w:rsid w:val="00402DB8"/>
    <w:rsid w:val="0040344B"/>
    <w:rsid w:val="004064A8"/>
    <w:rsid w:val="00410F2C"/>
    <w:rsid w:val="00412E19"/>
    <w:rsid w:val="00417439"/>
    <w:rsid w:val="00423A16"/>
    <w:rsid w:val="00423FD0"/>
    <w:rsid w:val="004256BE"/>
    <w:rsid w:val="00427CE8"/>
    <w:rsid w:val="0043148A"/>
    <w:rsid w:val="00431618"/>
    <w:rsid w:val="0043456D"/>
    <w:rsid w:val="004403BC"/>
    <w:rsid w:val="004404CE"/>
    <w:rsid w:val="004428A8"/>
    <w:rsid w:val="00443009"/>
    <w:rsid w:val="00445DA3"/>
    <w:rsid w:val="00453545"/>
    <w:rsid w:val="00454163"/>
    <w:rsid w:val="00461A96"/>
    <w:rsid w:val="00463A53"/>
    <w:rsid w:val="00464EAD"/>
    <w:rsid w:val="004722E0"/>
    <w:rsid w:val="004839B6"/>
    <w:rsid w:val="004922D3"/>
    <w:rsid w:val="00493B3C"/>
    <w:rsid w:val="004959AE"/>
    <w:rsid w:val="004A037F"/>
    <w:rsid w:val="004A0602"/>
    <w:rsid w:val="004A4065"/>
    <w:rsid w:val="004A663E"/>
    <w:rsid w:val="004B56B3"/>
    <w:rsid w:val="004B5ACD"/>
    <w:rsid w:val="004B615A"/>
    <w:rsid w:val="004B6424"/>
    <w:rsid w:val="004C1044"/>
    <w:rsid w:val="004C2ABB"/>
    <w:rsid w:val="004D21E3"/>
    <w:rsid w:val="004D6F0F"/>
    <w:rsid w:val="004E1ACB"/>
    <w:rsid w:val="004E2675"/>
    <w:rsid w:val="004E3D16"/>
    <w:rsid w:val="004E5566"/>
    <w:rsid w:val="004F3F6B"/>
    <w:rsid w:val="004F4DCC"/>
    <w:rsid w:val="004F5802"/>
    <w:rsid w:val="004F636B"/>
    <w:rsid w:val="005009C7"/>
    <w:rsid w:val="005052EF"/>
    <w:rsid w:val="0050674A"/>
    <w:rsid w:val="005078E5"/>
    <w:rsid w:val="005120DE"/>
    <w:rsid w:val="005136D8"/>
    <w:rsid w:val="005140B8"/>
    <w:rsid w:val="005214C4"/>
    <w:rsid w:val="00521F73"/>
    <w:rsid w:val="005251C3"/>
    <w:rsid w:val="0052550C"/>
    <w:rsid w:val="00531C30"/>
    <w:rsid w:val="00541741"/>
    <w:rsid w:val="0054354E"/>
    <w:rsid w:val="005449AE"/>
    <w:rsid w:val="0054578E"/>
    <w:rsid w:val="00551822"/>
    <w:rsid w:val="005548C2"/>
    <w:rsid w:val="00565DA2"/>
    <w:rsid w:val="00566E7F"/>
    <w:rsid w:val="005738B3"/>
    <w:rsid w:val="00573D54"/>
    <w:rsid w:val="00574836"/>
    <w:rsid w:val="00575288"/>
    <w:rsid w:val="005771C4"/>
    <w:rsid w:val="00581562"/>
    <w:rsid w:val="00583F01"/>
    <w:rsid w:val="00584D34"/>
    <w:rsid w:val="00592080"/>
    <w:rsid w:val="005932B9"/>
    <w:rsid w:val="00597126"/>
    <w:rsid w:val="00597A13"/>
    <w:rsid w:val="005A2636"/>
    <w:rsid w:val="005A354B"/>
    <w:rsid w:val="005A660A"/>
    <w:rsid w:val="005B2CAB"/>
    <w:rsid w:val="005C3E09"/>
    <w:rsid w:val="005C4C8E"/>
    <w:rsid w:val="005C7D56"/>
    <w:rsid w:val="005D27A6"/>
    <w:rsid w:val="005D2872"/>
    <w:rsid w:val="005D4204"/>
    <w:rsid w:val="005E1EC5"/>
    <w:rsid w:val="005E268F"/>
    <w:rsid w:val="005E2E35"/>
    <w:rsid w:val="005E315C"/>
    <w:rsid w:val="005E4ABC"/>
    <w:rsid w:val="005E53FB"/>
    <w:rsid w:val="005E6047"/>
    <w:rsid w:val="005F676A"/>
    <w:rsid w:val="00606E6D"/>
    <w:rsid w:val="00607DEE"/>
    <w:rsid w:val="00612660"/>
    <w:rsid w:val="00612B98"/>
    <w:rsid w:val="006142D7"/>
    <w:rsid w:val="00614CD9"/>
    <w:rsid w:val="00617759"/>
    <w:rsid w:val="00640AA7"/>
    <w:rsid w:val="00643C69"/>
    <w:rsid w:val="006447E6"/>
    <w:rsid w:val="0064636E"/>
    <w:rsid w:val="00652C69"/>
    <w:rsid w:val="0065742C"/>
    <w:rsid w:val="0066714C"/>
    <w:rsid w:val="0067281F"/>
    <w:rsid w:val="00673618"/>
    <w:rsid w:val="006742C4"/>
    <w:rsid w:val="00682A17"/>
    <w:rsid w:val="00684A09"/>
    <w:rsid w:val="00686BDF"/>
    <w:rsid w:val="00692B2F"/>
    <w:rsid w:val="00692BD1"/>
    <w:rsid w:val="0069326A"/>
    <w:rsid w:val="006972CF"/>
    <w:rsid w:val="006A3A09"/>
    <w:rsid w:val="006A576D"/>
    <w:rsid w:val="006A64FA"/>
    <w:rsid w:val="006B0085"/>
    <w:rsid w:val="006B26C6"/>
    <w:rsid w:val="006B6EAA"/>
    <w:rsid w:val="006C15C4"/>
    <w:rsid w:val="006C2742"/>
    <w:rsid w:val="006C33ED"/>
    <w:rsid w:val="006C374C"/>
    <w:rsid w:val="006C3D0C"/>
    <w:rsid w:val="006D3899"/>
    <w:rsid w:val="006D561D"/>
    <w:rsid w:val="006F2A3D"/>
    <w:rsid w:val="006F4459"/>
    <w:rsid w:val="006F5947"/>
    <w:rsid w:val="006F67EC"/>
    <w:rsid w:val="00701DD8"/>
    <w:rsid w:val="007020E1"/>
    <w:rsid w:val="007033CE"/>
    <w:rsid w:val="00707C5E"/>
    <w:rsid w:val="007104BD"/>
    <w:rsid w:val="0071324F"/>
    <w:rsid w:val="00713786"/>
    <w:rsid w:val="00716952"/>
    <w:rsid w:val="00721051"/>
    <w:rsid w:val="00721C67"/>
    <w:rsid w:val="007322B1"/>
    <w:rsid w:val="0073456F"/>
    <w:rsid w:val="007376DF"/>
    <w:rsid w:val="00737BD0"/>
    <w:rsid w:val="007408E7"/>
    <w:rsid w:val="007428D4"/>
    <w:rsid w:val="007443C3"/>
    <w:rsid w:val="00750CA6"/>
    <w:rsid w:val="00755590"/>
    <w:rsid w:val="00756595"/>
    <w:rsid w:val="007578C3"/>
    <w:rsid w:val="00763891"/>
    <w:rsid w:val="007766D8"/>
    <w:rsid w:val="007766F8"/>
    <w:rsid w:val="007770B6"/>
    <w:rsid w:val="007815B5"/>
    <w:rsid w:val="00781E95"/>
    <w:rsid w:val="0078262E"/>
    <w:rsid w:val="00784000"/>
    <w:rsid w:val="00785860"/>
    <w:rsid w:val="00785B57"/>
    <w:rsid w:val="007904C3"/>
    <w:rsid w:val="00792088"/>
    <w:rsid w:val="00793CD3"/>
    <w:rsid w:val="00793E2E"/>
    <w:rsid w:val="007963FC"/>
    <w:rsid w:val="007964F5"/>
    <w:rsid w:val="007A15F6"/>
    <w:rsid w:val="007A22A7"/>
    <w:rsid w:val="007A5CF1"/>
    <w:rsid w:val="007C0206"/>
    <w:rsid w:val="007C105B"/>
    <w:rsid w:val="007C305A"/>
    <w:rsid w:val="007D12AD"/>
    <w:rsid w:val="007D250E"/>
    <w:rsid w:val="007D2788"/>
    <w:rsid w:val="007D4727"/>
    <w:rsid w:val="007E7823"/>
    <w:rsid w:val="007E7ABB"/>
    <w:rsid w:val="007F14D7"/>
    <w:rsid w:val="007F22B0"/>
    <w:rsid w:val="007F3CD0"/>
    <w:rsid w:val="008008BB"/>
    <w:rsid w:val="008035DB"/>
    <w:rsid w:val="00805752"/>
    <w:rsid w:val="00805EA6"/>
    <w:rsid w:val="008100FC"/>
    <w:rsid w:val="008155D1"/>
    <w:rsid w:val="00822391"/>
    <w:rsid w:val="0082434D"/>
    <w:rsid w:val="00827BAF"/>
    <w:rsid w:val="00827DDE"/>
    <w:rsid w:val="00827ED9"/>
    <w:rsid w:val="00831CC6"/>
    <w:rsid w:val="00831EFB"/>
    <w:rsid w:val="00832CC4"/>
    <w:rsid w:val="00832E24"/>
    <w:rsid w:val="00833F87"/>
    <w:rsid w:val="00835815"/>
    <w:rsid w:val="0084538B"/>
    <w:rsid w:val="00846442"/>
    <w:rsid w:val="008479E3"/>
    <w:rsid w:val="00853034"/>
    <w:rsid w:val="00857314"/>
    <w:rsid w:val="008658AC"/>
    <w:rsid w:val="00867CBE"/>
    <w:rsid w:val="00870CAC"/>
    <w:rsid w:val="00871748"/>
    <w:rsid w:val="0087719B"/>
    <w:rsid w:val="008771CC"/>
    <w:rsid w:val="00877BAB"/>
    <w:rsid w:val="00880439"/>
    <w:rsid w:val="008804CD"/>
    <w:rsid w:val="0088169A"/>
    <w:rsid w:val="00884126"/>
    <w:rsid w:val="008873B3"/>
    <w:rsid w:val="00891B87"/>
    <w:rsid w:val="0089602E"/>
    <w:rsid w:val="008A1FA5"/>
    <w:rsid w:val="008A2CF3"/>
    <w:rsid w:val="008A3464"/>
    <w:rsid w:val="008A7FB5"/>
    <w:rsid w:val="008B08D8"/>
    <w:rsid w:val="008B2A5A"/>
    <w:rsid w:val="008C53D4"/>
    <w:rsid w:val="008C743A"/>
    <w:rsid w:val="008D02FE"/>
    <w:rsid w:val="008D2BE4"/>
    <w:rsid w:val="008D2ECB"/>
    <w:rsid w:val="008D3393"/>
    <w:rsid w:val="008D42D8"/>
    <w:rsid w:val="008D61F8"/>
    <w:rsid w:val="008D7E09"/>
    <w:rsid w:val="008E12B4"/>
    <w:rsid w:val="008E2207"/>
    <w:rsid w:val="008E4572"/>
    <w:rsid w:val="008E49BD"/>
    <w:rsid w:val="008E75A6"/>
    <w:rsid w:val="008F3CD3"/>
    <w:rsid w:val="009020FD"/>
    <w:rsid w:val="009028E8"/>
    <w:rsid w:val="0090290D"/>
    <w:rsid w:val="009050B9"/>
    <w:rsid w:val="0091226C"/>
    <w:rsid w:val="00937EF1"/>
    <w:rsid w:val="00937F7B"/>
    <w:rsid w:val="009418E7"/>
    <w:rsid w:val="00943839"/>
    <w:rsid w:val="00954B6E"/>
    <w:rsid w:val="00955C4A"/>
    <w:rsid w:val="009610CC"/>
    <w:rsid w:val="0096562A"/>
    <w:rsid w:val="00965888"/>
    <w:rsid w:val="00966224"/>
    <w:rsid w:val="0097279C"/>
    <w:rsid w:val="009727A3"/>
    <w:rsid w:val="009727EE"/>
    <w:rsid w:val="00972B74"/>
    <w:rsid w:val="00975667"/>
    <w:rsid w:val="009836B5"/>
    <w:rsid w:val="00984BED"/>
    <w:rsid w:val="00985F06"/>
    <w:rsid w:val="00986397"/>
    <w:rsid w:val="00987FEB"/>
    <w:rsid w:val="009906EB"/>
    <w:rsid w:val="009951C1"/>
    <w:rsid w:val="00995818"/>
    <w:rsid w:val="00995F4E"/>
    <w:rsid w:val="009A0ED7"/>
    <w:rsid w:val="009A52FC"/>
    <w:rsid w:val="009A713A"/>
    <w:rsid w:val="009C16F0"/>
    <w:rsid w:val="009C2EB7"/>
    <w:rsid w:val="009D462F"/>
    <w:rsid w:val="009D58A5"/>
    <w:rsid w:val="009E1623"/>
    <w:rsid w:val="009E23D5"/>
    <w:rsid w:val="00A01516"/>
    <w:rsid w:val="00A01B0A"/>
    <w:rsid w:val="00A0337C"/>
    <w:rsid w:val="00A06E69"/>
    <w:rsid w:val="00A1158B"/>
    <w:rsid w:val="00A134C3"/>
    <w:rsid w:val="00A164FD"/>
    <w:rsid w:val="00A20297"/>
    <w:rsid w:val="00A21978"/>
    <w:rsid w:val="00A252EB"/>
    <w:rsid w:val="00A3306F"/>
    <w:rsid w:val="00A3742A"/>
    <w:rsid w:val="00A419CD"/>
    <w:rsid w:val="00A42109"/>
    <w:rsid w:val="00A44084"/>
    <w:rsid w:val="00A44984"/>
    <w:rsid w:val="00A44BC9"/>
    <w:rsid w:val="00A44BF7"/>
    <w:rsid w:val="00A50E5A"/>
    <w:rsid w:val="00A5217C"/>
    <w:rsid w:val="00A54A31"/>
    <w:rsid w:val="00A56085"/>
    <w:rsid w:val="00A637CD"/>
    <w:rsid w:val="00A647AB"/>
    <w:rsid w:val="00A67C0E"/>
    <w:rsid w:val="00A7053F"/>
    <w:rsid w:val="00A73E74"/>
    <w:rsid w:val="00A751A0"/>
    <w:rsid w:val="00A75F39"/>
    <w:rsid w:val="00A76666"/>
    <w:rsid w:val="00A841BD"/>
    <w:rsid w:val="00A85F04"/>
    <w:rsid w:val="00A87016"/>
    <w:rsid w:val="00A931D7"/>
    <w:rsid w:val="00A93580"/>
    <w:rsid w:val="00A9426B"/>
    <w:rsid w:val="00AA38CA"/>
    <w:rsid w:val="00AA7BA4"/>
    <w:rsid w:val="00AB2031"/>
    <w:rsid w:val="00AB2171"/>
    <w:rsid w:val="00AB3626"/>
    <w:rsid w:val="00AB649F"/>
    <w:rsid w:val="00AD5957"/>
    <w:rsid w:val="00AE4B0C"/>
    <w:rsid w:val="00AE54B7"/>
    <w:rsid w:val="00AF06EB"/>
    <w:rsid w:val="00AF4B3E"/>
    <w:rsid w:val="00AF5F86"/>
    <w:rsid w:val="00AF749A"/>
    <w:rsid w:val="00B04295"/>
    <w:rsid w:val="00B1241C"/>
    <w:rsid w:val="00B126F6"/>
    <w:rsid w:val="00B20505"/>
    <w:rsid w:val="00B20EDB"/>
    <w:rsid w:val="00B24226"/>
    <w:rsid w:val="00B25847"/>
    <w:rsid w:val="00B26412"/>
    <w:rsid w:val="00B26520"/>
    <w:rsid w:val="00B27CD8"/>
    <w:rsid w:val="00B3340A"/>
    <w:rsid w:val="00B33B09"/>
    <w:rsid w:val="00B37089"/>
    <w:rsid w:val="00B413ED"/>
    <w:rsid w:val="00B43265"/>
    <w:rsid w:val="00B4387C"/>
    <w:rsid w:val="00B43F90"/>
    <w:rsid w:val="00B54C15"/>
    <w:rsid w:val="00B56C35"/>
    <w:rsid w:val="00B62F99"/>
    <w:rsid w:val="00B630E2"/>
    <w:rsid w:val="00B63EB6"/>
    <w:rsid w:val="00B65DCE"/>
    <w:rsid w:val="00B65DE9"/>
    <w:rsid w:val="00B76C55"/>
    <w:rsid w:val="00B84364"/>
    <w:rsid w:val="00B8573B"/>
    <w:rsid w:val="00B9064E"/>
    <w:rsid w:val="00B910A1"/>
    <w:rsid w:val="00B924E4"/>
    <w:rsid w:val="00BA0209"/>
    <w:rsid w:val="00BA0248"/>
    <w:rsid w:val="00BA2387"/>
    <w:rsid w:val="00BA3DF8"/>
    <w:rsid w:val="00BA5C18"/>
    <w:rsid w:val="00BB063D"/>
    <w:rsid w:val="00BB0737"/>
    <w:rsid w:val="00BB1D50"/>
    <w:rsid w:val="00BB2001"/>
    <w:rsid w:val="00BB44A3"/>
    <w:rsid w:val="00BB6751"/>
    <w:rsid w:val="00BC08B9"/>
    <w:rsid w:val="00BC0E27"/>
    <w:rsid w:val="00BC29F0"/>
    <w:rsid w:val="00BD15D4"/>
    <w:rsid w:val="00BE1FA8"/>
    <w:rsid w:val="00BE2916"/>
    <w:rsid w:val="00BF2DDF"/>
    <w:rsid w:val="00BF32D4"/>
    <w:rsid w:val="00BF3658"/>
    <w:rsid w:val="00BF5774"/>
    <w:rsid w:val="00BF78CA"/>
    <w:rsid w:val="00C000D7"/>
    <w:rsid w:val="00C00EA9"/>
    <w:rsid w:val="00C00ECA"/>
    <w:rsid w:val="00C01586"/>
    <w:rsid w:val="00C042D1"/>
    <w:rsid w:val="00C10E64"/>
    <w:rsid w:val="00C153E3"/>
    <w:rsid w:val="00C22D7A"/>
    <w:rsid w:val="00C27F70"/>
    <w:rsid w:val="00C35F86"/>
    <w:rsid w:val="00C364B6"/>
    <w:rsid w:val="00C44568"/>
    <w:rsid w:val="00C4716E"/>
    <w:rsid w:val="00C47750"/>
    <w:rsid w:val="00C508CD"/>
    <w:rsid w:val="00C520AF"/>
    <w:rsid w:val="00C533E8"/>
    <w:rsid w:val="00C57B26"/>
    <w:rsid w:val="00C6715D"/>
    <w:rsid w:val="00C6724B"/>
    <w:rsid w:val="00C710B7"/>
    <w:rsid w:val="00C71CA5"/>
    <w:rsid w:val="00C7684B"/>
    <w:rsid w:val="00C80A2E"/>
    <w:rsid w:val="00C81435"/>
    <w:rsid w:val="00C84E4E"/>
    <w:rsid w:val="00C85A4C"/>
    <w:rsid w:val="00C860D5"/>
    <w:rsid w:val="00C9265C"/>
    <w:rsid w:val="00C96246"/>
    <w:rsid w:val="00C96FDF"/>
    <w:rsid w:val="00CA0FCE"/>
    <w:rsid w:val="00CA520E"/>
    <w:rsid w:val="00CA542D"/>
    <w:rsid w:val="00CA62FD"/>
    <w:rsid w:val="00CA637C"/>
    <w:rsid w:val="00CA7C61"/>
    <w:rsid w:val="00CB2A90"/>
    <w:rsid w:val="00CC43B7"/>
    <w:rsid w:val="00CD3BCB"/>
    <w:rsid w:val="00CD7A77"/>
    <w:rsid w:val="00CE27B0"/>
    <w:rsid w:val="00CE2836"/>
    <w:rsid w:val="00CE3BE3"/>
    <w:rsid w:val="00CF2DC9"/>
    <w:rsid w:val="00CF35E7"/>
    <w:rsid w:val="00D00040"/>
    <w:rsid w:val="00D0114A"/>
    <w:rsid w:val="00D0423F"/>
    <w:rsid w:val="00D05273"/>
    <w:rsid w:val="00D10483"/>
    <w:rsid w:val="00D12C6D"/>
    <w:rsid w:val="00D150AD"/>
    <w:rsid w:val="00D21316"/>
    <w:rsid w:val="00D25B17"/>
    <w:rsid w:val="00D261B3"/>
    <w:rsid w:val="00D33AA2"/>
    <w:rsid w:val="00D35019"/>
    <w:rsid w:val="00D47B61"/>
    <w:rsid w:val="00D47E7A"/>
    <w:rsid w:val="00D50AA5"/>
    <w:rsid w:val="00D60EAA"/>
    <w:rsid w:val="00D66A2E"/>
    <w:rsid w:val="00D679CC"/>
    <w:rsid w:val="00D67A4D"/>
    <w:rsid w:val="00D7132A"/>
    <w:rsid w:val="00D7414A"/>
    <w:rsid w:val="00D7433E"/>
    <w:rsid w:val="00D759B5"/>
    <w:rsid w:val="00D80D70"/>
    <w:rsid w:val="00D8343F"/>
    <w:rsid w:val="00D8577D"/>
    <w:rsid w:val="00DA702A"/>
    <w:rsid w:val="00DC28DC"/>
    <w:rsid w:val="00DC5545"/>
    <w:rsid w:val="00DC7866"/>
    <w:rsid w:val="00DD2557"/>
    <w:rsid w:val="00DD65AD"/>
    <w:rsid w:val="00DE3016"/>
    <w:rsid w:val="00DE5876"/>
    <w:rsid w:val="00DF02BE"/>
    <w:rsid w:val="00DF2451"/>
    <w:rsid w:val="00DF41E1"/>
    <w:rsid w:val="00E0087A"/>
    <w:rsid w:val="00E0108B"/>
    <w:rsid w:val="00E028FD"/>
    <w:rsid w:val="00E03FD8"/>
    <w:rsid w:val="00E0470F"/>
    <w:rsid w:val="00E066E0"/>
    <w:rsid w:val="00E10BA2"/>
    <w:rsid w:val="00E12FEF"/>
    <w:rsid w:val="00E2272B"/>
    <w:rsid w:val="00E235E1"/>
    <w:rsid w:val="00E267A6"/>
    <w:rsid w:val="00E3096A"/>
    <w:rsid w:val="00E44273"/>
    <w:rsid w:val="00E548C5"/>
    <w:rsid w:val="00E56B0E"/>
    <w:rsid w:val="00E6080E"/>
    <w:rsid w:val="00E6097A"/>
    <w:rsid w:val="00E62947"/>
    <w:rsid w:val="00E7173A"/>
    <w:rsid w:val="00E719A3"/>
    <w:rsid w:val="00E754C7"/>
    <w:rsid w:val="00E76146"/>
    <w:rsid w:val="00E76C6A"/>
    <w:rsid w:val="00E77C81"/>
    <w:rsid w:val="00E80497"/>
    <w:rsid w:val="00E81B72"/>
    <w:rsid w:val="00E85923"/>
    <w:rsid w:val="00E86BCA"/>
    <w:rsid w:val="00E9217B"/>
    <w:rsid w:val="00E952AE"/>
    <w:rsid w:val="00E953E6"/>
    <w:rsid w:val="00EA2B27"/>
    <w:rsid w:val="00EA4DCB"/>
    <w:rsid w:val="00EC0208"/>
    <w:rsid w:val="00EC039B"/>
    <w:rsid w:val="00EC6EA9"/>
    <w:rsid w:val="00ED4D41"/>
    <w:rsid w:val="00EE0032"/>
    <w:rsid w:val="00EE3847"/>
    <w:rsid w:val="00EE52B4"/>
    <w:rsid w:val="00EE535C"/>
    <w:rsid w:val="00EF2CFF"/>
    <w:rsid w:val="00EF3FE2"/>
    <w:rsid w:val="00EF437D"/>
    <w:rsid w:val="00EF4A81"/>
    <w:rsid w:val="00EF56F5"/>
    <w:rsid w:val="00EF7C1F"/>
    <w:rsid w:val="00F0082E"/>
    <w:rsid w:val="00F01CAF"/>
    <w:rsid w:val="00F06314"/>
    <w:rsid w:val="00F127CD"/>
    <w:rsid w:val="00F27850"/>
    <w:rsid w:val="00F27D09"/>
    <w:rsid w:val="00F363C1"/>
    <w:rsid w:val="00F40CAF"/>
    <w:rsid w:val="00F50B8D"/>
    <w:rsid w:val="00F510C2"/>
    <w:rsid w:val="00F52B36"/>
    <w:rsid w:val="00F538E7"/>
    <w:rsid w:val="00F60819"/>
    <w:rsid w:val="00F62FAF"/>
    <w:rsid w:val="00F73C29"/>
    <w:rsid w:val="00F742A6"/>
    <w:rsid w:val="00F74D70"/>
    <w:rsid w:val="00F769C9"/>
    <w:rsid w:val="00F805AD"/>
    <w:rsid w:val="00F83574"/>
    <w:rsid w:val="00F836FF"/>
    <w:rsid w:val="00F84777"/>
    <w:rsid w:val="00F8548B"/>
    <w:rsid w:val="00F91A86"/>
    <w:rsid w:val="00F94DA9"/>
    <w:rsid w:val="00F97260"/>
    <w:rsid w:val="00FA15D8"/>
    <w:rsid w:val="00FA425C"/>
    <w:rsid w:val="00FA49CC"/>
    <w:rsid w:val="00FB0D22"/>
    <w:rsid w:val="00FB5468"/>
    <w:rsid w:val="00FB6738"/>
    <w:rsid w:val="00FB74D9"/>
    <w:rsid w:val="00FC198B"/>
    <w:rsid w:val="00FC4E99"/>
    <w:rsid w:val="00FC503C"/>
    <w:rsid w:val="00FC5FDD"/>
    <w:rsid w:val="00FD2B99"/>
    <w:rsid w:val="00FD37C1"/>
    <w:rsid w:val="00FD56B1"/>
    <w:rsid w:val="00FE2AC0"/>
    <w:rsid w:val="00FE2FB2"/>
    <w:rsid w:val="00FE3780"/>
    <w:rsid w:val="00FE3E91"/>
    <w:rsid w:val="00FF2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semiHidden="0" w:uiPriority="99" w:unhideWhenUsed="0"/>
    <w:lsdException w:name="Colorful List" w:semiHidden="0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semiHidden="0" w:uiPriority="37" w:unhideWhenUsed="0"/>
    <w:lsdException w:name="Colorful Shading Accent 6" w:semiHidden="0" w:uiPriority="39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90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71F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8D2E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50CA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750CA6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1E71F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1">
    <w:name w:val="Body Text 3"/>
    <w:basedOn w:val="a"/>
    <w:link w:val="32"/>
    <w:rsid w:val="001E71F3"/>
    <w:rPr>
      <w:sz w:val="28"/>
      <w:szCs w:val="20"/>
    </w:rPr>
  </w:style>
  <w:style w:type="character" w:customStyle="1" w:styleId="32">
    <w:name w:val="Основной текст 3 Знак"/>
    <w:basedOn w:val="a0"/>
    <w:link w:val="31"/>
    <w:rsid w:val="001E71F3"/>
    <w:rPr>
      <w:sz w:val="28"/>
    </w:rPr>
  </w:style>
  <w:style w:type="paragraph" w:styleId="a4">
    <w:name w:val="Normal (Web)"/>
    <w:basedOn w:val="a"/>
    <w:link w:val="a5"/>
    <w:uiPriority w:val="99"/>
    <w:unhideWhenUsed/>
    <w:rsid w:val="00BC29F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BC29F0"/>
    <w:rPr>
      <w:b/>
      <w:bCs/>
    </w:rPr>
  </w:style>
  <w:style w:type="table" w:styleId="a7">
    <w:name w:val="Table Grid"/>
    <w:basedOn w:val="a1"/>
    <w:rsid w:val="00BC2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5C4C8E"/>
    <w:pPr>
      <w:widowControl w:val="0"/>
      <w:overflowPunct w:val="0"/>
      <w:autoSpaceDE w:val="0"/>
      <w:autoSpaceDN w:val="0"/>
      <w:adjustRightInd w:val="0"/>
      <w:spacing w:before="240" w:after="240" w:line="256" w:lineRule="auto"/>
      <w:ind w:left="1320" w:right="1200"/>
      <w:jc w:val="center"/>
    </w:pPr>
    <w:rPr>
      <w:rFonts w:ascii="Arial" w:hAnsi="Arial"/>
      <w:sz w:val="22"/>
    </w:rPr>
  </w:style>
  <w:style w:type="character" w:styleId="a8">
    <w:name w:val="Emphasis"/>
    <w:basedOn w:val="a0"/>
    <w:qFormat/>
    <w:rsid w:val="005C4C8E"/>
    <w:rPr>
      <w:i/>
      <w:iCs/>
    </w:rPr>
  </w:style>
  <w:style w:type="paragraph" w:styleId="a9">
    <w:name w:val="Title"/>
    <w:basedOn w:val="a"/>
    <w:link w:val="aa"/>
    <w:qFormat/>
    <w:rsid w:val="0067281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67281F"/>
    <w:rPr>
      <w:b/>
      <w:bCs/>
      <w:sz w:val="24"/>
      <w:szCs w:val="24"/>
    </w:rPr>
  </w:style>
  <w:style w:type="paragraph" w:customStyle="1" w:styleId="ConsPlusNormal">
    <w:name w:val="ConsPlusNormal"/>
    <w:link w:val="ConsPlusNormal0"/>
    <w:rsid w:val="00EE38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uiPriority w:val="1"/>
    <w:qFormat/>
    <w:rsid w:val="00C364B6"/>
    <w:rPr>
      <w:sz w:val="24"/>
      <w:szCs w:val="24"/>
    </w:rPr>
  </w:style>
  <w:style w:type="paragraph" w:styleId="21">
    <w:name w:val="Body Text Indent 2"/>
    <w:basedOn w:val="a"/>
    <w:link w:val="22"/>
    <w:rsid w:val="00402DB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02DB8"/>
    <w:rPr>
      <w:sz w:val="24"/>
      <w:szCs w:val="24"/>
    </w:rPr>
  </w:style>
  <w:style w:type="paragraph" w:customStyle="1" w:styleId="ConsPlusNonformat">
    <w:name w:val="ConsPlusNonformat"/>
    <w:uiPriority w:val="99"/>
    <w:rsid w:val="008057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80575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HTML">
    <w:name w:val="HTML Preformatted"/>
    <w:basedOn w:val="a"/>
    <w:link w:val="HTML0"/>
    <w:uiPriority w:val="99"/>
    <w:rsid w:val="008057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color w:val="00000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05752"/>
    <w:rPr>
      <w:rFonts w:ascii="Courier New" w:eastAsia="Courier New" w:hAnsi="Courier New"/>
      <w:color w:val="000000"/>
    </w:rPr>
  </w:style>
  <w:style w:type="character" w:styleId="ac">
    <w:name w:val="Hyperlink"/>
    <w:rsid w:val="00805752"/>
    <w:rPr>
      <w:color w:val="0000FF"/>
      <w:u w:val="single"/>
    </w:rPr>
  </w:style>
  <w:style w:type="paragraph" w:customStyle="1" w:styleId="ConsPlusCell">
    <w:name w:val="ConsPlusCell"/>
    <w:uiPriority w:val="99"/>
    <w:rsid w:val="00805752"/>
    <w:pPr>
      <w:widowControl w:val="0"/>
      <w:autoSpaceDE w:val="0"/>
      <w:autoSpaceDN w:val="0"/>
      <w:adjustRightInd w:val="0"/>
    </w:pPr>
    <w:rPr>
      <w:rFonts w:ascii="Arial" w:hAnsi="Arial" w:cs="Arial"/>
      <w:lang w:eastAsia="ko-KR"/>
    </w:rPr>
  </w:style>
  <w:style w:type="character" w:customStyle="1" w:styleId="ConsPlusNormal0">
    <w:name w:val="ConsPlusNormal Знак"/>
    <w:link w:val="ConsPlusNormal"/>
    <w:locked/>
    <w:rsid w:val="00805752"/>
    <w:rPr>
      <w:rFonts w:ascii="Arial" w:hAnsi="Arial" w:cs="Arial"/>
      <w:lang w:val="ru-RU" w:eastAsia="ru-RU" w:bidi="ar-SA"/>
    </w:rPr>
  </w:style>
  <w:style w:type="paragraph" w:styleId="ad">
    <w:name w:val="Balloon Text"/>
    <w:basedOn w:val="a"/>
    <w:link w:val="ae"/>
    <w:semiHidden/>
    <w:unhideWhenUsed/>
    <w:rsid w:val="003F1A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3F1AD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067D08"/>
    <w:pPr>
      <w:spacing w:before="100" w:beforeAutospacing="1" w:after="100" w:afterAutospacing="1"/>
    </w:pPr>
  </w:style>
  <w:style w:type="paragraph" w:styleId="af">
    <w:name w:val="Subtitle"/>
    <w:basedOn w:val="a"/>
    <w:next w:val="a"/>
    <w:link w:val="af0"/>
    <w:qFormat/>
    <w:rsid w:val="00F363C1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63C1"/>
    <w:rPr>
      <w:rFonts w:ascii="Cambria" w:hAnsi="Cambria"/>
      <w:sz w:val="24"/>
      <w:szCs w:val="24"/>
    </w:rPr>
  </w:style>
  <w:style w:type="character" w:customStyle="1" w:styleId="a5">
    <w:name w:val="Обычный (веб) Знак"/>
    <w:link w:val="a4"/>
    <w:uiPriority w:val="99"/>
    <w:locked/>
    <w:rsid w:val="00E86BCA"/>
    <w:rPr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2774F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2774F1"/>
    <w:rPr>
      <w:sz w:val="24"/>
      <w:szCs w:val="24"/>
    </w:rPr>
  </w:style>
  <w:style w:type="paragraph" w:styleId="af3">
    <w:name w:val="footer"/>
    <w:basedOn w:val="a"/>
    <w:link w:val="af4"/>
    <w:unhideWhenUsed/>
    <w:rsid w:val="002774F1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2774F1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8D2E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4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46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96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33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4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227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83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489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8754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1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A95E3C323B5609125FA9CCA19594688D8BA12453AFC6A93967330CB9630ABE5D1ABA91D3D0m2TB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74A3E-44E6-4049-8849-DADEC9ACC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378</TotalTime>
  <Pages>11</Pages>
  <Words>2769</Words>
  <Characters>15788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18520</CharactersWithSpaces>
  <SharedDoc>false</SharedDoc>
  <HLinks>
    <vt:vector size="18" baseType="variant">
      <vt:variant>
        <vt:i4>5374041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consultantplus://offline/ref=AB145B7D0F14E4375D294FBA1121C36EA2F2A7136397889C88BF0135B4ED44125CB2E24280FBBEE3887509e2x1K</vt:lpwstr>
      </vt:variant>
      <vt:variant>
        <vt:lpwstr/>
      </vt:variant>
      <vt:variant>
        <vt:i4>3997756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consultantplus://offline/ref=D4A95E3C323B5609125FA9CCA19594688D8BA12453AFC6A93967330CB9630ABE5D1ABA91D3D0m2TBM</vt:lpwstr>
      </vt:variant>
      <vt:variant>
        <vt:lpwstr/>
      </vt:variant>
      <vt:variant>
        <vt:i4>4325479</vt:i4>
      </vt:variant>
      <vt:variant>
        <vt:i4>0</vt:i4>
      </vt:variant>
      <vt:variant>
        <vt:i4>0</vt:i4>
      </vt:variant>
      <vt:variant>
        <vt:i4>5</vt:i4>
      </vt:variant>
      <vt:variant>
        <vt:lpwstr>mailto:bdm@cherra.ru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Пользователь</cp:lastModifiedBy>
  <cp:revision>18</cp:revision>
  <cp:lastPrinted>2023-01-20T10:19:00Z</cp:lastPrinted>
  <dcterms:created xsi:type="dcterms:W3CDTF">2020-12-29T11:39:00Z</dcterms:created>
  <dcterms:modified xsi:type="dcterms:W3CDTF">2023-01-20T10:22:00Z</dcterms:modified>
</cp:coreProperties>
</file>