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D2" w:rsidRPr="00F15C2A" w:rsidRDefault="00C851D2" w:rsidP="00C851D2">
      <w:pPr>
        <w:spacing w:line="240" w:lineRule="auto"/>
        <w:ind w:firstLine="221"/>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Утверждены </w:t>
      </w:r>
    </w:p>
    <w:p w:rsidR="00C851D2" w:rsidRPr="00F15C2A" w:rsidRDefault="00C851D2" w:rsidP="00C851D2">
      <w:pPr>
        <w:spacing w:line="240" w:lineRule="auto"/>
        <w:ind w:firstLine="221"/>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решением Представительного Собрания</w:t>
      </w:r>
    </w:p>
    <w:p w:rsidR="00C851D2" w:rsidRPr="00F15C2A" w:rsidRDefault="00C851D2" w:rsidP="00C851D2">
      <w:pPr>
        <w:spacing w:line="240" w:lineRule="auto"/>
        <w:ind w:firstLine="221"/>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 Бабаевского муниципального района</w:t>
      </w:r>
    </w:p>
    <w:p w:rsidR="00753BD7" w:rsidRPr="00F15C2A" w:rsidRDefault="00C851D2" w:rsidP="00C851D2">
      <w:pPr>
        <w:spacing w:line="240" w:lineRule="auto"/>
        <w:ind w:firstLine="221"/>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 от 29.05.2019 № 290 </w:t>
      </w:r>
    </w:p>
    <w:p w:rsidR="00753BD7" w:rsidRPr="00F15C2A" w:rsidRDefault="00753BD7" w:rsidP="000C68A9">
      <w:pPr>
        <w:spacing w:before="240"/>
        <w:jc w:val="center"/>
        <w:rPr>
          <w:rFonts w:ascii="Times New Roman" w:hAnsi="Times New Roman" w:cs="Times New Roman"/>
          <w:bCs w:val="0"/>
          <w:color w:val="5F497A"/>
          <w:sz w:val="36"/>
          <w:szCs w:val="36"/>
        </w:rPr>
      </w:pPr>
    </w:p>
    <w:p w:rsidR="00753BD7" w:rsidRPr="00F15C2A" w:rsidRDefault="00753BD7" w:rsidP="000C68A9">
      <w:pPr>
        <w:spacing w:before="240"/>
        <w:jc w:val="center"/>
        <w:rPr>
          <w:rFonts w:ascii="Times New Roman" w:hAnsi="Times New Roman" w:cs="Times New Roman"/>
          <w:bCs w:val="0"/>
          <w:color w:val="5F497A"/>
          <w:sz w:val="36"/>
          <w:szCs w:val="36"/>
        </w:rPr>
      </w:pPr>
    </w:p>
    <w:p w:rsidR="00753BD7" w:rsidRPr="00F15C2A" w:rsidRDefault="00753BD7" w:rsidP="000C68A9">
      <w:pPr>
        <w:spacing w:before="240"/>
        <w:jc w:val="center"/>
        <w:rPr>
          <w:rFonts w:ascii="Times New Roman" w:hAnsi="Times New Roman" w:cs="Times New Roman"/>
          <w:bCs w:val="0"/>
          <w:color w:val="5F497A"/>
          <w:sz w:val="36"/>
          <w:szCs w:val="36"/>
        </w:rPr>
      </w:pPr>
    </w:p>
    <w:p w:rsidR="00753BD7" w:rsidRPr="00F15C2A" w:rsidRDefault="00753BD7" w:rsidP="000C68A9">
      <w:pPr>
        <w:spacing w:before="240"/>
        <w:jc w:val="center"/>
        <w:rPr>
          <w:rFonts w:ascii="Times New Roman" w:hAnsi="Times New Roman" w:cs="Times New Roman"/>
          <w:bCs w:val="0"/>
          <w:color w:val="5F497A"/>
          <w:sz w:val="36"/>
          <w:szCs w:val="36"/>
        </w:rPr>
      </w:pPr>
    </w:p>
    <w:p w:rsidR="00753BD7" w:rsidRPr="00F15C2A" w:rsidRDefault="00753BD7" w:rsidP="000C68A9">
      <w:pPr>
        <w:spacing w:before="240"/>
        <w:jc w:val="center"/>
        <w:rPr>
          <w:rFonts w:ascii="Times New Roman" w:hAnsi="Times New Roman" w:cs="Times New Roman"/>
          <w:bCs w:val="0"/>
          <w:color w:val="5F497A"/>
          <w:sz w:val="36"/>
          <w:szCs w:val="36"/>
        </w:rPr>
      </w:pPr>
    </w:p>
    <w:p w:rsidR="00753BD7" w:rsidRPr="00F15C2A" w:rsidRDefault="00753BD7" w:rsidP="000C68A9">
      <w:pPr>
        <w:spacing w:before="240"/>
        <w:jc w:val="center"/>
        <w:rPr>
          <w:rFonts w:ascii="Times New Roman" w:hAnsi="Times New Roman" w:cs="Times New Roman"/>
          <w:bCs w:val="0"/>
          <w:sz w:val="36"/>
          <w:szCs w:val="36"/>
        </w:rPr>
      </w:pPr>
      <w:r w:rsidRPr="00F15C2A">
        <w:rPr>
          <w:rFonts w:ascii="Times New Roman" w:hAnsi="Times New Roman" w:cs="Times New Roman"/>
          <w:bCs w:val="0"/>
          <w:sz w:val="36"/>
          <w:szCs w:val="36"/>
        </w:rPr>
        <w:t>МЕСТНЫЕ НОРМАТИВЫ</w:t>
      </w:r>
    </w:p>
    <w:p w:rsidR="00753BD7" w:rsidRPr="00F15C2A" w:rsidRDefault="00753BD7" w:rsidP="000C68A9">
      <w:pPr>
        <w:spacing w:before="240"/>
        <w:jc w:val="center"/>
        <w:rPr>
          <w:rFonts w:ascii="Times New Roman" w:hAnsi="Times New Roman" w:cs="Times New Roman"/>
          <w:bCs w:val="0"/>
          <w:sz w:val="36"/>
          <w:szCs w:val="36"/>
        </w:rPr>
      </w:pPr>
      <w:r w:rsidRPr="00F15C2A">
        <w:rPr>
          <w:rFonts w:ascii="Times New Roman" w:hAnsi="Times New Roman" w:cs="Times New Roman"/>
          <w:bCs w:val="0"/>
          <w:sz w:val="36"/>
          <w:szCs w:val="36"/>
        </w:rPr>
        <w:t>ГРАДОСТРОИТЕЛЬНОГО ПРОЕКТИРОВАНИЯ</w:t>
      </w:r>
    </w:p>
    <w:p w:rsidR="00753BD7" w:rsidRPr="00F15C2A" w:rsidRDefault="00CD05DB" w:rsidP="000C68A9">
      <w:pPr>
        <w:spacing w:before="240"/>
        <w:jc w:val="center"/>
        <w:rPr>
          <w:rFonts w:ascii="Times New Roman" w:hAnsi="Times New Roman" w:cs="Times New Roman"/>
          <w:bCs w:val="0"/>
          <w:sz w:val="36"/>
          <w:szCs w:val="36"/>
        </w:rPr>
      </w:pPr>
      <w:r w:rsidRPr="00F15C2A">
        <w:rPr>
          <w:rFonts w:ascii="Times New Roman" w:hAnsi="Times New Roman" w:cs="Times New Roman"/>
          <w:bCs w:val="0"/>
          <w:sz w:val="36"/>
          <w:szCs w:val="36"/>
        </w:rPr>
        <w:t xml:space="preserve">БАБАЕВСКОГО </w:t>
      </w:r>
      <w:r w:rsidR="00753BD7" w:rsidRPr="00F15C2A">
        <w:rPr>
          <w:rFonts w:ascii="Times New Roman" w:hAnsi="Times New Roman" w:cs="Times New Roman"/>
          <w:bCs w:val="0"/>
          <w:sz w:val="36"/>
          <w:szCs w:val="36"/>
        </w:rPr>
        <w:t xml:space="preserve">МУНИЦИПАЛЬНОГО РАЙОНА </w:t>
      </w:r>
    </w:p>
    <w:p w:rsidR="00753BD7" w:rsidRPr="00F15C2A" w:rsidRDefault="00753BD7" w:rsidP="000C68A9">
      <w:pPr>
        <w:spacing w:before="240"/>
        <w:jc w:val="center"/>
        <w:rPr>
          <w:rFonts w:ascii="Times New Roman" w:hAnsi="Times New Roman" w:cs="Times New Roman"/>
          <w:bCs w:val="0"/>
          <w:sz w:val="36"/>
          <w:szCs w:val="36"/>
        </w:rPr>
        <w:sectPr w:rsidR="00753BD7" w:rsidRPr="00F15C2A" w:rsidSect="00CF0BC7">
          <w:footerReference w:type="default" r:id="rId9"/>
          <w:pgSz w:w="11906" w:h="16838" w:code="9"/>
          <w:pgMar w:top="1134" w:right="624" w:bottom="1134" w:left="1134" w:header="709" w:footer="660" w:gutter="0"/>
          <w:pgNumType w:start="2"/>
          <w:cols w:space="708"/>
          <w:titlePg/>
          <w:docGrid w:linePitch="360"/>
        </w:sectPr>
      </w:pPr>
      <w:r w:rsidRPr="00F15C2A">
        <w:rPr>
          <w:rFonts w:ascii="Times New Roman" w:hAnsi="Times New Roman" w:cs="Times New Roman"/>
          <w:bCs w:val="0"/>
          <w:sz w:val="36"/>
          <w:szCs w:val="36"/>
        </w:rPr>
        <w:t>ВОЛОГОДСКОЙ ОБЛАСТИ</w:t>
      </w:r>
    </w:p>
    <w:p w:rsidR="00753BD7" w:rsidRPr="00F15C2A" w:rsidRDefault="00753BD7" w:rsidP="000C68A9">
      <w:pPr>
        <w:spacing w:line="240" w:lineRule="auto"/>
        <w:ind w:firstLine="0"/>
        <w:jc w:val="center"/>
        <w:rPr>
          <w:rFonts w:ascii="Times New Roman" w:hAnsi="Times New Roman" w:cs="Times New Roman"/>
          <w:bCs w:val="0"/>
          <w:sz w:val="28"/>
          <w:szCs w:val="28"/>
        </w:rPr>
      </w:pPr>
      <w:r w:rsidRPr="00F15C2A">
        <w:rPr>
          <w:rFonts w:ascii="Times New Roman" w:hAnsi="Times New Roman" w:cs="Times New Roman"/>
          <w:bCs w:val="0"/>
          <w:sz w:val="28"/>
          <w:szCs w:val="28"/>
        </w:rPr>
        <w:lastRenderedPageBreak/>
        <w:t>СОДЕРЖАНИЕ</w:t>
      </w:r>
    </w:p>
    <w:p w:rsidR="00753BD7" w:rsidRPr="00F15C2A" w:rsidRDefault="00753BD7" w:rsidP="000C68A9">
      <w:pPr>
        <w:suppressAutoHyphens/>
        <w:spacing w:line="240" w:lineRule="auto"/>
        <w:ind w:firstLine="0"/>
        <w:jc w:val="center"/>
        <w:rPr>
          <w:rFonts w:ascii="Times New Roman" w:hAnsi="Times New Roman" w:cs="Times New Roman"/>
          <w:bCs w:val="0"/>
          <w:sz w:val="24"/>
          <w:szCs w:val="24"/>
        </w:rPr>
      </w:pPr>
    </w:p>
    <w:p w:rsidR="00753BD7" w:rsidRPr="00F15C2A" w:rsidRDefault="00753BD7" w:rsidP="00781582">
      <w:pPr>
        <w:suppressAutoHyphens/>
        <w:spacing w:line="240" w:lineRule="auto"/>
        <w:ind w:firstLine="0"/>
        <w:jc w:val="left"/>
        <w:rPr>
          <w:rFonts w:ascii="Times New Roman" w:hAnsi="Times New Roman" w:cs="Times New Roman"/>
          <w:bCs w:val="0"/>
          <w:sz w:val="24"/>
          <w:szCs w:val="24"/>
        </w:rPr>
      </w:pPr>
    </w:p>
    <w:p w:rsidR="00753BD7" w:rsidRPr="00F15C2A" w:rsidRDefault="00753BD7" w:rsidP="00781582">
      <w:pPr>
        <w:suppressAutoHyphens/>
        <w:spacing w:line="288" w:lineRule="auto"/>
        <w:ind w:firstLine="0"/>
        <w:jc w:val="left"/>
        <w:rPr>
          <w:rFonts w:ascii="Times New Roman" w:hAnsi="Times New Roman" w:cs="Times New Roman"/>
          <w:bCs w:val="0"/>
          <w:sz w:val="24"/>
          <w:szCs w:val="24"/>
        </w:rPr>
      </w:pPr>
      <w:r w:rsidRPr="00F15C2A">
        <w:rPr>
          <w:rFonts w:ascii="Times New Roman" w:hAnsi="Times New Roman" w:cs="Times New Roman"/>
          <w:bCs w:val="0"/>
          <w:sz w:val="24"/>
          <w:szCs w:val="24"/>
        </w:rPr>
        <w:t xml:space="preserve">ЧАСТЬ 1. ОСНОВНАЯ ЧАСТЬ </w:t>
      </w:r>
    </w:p>
    <w:p w:rsidR="00753BD7" w:rsidRPr="00F15C2A" w:rsidRDefault="00753BD7" w:rsidP="00781582">
      <w:pPr>
        <w:suppressAutoHyphens/>
        <w:spacing w:line="288" w:lineRule="auto"/>
        <w:ind w:firstLine="0"/>
        <w:jc w:val="left"/>
        <w:rPr>
          <w:rFonts w:ascii="Times New Roman" w:hAnsi="Times New Roman" w:cs="Times New Roman"/>
          <w:bCs w:val="0"/>
          <w:sz w:val="24"/>
          <w:szCs w:val="24"/>
        </w:rPr>
      </w:pPr>
      <w:r w:rsidRPr="00F15C2A">
        <w:rPr>
          <w:rFonts w:ascii="Times New Roman" w:hAnsi="Times New Roman" w:cs="Times New Roman"/>
          <w:bCs w:val="0"/>
          <w:sz w:val="24"/>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sidR="00CD05DB" w:rsidRPr="00F15C2A">
        <w:rPr>
          <w:rFonts w:ascii="Times New Roman" w:hAnsi="Times New Roman" w:cs="Times New Roman"/>
          <w:b w:val="0"/>
          <w:bCs w:val="0"/>
          <w:sz w:val="24"/>
          <w:szCs w:val="24"/>
        </w:rPr>
        <w:t xml:space="preserve"> </w:t>
      </w:r>
      <w:r w:rsidR="00CD05DB" w:rsidRPr="00F15C2A">
        <w:rPr>
          <w:rFonts w:ascii="Times New Roman" w:hAnsi="Times New Roman" w:cs="Times New Roman"/>
          <w:bCs w:val="0"/>
          <w:sz w:val="24"/>
          <w:szCs w:val="24"/>
        </w:rPr>
        <w:t xml:space="preserve">Бабаевского </w:t>
      </w:r>
      <w:r w:rsidRPr="00F15C2A">
        <w:rPr>
          <w:rFonts w:ascii="Times New Roman" w:hAnsi="Times New Roman" w:cs="Times New Roman"/>
          <w:bCs w:val="0"/>
          <w:sz w:val="24"/>
          <w:szCs w:val="24"/>
        </w:rPr>
        <w:t>муниципального района Вологодской области</w:t>
      </w:r>
    </w:p>
    <w:p w:rsidR="00753BD7" w:rsidRPr="00F15C2A" w:rsidRDefault="00753BD7" w:rsidP="000C68A9">
      <w:pPr>
        <w:suppressAutoHyphens/>
        <w:spacing w:line="240" w:lineRule="auto"/>
        <w:ind w:firstLine="0"/>
        <w:jc w:val="center"/>
        <w:rPr>
          <w:rFonts w:ascii="Times New Roman" w:hAnsi="Times New Roman" w:cs="Times New Roman"/>
          <w:sz w:val="24"/>
          <w:szCs w:val="24"/>
        </w:rPr>
      </w:pPr>
    </w:p>
    <w:tbl>
      <w:tblPr>
        <w:tblW w:w="10063" w:type="dxa"/>
        <w:tblInd w:w="108" w:type="dxa"/>
        <w:tblLayout w:type="fixed"/>
        <w:tblLook w:val="01E0" w:firstRow="1" w:lastRow="1" w:firstColumn="1" w:lastColumn="1" w:noHBand="0" w:noVBand="0"/>
      </w:tblPr>
      <w:tblGrid>
        <w:gridCol w:w="426"/>
        <w:gridCol w:w="741"/>
        <w:gridCol w:w="8222"/>
        <w:gridCol w:w="674"/>
      </w:tblGrid>
      <w:tr w:rsidR="00753BD7" w:rsidRPr="00F15C2A" w:rsidTr="00A060AB">
        <w:trPr>
          <w:trHeight w:val="194"/>
        </w:trPr>
        <w:tc>
          <w:tcPr>
            <w:tcW w:w="426" w:type="dxa"/>
          </w:tcPr>
          <w:p w:rsidR="00753BD7" w:rsidRPr="00F15C2A" w:rsidRDefault="00753BD7" w:rsidP="00A060AB">
            <w:pPr>
              <w:suppressAutoHyphens/>
              <w:spacing w:line="240" w:lineRule="auto"/>
              <w:ind w:left="-57" w:right="-57" w:firstLine="0"/>
              <w:jc w:val="center"/>
              <w:rPr>
                <w:rFonts w:ascii="Times New Roman" w:hAnsi="Times New Roman" w:cs="Times New Roman"/>
                <w:sz w:val="24"/>
                <w:szCs w:val="24"/>
              </w:rPr>
            </w:pPr>
            <w:r w:rsidRPr="00F15C2A">
              <w:rPr>
                <w:rFonts w:ascii="Times New Roman" w:hAnsi="Times New Roman" w:cs="Times New Roman"/>
                <w:sz w:val="24"/>
                <w:szCs w:val="24"/>
              </w:rPr>
              <w:t>1.</w:t>
            </w:r>
          </w:p>
        </w:tc>
        <w:tc>
          <w:tcPr>
            <w:tcW w:w="8963" w:type="dxa"/>
            <w:gridSpan w:val="2"/>
          </w:tcPr>
          <w:p w:rsidR="00753BD7" w:rsidRPr="00F15C2A" w:rsidRDefault="00753BD7" w:rsidP="00A060AB">
            <w:pPr>
              <w:suppressAutoHyphens/>
              <w:spacing w:after="60" w:line="240" w:lineRule="auto"/>
              <w:ind w:right="-249" w:firstLine="0"/>
              <w:jc w:val="left"/>
              <w:rPr>
                <w:rFonts w:ascii="Times New Roman" w:hAnsi="Times New Roman" w:cs="Times New Roman"/>
                <w:sz w:val="24"/>
                <w:szCs w:val="24"/>
              </w:rPr>
            </w:pPr>
            <w:r w:rsidRPr="00F15C2A">
              <w:rPr>
                <w:rFonts w:ascii="Times New Roman" w:hAnsi="Times New Roman" w:cs="Times New Roman"/>
                <w:sz w:val="24"/>
                <w:szCs w:val="24"/>
              </w:rPr>
              <w:t>Общие положения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sz w:val="24"/>
                <w:szCs w:val="24"/>
              </w:rPr>
            </w:pPr>
          </w:p>
        </w:tc>
      </w:tr>
      <w:tr w:rsidR="00753BD7" w:rsidRPr="00F15C2A" w:rsidTr="00A060AB">
        <w:trPr>
          <w:trHeight w:val="194"/>
        </w:trPr>
        <w:tc>
          <w:tcPr>
            <w:tcW w:w="426" w:type="dxa"/>
          </w:tcPr>
          <w:p w:rsidR="00753BD7" w:rsidRPr="00F15C2A" w:rsidRDefault="00753BD7" w:rsidP="00A060AB">
            <w:pPr>
              <w:suppressAutoHyphens/>
              <w:spacing w:line="240" w:lineRule="auto"/>
              <w:ind w:left="-57" w:right="-57" w:firstLine="0"/>
              <w:jc w:val="center"/>
              <w:rPr>
                <w:rFonts w:ascii="Times New Roman" w:hAnsi="Times New Roman" w:cs="Times New Roman"/>
                <w:sz w:val="24"/>
                <w:szCs w:val="24"/>
              </w:rPr>
            </w:pPr>
            <w:r w:rsidRPr="00F15C2A">
              <w:rPr>
                <w:rFonts w:ascii="Times New Roman" w:hAnsi="Times New Roman" w:cs="Times New Roman"/>
                <w:sz w:val="24"/>
                <w:szCs w:val="24"/>
              </w:rPr>
              <w:t>2.</w:t>
            </w:r>
          </w:p>
        </w:tc>
        <w:tc>
          <w:tcPr>
            <w:tcW w:w="8963" w:type="dxa"/>
            <w:gridSpan w:val="2"/>
          </w:tcPr>
          <w:p w:rsidR="00753BD7" w:rsidRPr="00F15C2A" w:rsidRDefault="00753BD7" w:rsidP="00A060AB">
            <w:pPr>
              <w:suppressAutoHyphens/>
              <w:spacing w:after="60" w:line="240" w:lineRule="auto"/>
              <w:ind w:right="-249" w:firstLine="0"/>
              <w:jc w:val="left"/>
              <w:rPr>
                <w:rFonts w:ascii="Times New Roman" w:hAnsi="Times New Roman" w:cs="Times New Roman"/>
                <w:sz w:val="24"/>
                <w:szCs w:val="24"/>
              </w:rPr>
            </w:pPr>
            <w:r w:rsidRPr="00F15C2A">
              <w:rPr>
                <w:rFonts w:ascii="Times New Roman" w:hAnsi="Times New Roman" w:cs="Times New Roman"/>
                <w:sz w:val="24"/>
                <w:szCs w:val="24"/>
              </w:rPr>
              <w:t>Зонирование территории муниципального района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sz w:val="24"/>
                <w:szCs w:val="24"/>
              </w:rPr>
            </w:pPr>
          </w:p>
        </w:tc>
      </w:tr>
      <w:tr w:rsidR="00753BD7" w:rsidRPr="00F15C2A" w:rsidTr="00A060AB">
        <w:trPr>
          <w:trHeight w:val="194"/>
        </w:trPr>
        <w:tc>
          <w:tcPr>
            <w:tcW w:w="426" w:type="dxa"/>
          </w:tcPr>
          <w:p w:rsidR="00753BD7" w:rsidRPr="00F15C2A" w:rsidRDefault="00753BD7" w:rsidP="00A060AB">
            <w:pPr>
              <w:suppressAutoHyphens/>
              <w:spacing w:line="240" w:lineRule="auto"/>
              <w:ind w:left="-57" w:right="-57" w:firstLine="0"/>
              <w:jc w:val="center"/>
              <w:rPr>
                <w:rFonts w:ascii="Times New Roman" w:hAnsi="Times New Roman" w:cs="Times New Roman"/>
                <w:sz w:val="24"/>
                <w:szCs w:val="24"/>
              </w:rPr>
            </w:pPr>
            <w:r w:rsidRPr="00F15C2A">
              <w:rPr>
                <w:rFonts w:ascii="Times New Roman" w:hAnsi="Times New Roman" w:cs="Times New Roman"/>
                <w:sz w:val="24"/>
                <w:szCs w:val="24"/>
              </w:rPr>
              <w:t>3.</w:t>
            </w:r>
          </w:p>
        </w:tc>
        <w:tc>
          <w:tcPr>
            <w:tcW w:w="8963" w:type="dxa"/>
            <w:gridSpan w:val="2"/>
          </w:tcPr>
          <w:p w:rsidR="00753BD7" w:rsidRPr="00F15C2A" w:rsidRDefault="00753BD7" w:rsidP="00A060AB">
            <w:pPr>
              <w:suppressAutoHyphens/>
              <w:spacing w:after="60" w:line="240" w:lineRule="auto"/>
              <w:ind w:right="-249" w:firstLine="0"/>
              <w:jc w:val="left"/>
              <w:rPr>
                <w:rFonts w:ascii="Times New Roman" w:hAnsi="Times New Roman" w:cs="Times New Roman"/>
                <w:sz w:val="24"/>
                <w:szCs w:val="24"/>
              </w:rPr>
            </w:pPr>
            <w:r w:rsidRPr="00F15C2A">
              <w:rPr>
                <w:rFonts w:ascii="Times New Roman" w:hAnsi="Times New Roman" w:cs="Times New Roman"/>
                <w:sz w:val="24"/>
                <w:szCs w:val="24"/>
              </w:rPr>
              <w:t>Перечень объектов местного значения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sz w:val="24"/>
                <w:szCs w:val="24"/>
              </w:rPr>
            </w:pPr>
          </w:p>
        </w:tc>
      </w:tr>
      <w:tr w:rsidR="00753BD7" w:rsidRPr="00F15C2A" w:rsidTr="00A060AB">
        <w:tc>
          <w:tcPr>
            <w:tcW w:w="426" w:type="dxa"/>
          </w:tcPr>
          <w:p w:rsidR="00753BD7" w:rsidRPr="00F15C2A" w:rsidRDefault="00753BD7" w:rsidP="00A060AB">
            <w:pPr>
              <w:suppressAutoHyphens/>
              <w:spacing w:line="240" w:lineRule="auto"/>
              <w:ind w:left="-57" w:right="-57" w:firstLine="0"/>
              <w:jc w:val="center"/>
              <w:rPr>
                <w:rFonts w:ascii="Times New Roman" w:hAnsi="Times New Roman" w:cs="Times New Roman"/>
                <w:sz w:val="24"/>
                <w:szCs w:val="24"/>
              </w:rPr>
            </w:pPr>
            <w:r w:rsidRPr="00F15C2A">
              <w:rPr>
                <w:rFonts w:ascii="Times New Roman" w:hAnsi="Times New Roman" w:cs="Times New Roman"/>
                <w:sz w:val="24"/>
                <w:szCs w:val="24"/>
              </w:rPr>
              <w:t>4.</w:t>
            </w:r>
          </w:p>
        </w:tc>
        <w:tc>
          <w:tcPr>
            <w:tcW w:w="8963" w:type="dxa"/>
            <w:gridSpan w:val="2"/>
          </w:tcPr>
          <w:p w:rsidR="00753BD7" w:rsidRPr="00F15C2A" w:rsidRDefault="00753BD7" w:rsidP="00A060AB">
            <w:pPr>
              <w:suppressAutoHyphens/>
              <w:spacing w:after="60" w:line="240" w:lineRule="auto"/>
              <w:ind w:right="-249" w:firstLine="0"/>
              <w:jc w:val="left"/>
              <w:rPr>
                <w:rFonts w:ascii="Times New Roman" w:hAnsi="Times New Roman" w:cs="Times New Roman"/>
                <w:sz w:val="24"/>
                <w:szCs w:val="24"/>
              </w:rPr>
            </w:pPr>
            <w:r w:rsidRPr="00F15C2A">
              <w:rPr>
                <w:rFonts w:ascii="Times New Roman" w:hAnsi="Times New Roman" w:cs="Times New Roman"/>
                <w:sz w:val="24"/>
                <w:szCs w:val="24"/>
              </w:rPr>
              <w:t>Расчетные показатели объектов местного значения муниципального района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4.1.</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Объекты электроснабжения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4.2.</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Объекты газоснабжения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bookmarkStart w:id="0" w:name="_GoBack"/>
            <w:bookmarkEnd w:id="0"/>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4.3.</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Автомобильные дороги местного значения вне границ населенных                   пунктов в границах муниципального района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4.4.</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Объекты дорожного сервиса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4.5.</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Объекты, необходимые для предоставления транспортных услуг                  населению, организации транспортного обслуживания населения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4.6.</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Объекты образования…………………………………………………………………</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4.7.</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Объекты здравоохранения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4.8.</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Объекты физической культуры и массового спорта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4.9.</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bCs w:val="0"/>
                <w:sz w:val="24"/>
                <w:szCs w:val="24"/>
              </w:rPr>
              <w:t>Объекты культуры и искусства……………………………………………………….</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4.10.</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bCs w:val="0"/>
                <w:sz w:val="24"/>
                <w:szCs w:val="24"/>
              </w:rPr>
            </w:pPr>
            <w:r w:rsidRPr="00F15C2A">
              <w:rPr>
                <w:rFonts w:ascii="Times New Roman" w:hAnsi="Times New Roman" w:cs="Times New Roman"/>
                <w:b w:val="0"/>
                <w:bCs w:val="0"/>
                <w:sz w:val="24"/>
                <w:szCs w:val="24"/>
              </w:rPr>
              <w:t>Объекты культового назначения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4.11.</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bCs w:val="0"/>
                <w:sz w:val="24"/>
                <w:szCs w:val="24"/>
              </w:rPr>
            </w:pPr>
            <w:r w:rsidRPr="00F15C2A">
              <w:rPr>
                <w:rFonts w:ascii="Times New Roman" w:hAnsi="Times New Roman" w:cs="Times New Roman"/>
                <w:b w:val="0"/>
                <w:bCs w:val="0"/>
                <w:sz w:val="24"/>
                <w:szCs w:val="24"/>
              </w:rPr>
              <w:t>Объекты, необходимые для обеспечения населения поселений услугами            связи, общественного питания, торговли и бытового обслуживания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4.12.</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Объекты размещения, обезвреживания отходов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4.13.</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proofErr w:type="spellStart"/>
            <w:r w:rsidRPr="00F15C2A">
              <w:rPr>
                <w:rFonts w:ascii="Times New Roman" w:hAnsi="Times New Roman" w:cs="Times New Roman"/>
                <w:b w:val="0"/>
                <w:sz w:val="24"/>
                <w:szCs w:val="24"/>
              </w:rPr>
              <w:t>Межпоселенческие</w:t>
            </w:r>
            <w:proofErr w:type="spellEnd"/>
            <w:r w:rsidRPr="00F15C2A">
              <w:rPr>
                <w:rFonts w:ascii="Times New Roman" w:hAnsi="Times New Roman" w:cs="Times New Roman"/>
                <w:b w:val="0"/>
                <w:sz w:val="24"/>
                <w:szCs w:val="24"/>
              </w:rPr>
              <w:t xml:space="preserve"> места захоронения, объекты, необходимые для            организации ритуальных услуг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4.14.</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Особо охраняемые территории местного значения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bCs w:val="0"/>
                <w:sz w:val="24"/>
                <w:szCs w:val="24"/>
              </w:rPr>
              <w:t>Особо охраняемые природные территории местного значения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Лечебно-оздоровительные местности и курорты местного значения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Охрана объектов культурного наследия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4.15.</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 xml:space="preserve">Объекты, необходимые для организации мероприятий </w:t>
            </w:r>
            <w:proofErr w:type="spellStart"/>
            <w:r w:rsidRPr="00F15C2A">
              <w:rPr>
                <w:rFonts w:ascii="Times New Roman" w:hAnsi="Times New Roman" w:cs="Times New Roman"/>
                <w:b w:val="0"/>
                <w:sz w:val="24"/>
                <w:szCs w:val="24"/>
              </w:rPr>
              <w:t>межпоселенческого</w:t>
            </w:r>
            <w:proofErr w:type="spellEnd"/>
            <w:r w:rsidRPr="00F15C2A">
              <w:rPr>
                <w:rFonts w:ascii="Times New Roman" w:hAnsi="Times New Roman" w:cs="Times New Roman"/>
                <w:b w:val="0"/>
                <w:sz w:val="24"/>
                <w:szCs w:val="24"/>
              </w:rPr>
              <w:t xml:space="preserve"> характера по охране окружающей среды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4.16.</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bCs w:val="0"/>
                <w:sz w:val="24"/>
                <w:szCs w:val="24"/>
              </w:rPr>
            </w:pPr>
            <w:r w:rsidRPr="00F15C2A">
              <w:rPr>
                <w:rFonts w:ascii="Times New Roman" w:hAnsi="Times New Roman" w:cs="Times New Roman"/>
                <w:b w:val="0"/>
                <w:sz w:val="24"/>
                <w:szCs w:val="24"/>
              </w:rPr>
              <w:t>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муниципального района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4.17.</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bCs w:val="0"/>
                <w:sz w:val="24"/>
                <w:szCs w:val="24"/>
              </w:rPr>
            </w:pPr>
            <w:r w:rsidRPr="00F15C2A">
              <w:rPr>
                <w:rFonts w:ascii="Times New Roman" w:hAnsi="Times New Roman" w:cs="Times New Roman"/>
                <w:b w:val="0"/>
                <w:sz w:val="24"/>
                <w:szCs w:val="24"/>
              </w:rPr>
              <w:t>Объекты, необходимые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4.18.</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Объекты, необходимые для организации охраны общественного порядка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4.19.</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Объекты, необходимые для осуществления мероприятий по обеспечению</w:t>
            </w:r>
            <w:r w:rsidRPr="00F15C2A">
              <w:rPr>
                <w:rFonts w:ascii="Times New Roman" w:hAnsi="Times New Roman" w:cs="Times New Roman"/>
              </w:rPr>
              <w:t xml:space="preserve"> </w:t>
            </w:r>
            <w:r w:rsidRPr="00F15C2A">
              <w:rPr>
                <w:rFonts w:ascii="Times New Roman" w:hAnsi="Times New Roman" w:cs="Times New Roman"/>
                <w:b w:val="0"/>
                <w:sz w:val="24"/>
                <w:szCs w:val="24"/>
              </w:rPr>
              <w:t>безопасности людей на водных объектах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4.20.</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Объекты материально-технического обеспечения деятельности органов   местного самоуправления муниципального района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firstLine="0"/>
              <w:jc w:val="center"/>
              <w:rPr>
                <w:rFonts w:ascii="Times New Roman" w:hAnsi="Times New Roman" w:cs="Times New Roman"/>
                <w:b w:val="0"/>
                <w:sz w:val="24"/>
                <w:szCs w:val="24"/>
              </w:rPr>
            </w:pPr>
          </w:p>
        </w:tc>
        <w:tc>
          <w:tcPr>
            <w:tcW w:w="741" w:type="dxa"/>
          </w:tcPr>
          <w:p w:rsidR="00753BD7" w:rsidRPr="00F15C2A" w:rsidRDefault="00753BD7" w:rsidP="00A060AB">
            <w:pPr>
              <w:suppressAutoHyphens/>
              <w:spacing w:after="60"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4.21.</w:t>
            </w:r>
          </w:p>
        </w:tc>
        <w:tc>
          <w:tcPr>
            <w:tcW w:w="8222" w:type="dxa"/>
          </w:tcPr>
          <w:p w:rsidR="00753BD7" w:rsidRPr="00F15C2A" w:rsidRDefault="00753BD7" w:rsidP="00A060AB">
            <w:pPr>
              <w:suppressAutoHyphens/>
              <w:spacing w:after="60" w:line="240" w:lineRule="auto"/>
              <w:ind w:left="-57" w:right="-261" w:firstLine="0"/>
              <w:jc w:val="left"/>
              <w:rPr>
                <w:rFonts w:ascii="Times New Roman" w:hAnsi="Times New Roman" w:cs="Times New Roman"/>
                <w:b w:val="0"/>
                <w:sz w:val="24"/>
                <w:szCs w:val="24"/>
              </w:rPr>
            </w:pPr>
            <w:r w:rsidRPr="00F15C2A">
              <w:rPr>
                <w:rFonts w:ascii="Times New Roman" w:hAnsi="Times New Roman" w:cs="Times New Roman"/>
                <w:b w:val="0"/>
                <w:bCs w:val="0"/>
                <w:sz w:val="24"/>
                <w:szCs w:val="24"/>
              </w:rPr>
              <w:t xml:space="preserve">Объекты, необходимые для формирования и содержания муниципального архива </w:t>
            </w:r>
            <w:r w:rsidRPr="00F15C2A">
              <w:rPr>
                <w:rFonts w:ascii="Times New Roman" w:hAnsi="Times New Roman" w:cs="Times New Roman"/>
                <w:b w:val="0"/>
                <w:sz w:val="24"/>
                <w:szCs w:val="24"/>
              </w:rPr>
              <w:t>………………………………………………………………………………….</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53BD7" w:rsidP="00A060AB">
            <w:pPr>
              <w:suppressAutoHyphens/>
              <w:spacing w:line="240" w:lineRule="auto"/>
              <w:ind w:left="-57" w:right="-57" w:firstLine="0"/>
              <w:jc w:val="center"/>
              <w:rPr>
                <w:rFonts w:ascii="Times New Roman" w:hAnsi="Times New Roman" w:cs="Times New Roman"/>
                <w:sz w:val="24"/>
                <w:szCs w:val="24"/>
              </w:rPr>
            </w:pPr>
            <w:r w:rsidRPr="00F15C2A">
              <w:rPr>
                <w:rFonts w:ascii="Times New Roman" w:hAnsi="Times New Roman" w:cs="Times New Roman"/>
                <w:sz w:val="24"/>
                <w:szCs w:val="24"/>
              </w:rPr>
              <w:t>5.</w:t>
            </w:r>
          </w:p>
        </w:tc>
        <w:tc>
          <w:tcPr>
            <w:tcW w:w="8963" w:type="dxa"/>
            <w:gridSpan w:val="2"/>
          </w:tcPr>
          <w:p w:rsidR="00753BD7" w:rsidRPr="00F15C2A" w:rsidRDefault="00753BD7" w:rsidP="00A060AB">
            <w:pPr>
              <w:suppressAutoHyphens/>
              <w:spacing w:after="60" w:line="240" w:lineRule="auto"/>
              <w:ind w:right="-249" w:firstLine="0"/>
              <w:jc w:val="left"/>
              <w:rPr>
                <w:rFonts w:ascii="Times New Roman" w:hAnsi="Times New Roman" w:cs="Times New Roman"/>
                <w:sz w:val="24"/>
                <w:szCs w:val="24"/>
              </w:rPr>
            </w:pPr>
            <w:r w:rsidRPr="00F15C2A">
              <w:rPr>
                <w:rFonts w:ascii="Times New Roman" w:hAnsi="Times New Roman" w:cs="Times New Roman"/>
                <w:bCs w:val="0"/>
                <w:sz w:val="24"/>
                <w:szCs w:val="24"/>
              </w:rPr>
              <w:t xml:space="preserve">Нормативы обеспечения доступности объектов </w:t>
            </w:r>
            <w:r w:rsidRPr="00F15C2A">
              <w:rPr>
                <w:rFonts w:ascii="Times New Roman" w:hAnsi="Times New Roman" w:cs="Times New Roman"/>
                <w:bCs w:val="0"/>
                <w:spacing w:val="-3"/>
                <w:sz w:val="24"/>
                <w:szCs w:val="24"/>
              </w:rPr>
              <w:t>для инвалидов и других маломобильных групп населения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sz w:val="24"/>
                <w:szCs w:val="24"/>
              </w:rPr>
            </w:pPr>
          </w:p>
        </w:tc>
      </w:tr>
    </w:tbl>
    <w:p w:rsidR="00753BD7" w:rsidRPr="00F15C2A" w:rsidRDefault="00753BD7" w:rsidP="000C68A9">
      <w:pPr>
        <w:suppressAutoHyphens/>
        <w:spacing w:line="240" w:lineRule="auto"/>
        <w:ind w:firstLine="0"/>
        <w:jc w:val="center"/>
        <w:rPr>
          <w:rFonts w:ascii="Times New Roman" w:hAnsi="Times New Roman" w:cs="Times New Roman"/>
          <w:sz w:val="24"/>
          <w:szCs w:val="24"/>
        </w:rPr>
        <w:sectPr w:rsidR="00753BD7" w:rsidRPr="00F15C2A" w:rsidSect="00CF0BC7">
          <w:pgSz w:w="11906" w:h="16838" w:code="9"/>
          <w:pgMar w:top="1134" w:right="624" w:bottom="1134" w:left="1134" w:header="709" w:footer="660" w:gutter="0"/>
          <w:pgNumType w:start="2"/>
          <w:cols w:space="708"/>
          <w:docGrid w:linePitch="360"/>
        </w:sectPr>
      </w:pPr>
    </w:p>
    <w:p w:rsidR="00753BD7" w:rsidRPr="00F15C2A" w:rsidRDefault="00753BD7" w:rsidP="00781582">
      <w:pPr>
        <w:spacing w:line="288" w:lineRule="auto"/>
        <w:ind w:firstLine="0"/>
        <w:jc w:val="left"/>
        <w:rPr>
          <w:rFonts w:ascii="Times New Roman" w:hAnsi="Times New Roman" w:cs="Times New Roman"/>
          <w:bCs w:val="0"/>
          <w:sz w:val="24"/>
          <w:szCs w:val="24"/>
        </w:rPr>
      </w:pPr>
      <w:r w:rsidRPr="00F15C2A">
        <w:rPr>
          <w:rFonts w:ascii="Times New Roman" w:hAnsi="Times New Roman" w:cs="Times New Roman"/>
          <w:bCs w:val="0"/>
          <w:sz w:val="24"/>
          <w:szCs w:val="24"/>
        </w:rPr>
        <w:lastRenderedPageBreak/>
        <w:t xml:space="preserve">ЧАСТЬ 2. МАТЕРИАЛЫ ПО ОБОСНОВАНИЮ </w:t>
      </w:r>
    </w:p>
    <w:p w:rsidR="00753BD7" w:rsidRPr="00F15C2A" w:rsidRDefault="00753BD7" w:rsidP="00781582">
      <w:pPr>
        <w:suppressAutoHyphens/>
        <w:spacing w:line="288" w:lineRule="auto"/>
        <w:ind w:firstLine="0"/>
        <w:jc w:val="left"/>
        <w:rPr>
          <w:rFonts w:ascii="Times New Roman" w:hAnsi="Times New Roman" w:cs="Times New Roman"/>
          <w:sz w:val="24"/>
          <w:szCs w:val="24"/>
        </w:rPr>
      </w:pPr>
      <w:r w:rsidRPr="00F15C2A">
        <w:rPr>
          <w:rFonts w:ascii="Times New Roman" w:hAnsi="Times New Roman" w:cs="Times New Roman"/>
          <w:bCs w:val="0"/>
          <w:sz w:val="24"/>
          <w:szCs w:val="24"/>
        </w:rPr>
        <w:t>расчетных показателей, содержащихся в основной части нормативов градостроительного проектирования</w:t>
      </w:r>
    </w:p>
    <w:p w:rsidR="00753BD7" w:rsidRPr="00F15C2A" w:rsidRDefault="00753BD7" w:rsidP="000C68A9">
      <w:pPr>
        <w:spacing w:line="240" w:lineRule="auto"/>
        <w:ind w:firstLine="0"/>
        <w:jc w:val="center"/>
        <w:rPr>
          <w:rFonts w:ascii="Times New Roman" w:hAnsi="Times New Roman" w:cs="Times New Roman"/>
          <w:b w:val="0"/>
          <w:sz w:val="24"/>
          <w:szCs w:val="24"/>
        </w:rPr>
      </w:pPr>
    </w:p>
    <w:tbl>
      <w:tblPr>
        <w:tblW w:w="10063" w:type="dxa"/>
        <w:tblInd w:w="108" w:type="dxa"/>
        <w:tblLayout w:type="fixed"/>
        <w:tblLook w:val="01E0" w:firstRow="1" w:lastRow="1" w:firstColumn="1" w:lastColumn="1" w:noHBand="0" w:noVBand="0"/>
      </w:tblPr>
      <w:tblGrid>
        <w:gridCol w:w="426"/>
        <w:gridCol w:w="9213"/>
        <w:gridCol w:w="424"/>
      </w:tblGrid>
      <w:tr w:rsidR="00753BD7" w:rsidRPr="00F15C2A" w:rsidTr="00CD05DB">
        <w:tc>
          <w:tcPr>
            <w:tcW w:w="426"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6.</w:t>
            </w:r>
          </w:p>
        </w:tc>
        <w:tc>
          <w:tcPr>
            <w:tcW w:w="9213" w:type="dxa"/>
          </w:tcPr>
          <w:p w:rsidR="00753BD7" w:rsidRPr="00F15C2A" w:rsidRDefault="00753BD7" w:rsidP="00CD05DB">
            <w:pPr>
              <w:suppressAutoHyphens/>
              <w:spacing w:after="60" w:line="240" w:lineRule="auto"/>
              <w:ind w:right="-249"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 xml:space="preserve">Социально-демографический состав и плотность населения на территории </w:t>
            </w:r>
            <w:r w:rsidR="00CD05DB" w:rsidRPr="00F15C2A">
              <w:rPr>
                <w:rFonts w:ascii="Times New Roman" w:hAnsi="Times New Roman" w:cs="Times New Roman"/>
                <w:b w:val="0"/>
                <w:sz w:val="24"/>
                <w:szCs w:val="24"/>
              </w:rPr>
              <w:t>Бабаевского муниципального</w:t>
            </w:r>
            <w:r w:rsidRPr="00F15C2A">
              <w:rPr>
                <w:rFonts w:ascii="Times New Roman" w:hAnsi="Times New Roman" w:cs="Times New Roman"/>
                <w:b w:val="0"/>
                <w:sz w:val="24"/>
                <w:szCs w:val="24"/>
              </w:rPr>
              <w:t xml:space="preserve"> района Вологодской области ……………………………………………..</w:t>
            </w:r>
          </w:p>
        </w:tc>
        <w:tc>
          <w:tcPr>
            <w:tcW w:w="42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CD05DB">
        <w:tc>
          <w:tcPr>
            <w:tcW w:w="426" w:type="dxa"/>
          </w:tcPr>
          <w:p w:rsidR="00753BD7" w:rsidRPr="00F15C2A" w:rsidRDefault="006E3671" w:rsidP="00A060AB">
            <w:pPr>
              <w:suppressAutoHyphens/>
              <w:spacing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7</w:t>
            </w:r>
            <w:r w:rsidR="00753BD7" w:rsidRPr="00F15C2A">
              <w:rPr>
                <w:rFonts w:ascii="Times New Roman" w:hAnsi="Times New Roman" w:cs="Times New Roman"/>
                <w:b w:val="0"/>
                <w:sz w:val="24"/>
                <w:szCs w:val="24"/>
              </w:rPr>
              <w:t>.</w:t>
            </w:r>
          </w:p>
        </w:tc>
        <w:tc>
          <w:tcPr>
            <w:tcW w:w="9213" w:type="dxa"/>
          </w:tcPr>
          <w:p w:rsidR="00753BD7" w:rsidRPr="00F15C2A" w:rsidRDefault="00753BD7" w:rsidP="00A060AB">
            <w:pPr>
              <w:suppressAutoHyphens/>
              <w:spacing w:after="60" w:line="240" w:lineRule="auto"/>
              <w:ind w:right="-249"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Обоснование расчетных показателей, содержащихся в основной части                      нормативов градостроительного проектирования …………………………………………</w:t>
            </w:r>
          </w:p>
        </w:tc>
        <w:tc>
          <w:tcPr>
            <w:tcW w:w="42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CD05DB">
        <w:tc>
          <w:tcPr>
            <w:tcW w:w="426" w:type="dxa"/>
          </w:tcPr>
          <w:p w:rsidR="00753BD7" w:rsidRPr="00F15C2A" w:rsidRDefault="006E3671" w:rsidP="00A060AB">
            <w:pPr>
              <w:suppressAutoHyphens/>
              <w:spacing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8</w:t>
            </w:r>
            <w:r w:rsidR="00753BD7" w:rsidRPr="00F15C2A">
              <w:rPr>
                <w:rFonts w:ascii="Times New Roman" w:hAnsi="Times New Roman" w:cs="Times New Roman"/>
                <w:b w:val="0"/>
                <w:sz w:val="24"/>
                <w:szCs w:val="24"/>
              </w:rPr>
              <w:t>.</w:t>
            </w:r>
          </w:p>
        </w:tc>
        <w:tc>
          <w:tcPr>
            <w:tcW w:w="9213" w:type="dxa"/>
          </w:tcPr>
          <w:p w:rsidR="00753BD7" w:rsidRPr="00F15C2A" w:rsidRDefault="00753BD7" w:rsidP="00A060AB">
            <w:pPr>
              <w:suppressAutoHyphens/>
              <w:spacing w:after="60" w:line="240" w:lineRule="auto"/>
              <w:ind w:right="-249"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Расчеты установленных расчетных показателей минимально допустимого                   уровня обеспеченности объектами местного значения ……………………………………</w:t>
            </w:r>
          </w:p>
        </w:tc>
        <w:tc>
          <w:tcPr>
            <w:tcW w:w="42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bl>
    <w:p w:rsidR="00753BD7" w:rsidRPr="00F15C2A" w:rsidRDefault="00753BD7" w:rsidP="000C68A9">
      <w:pPr>
        <w:spacing w:line="240" w:lineRule="auto"/>
        <w:ind w:firstLine="0"/>
        <w:jc w:val="center"/>
        <w:rPr>
          <w:rFonts w:ascii="Times New Roman" w:hAnsi="Times New Roman" w:cs="Times New Roman"/>
          <w:b w:val="0"/>
          <w:sz w:val="22"/>
          <w:szCs w:val="22"/>
        </w:rPr>
      </w:pPr>
    </w:p>
    <w:p w:rsidR="00753BD7" w:rsidRPr="00F15C2A" w:rsidRDefault="00753BD7" w:rsidP="000C68A9">
      <w:pPr>
        <w:spacing w:line="240" w:lineRule="auto"/>
        <w:ind w:firstLine="0"/>
        <w:jc w:val="center"/>
        <w:rPr>
          <w:rFonts w:ascii="Times New Roman" w:hAnsi="Times New Roman" w:cs="Times New Roman"/>
          <w:b w:val="0"/>
          <w:sz w:val="22"/>
          <w:szCs w:val="22"/>
        </w:rPr>
      </w:pPr>
    </w:p>
    <w:p w:rsidR="00753BD7" w:rsidRPr="00F15C2A" w:rsidRDefault="00753BD7" w:rsidP="00781582">
      <w:pPr>
        <w:suppressAutoHyphens/>
        <w:spacing w:after="60" w:line="240" w:lineRule="auto"/>
        <w:ind w:right="-249" w:firstLine="0"/>
        <w:jc w:val="left"/>
        <w:rPr>
          <w:rFonts w:ascii="Times New Roman" w:hAnsi="Times New Roman" w:cs="Times New Roman"/>
          <w:bCs w:val="0"/>
          <w:sz w:val="24"/>
          <w:szCs w:val="24"/>
        </w:rPr>
      </w:pPr>
      <w:r w:rsidRPr="00F15C2A">
        <w:rPr>
          <w:rFonts w:ascii="Times New Roman" w:hAnsi="Times New Roman" w:cs="Times New Roman"/>
          <w:bCs w:val="0"/>
          <w:color w:val="5F497A"/>
          <w:sz w:val="24"/>
          <w:szCs w:val="24"/>
        </w:rPr>
        <w:br w:type="page"/>
      </w:r>
      <w:r w:rsidRPr="00F15C2A">
        <w:rPr>
          <w:rFonts w:ascii="Times New Roman" w:hAnsi="Times New Roman" w:cs="Times New Roman"/>
          <w:bCs w:val="0"/>
          <w:sz w:val="24"/>
          <w:szCs w:val="24"/>
        </w:rPr>
        <w:lastRenderedPageBreak/>
        <w:t xml:space="preserve">ЧАСТЬ 3. ПРАВИЛА И ОБЛАСТЬ ПРИМЕНЕНИЯ </w:t>
      </w:r>
    </w:p>
    <w:p w:rsidR="00753BD7" w:rsidRPr="00F15C2A" w:rsidRDefault="00753BD7" w:rsidP="00781582">
      <w:pPr>
        <w:spacing w:line="288" w:lineRule="auto"/>
        <w:ind w:firstLine="0"/>
        <w:jc w:val="left"/>
        <w:rPr>
          <w:rFonts w:ascii="Times New Roman" w:hAnsi="Times New Roman" w:cs="Times New Roman"/>
          <w:b w:val="0"/>
          <w:sz w:val="24"/>
          <w:szCs w:val="24"/>
        </w:rPr>
      </w:pPr>
      <w:r w:rsidRPr="00F15C2A">
        <w:rPr>
          <w:rFonts w:ascii="Times New Roman" w:hAnsi="Times New Roman" w:cs="Times New Roman"/>
          <w:bCs w:val="0"/>
          <w:sz w:val="24"/>
          <w:szCs w:val="24"/>
        </w:rPr>
        <w:t>расчетных показателей, содержащихся в основной части нормативов градостроительного проектирования</w:t>
      </w:r>
    </w:p>
    <w:p w:rsidR="00753BD7" w:rsidRPr="00F15C2A" w:rsidRDefault="00753BD7" w:rsidP="000C68A9">
      <w:pPr>
        <w:spacing w:line="240" w:lineRule="auto"/>
        <w:ind w:firstLine="0"/>
        <w:jc w:val="center"/>
        <w:rPr>
          <w:rFonts w:ascii="Times New Roman" w:hAnsi="Times New Roman" w:cs="Times New Roman"/>
          <w:b w:val="0"/>
          <w:sz w:val="22"/>
          <w:szCs w:val="22"/>
        </w:rPr>
      </w:pPr>
    </w:p>
    <w:tbl>
      <w:tblPr>
        <w:tblW w:w="10063" w:type="dxa"/>
        <w:tblInd w:w="108" w:type="dxa"/>
        <w:tblLayout w:type="fixed"/>
        <w:tblLook w:val="01E0" w:firstRow="1" w:lastRow="1" w:firstColumn="1" w:lastColumn="1" w:noHBand="0" w:noVBand="0"/>
      </w:tblPr>
      <w:tblGrid>
        <w:gridCol w:w="426"/>
        <w:gridCol w:w="8963"/>
        <w:gridCol w:w="674"/>
      </w:tblGrid>
      <w:tr w:rsidR="00753BD7" w:rsidRPr="00F15C2A" w:rsidTr="00A060AB">
        <w:tc>
          <w:tcPr>
            <w:tcW w:w="426" w:type="dxa"/>
          </w:tcPr>
          <w:p w:rsidR="00753BD7" w:rsidRPr="00F15C2A" w:rsidRDefault="007062E7" w:rsidP="00574F7B">
            <w:pPr>
              <w:suppressAutoHyphens/>
              <w:spacing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9</w:t>
            </w:r>
            <w:r w:rsidR="00753BD7" w:rsidRPr="00F15C2A">
              <w:rPr>
                <w:rFonts w:ascii="Times New Roman" w:hAnsi="Times New Roman" w:cs="Times New Roman"/>
                <w:b w:val="0"/>
                <w:sz w:val="24"/>
                <w:szCs w:val="24"/>
              </w:rPr>
              <w:t>.</w:t>
            </w:r>
          </w:p>
        </w:tc>
        <w:tc>
          <w:tcPr>
            <w:tcW w:w="8963" w:type="dxa"/>
          </w:tcPr>
          <w:p w:rsidR="00753BD7" w:rsidRPr="00F15C2A" w:rsidRDefault="00753BD7" w:rsidP="00CD05DB">
            <w:pPr>
              <w:suppressAutoHyphens/>
              <w:spacing w:after="60" w:line="240" w:lineRule="auto"/>
              <w:ind w:right="-249" w:firstLine="0"/>
              <w:jc w:val="left"/>
              <w:rPr>
                <w:rFonts w:ascii="Times New Roman" w:hAnsi="Times New Roman" w:cs="Times New Roman"/>
                <w:b w:val="0"/>
                <w:sz w:val="24"/>
                <w:szCs w:val="24"/>
              </w:rPr>
            </w:pPr>
            <w:r w:rsidRPr="00F15C2A">
              <w:rPr>
                <w:rFonts w:ascii="Times New Roman" w:hAnsi="Times New Roman" w:cs="Times New Roman"/>
                <w:b w:val="0"/>
                <w:sz w:val="24"/>
                <w:szCs w:val="24"/>
              </w:rPr>
              <w:t>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w:t>
            </w:r>
            <w:r w:rsidR="00CD05DB" w:rsidRPr="00F15C2A">
              <w:rPr>
                <w:rFonts w:ascii="Times New Roman" w:hAnsi="Times New Roman" w:cs="Times New Roman"/>
                <w:b w:val="0"/>
                <w:sz w:val="24"/>
                <w:szCs w:val="24"/>
              </w:rPr>
              <w:t>ти таких объектов для населения Бабаевского муниципального</w:t>
            </w:r>
            <w:r w:rsidRPr="00F15C2A">
              <w:rPr>
                <w:rFonts w:ascii="Times New Roman" w:hAnsi="Times New Roman" w:cs="Times New Roman"/>
                <w:b w:val="0"/>
                <w:bCs w:val="0"/>
                <w:sz w:val="24"/>
                <w:szCs w:val="24"/>
              </w:rPr>
              <w:t xml:space="preserve"> района Вологодской области</w:t>
            </w:r>
            <w:r w:rsidRPr="00F15C2A">
              <w:rPr>
                <w:rFonts w:ascii="Times New Roman" w:hAnsi="Times New Roman" w:cs="Times New Roman"/>
                <w:b w:val="0"/>
                <w:sz w:val="24"/>
                <w:szCs w:val="24"/>
              </w:rPr>
              <w:t xml:space="preserve">, </w:t>
            </w:r>
            <w:r w:rsidRPr="00F15C2A">
              <w:rPr>
                <w:rFonts w:ascii="Times New Roman" w:hAnsi="Times New Roman" w:cs="Times New Roman"/>
                <w:b w:val="0"/>
                <w:sz w:val="24"/>
                <w:szCs w:val="24"/>
                <w:lang w:eastAsia="en-US"/>
              </w:rPr>
              <w:t>содержащихся в основной части          нормативов градостроительного проектирования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c>
          <w:tcPr>
            <w:tcW w:w="426" w:type="dxa"/>
          </w:tcPr>
          <w:p w:rsidR="00753BD7" w:rsidRPr="00F15C2A" w:rsidRDefault="007062E7" w:rsidP="00574F7B">
            <w:pPr>
              <w:suppressAutoHyphens/>
              <w:spacing w:line="240" w:lineRule="auto"/>
              <w:ind w:left="-57" w:right="-57" w:firstLine="0"/>
              <w:jc w:val="center"/>
              <w:rPr>
                <w:rFonts w:ascii="Times New Roman" w:hAnsi="Times New Roman" w:cs="Times New Roman"/>
                <w:b w:val="0"/>
                <w:sz w:val="24"/>
                <w:szCs w:val="24"/>
              </w:rPr>
            </w:pPr>
            <w:r w:rsidRPr="00F15C2A">
              <w:rPr>
                <w:rFonts w:ascii="Times New Roman" w:hAnsi="Times New Roman" w:cs="Times New Roman"/>
                <w:b w:val="0"/>
                <w:sz w:val="24"/>
                <w:szCs w:val="24"/>
              </w:rPr>
              <w:t>10</w:t>
            </w:r>
            <w:r w:rsidR="00753BD7" w:rsidRPr="00F15C2A">
              <w:rPr>
                <w:rFonts w:ascii="Times New Roman" w:hAnsi="Times New Roman" w:cs="Times New Roman"/>
                <w:b w:val="0"/>
                <w:sz w:val="24"/>
                <w:szCs w:val="24"/>
              </w:rPr>
              <w:t>.</w:t>
            </w:r>
          </w:p>
        </w:tc>
        <w:tc>
          <w:tcPr>
            <w:tcW w:w="8963" w:type="dxa"/>
          </w:tcPr>
          <w:p w:rsidR="00753BD7" w:rsidRPr="00F15C2A" w:rsidRDefault="00753BD7" w:rsidP="00CD05DB">
            <w:pPr>
              <w:suppressAutoHyphens/>
              <w:spacing w:after="60" w:line="240" w:lineRule="auto"/>
              <w:ind w:right="-249" w:firstLine="0"/>
              <w:jc w:val="left"/>
              <w:rPr>
                <w:rFonts w:ascii="Times New Roman" w:hAnsi="Times New Roman" w:cs="Times New Roman"/>
                <w:b w:val="0"/>
                <w:sz w:val="24"/>
                <w:szCs w:val="24"/>
              </w:rPr>
            </w:pPr>
            <w:r w:rsidRPr="00F15C2A">
              <w:rPr>
                <w:rFonts w:ascii="Times New Roman" w:hAnsi="Times New Roman" w:cs="Times New Roman"/>
                <w:b w:val="0"/>
                <w:sz w:val="24"/>
                <w:szCs w:val="24"/>
                <w:lang w:eastAsia="en-US"/>
              </w:rPr>
              <w:t xml:space="preserve">Правила применения </w:t>
            </w:r>
            <w:r w:rsidRPr="00F15C2A">
              <w:rPr>
                <w:rFonts w:ascii="Times New Roman" w:hAnsi="Times New Roman" w:cs="Times New Roman"/>
                <w:b w:val="0"/>
                <w:sz w:val="24"/>
                <w:szCs w:val="24"/>
              </w:rPr>
              <w:t xml:space="preserve">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CD05DB" w:rsidRPr="00F15C2A">
              <w:rPr>
                <w:rFonts w:ascii="Times New Roman" w:hAnsi="Times New Roman" w:cs="Times New Roman"/>
                <w:b w:val="0"/>
                <w:sz w:val="24"/>
                <w:szCs w:val="24"/>
              </w:rPr>
              <w:t>Бабаевского муниципального</w:t>
            </w:r>
            <w:r w:rsidRPr="00F15C2A">
              <w:rPr>
                <w:rFonts w:ascii="Times New Roman" w:hAnsi="Times New Roman" w:cs="Times New Roman"/>
                <w:b w:val="0"/>
                <w:bCs w:val="0"/>
                <w:sz w:val="24"/>
                <w:szCs w:val="24"/>
              </w:rPr>
              <w:t xml:space="preserve"> района Вологодской области</w:t>
            </w:r>
            <w:r w:rsidRPr="00F15C2A">
              <w:rPr>
                <w:rFonts w:ascii="Times New Roman" w:hAnsi="Times New Roman" w:cs="Times New Roman"/>
                <w:b w:val="0"/>
                <w:sz w:val="24"/>
                <w:szCs w:val="24"/>
              </w:rPr>
              <w:t xml:space="preserve">, </w:t>
            </w:r>
            <w:r w:rsidRPr="00F15C2A">
              <w:rPr>
                <w:rFonts w:ascii="Times New Roman" w:hAnsi="Times New Roman" w:cs="Times New Roman"/>
                <w:b w:val="0"/>
                <w:sz w:val="24"/>
                <w:szCs w:val="24"/>
                <w:lang w:eastAsia="en-US"/>
              </w:rPr>
              <w:t>содержащихся в основной части  нормативов градостроительного проектирования …………………………………………</w:t>
            </w:r>
          </w:p>
        </w:tc>
        <w:tc>
          <w:tcPr>
            <w:tcW w:w="674"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bl>
    <w:p w:rsidR="00753BD7" w:rsidRPr="00F15C2A" w:rsidRDefault="00753BD7" w:rsidP="000C68A9">
      <w:pPr>
        <w:spacing w:line="240" w:lineRule="auto"/>
        <w:ind w:firstLine="0"/>
        <w:jc w:val="center"/>
        <w:rPr>
          <w:rFonts w:ascii="Times New Roman" w:hAnsi="Times New Roman" w:cs="Times New Roman"/>
          <w:b w:val="0"/>
          <w:sz w:val="22"/>
          <w:szCs w:val="22"/>
        </w:rPr>
      </w:pPr>
    </w:p>
    <w:p w:rsidR="00753BD7" w:rsidRPr="00F15C2A" w:rsidRDefault="00753BD7" w:rsidP="000C68A9">
      <w:pPr>
        <w:spacing w:line="240" w:lineRule="auto"/>
        <w:ind w:firstLine="0"/>
        <w:jc w:val="center"/>
        <w:rPr>
          <w:rFonts w:ascii="Times New Roman" w:hAnsi="Times New Roman" w:cs="Times New Roman"/>
          <w:b w:val="0"/>
          <w:color w:val="5F497A"/>
          <w:sz w:val="22"/>
          <w:szCs w:val="22"/>
        </w:rPr>
      </w:pPr>
    </w:p>
    <w:p w:rsidR="00753BD7" w:rsidRPr="00F15C2A" w:rsidRDefault="00753BD7" w:rsidP="00781582">
      <w:pPr>
        <w:spacing w:line="240" w:lineRule="auto"/>
        <w:ind w:firstLine="0"/>
        <w:jc w:val="left"/>
        <w:rPr>
          <w:rFonts w:ascii="Times New Roman" w:hAnsi="Times New Roman" w:cs="Times New Roman"/>
          <w:color w:val="5F497A"/>
          <w:sz w:val="24"/>
          <w:szCs w:val="24"/>
        </w:rPr>
        <w:sectPr w:rsidR="00753BD7" w:rsidRPr="00F15C2A" w:rsidSect="00A060AB">
          <w:pgSz w:w="11906" w:h="16838" w:code="9"/>
          <w:pgMar w:top="1134" w:right="624" w:bottom="1134" w:left="1134" w:header="709" w:footer="660" w:gutter="0"/>
          <w:cols w:space="708"/>
          <w:docGrid w:linePitch="360"/>
        </w:sectPr>
      </w:pPr>
    </w:p>
    <w:p w:rsidR="00753BD7" w:rsidRPr="00F15C2A" w:rsidRDefault="00753BD7" w:rsidP="00781582">
      <w:pPr>
        <w:spacing w:line="240" w:lineRule="auto"/>
        <w:ind w:firstLine="0"/>
        <w:jc w:val="left"/>
        <w:rPr>
          <w:rFonts w:ascii="Times New Roman" w:hAnsi="Times New Roman" w:cs="Times New Roman"/>
          <w:b w:val="0"/>
          <w:sz w:val="24"/>
          <w:szCs w:val="24"/>
        </w:rPr>
      </w:pPr>
      <w:r w:rsidRPr="00F15C2A">
        <w:rPr>
          <w:rFonts w:ascii="Times New Roman" w:hAnsi="Times New Roman" w:cs="Times New Roman"/>
          <w:sz w:val="24"/>
          <w:szCs w:val="24"/>
        </w:rPr>
        <w:lastRenderedPageBreak/>
        <w:t>ПРИЛОЖЕНИЯ</w:t>
      </w:r>
    </w:p>
    <w:p w:rsidR="00753BD7" w:rsidRPr="00F15C2A" w:rsidRDefault="00753BD7" w:rsidP="000C68A9">
      <w:pPr>
        <w:spacing w:line="240" w:lineRule="auto"/>
        <w:ind w:firstLine="0"/>
        <w:jc w:val="center"/>
        <w:rPr>
          <w:rFonts w:ascii="Times New Roman" w:hAnsi="Times New Roman" w:cs="Times New Roman"/>
          <w:b w:val="0"/>
          <w:sz w:val="22"/>
          <w:szCs w:val="22"/>
        </w:rPr>
      </w:pPr>
    </w:p>
    <w:tbl>
      <w:tblPr>
        <w:tblW w:w="10206" w:type="dxa"/>
        <w:tblInd w:w="108" w:type="dxa"/>
        <w:tblLayout w:type="fixed"/>
        <w:tblLook w:val="01E0" w:firstRow="1" w:lastRow="1" w:firstColumn="1" w:lastColumn="1" w:noHBand="0" w:noVBand="0"/>
      </w:tblPr>
      <w:tblGrid>
        <w:gridCol w:w="9498"/>
        <w:gridCol w:w="708"/>
      </w:tblGrid>
      <w:tr w:rsidR="00753BD7" w:rsidRPr="00F15C2A" w:rsidTr="00A060AB">
        <w:tc>
          <w:tcPr>
            <w:tcW w:w="9498" w:type="dxa"/>
          </w:tcPr>
          <w:p w:rsidR="00753BD7" w:rsidRPr="00F15C2A" w:rsidRDefault="00753BD7" w:rsidP="00CD05DB">
            <w:pPr>
              <w:suppressAutoHyphens/>
              <w:spacing w:after="60" w:line="240" w:lineRule="auto"/>
              <w:ind w:right="-249" w:firstLine="0"/>
              <w:jc w:val="left"/>
              <w:rPr>
                <w:rFonts w:ascii="Times New Roman" w:hAnsi="Times New Roman" w:cs="Times New Roman"/>
                <w:b w:val="0"/>
                <w:sz w:val="24"/>
                <w:szCs w:val="24"/>
              </w:rPr>
            </w:pPr>
            <w:r w:rsidRPr="00F15C2A">
              <w:rPr>
                <w:rFonts w:ascii="Times New Roman" w:hAnsi="Times New Roman" w:cs="Times New Roman"/>
                <w:bCs w:val="0"/>
                <w:sz w:val="24"/>
                <w:szCs w:val="24"/>
              </w:rPr>
              <w:t>Приложение № 1.</w:t>
            </w:r>
            <w:r w:rsidRPr="00F15C2A">
              <w:rPr>
                <w:rFonts w:ascii="Times New Roman" w:hAnsi="Times New Roman" w:cs="Times New Roman"/>
                <w:b w:val="0"/>
                <w:bCs w:val="0"/>
                <w:sz w:val="24"/>
                <w:szCs w:val="24"/>
              </w:rPr>
              <w:t xml:space="preserve"> Перечень объектов местного значения в соответствии с                       полномочиями органов местного самоуправления</w:t>
            </w:r>
            <w:r w:rsidR="00CD05DB" w:rsidRPr="00F15C2A">
              <w:rPr>
                <w:rFonts w:ascii="Times New Roman" w:hAnsi="Times New Roman" w:cs="Times New Roman"/>
                <w:b w:val="0"/>
                <w:sz w:val="24"/>
                <w:szCs w:val="24"/>
              </w:rPr>
              <w:t xml:space="preserve"> Бабаевского муниципального </w:t>
            </w:r>
            <w:r w:rsidRPr="00F15C2A">
              <w:rPr>
                <w:rFonts w:ascii="Times New Roman" w:hAnsi="Times New Roman" w:cs="Times New Roman"/>
                <w:b w:val="0"/>
                <w:sz w:val="24"/>
                <w:szCs w:val="24"/>
              </w:rPr>
              <w:t>района</w:t>
            </w:r>
            <w:r w:rsidR="00CD05DB" w:rsidRPr="00F15C2A">
              <w:rPr>
                <w:rFonts w:ascii="Times New Roman" w:hAnsi="Times New Roman" w:cs="Times New Roman"/>
                <w:b w:val="0"/>
                <w:sz w:val="24"/>
                <w:szCs w:val="24"/>
              </w:rPr>
              <w:t xml:space="preserve">….. </w:t>
            </w:r>
          </w:p>
        </w:tc>
        <w:tc>
          <w:tcPr>
            <w:tcW w:w="708"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rPr>
          <w:trHeight w:val="70"/>
        </w:trPr>
        <w:tc>
          <w:tcPr>
            <w:tcW w:w="9498" w:type="dxa"/>
          </w:tcPr>
          <w:p w:rsidR="00753BD7" w:rsidRPr="00F15C2A" w:rsidRDefault="00753BD7" w:rsidP="00A060AB">
            <w:pPr>
              <w:suppressAutoHyphens/>
              <w:spacing w:after="60" w:line="240" w:lineRule="auto"/>
              <w:ind w:right="-249" w:firstLine="0"/>
              <w:jc w:val="left"/>
              <w:rPr>
                <w:rFonts w:ascii="Times New Roman" w:hAnsi="Times New Roman" w:cs="Times New Roman"/>
                <w:bCs w:val="0"/>
                <w:sz w:val="24"/>
                <w:szCs w:val="24"/>
              </w:rPr>
            </w:pPr>
            <w:r w:rsidRPr="00F15C2A">
              <w:rPr>
                <w:rFonts w:ascii="Times New Roman" w:hAnsi="Times New Roman" w:cs="Times New Roman"/>
                <w:bCs w:val="0"/>
                <w:sz w:val="24"/>
                <w:szCs w:val="24"/>
              </w:rPr>
              <w:t xml:space="preserve">Приложение № 2. </w:t>
            </w:r>
            <w:r w:rsidRPr="00F15C2A">
              <w:rPr>
                <w:rFonts w:ascii="Times New Roman" w:hAnsi="Times New Roman" w:cs="Times New Roman"/>
                <w:b w:val="0"/>
                <w:sz w:val="24"/>
                <w:szCs w:val="24"/>
              </w:rPr>
              <w:t>Границы зон санитарной охраны источников водоснабжения и                  водопроводов питьевого назначения ……………………………………………………………..</w:t>
            </w:r>
          </w:p>
        </w:tc>
        <w:tc>
          <w:tcPr>
            <w:tcW w:w="708"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rPr>
          <w:trHeight w:val="70"/>
        </w:trPr>
        <w:tc>
          <w:tcPr>
            <w:tcW w:w="9498" w:type="dxa"/>
          </w:tcPr>
          <w:p w:rsidR="00753BD7" w:rsidRPr="00F15C2A" w:rsidRDefault="00753BD7" w:rsidP="00A060AB">
            <w:pPr>
              <w:suppressAutoHyphens/>
              <w:spacing w:after="60" w:line="240" w:lineRule="auto"/>
              <w:ind w:right="-249" w:firstLine="0"/>
              <w:jc w:val="left"/>
              <w:rPr>
                <w:rFonts w:ascii="Times New Roman" w:hAnsi="Times New Roman" w:cs="Times New Roman"/>
                <w:bCs w:val="0"/>
                <w:sz w:val="24"/>
                <w:szCs w:val="24"/>
              </w:rPr>
            </w:pPr>
            <w:r w:rsidRPr="00F15C2A">
              <w:rPr>
                <w:rFonts w:ascii="Times New Roman" w:hAnsi="Times New Roman" w:cs="Times New Roman"/>
                <w:bCs w:val="0"/>
                <w:sz w:val="24"/>
                <w:szCs w:val="24"/>
              </w:rPr>
              <w:t xml:space="preserve">Приложение № 3. </w:t>
            </w:r>
            <w:r w:rsidRPr="00F15C2A">
              <w:rPr>
                <w:rFonts w:ascii="Times New Roman" w:hAnsi="Times New Roman" w:cs="Times New Roman"/>
                <w:b w:val="0"/>
                <w:bCs w:val="0"/>
                <w:sz w:val="24"/>
                <w:szCs w:val="24"/>
              </w:rPr>
              <w:t>Размещение сетей инженерного обеспечения ……………………………..</w:t>
            </w:r>
          </w:p>
        </w:tc>
        <w:tc>
          <w:tcPr>
            <w:tcW w:w="708"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rPr>
          <w:trHeight w:val="70"/>
        </w:trPr>
        <w:tc>
          <w:tcPr>
            <w:tcW w:w="9498" w:type="dxa"/>
          </w:tcPr>
          <w:p w:rsidR="00753BD7" w:rsidRPr="00F15C2A" w:rsidRDefault="00753BD7" w:rsidP="00A060AB">
            <w:pPr>
              <w:suppressAutoHyphens/>
              <w:spacing w:after="60" w:line="240" w:lineRule="auto"/>
              <w:ind w:right="-249" w:firstLine="0"/>
              <w:jc w:val="left"/>
              <w:rPr>
                <w:rFonts w:ascii="Times New Roman" w:hAnsi="Times New Roman" w:cs="Times New Roman"/>
                <w:bCs w:val="0"/>
                <w:sz w:val="24"/>
                <w:szCs w:val="24"/>
              </w:rPr>
            </w:pPr>
            <w:r w:rsidRPr="00F15C2A">
              <w:rPr>
                <w:rFonts w:ascii="Times New Roman" w:hAnsi="Times New Roman" w:cs="Times New Roman"/>
                <w:bCs w:val="0"/>
                <w:sz w:val="24"/>
                <w:szCs w:val="24"/>
              </w:rPr>
              <w:t>Приложение № 4.</w:t>
            </w:r>
            <w:r w:rsidRPr="00F15C2A">
              <w:rPr>
                <w:rFonts w:ascii="Times New Roman" w:hAnsi="Times New Roman" w:cs="Times New Roman"/>
                <w:b w:val="0"/>
                <w:bCs w:val="0"/>
                <w:sz w:val="24"/>
                <w:szCs w:val="24"/>
              </w:rPr>
              <w:t xml:space="preserve"> </w:t>
            </w:r>
            <w:r w:rsidRPr="00F15C2A">
              <w:rPr>
                <w:rFonts w:ascii="Times New Roman" w:hAnsi="Times New Roman" w:cs="Times New Roman"/>
                <w:b w:val="0"/>
                <w:spacing w:val="-2"/>
                <w:sz w:val="24"/>
                <w:szCs w:val="24"/>
              </w:rPr>
              <w:t>Перечень нормативных правовых и нормативно-технических           документов ………………………………………………………………………………………….</w:t>
            </w:r>
          </w:p>
        </w:tc>
        <w:tc>
          <w:tcPr>
            <w:tcW w:w="708"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r w:rsidR="00753BD7" w:rsidRPr="00F15C2A" w:rsidTr="00A060AB">
        <w:trPr>
          <w:trHeight w:val="70"/>
        </w:trPr>
        <w:tc>
          <w:tcPr>
            <w:tcW w:w="9498" w:type="dxa"/>
          </w:tcPr>
          <w:p w:rsidR="00753BD7" w:rsidRPr="00F15C2A" w:rsidRDefault="00753BD7" w:rsidP="00A060AB">
            <w:pPr>
              <w:suppressAutoHyphens/>
              <w:spacing w:after="60" w:line="240" w:lineRule="auto"/>
              <w:ind w:right="-249" w:firstLine="0"/>
              <w:jc w:val="left"/>
              <w:rPr>
                <w:rFonts w:ascii="Times New Roman" w:hAnsi="Times New Roman" w:cs="Times New Roman"/>
                <w:b w:val="0"/>
                <w:bCs w:val="0"/>
                <w:sz w:val="24"/>
                <w:szCs w:val="24"/>
              </w:rPr>
            </w:pPr>
            <w:r w:rsidRPr="00F15C2A">
              <w:rPr>
                <w:rFonts w:ascii="Times New Roman" w:hAnsi="Times New Roman" w:cs="Times New Roman"/>
                <w:bCs w:val="0"/>
                <w:sz w:val="24"/>
                <w:szCs w:val="24"/>
              </w:rPr>
              <w:t xml:space="preserve">Приложение № 5. </w:t>
            </w:r>
            <w:r w:rsidRPr="00F15C2A">
              <w:rPr>
                <w:rFonts w:ascii="Times New Roman" w:hAnsi="Times New Roman" w:cs="Times New Roman"/>
                <w:b w:val="0"/>
                <w:bCs w:val="0"/>
                <w:sz w:val="24"/>
                <w:szCs w:val="24"/>
              </w:rPr>
              <w:t>Термины и определения …………………………………………………….</w:t>
            </w:r>
          </w:p>
        </w:tc>
        <w:tc>
          <w:tcPr>
            <w:tcW w:w="708" w:type="dxa"/>
            <w:vAlign w:val="bottom"/>
          </w:tcPr>
          <w:p w:rsidR="00753BD7" w:rsidRPr="00F15C2A" w:rsidRDefault="00753BD7" w:rsidP="00A060AB">
            <w:pPr>
              <w:suppressAutoHyphens/>
              <w:spacing w:after="60" w:line="240" w:lineRule="auto"/>
              <w:ind w:right="-57" w:firstLine="0"/>
              <w:jc w:val="left"/>
              <w:rPr>
                <w:rFonts w:ascii="Times New Roman" w:hAnsi="Times New Roman" w:cs="Times New Roman"/>
                <w:b w:val="0"/>
                <w:sz w:val="24"/>
                <w:szCs w:val="24"/>
              </w:rPr>
            </w:pPr>
          </w:p>
        </w:tc>
      </w:tr>
    </w:tbl>
    <w:p w:rsidR="00753BD7" w:rsidRPr="00F15C2A" w:rsidRDefault="00753BD7" w:rsidP="000C68A9">
      <w:pPr>
        <w:spacing w:line="240" w:lineRule="auto"/>
        <w:ind w:firstLine="0"/>
        <w:jc w:val="center"/>
        <w:rPr>
          <w:rFonts w:ascii="Times New Roman" w:hAnsi="Times New Roman" w:cs="Times New Roman"/>
          <w:color w:val="5F497A"/>
          <w:sz w:val="16"/>
          <w:szCs w:val="16"/>
        </w:rPr>
      </w:pPr>
    </w:p>
    <w:p w:rsidR="00753BD7" w:rsidRPr="00F15C2A" w:rsidRDefault="00753BD7" w:rsidP="000C68A9">
      <w:pPr>
        <w:spacing w:line="240" w:lineRule="auto"/>
        <w:ind w:firstLine="0"/>
        <w:jc w:val="center"/>
        <w:rPr>
          <w:rFonts w:ascii="Times New Roman" w:hAnsi="Times New Roman" w:cs="Times New Roman"/>
          <w:color w:val="5F497A"/>
          <w:sz w:val="28"/>
          <w:szCs w:val="28"/>
        </w:rPr>
        <w:sectPr w:rsidR="00753BD7" w:rsidRPr="00F15C2A" w:rsidSect="00A060AB">
          <w:pgSz w:w="11906" w:h="16838" w:code="9"/>
          <w:pgMar w:top="1134" w:right="624" w:bottom="1134" w:left="1134" w:header="709" w:footer="660" w:gutter="0"/>
          <w:cols w:space="708"/>
          <w:docGrid w:linePitch="360"/>
        </w:sectPr>
      </w:pPr>
    </w:p>
    <w:p w:rsidR="00753BD7" w:rsidRPr="00F15C2A" w:rsidRDefault="00F15C2A" w:rsidP="00F15C2A">
      <w:pPr>
        <w:tabs>
          <w:tab w:val="left" w:pos="993"/>
          <w:tab w:val="left" w:pos="2760"/>
          <w:tab w:val="center" w:pos="5074"/>
        </w:tabs>
        <w:spacing w:line="240" w:lineRule="auto"/>
        <w:ind w:firstLine="0"/>
        <w:jc w:val="left"/>
        <w:rPr>
          <w:rFonts w:ascii="Times New Roman" w:hAnsi="Times New Roman" w:cs="Times New Roman"/>
          <w:bCs w:val="0"/>
          <w:sz w:val="28"/>
          <w:szCs w:val="28"/>
        </w:rPr>
      </w:pPr>
      <w:r w:rsidRPr="00F15C2A">
        <w:rPr>
          <w:rFonts w:ascii="Times New Roman" w:hAnsi="Times New Roman" w:cs="Times New Roman"/>
          <w:sz w:val="28"/>
          <w:szCs w:val="28"/>
        </w:rPr>
        <w:lastRenderedPageBreak/>
        <w:tab/>
      </w:r>
      <w:r w:rsidRPr="00F15C2A">
        <w:rPr>
          <w:rFonts w:ascii="Times New Roman" w:hAnsi="Times New Roman" w:cs="Times New Roman"/>
          <w:sz w:val="28"/>
          <w:szCs w:val="28"/>
        </w:rPr>
        <w:tab/>
      </w:r>
      <w:r w:rsidRPr="00F15C2A">
        <w:rPr>
          <w:rFonts w:ascii="Times New Roman" w:hAnsi="Times New Roman" w:cs="Times New Roman"/>
          <w:sz w:val="28"/>
          <w:szCs w:val="28"/>
        </w:rPr>
        <w:tab/>
      </w:r>
      <w:r w:rsidR="00753BD7" w:rsidRPr="00F15C2A">
        <w:rPr>
          <w:rFonts w:ascii="Times New Roman" w:hAnsi="Times New Roman" w:cs="Times New Roman"/>
          <w:sz w:val="28"/>
          <w:szCs w:val="28"/>
        </w:rPr>
        <w:t xml:space="preserve">ЧАСТЬ 1. ОСНОВНАЯ ЧАСТЬ </w:t>
      </w:r>
    </w:p>
    <w:p w:rsidR="00753BD7" w:rsidRPr="00F15C2A" w:rsidRDefault="00753BD7" w:rsidP="000C68A9">
      <w:pPr>
        <w:spacing w:line="239" w:lineRule="auto"/>
        <w:ind w:firstLine="0"/>
        <w:jc w:val="center"/>
        <w:rPr>
          <w:rFonts w:ascii="Times New Roman" w:hAnsi="Times New Roman" w:cs="Times New Roman"/>
          <w:bCs w:val="0"/>
          <w:sz w:val="28"/>
          <w:szCs w:val="28"/>
        </w:rPr>
      </w:pPr>
    </w:p>
    <w:p w:rsidR="00753BD7" w:rsidRPr="00F15C2A" w:rsidRDefault="00753BD7" w:rsidP="000C68A9">
      <w:pPr>
        <w:suppressAutoHyphens/>
        <w:spacing w:line="288" w:lineRule="auto"/>
        <w:ind w:firstLine="0"/>
        <w:jc w:val="center"/>
        <w:rPr>
          <w:rFonts w:ascii="Times New Roman" w:hAnsi="Times New Roman" w:cs="Times New Roman"/>
          <w:sz w:val="28"/>
          <w:szCs w:val="28"/>
        </w:rPr>
      </w:pPr>
      <w:r w:rsidRPr="00F15C2A">
        <w:rPr>
          <w:rFonts w:ascii="Times New Roman" w:hAnsi="Times New Roman" w:cs="Times New Roman"/>
          <w:sz w:val="28"/>
          <w:szCs w:val="28"/>
        </w:rPr>
        <w:t>РАСЧЕТНЫЕ ПОКАЗАТЕЛИ</w:t>
      </w:r>
    </w:p>
    <w:p w:rsidR="00753BD7" w:rsidRPr="00F15C2A" w:rsidRDefault="00753BD7" w:rsidP="000C68A9">
      <w:pPr>
        <w:suppressAutoHyphens/>
        <w:spacing w:line="288" w:lineRule="auto"/>
        <w:ind w:firstLine="0"/>
        <w:jc w:val="center"/>
        <w:rPr>
          <w:rFonts w:ascii="Times New Roman" w:hAnsi="Times New Roman" w:cs="Times New Roman"/>
          <w:sz w:val="28"/>
          <w:szCs w:val="28"/>
        </w:rPr>
      </w:pPr>
      <w:r w:rsidRPr="00F15C2A">
        <w:rPr>
          <w:rFonts w:ascii="Times New Roman" w:hAnsi="Times New Roman" w:cs="Times New Roman"/>
          <w:sz w:val="28"/>
          <w:szCs w:val="28"/>
        </w:rPr>
        <w:t>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БАБАЕВСКОГО МУНИЦИПАЛЬНОГО</w:t>
      </w:r>
      <w:r w:rsidRPr="00F15C2A">
        <w:rPr>
          <w:rFonts w:ascii="Times New Roman" w:hAnsi="Times New Roman" w:cs="Times New Roman"/>
          <w:bCs w:val="0"/>
          <w:sz w:val="28"/>
          <w:szCs w:val="28"/>
        </w:rPr>
        <w:t xml:space="preserve"> РАЙОНА ВОЛОГОДСКОЙ ОБЛАСТИ</w:t>
      </w:r>
    </w:p>
    <w:p w:rsidR="00753BD7" w:rsidRPr="00F15C2A" w:rsidRDefault="00753BD7" w:rsidP="000C68A9">
      <w:pPr>
        <w:suppressAutoHyphens/>
        <w:spacing w:line="240" w:lineRule="auto"/>
        <w:ind w:firstLine="0"/>
        <w:jc w:val="center"/>
        <w:rPr>
          <w:rFonts w:ascii="Times New Roman" w:hAnsi="Times New Roman" w:cs="Times New Roman"/>
          <w:b w:val="0"/>
          <w:color w:val="5F497A"/>
          <w:sz w:val="24"/>
          <w:szCs w:val="24"/>
        </w:rPr>
      </w:pPr>
    </w:p>
    <w:p w:rsidR="00753BD7" w:rsidRPr="00F15C2A" w:rsidRDefault="00753BD7" w:rsidP="000C68A9">
      <w:pPr>
        <w:suppressAutoHyphens/>
        <w:spacing w:line="240" w:lineRule="auto"/>
        <w:ind w:firstLine="0"/>
        <w:jc w:val="center"/>
        <w:rPr>
          <w:rFonts w:ascii="Times New Roman" w:hAnsi="Times New Roman" w:cs="Times New Roman"/>
          <w:b w:val="0"/>
          <w:bCs w:val="0"/>
          <w:color w:val="5F497A"/>
          <w:sz w:val="24"/>
          <w:szCs w:val="24"/>
        </w:rPr>
      </w:pPr>
    </w:p>
    <w:p w:rsidR="00753BD7" w:rsidRPr="00F15C2A" w:rsidRDefault="00753BD7" w:rsidP="000C68A9">
      <w:pPr>
        <w:spacing w:line="239" w:lineRule="auto"/>
        <w:ind w:firstLine="709"/>
        <w:jc w:val="left"/>
        <w:rPr>
          <w:rFonts w:ascii="Times New Roman" w:hAnsi="Times New Roman" w:cs="Times New Roman"/>
          <w:sz w:val="24"/>
          <w:szCs w:val="24"/>
        </w:rPr>
      </w:pPr>
      <w:r w:rsidRPr="00F15C2A">
        <w:rPr>
          <w:rFonts w:ascii="Times New Roman" w:hAnsi="Times New Roman" w:cs="Times New Roman"/>
          <w:sz w:val="24"/>
          <w:szCs w:val="24"/>
        </w:rPr>
        <w:t>1. ОБЩИЕ ПОЛОЖЕНИЯ</w:t>
      </w:r>
    </w:p>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1.1. Местные нормативы градостроительного проектирования Бабаевского муниципального района Вологодской области (далее – нормативы) разработаны в соответствии с требованиями Градостроительного кодекса Российской Федерации</w:t>
      </w:r>
      <w:r w:rsidRPr="00F15C2A">
        <w:rPr>
          <w:rFonts w:ascii="Times New Roman" w:hAnsi="Times New Roman" w:cs="Times New Roman"/>
          <w:b w:val="0"/>
          <w:spacing w:val="-2"/>
          <w:sz w:val="24"/>
          <w:szCs w:val="24"/>
        </w:rPr>
        <w:t>, Закона Вологодской области от 01.05.2006 N 1446-ОЗ «О регулировании градостроительной деятельности на территории Вологодской области»</w:t>
      </w:r>
      <w:r w:rsidRPr="00F15C2A">
        <w:rPr>
          <w:rFonts w:ascii="Times New Roman" w:hAnsi="Times New Roman" w:cs="Times New Roman"/>
          <w:b w:val="0"/>
          <w:sz w:val="24"/>
          <w:szCs w:val="24"/>
        </w:rPr>
        <w:t xml:space="preserve"> в порядке, установленном муниципальным правовым актом муниципального района.</w:t>
      </w: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1.2. Разработка нормативов осуществлена в соответствии со статьей 8 Градостроительного кодекса Российской Федерации в целях реализации полномочий Бабаевского муниципального района и включения нормативов в систему нормативных документов, регламентирующих градостроительную деятельность на территории Бабаевского муниципального района.</w:t>
      </w:r>
    </w:p>
    <w:p w:rsidR="00753BD7" w:rsidRPr="00F15C2A" w:rsidRDefault="00753BD7" w:rsidP="00D607A7">
      <w:pPr>
        <w:ind w:firstLine="710"/>
        <w:rPr>
          <w:rFonts w:ascii="Times New Roman" w:hAnsi="Times New Roman" w:cs="Times New Roman"/>
          <w:b w:val="0"/>
          <w:sz w:val="20"/>
          <w:szCs w:val="20"/>
        </w:rPr>
      </w:pPr>
      <w:r w:rsidRPr="00F15C2A">
        <w:rPr>
          <w:rFonts w:ascii="Times New Roman" w:hAnsi="Times New Roman" w:cs="Times New Roman"/>
          <w:b w:val="0"/>
          <w:sz w:val="24"/>
          <w:szCs w:val="24"/>
        </w:rPr>
        <w:t>1.3. Нормативы разработаны в соответствии с требованиями законодательства о градостроительной деятельности Российской Федерации и Вологодской области, технических регламентов, нормативных документов, регулирующих градостроительство.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753BD7" w:rsidRPr="00F15C2A" w:rsidRDefault="00753BD7" w:rsidP="00D607A7">
      <w:pPr>
        <w:spacing w:line="3" w:lineRule="exact"/>
        <w:rPr>
          <w:rFonts w:ascii="Times New Roman" w:hAnsi="Times New Roman" w:cs="Times New Roman"/>
          <w:b w:val="0"/>
          <w:sz w:val="20"/>
          <w:szCs w:val="20"/>
        </w:rPr>
      </w:pPr>
    </w:p>
    <w:p w:rsidR="00753BD7" w:rsidRPr="00F15C2A" w:rsidRDefault="00753BD7" w:rsidP="00D607A7">
      <w:pPr>
        <w:spacing w:line="239" w:lineRule="auto"/>
        <w:ind w:firstLine="710"/>
        <w:rPr>
          <w:rFonts w:ascii="Times New Roman" w:hAnsi="Times New Roman" w:cs="Times New Roman"/>
          <w:b w:val="0"/>
          <w:sz w:val="20"/>
          <w:szCs w:val="20"/>
        </w:rPr>
      </w:pPr>
      <w:r w:rsidRPr="00F15C2A">
        <w:rPr>
          <w:rFonts w:ascii="Times New Roman" w:hAnsi="Times New Roman" w:cs="Times New Roman"/>
          <w:b w:val="0"/>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753BD7" w:rsidRPr="00F15C2A" w:rsidRDefault="00753BD7" w:rsidP="00D607A7">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1.4. Нормативы устанавливают совокупность расчетных показателей минимально допустимого уровня обеспеченности объектами местного значения поселений и расчетных показателей максимально допустимого уровня территориальной доступности таких объектов для населения Бабаевского муниципального района в целях обеспечения благоприятных условий жизнедеятельности населения (далее – совокупность расчетных показателей, расчетные показатели).</w:t>
      </w:r>
    </w:p>
    <w:p w:rsidR="00753BD7" w:rsidRPr="00F15C2A" w:rsidRDefault="00753BD7" w:rsidP="00D607A7">
      <w:pPr>
        <w:spacing w:line="239" w:lineRule="auto"/>
        <w:ind w:firstLine="709"/>
        <w:rPr>
          <w:rFonts w:ascii="Times New Roman" w:hAnsi="Times New Roman" w:cs="Times New Roman"/>
          <w:b w:val="0"/>
          <w:sz w:val="24"/>
          <w:szCs w:val="24"/>
        </w:rPr>
      </w:pPr>
      <w:proofErr w:type="gramStart"/>
      <w:r w:rsidRPr="00F15C2A">
        <w:rPr>
          <w:rFonts w:ascii="Times New Roman" w:hAnsi="Times New Roman" w:cs="Times New Roman"/>
          <w:b w:val="0"/>
          <w:sz w:val="24"/>
          <w:szCs w:val="24"/>
        </w:rPr>
        <w:t>Расчетные показатели минимально допустимого уровня обеспеченности объектами местного значения населения поселений,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 338 (далее – Нормативы градостроительного проектирования Вологодской  области).</w:t>
      </w:r>
      <w:proofErr w:type="gramEnd"/>
    </w:p>
    <w:p w:rsidR="00753BD7" w:rsidRPr="00F15C2A" w:rsidRDefault="00753BD7" w:rsidP="00D607A7">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Расчетные показатели максимально допустимого уровня территориальной доступности объектов местного значения для населения поселений,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Вологодской области. </w:t>
      </w:r>
    </w:p>
    <w:p w:rsidR="00753BD7" w:rsidRPr="00F15C2A" w:rsidRDefault="00753BD7" w:rsidP="000C68A9">
      <w:pPr>
        <w:pStyle w:val="ConsNormal"/>
        <w:spacing w:line="239" w:lineRule="auto"/>
        <w:ind w:right="0" w:firstLine="709"/>
        <w:jc w:val="both"/>
        <w:rPr>
          <w:rFonts w:ascii="Times New Roman" w:hAnsi="Times New Roman"/>
          <w:sz w:val="24"/>
          <w:szCs w:val="24"/>
        </w:rPr>
      </w:pPr>
      <w:r w:rsidRPr="00F15C2A">
        <w:rPr>
          <w:rFonts w:ascii="Times New Roman" w:hAnsi="Times New Roman"/>
          <w:spacing w:val="-2"/>
          <w:sz w:val="24"/>
          <w:szCs w:val="24"/>
        </w:rPr>
        <w:t xml:space="preserve">1.5. </w:t>
      </w:r>
      <w:r w:rsidRPr="00F15C2A">
        <w:rPr>
          <w:rFonts w:ascii="Times New Roman" w:hAnsi="Times New Roman"/>
          <w:sz w:val="24"/>
          <w:szCs w:val="24"/>
        </w:rPr>
        <w:t xml:space="preserve">Настоящие нормативы разработаны на расчетный срок до 2027 года и устанавливают требования, обязательные для всех субъектов градостроительных отношений, осуществляющих </w:t>
      </w:r>
      <w:r w:rsidRPr="00F15C2A">
        <w:rPr>
          <w:rFonts w:ascii="Times New Roman" w:hAnsi="Times New Roman"/>
          <w:sz w:val="24"/>
          <w:szCs w:val="24"/>
        </w:rPr>
        <w:lastRenderedPageBreak/>
        <w:t xml:space="preserve">свою деятельность на территории Бабаевского муниципального района Вологодской области, независимо от их организационно-правовой формы. </w:t>
      </w:r>
    </w:p>
    <w:p w:rsidR="00753BD7" w:rsidRPr="00F15C2A" w:rsidRDefault="00753BD7" w:rsidP="000C68A9">
      <w:pPr>
        <w:pStyle w:val="ConsNormal"/>
        <w:spacing w:line="239" w:lineRule="auto"/>
        <w:ind w:right="0" w:firstLine="709"/>
        <w:jc w:val="both"/>
        <w:rPr>
          <w:rFonts w:ascii="Times New Roman" w:hAnsi="Times New Roman"/>
          <w:spacing w:val="-2"/>
          <w:sz w:val="24"/>
          <w:szCs w:val="24"/>
        </w:rPr>
      </w:pPr>
      <w:r w:rsidRPr="00F15C2A">
        <w:rPr>
          <w:rFonts w:ascii="Times New Roman" w:hAnsi="Times New Roman"/>
          <w:sz w:val="24"/>
          <w:szCs w:val="24"/>
        </w:rPr>
        <w:t>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753BD7" w:rsidRPr="00F15C2A" w:rsidRDefault="00753BD7" w:rsidP="000C68A9">
      <w:pPr>
        <w:pStyle w:val="ConsNormal"/>
        <w:spacing w:line="239" w:lineRule="auto"/>
        <w:ind w:right="0" w:firstLine="709"/>
        <w:jc w:val="both"/>
        <w:rPr>
          <w:rFonts w:ascii="Times New Roman" w:hAnsi="Times New Roman"/>
          <w:sz w:val="24"/>
          <w:szCs w:val="24"/>
        </w:rPr>
      </w:pPr>
      <w:r w:rsidRPr="00F15C2A">
        <w:rPr>
          <w:rFonts w:ascii="Times New Roman" w:hAnsi="Times New Roman"/>
          <w:sz w:val="24"/>
          <w:szCs w:val="24"/>
        </w:rPr>
        <w:t>1.6. Утверждение нормативов и внесение в них изменений осуществляется в порядке, установленном муниципальным правовым актом муниципального района, с учетом требований статьи 29.4 Градостроительного кодекса Российской Федерации.</w:t>
      </w:r>
    </w:p>
    <w:p w:rsidR="00753BD7" w:rsidRPr="00F15C2A" w:rsidRDefault="00753BD7" w:rsidP="000C68A9">
      <w:pPr>
        <w:pStyle w:val="ConsNormal"/>
        <w:ind w:right="0" w:firstLine="709"/>
        <w:jc w:val="both"/>
        <w:rPr>
          <w:rFonts w:ascii="Times New Roman" w:hAnsi="Times New Roman"/>
          <w:sz w:val="24"/>
          <w:szCs w:val="24"/>
        </w:rPr>
      </w:pPr>
      <w:r w:rsidRPr="00F15C2A">
        <w:rPr>
          <w:rFonts w:ascii="Times New Roman" w:hAnsi="Times New Roman"/>
          <w:sz w:val="24"/>
          <w:szCs w:val="24"/>
        </w:rPr>
        <w:t xml:space="preserve">1.7. </w:t>
      </w:r>
      <w:proofErr w:type="gramStart"/>
      <w:r w:rsidRPr="00F15C2A">
        <w:rPr>
          <w:rFonts w:ascii="Times New Roman" w:hAnsi="Times New Roman"/>
          <w:sz w:val="24"/>
          <w:szCs w:val="24"/>
        </w:rPr>
        <w:t xml:space="preserve">Расчетные показатели минимально допустимого уровня обеспеченности населения </w:t>
      </w:r>
      <w:r w:rsidR="00DD2558" w:rsidRPr="00F15C2A">
        <w:rPr>
          <w:rFonts w:ascii="Times New Roman" w:hAnsi="Times New Roman"/>
          <w:sz w:val="24"/>
          <w:szCs w:val="24"/>
        </w:rPr>
        <w:t>Бабаевского муниципального</w:t>
      </w:r>
      <w:r w:rsidRPr="00F15C2A">
        <w:rPr>
          <w:rFonts w:ascii="Times New Roman" w:hAnsi="Times New Roman"/>
          <w:sz w:val="24"/>
          <w:szCs w:val="24"/>
        </w:rPr>
        <w:t xml:space="preserve"> района объектами местного значения,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Нормативами градостроительного проектирования Вологодской области.</w:t>
      </w:r>
      <w:proofErr w:type="gramEnd"/>
    </w:p>
    <w:p w:rsidR="00753BD7" w:rsidRPr="00F15C2A" w:rsidRDefault="00753BD7" w:rsidP="000C68A9">
      <w:pPr>
        <w:pStyle w:val="ConsNormal"/>
        <w:spacing w:line="239" w:lineRule="auto"/>
        <w:ind w:right="0" w:firstLine="709"/>
        <w:jc w:val="both"/>
        <w:rPr>
          <w:rFonts w:ascii="Times New Roman" w:hAnsi="Times New Roman"/>
          <w:sz w:val="24"/>
          <w:szCs w:val="24"/>
        </w:rPr>
      </w:pPr>
      <w:r w:rsidRPr="00F15C2A">
        <w:rPr>
          <w:rFonts w:ascii="Times New Roman" w:hAnsi="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DD2558" w:rsidRPr="00F15C2A">
        <w:rPr>
          <w:rFonts w:ascii="Times New Roman" w:hAnsi="Times New Roman"/>
          <w:sz w:val="24"/>
          <w:szCs w:val="24"/>
        </w:rPr>
        <w:t>Бабаевского муниципального</w:t>
      </w:r>
      <w:r w:rsidRPr="00F15C2A">
        <w:rPr>
          <w:rFonts w:ascii="Times New Roman" w:hAnsi="Times New Roman"/>
          <w:sz w:val="24"/>
          <w:szCs w:val="24"/>
        </w:rPr>
        <w:t xml:space="preserve"> района приняты не выше предельных значений расчетных показателей максимально допустимого уровня территориальной доступности, установленных Нормативами градостроительного проектирования Вологодской области.</w:t>
      </w:r>
    </w:p>
    <w:p w:rsidR="00753BD7" w:rsidRPr="00F15C2A" w:rsidRDefault="00753BD7" w:rsidP="000C68A9">
      <w:pPr>
        <w:pStyle w:val="ConsNormal"/>
        <w:spacing w:line="239" w:lineRule="auto"/>
        <w:ind w:right="0" w:firstLine="709"/>
        <w:jc w:val="both"/>
        <w:rPr>
          <w:rFonts w:ascii="Times New Roman" w:hAnsi="Times New Roman"/>
          <w:sz w:val="24"/>
          <w:szCs w:val="24"/>
        </w:rPr>
      </w:pPr>
      <w:r w:rsidRPr="00F15C2A">
        <w:rPr>
          <w:rFonts w:ascii="Times New Roman" w:hAnsi="Times New Roman"/>
          <w:sz w:val="24"/>
          <w:szCs w:val="24"/>
        </w:rPr>
        <w:t>1.8. При отсутствии расчетных показателей для отдельных объектов следует руководствоваться Нормативами градостроительного проектирования Вологодской области, нормативными правовыми и нормативно-техническими документами Российской Федерации.</w:t>
      </w:r>
    </w:p>
    <w:p w:rsidR="00753BD7" w:rsidRPr="00F15C2A" w:rsidRDefault="00753BD7" w:rsidP="000C68A9">
      <w:pPr>
        <w:pStyle w:val="ConsNormal"/>
        <w:spacing w:line="239" w:lineRule="auto"/>
        <w:ind w:right="0" w:firstLine="709"/>
        <w:jc w:val="both"/>
        <w:rPr>
          <w:rFonts w:ascii="Times New Roman" w:hAnsi="Times New Roman"/>
          <w:sz w:val="24"/>
          <w:szCs w:val="24"/>
        </w:rPr>
      </w:pPr>
      <w:r w:rsidRPr="00F15C2A">
        <w:rPr>
          <w:rFonts w:ascii="Times New Roman" w:hAnsi="Times New Roman"/>
          <w:sz w:val="24"/>
          <w:szCs w:val="24"/>
        </w:rPr>
        <w:t>1.9. В границах территорий объектов культурного наследия (памятников истории и культуры) народов Российской Федерации нормативы не применяются. В границах территорий зон охраны объектов культурного наследия (памятников истории и культуры) народов Российской Федерации нормативы применяются в части, не противоречащей законодательству об охране объектов культурного наследия.</w:t>
      </w:r>
    </w:p>
    <w:p w:rsidR="00753BD7" w:rsidRPr="00F15C2A" w:rsidRDefault="00753BD7" w:rsidP="000C68A9">
      <w:pPr>
        <w:pStyle w:val="ConsNormal"/>
        <w:spacing w:line="239" w:lineRule="auto"/>
        <w:ind w:right="0" w:firstLine="709"/>
        <w:jc w:val="both"/>
        <w:rPr>
          <w:rFonts w:ascii="Times New Roman" w:hAnsi="Times New Roman"/>
          <w:color w:val="5F497A"/>
          <w:sz w:val="24"/>
          <w:szCs w:val="24"/>
        </w:rPr>
      </w:pPr>
    </w:p>
    <w:p w:rsidR="00753BD7" w:rsidRPr="00F15C2A" w:rsidRDefault="00753BD7" w:rsidP="000C68A9">
      <w:pPr>
        <w:pStyle w:val="ConsNormal"/>
        <w:spacing w:line="239" w:lineRule="auto"/>
        <w:ind w:right="0" w:firstLine="709"/>
        <w:jc w:val="both"/>
        <w:rPr>
          <w:rFonts w:ascii="Times New Roman" w:hAnsi="Times New Roman"/>
          <w:color w:val="5F497A"/>
          <w:sz w:val="24"/>
          <w:szCs w:val="24"/>
        </w:rPr>
      </w:pPr>
    </w:p>
    <w:p w:rsidR="00753BD7" w:rsidRPr="00F15C2A" w:rsidRDefault="00753BD7" w:rsidP="000C68A9">
      <w:pPr>
        <w:suppressAutoHyphens/>
        <w:spacing w:line="239" w:lineRule="auto"/>
        <w:ind w:firstLine="709"/>
        <w:rPr>
          <w:rFonts w:ascii="Times New Roman" w:hAnsi="Times New Roman" w:cs="Times New Roman"/>
          <w:bCs w:val="0"/>
          <w:sz w:val="24"/>
          <w:szCs w:val="24"/>
        </w:rPr>
      </w:pPr>
      <w:r w:rsidRPr="00F15C2A">
        <w:rPr>
          <w:rFonts w:ascii="Times New Roman" w:hAnsi="Times New Roman" w:cs="Times New Roman"/>
          <w:bCs w:val="0"/>
          <w:sz w:val="24"/>
          <w:szCs w:val="24"/>
        </w:rPr>
        <w:t xml:space="preserve">2. </w:t>
      </w:r>
      <w:r w:rsidRPr="00F15C2A">
        <w:rPr>
          <w:rFonts w:ascii="Times New Roman" w:hAnsi="Times New Roman" w:cs="Times New Roman"/>
          <w:sz w:val="24"/>
          <w:szCs w:val="24"/>
        </w:rPr>
        <w:t>ЗОНИРОВАНИЕ ТЕРРИТОРИИ МУНИЦИПАЛЬНОГО РАЙОНА</w:t>
      </w:r>
    </w:p>
    <w:p w:rsidR="00753BD7" w:rsidRPr="00F15C2A" w:rsidRDefault="00753BD7" w:rsidP="000C68A9">
      <w:pPr>
        <w:adjustRightInd w:val="0"/>
        <w:spacing w:line="239" w:lineRule="auto"/>
        <w:ind w:firstLine="709"/>
        <w:rPr>
          <w:rFonts w:ascii="Times New Roman" w:hAnsi="Times New Roman" w:cs="Times New Roman"/>
          <w:b w:val="0"/>
          <w:bCs w:val="0"/>
          <w:sz w:val="24"/>
          <w:szCs w:val="24"/>
        </w:rPr>
      </w:pPr>
    </w:p>
    <w:p w:rsidR="00753BD7" w:rsidRPr="00F15C2A" w:rsidRDefault="00753BD7" w:rsidP="00DF34A0">
      <w:pPr>
        <w:adjustRightInd w:val="0"/>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2.1. В соответствии с требованиями статьи 7 Земельного кодекса Российской Федерации  земля </w:t>
      </w:r>
      <w:r w:rsidR="00473213" w:rsidRPr="00F15C2A">
        <w:rPr>
          <w:rFonts w:ascii="Times New Roman" w:hAnsi="Times New Roman" w:cs="Times New Roman"/>
          <w:b w:val="0"/>
          <w:bCs w:val="0"/>
          <w:sz w:val="24"/>
          <w:szCs w:val="24"/>
        </w:rPr>
        <w:t>Бабаевского</w:t>
      </w:r>
      <w:r w:rsidRPr="00F15C2A">
        <w:rPr>
          <w:rFonts w:ascii="Times New Roman" w:hAnsi="Times New Roman" w:cs="Times New Roman"/>
          <w:b w:val="0"/>
          <w:bCs w:val="0"/>
          <w:sz w:val="24"/>
          <w:szCs w:val="24"/>
        </w:rPr>
        <w:t xml:space="preserve"> муниципального района по целевому назначению подразделяются на следующие категории:</w:t>
      </w:r>
    </w:p>
    <w:p w:rsidR="00753BD7" w:rsidRPr="00F15C2A" w:rsidRDefault="00753BD7" w:rsidP="00DF34A0">
      <w:pPr>
        <w:adjustRightInd w:val="0"/>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земли сельскохозяйственного назначения;</w:t>
      </w:r>
    </w:p>
    <w:p w:rsidR="00753BD7" w:rsidRPr="00F15C2A" w:rsidRDefault="00753BD7" w:rsidP="00DF34A0">
      <w:pPr>
        <w:adjustRightInd w:val="0"/>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земли населенных пунктов;</w:t>
      </w:r>
    </w:p>
    <w:p w:rsidR="00753BD7" w:rsidRPr="00F15C2A" w:rsidRDefault="00753BD7" w:rsidP="00DF34A0">
      <w:pPr>
        <w:adjustRightInd w:val="0"/>
        <w:spacing w:line="239" w:lineRule="auto"/>
        <w:ind w:firstLine="709"/>
        <w:rPr>
          <w:rFonts w:ascii="Times New Roman" w:hAnsi="Times New Roman" w:cs="Times New Roman"/>
          <w:b w:val="0"/>
          <w:bCs w:val="0"/>
          <w:sz w:val="24"/>
          <w:szCs w:val="24"/>
        </w:rPr>
      </w:pPr>
      <w:proofErr w:type="gramStart"/>
      <w:r w:rsidRPr="00F15C2A">
        <w:rPr>
          <w:rFonts w:ascii="Times New Roman" w:hAnsi="Times New Roman" w:cs="Times New Roman"/>
          <w:b w:val="0"/>
          <w:bCs w:val="0"/>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753BD7" w:rsidRPr="00F15C2A" w:rsidRDefault="00753BD7" w:rsidP="00DF34A0">
      <w:pPr>
        <w:adjustRightInd w:val="0"/>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земли особо охраняемых территорий и объектов;</w:t>
      </w:r>
    </w:p>
    <w:p w:rsidR="00753BD7" w:rsidRPr="00F15C2A" w:rsidRDefault="00753BD7" w:rsidP="00DF34A0">
      <w:pPr>
        <w:adjustRightInd w:val="0"/>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земли лесного фонда;</w:t>
      </w:r>
    </w:p>
    <w:p w:rsidR="00753BD7" w:rsidRPr="00F15C2A" w:rsidRDefault="00753BD7" w:rsidP="00DF34A0">
      <w:pPr>
        <w:adjustRightInd w:val="0"/>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земли водного фонда;</w:t>
      </w:r>
    </w:p>
    <w:p w:rsidR="00753BD7" w:rsidRPr="00F15C2A" w:rsidRDefault="00753BD7" w:rsidP="00DF34A0">
      <w:pPr>
        <w:adjustRightInd w:val="0"/>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земли запаса.</w:t>
      </w:r>
    </w:p>
    <w:p w:rsidR="00753BD7" w:rsidRPr="00F15C2A" w:rsidRDefault="00753BD7" w:rsidP="000C68A9">
      <w:pPr>
        <w:adjustRightInd w:val="0"/>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2.2. Сведения об а</w:t>
      </w:r>
      <w:r w:rsidRPr="00F15C2A">
        <w:rPr>
          <w:rFonts w:ascii="Times New Roman" w:hAnsi="Times New Roman" w:cs="Times New Roman"/>
          <w:b w:val="0"/>
          <w:bCs w:val="0"/>
          <w:sz w:val="24"/>
          <w:szCs w:val="24"/>
          <w:shd w:val="clear" w:color="auto" w:fill="FFFFFF"/>
        </w:rPr>
        <w:t xml:space="preserve">дминистративно-территориальном делении </w:t>
      </w:r>
      <w:r w:rsidRPr="00F15C2A">
        <w:rPr>
          <w:rFonts w:ascii="Times New Roman" w:hAnsi="Times New Roman" w:cs="Times New Roman"/>
          <w:b w:val="0"/>
          <w:sz w:val="24"/>
          <w:szCs w:val="24"/>
        </w:rPr>
        <w:t>Бабаевского муниципального</w:t>
      </w:r>
      <w:r w:rsidRPr="00F15C2A">
        <w:rPr>
          <w:rFonts w:ascii="Times New Roman" w:hAnsi="Times New Roman" w:cs="Times New Roman"/>
          <w:b w:val="0"/>
          <w:bCs w:val="0"/>
          <w:sz w:val="24"/>
          <w:szCs w:val="24"/>
          <w:shd w:val="clear" w:color="auto" w:fill="FFFFFF"/>
        </w:rPr>
        <w:t xml:space="preserve"> района Вологодской области приведены в таблице 6.7 части 2 </w:t>
      </w:r>
      <w:r w:rsidRPr="00F15C2A">
        <w:rPr>
          <w:rFonts w:ascii="Times New Roman" w:hAnsi="Times New Roman" w:cs="Times New Roman"/>
          <w:b w:val="0"/>
          <w:bCs w:val="0"/>
          <w:spacing w:val="-2"/>
          <w:sz w:val="24"/>
          <w:szCs w:val="24"/>
          <w:shd w:val="clear" w:color="auto" w:fill="FFFFFF"/>
        </w:rPr>
        <w:t>настоящих нормативов.</w:t>
      </w:r>
    </w:p>
    <w:p w:rsidR="00753BD7" w:rsidRPr="00F15C2A" w:rsidRDefault="00753BD7" w:rsidP="000C68A9">
      <w:pPr>
        <w:adjustRightInd w:val="0"/>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2.3. В соответствии с требованиями статьи 19 Градостроительного кодекса Российской Федерации при подготовке схемы территориального планирования муниципального района функциональное зонирование осуществляется в границах межселенных территорий.</w:t>
      </w:r>
    </w:p>
    <w:p w:rsidR="00753BD7" w:rsidRPr="00F15C2A" w:rsidRDefault="00753BD7" w:rsidP="000C68A9">
      <w:pPr>
        <w:adjustRightInd w:val="0"/>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При подготовке схемы территориального планирования </w:t>
      </w:r>
      <w:r w:rsidRPr="00F15C2A">
        <w:rPr>
          <w:rFonts w:ascii="Times New Roman" w:hAnsi="Times New Roman" w:cs="Times New Roman"/>
          <w:b w:val="0"/>
          <w:sz w:val="24"/>
          <w:szCs w:val="24"/>
        </w:rPr>
        <w:t>Бабаевского муниципального</w:t>
      </w:r>
      <w:r w:rsidRPr="00F15C2A">
        <w:rPr>
          <w:rFonts w:ascii="Times New Roman" w:hAnsi="Times New Roman" w:cs="Times New Roman"/>
          <w:b w:val="0"/>
          <w:bCs w:val="0"/>
          <w:sz w:val="24"/>
          <w:szCs w:val="24"/>
          <w:shd w:val="clear" w:color="auto" w:fill="FFFFFF"/>
        </w:rPr>
        <w:t xml:space="preserve"> района Вологодской области </w:t>
      </w:r>
      <w:r w:rsidRPr="00F15C2A">
        <w:rPr>
          <w:rFonts w:ascii="Times New Roman" w:hAnsi="Times New Roman" w:cs="Times New Roman"/>
          <w:b w:val="0"/>
          <w:bCs w:val="0"/>
          <w:sz w:val="24"/>
          <w:szCs w:val="24"/>
        </w:rPr>
        <w:t>функциональное зонирование его территории не осуществляется в связи с отсутствием в границах муниципального района межселенных территорий.</w:t>
      </w:r>
    </w:p>
    <w:p w:rsidR="00753BD7" w:rsidRPr="00F15C2A" w:rsidRDefault="00753BD7" w:rsidP="000C68A9">
      <w:pPr>
        <w:adjustRightInd w:val="0"/>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2.4. Зонирование территории муниципального района осуществляется с учетом системы </w:t>
      </w:r>
      <w:r w:rsidRPr="00F15C2A">
        <w:rPr>
          <w:rFonts w:ascii="Times New Roman" w:hAnsi="Times New Roman" w:cs="Times New Roman"/>
          <w:b w:val="0"/>
          <w:bCs w:val="0"/>
          <w:sz w:val="24"/>
          <w:szCs w:val="24"/>
        </w:rPr>
        <w:lastRenderedPageBreak/>
        <w:t>формируемых центров обслуживания и зон их влияния.</w:t>
      </w:r>
    </w:p>
    <w:p w:rsidR="00753BD7" w:rsidRPr="00F15C2A" w:rsidRDefault="00753BD7" w:rsidP="000C68A9">
      <w:pPr>
        <w:adjustRightInd w:val="0"/>
        <w:spacing w:line="239"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 xml:space="preserve">В целях </w:t>
      </w:r>
      <w:r w:rsidRPr="00F15C2A">
        <w:rPr>
          <w:rFonts w:ascii="Times New Roman" w:hAnsi="Times New Roman" w:cs="Times New Roman"/>
          <w:b w:val="0"/>
          <w:sz w:val="24"/>
          <w:szCs w:val="24"/>
        </w:rPr>
        <w:t xml:space="preserve">создания экономически целесообразной ступенчатой системы культурно-бытового обслуживания населения муниципального района за основу при определении состава объектов обслуживания, размещаемых на территории </w:t>
      </w:r>
      <w:r w:rsidRPr="00F15C2A">
        <w:rPr>
          <w:rFonts w:ascii="Times New Roman" w:hAnsi="Times New Roman" w:cs="Times New Roman"/>
          <w:b w:val="0"/>
          <w:bCs w:val="0"/>
          <w:sz w:val="24"/>
          <w:szCs w:val="24"/>
        </w:rPr>
        <w:t>муниципального района</w:t>
      </w:r>
      <w:r w:rsidRPr="00F15C2A">
        <w:rPr>
          <w:rFonts w:ascii="Times New Roman" w:hAnsi="Times New Roman" w:cs="Times New Roman"/>
          <w:b w:val="0"/>
          <w:sz w:val="24"/>
          <w:szCs w:val="24"/>
        </w:rPr>
        <w:t>, принимается периодичность посещения различных объектов. Всего выделяется три уровня периодичности посещения с учетом обеспеченности объектами обслуживания, которые приведены в таблице 2.1.</w:t>
      </w:r>
    </w:p>
    <w:p w:rsidR="00753BD7" w:rsidRPr="00F15C2A" w:rsidRDefault="00753BD7" w:rsidP="000C68A9">
      <w:pPr>
        <w:adjustRightInd w:val="0"/>
        <w:spacing w:line="239" w:lineRule="auto"/>
        <w:ind w:firstLine="709"/>
        <w:rPr>
          <w:rFonts w:ascii="Times New Roman" w:hAnsi="Times New Roman" w:cs="Times New Roman"/>
          <w:b w:val="0"/>
          <w:sz w:val="22"/>
          <w:szCs w:val="22"/>
        </w:rPr>
      </w:pPr>
    </w:p>
    <w:p w:rsidR="00753BD7" w:rsidRPr="00F15C2A" w:rsidRDefault="00753BD7" w:rsidP="000C68A9">
      <w:pPr>
        <w:adjustRightInd w:val="0"/>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7511"/>
      </w:tblGrid>
      <w:tr w:rsidR="00753BD7" w:rsidRPr="00F15C2A" w:rsidTr="00A060AB">
        <w:trPr>
          <w:trHeight w:val="454"/>
          <w:jc w:val="center"/>
        </w:trPr>
        <w:tc>
          <w:tcPr>
            <w:tcW w:w="2496" w:type="dxa"/>
            <w:vAlign w:val="center"/>
          </w:tcPr>
          <w:p w:rsidR="00753BD7" w:rsidRPr="00F15C2A" w:rsidRDefault="00753BD7" w:rsidP="00A060AB">
            <w:pPr>
              <w:suppressAutoHyphens/>
              <w:adjustRightInd w:val="0"/>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Наименование уровня обслуживания</w:t>
            </w:r>
          </w:p>
        </w:tc>
        <w:tc>
          <w:tcPr>
            <w:tcW w:w="7511" w:type="dxa"/>
            <w:vAlign w:val="center"/>
          </w:tcPr>
          <w:p w:rsidR="00753BD7" w:rsidRPr="00F15C2A" w:rsidRDefault="00753BD7" w:rsidP="00A060AB">
            <w:pPr>
              <w:adjustRightInd w:val="0"/>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Нормативные параметры</w:t>
            </w:r>
          </w:p>
        </w:tc>
      </w:tr>
      <w:tr w:rsidR="00753BD7" w:rsidRPr="00F15C2A" w:rsidTr="00A060AB">
        <w:trPr>
          <w:jc w:val="center"/>
        </w:trPr>
        <w:tc>
          <w:tcPr>
            <w:tcW w:w="2496" w:type="dxa"/>
          </w:tcPr>
          <w:p w:rsidR="00753BD7" w:rsidRPr="00F15C2A" w:rsidRDefault="00753BD7" w:rsidP="00A060AB">
            <w:pPr>
              <w:suppressAutoHyphens/>
              <w:adjustRightInd w:val="0"/>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Повседневное обслуживание</w:t>
            </w:r>
          </w:p>
        </w:tc>
        <w:tc>
          <w:tcPr>
            <w:tcW w:w="7511" w:type="dxa"/>
          </w:tcPr>
          <w:p w:rsidR="00753BD7" w:rsidRPr="00F15C2A" w:rsidRDefault="00753BD7" w:rsidP="00A060AB">
            <w:pPr>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Объекты,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 Данные объекты должны обслуживать население, проживающее в радиусе пешеходной (транспортной) доступности 10-20 минут от них, а также за счет выездных форм.</w:t>
            </w:r>
          </w:p>
        </w:tc>
      </w:tr>
      <w:tr w:rsidR="00753BD7" w:rsidRPr="00F15C2A" w:rsidTr="00A060AB">
        <w:trPr>
          <w:jc w:val="center"/>
        </w:trPr>
        <w:tc>
          <w:tcPr>
            <w:tcW w:w="2496" w:type="dxa"/>
          </w:tcPr>
          <w:p w:rsidR="00753BD7" w:rsidRPr="00F15C2A" w:rsidRDefault="00753BD7" w:rsidP="00A060AB">
            <w:pPr>
              <w:suppressAutoHyphens/>
              <w:adjustRightInd w:val="0"/>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Периодическое обслуживание</w:t>
            </w:r>
          </w:p>
        </w:tc>
        <w:tc>
          <w:tcPr>
            <w:tcW w:w="7511" w:type="dxa"/>
          </w:tcPr>
          <w:p w:rsidR="00753BD7" w:rsidRPr="00F15C2A" w:rsidRDefault="00753BD7" w:rsidP="00A060AB">
            <w:pPr>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Объекты, посещаемые населением не реже одного раза в месяц. На перспективу данные объекты должны размещаться в районных центрах, центрах и </w:t>
            </w:r>
            <w:proofErr w:type="spellStart"/>
            <w:r w:rsidRPr="00F15C2A">
              <w:rPr>
                <w:rFonts w:ascii="Times New Roman" w:hAnsi="Times New Roman" w:cs="Times New Roman"/>
                <w:b w:val="0"/>
                <w:sz w:val="22"/>
                <w:szCs w:val="22"/>
              </w:rPr>
              <w:t>подцентрах</w:t>
            </w:r>
            <w:proofErr w:type="spellEnd"/>
            <w:r w:rsidRPr="00F15C2A">
              <w:rPr>
                <w:rFonts w:ascii="Times New Roman" w:hAnsi="Times New Roman" w:cs="Times New Roman"/>
                <w:b w:val="0"/>
                <w:sz w:val="22"/>
                <w:szCs w:val="22"/>
              </w:rPr>
              <w:t xml:space="preserve"> систем расселения и обслуживать население, проживающее в пределах транспортной доступности 30 мин. – 2 ч.</w:t>
            </w:r>
          </w:p>
        </w:tc>
      </w:tr>
      <w:tr w:rsidR="00753BD7" w:rsidRPr="00F15C2A" w:rsidTr="00A060AB">
        <w:trPr>
          <w:jc w:val="center"/>
        </w:trPr>
        <w:tc>
          <w:tcPr>
            <w:tcW w:w="2496" w:type="dxa"/>
          </w:tcPr>
          <w:p w:rsidR="00753BD7" w:rsidRPr="00F15C2A" w:rsidRDefault="00753BD7" w:rsidP="00A060AB">
            <w:pPr>
              <w:suppressAutoHyphens/>
              <w:adjustRightInd w:val="0"/>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Эпизодическое обслуживание</w:t>
            </w:r>
          </w:p>
        </w:tc>
        <w:tc>
          <w:tcPr>
            <w:tcW w:w="7511" w:type="dxa"/>
          </w:tcPr>
          <w:p w:rsidR="00753BD7" w:rsidRPr="00F15C2A" w:rsidRDefault="00753BD7" w:rsidP="00A060AB">
            <w:pPr>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Объекты, посещаемые</w:t>
            </w:r>
            <w:r w:rsidRPr="00F15C2A">
              <w:rPr>
                <w:rFonts w:ascii="Times New Roman" w:hAnsi="Times New Roman" w:cs="Times New Roman"/>
                <w:b w:val="0"/>
                <w:spacing w:val="-2"/>
                <w:sz w:val="22"/>
                <w:szCs w:val="22"/>
              </w:rPr>
              <w:t xml:space="preserve"> населением муниципального района реже одного раза в месяц. </w:t>
            </w:r>
            <w:r w:rsidRPr="00F15C2A">
              <w:rPr>
                <w:rFonts w:ascii="Times New Roman" w:hAnsi="Times New Roman" w:cs="Times New Roman"/>
                <w:b w:val="0"/>
                <w:sz w:val="22"/>
                <w:szCs w:val="22"/>
              </w:rPr>
              <w:t>Размещаются в областном центре, межрайонных центрах обслуживания. Радиус территориальной доступности – не более 2 ч.</w:t>
            </w:r>
          </w:p>
        </w:tc>
      </w:tr>
    </w:tbl>
    <w:p w:rsidR="00753BD7" w:rsidRPr="00F15C2A" w:rsidRDefault="00753BD7" w:rsidP="000C68A9">
      <w:pPr>
        <w:adjustRightInd w:val="0"/>
        <w:spacing w:before="80" w:line="239" w:lineRule="auto"/>
        <w:ind w:firstLine="709"/>
        <w:rPr>
          <w:rFonts w:ascii="Times New Roman" w:hAnsi="Times New Roman" w:cs="Times New Roman"/>
          <w:b w:val="0"/>
          <w:bCs w:val="0"/>
          <w:sz w:val="22"/>
          <w:szCs w:val="22"/>
        </w:rPr>
      </w:pPr>
      <w:r w:rsidRPr="00F15C2A">
        <w:rPr>
          <w:rFonts w:ascii="Times New Roman" w:hAnsi="Times New Roman" w:cs="Times New Roman"/>
          <w:b w:val="0"/>
          <w:bCs w:val="0"/>
          <w:i/>
          <w:spacing w:val="40"/>
          <w:sz w:val="22"/>
          <w:szCs w:val="22"/>
        </w:rPr>
        <w:t>Примечание:</w:t>
      </w:r>
      <w:r w:rsidRPr="00F15C2A">
        <w:rPr>
          <w:rFonts w:ascii="Times New Roman" w:hAnsi="Times New Roman" w:cs="Times New Roman"/>
          <w:b w:val="0"/>
          <w:bCs w:val="0"/>
          <w:sz w:val="22"/>
          <w:szCs w:val="22"/>
        </w:rPr>
        <w:t xml:space="preserve"> Размещение центров обслуживания на территории Вологодской  области определяется в соответствии с </w:t>
      </w:r>
      <w:r w:rsidRPr="00F15C2A">
        <w:rPr>
          <w:rFonts w:ascii="Times New Roman" w:hAnsi="Times New Roman" w:cs="Times New Roman"/>
          <w:b w:val="0"/>
          <w:bCs w:val="0"/>
          <w:sz w:val="22"/>
          <w:szCs w:val="22"/>
          <w:shd w:val="clear" w:color="auto" w:fill="FFFFFF"/>
        </w:rPr>
        <w:t>таблицей 7 Части 3 Н</w:t>
      </w:r>
      <w:r w:rsidRPr="00F15C2A">
        <w:rPr>
          <w:rFonts w:ascii="Times New Roman" w:hAnsi="Times New Roman" w:cs="Times New Roman"/>
          <w:b w:val="0"/>
          <w:bCs w:val="0"/>
          <w:spacing w:val="-2"/>
          <w:sz w:val="22"/>
          <w:szCs w:val="22"/>
          <w:shd w:val="clear" w:color="auto" w:fill="FFFFFF"/>
        </w:rPr>
        <w:t>ормативов градостроительного проектирования Вологодской области.</w:t>
      </w:r>
      <w:r w:rsidRPr="00F15C2A">
        <w:rPr>
          <w:rFonts w:ascii="Times New Roman" w:hAnsi="Times New Roman" w:cs="Times New Roman"/>
          <w:b w:val="0"/>
          <w:bCs w:val="0"/>
          <w:sz w:val="22"/>
          <w:szCs w:val="22"/>
        </w:rPr>
        <w:t xml:space="preserve"> </w:t>
      </w:r>
    </w:p>
    <w:p w:rsidR="00753BD7" w:rsidRPr="00F15C2A" w:rsidRDefault="00753BD7" w:rsidP="000C68A9">
      <w:pPr>
        <w:adjustRightInd w:val="0"/>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 С учетом вышеприведенных положений в Бабаевском муниципальном районе следует формировать многофункциональную систему обслуживания в соответствии с таблицей 2.2.</w:t>
      </w:r>
    </w:p>
    <w:p w:rsidR="00753BD7" w:rsidRPr="00F15C2A" w:rsidRDefault="00753BD7" w:rsidP="000C68A9">
      <w:pPr>
        <w:adjustRightInd w:val="0"/>
        <w:spacing w:line="240" w:lineRule="auto"/>
        <w:ind w:firstLine="709"/>
        <w:rPr>
          <w:rFonts w:ascii="Times New Roman" w:hAnsi="Times New Roman" w:cs="Times New Roman"/>
          <w:b w:val="0"/>
          <w:bCs w:val="0"/>
          <w:sz w:val="24"/>
          <w:szCs w:val="24"/>
        </w:rPr>
      </w:pPr>
    </w:p>
    <w:p w:rsidR="00753BD7" w:rsidRPr="00F15C2A" w:rsidRDefault="00753BD7" w:rsidP="000C68A9">
      <w:pPr>
        <w:adjustRightInd w:val="0"/>
        <w:spacing w:line="240"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3"/>
        <w:gridCol w:w="7726"/>
      </w:tblGrid>
      <w:tr w:rsidR="00753BD7" w:rsidRPr="00F15C2A" w:rsidTr="00A060AB">
        <w:trPr>
          <w:tblHeader/>
          <w:jc w:val="center"/>
        </w:trPr>
        <w:tc>
          <w:tcPr>
            <w:tcW w:w="2393" w:type="dxa"/>
            <w:vAlign w:val="center"/>
          </w:tcPr>
          <w:p w:rsidR="00753BD7" w:rsidRPr="00F15C2A" w:rsidRDefault="00753BD7" w:rsidP="00A060AB">
            <w:pPr>
              <w:suppressAutoHyphens/>
              <w:adjustRightInd w:val="0"/>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w:t>
            </w:r>
          </w:p>
          <w:p w:rsidR="00753BD7" w:rsidRPr="00F15C2A" w:rsidRDefault="00753BD7" w:rsidP="00A060AB">
            <w:pPr>
              <w:suppressAutoHyphens/>
              <w:adjustRightInd w:val="0"/>
              <w:spacing w:line="240" w:lineRule="auto"/>
              <w:ind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центра обслуживания</w:t>
            </w:r>
          </w:p>
        </w:tc>
        <w:tc>
          <w:tcPr>
            <w:tcW w:w="7726" w:type="dxa"/>
            <w:vAlign w:val="center"/>
          </w:tcPr>
          <w:p w:rsidR="00753BD7" w:rsidRPr="00F15C2A" w:rsidRDefault="00753BD7" w:rsidP="00A060AB">
            <w:pPr>
              <w:adjustRightInd w:val="0"/>
              <w:spacing w:line="240" w:lineRule="auto"/>
              <w:ind w:firstLine="0"/>
              <w:jc w:val="center"/>
              <w:rPr>
                <w:rFonts w:ascii="Times New Roman" w:hAnsi="Times New Roman" w:cs="Times New Roman"/>
                <w:spacing w:val="-2"/>
                <w:sz w:val="22"/>
                <w:szCs w:val="22"/>
              </w:rPr>
            </w:pPr>
            <w:r w:rsidRPr="00F15C2A">
              <w:rPr>
                <w:rFonts w:ascii="Times New Roman" w:hAnsi="Times New Roman" w:cs="Times New Roman"/>
                <w:bCs w:val="0"/>
                <w:sz w:val="22"/>
                <w:szCs w:val="22"/>
              </w:rPr>
              <w:t>Нормативные параметры</w:t>
            </w:r>
          </w:p>
        </w:tc>
      </w:tr>
      <w:tr w:rsidR="00753BD7" w:rsidRPr="00F15C2A" w:rsidTr="00A060AB">
        <w:tblPrEx>
          <w:tblBorders>
            <w:bottom w:val="single" w:sz="4" w:space="0" w:color="auto"/>
          </w:tblBorders>
        </w:tblPrEx>
        <w:trPr>
          <w:jc w:val="center"/>
        </w:trPr>
        <w:tc>
          <w:tcPr>
            <w:tcW w:w="2393" w:type="dxa"/>
          </w:tcPr>
          <w:p w:rsidR="00753BD7" w:rsidRPr="00F15C2A" w:rsidRDefault="00753BD7" w:rsidP="00A060AB">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Центр муниципального района </w:t>
            </w:r>
          </w:p>
          <w:p w:rsidR="00753BD7" w:rsidRPr="00F15C2A" w:rsidRDefault="00473213" w:rsidP="000B4446">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(город Бабаево</w:t>
            </w:r>
            <w:r w:rsidR="00753BD7" w:rsidRPr="00F15C2A">
              <w:rPr>
                <w:rFonts w:ascii="Times New Roman" w:hAnsi="Times New Roman" w:cs="Times New Roman"/>
                <w:b w:val="0"/>
                <w:bCs w:val="0"/>
                <w:sz w:val="22"/>
                <w:szCs w:val="22"/>
              </w:rPr>
              <w:t>)</w:t>
            </w:r>
          </w:p>
        </w:tc>
        <w:tc>
          <w:tcPr>
            <w:tcW w:w="7726" w:type="dxa"/>
          </w:tcPr>
          <w:p w:rsidR="00753BD7" w:rsidRPr="00F15C2A" w:rsidRDefault="00753BD7" w:rsidP="00A060AB">
            <w:pPr>
              <w:adjustRightInd w:val="0"/>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Центр должен концентрировать объекты повседневного и периодического обслуживания населения муниципального района в радиусе транспортной доступности 1,5-2 ч. При превышении этого радиуса следует создавать </w:t>
            </w:r>
            <w:proofErr w:type="spellStart"/>
            <w:r w:rsidRPr="00F15C2A">
              <w:rPr>
                <w:rFonts w:ascii="Times New Roman" w:hAnsi="Times New Roman" w:cs="Times New Roman"/>
                <w:b w:val="0"/>
                <w:sz w:val="22"/>
                <w:szCs w:val="22"/>
              </w:rPr>
              <w:t>подцентры</w:t>
            </w:r>
            <w:proofErr w:type="spellEnd"/>
            <w:r w:rsidRPr="00F15C2A">
              <w:rPr>
                <w:rFonts w:ascii="Times New Roman" w:hAnsi="Times New Roman" w:cs="Times New Roman"/>
                <w:b w:val="0"/>
                <w:sz w:val="22"/>
                <w:szCs w:val="22"/>
              </w:rPr>
              <w:t xml:space="preserve"> обслуживания.</w:t>
            </w:r>
          </w:p>
          <w:p w:rsidR="00753BD7" w:rsidRPr="00F15C2A" w:rsidRDefault="00753BD7" w:rsidP="00A060AB">
            <w:pPr>
              <w:adjustRightInd w:val="0"/>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Уровень центра – набор ряда объектов для повседневного и периодического обслуживания населения.</w:t>
            </w:r>
          </w:p>
        </w:tc>
      </w:tr>
      <w:tr w:rsidR="00753BD7" w:rsidRPr="00F15C2A" w:rsidTr="00A060AB">
        <w:tblPrEx>
          <w:tblBorders>
            <w:bottom w:val="single" w:sz="4" w:space="0" w:color="auto"/>
          </w:tblBorders>
        </w:tblPrEx>
        <w:trPr>
          <w:jc w:val="center"/>
        </w:trPr>
        <w:tc>
          <w:tcPr>
            <w:tcW w:w="2393" w:type="dxa"/>
          </w:tcPr>
          <w:p w:rsidR="00753BD7" w:rsidRPr="00F15C2A" w:rsidRDefault="00753BD7" w:rsidP="00A060AB">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Центр городского поселения, сельского поселения</w:t>
            </w:r>
          </w:p>
        </w:tc>
        <w:tc>
          <w:tcPr>
            <w:tcW w:w="7726" w:type="dxa"/>
          </w:tcPr>
          <w:p w:rsidR="00753BD7" w:rsidRPr="00F15C2A" w:rsidRDefault="00753BD7" w:rsidP="00A060AB">
            <w:pPr>
              <w:adjustRightInd w:val="0"/>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Уровень центра – полный набор объектов повседневного обслуживания, расположенных в непосредственной близости к местам проживания и работы населения. </w:t>
            </w:r>
          </w:p>
          <w:p w:rsidR="00753BD7" w:rsidRPr="00F15C2A" w:rsidRDefault="00753BD7" w:rsidP="00A060AB">
            <w:pPr>
              <w:adjustRightInd w:val="0"/>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Радиус обслуживания – в пределах 10-20-минутной </w:t>
            </w:r>
            <w:proofErr w:type="spellStart"/>
            <w:r w:rsidRPr="00F15C2A">
              <w:rPr>
                <w:rFonts w:ascii="Times New Roman" w:hAnsi="Times New Roman" w:cs="Times New Roman"/>
                <w:b w:val="0"/>
                <w:bCs w:val="0"/>
                <w:sz w:val="22"/>
                <w:szCs w:val="22"/>
              </w:rPr>
              <w:t>пешеходно</w:t>
            </w:r>
            <w:proofErr w:type="spellEnd"/>
            <w:r w:rsidRPr="00F15C2A">
              <w:rPr>
                <w:rFonts w:ascii="Times New Roman" w:hAnsi="Times New Roman" w:cs="Times New Roman"/>
                <w:b w:val="0"/>
                <w:bCs w:val="0"/>
                <w:sz w:val="22"/>
                <w:szCs w:val="22"/>
              </w:rPr>
              <w:t>-транспортной доступности.</w:t>
            </w:r>
          </w:p>
        </w:tc>
      </w:tr>
    </w:tbl>
    <w:p w:rsidR="00753BD7" w:rsidRPr="00F15C2A" w:rsidRDefault="00753BD7" w:rsidP="000C68A9">
      <w:pPr>
        <w:suppressAutoHyphens/>
        <w:spacing w:before="120" w:line="240" w:lineRule="auto"/>
        <w:ind w:firstLine="709"/>
        <w:rPr>
          <w:rFonts w:ascii="Times New Roman" w:hAnsi="Times New Roman" w:cs="Times New Roman"/>
          <w:b w:val="0"/>
          <w:bCs w:val="0"/>
          <w:sz w:val="22"/>
          <w:szCs w:val="22"/>
        </w:rPr>
      </w:pPr>
      <w:r w:rsidRPr="00F15C2A">
        <w:rPr>
          <w:rFonts w:ascii="Times New Roman" w:hAnsi="Times New Roman" w:cs="Times New Roman"/>
          <w:b w:val="0"/>
          <w:bCs w:val="0"/>
          <w:i/>
          <w:spacing w:val="40"/>
          <w:sz w:val="22"/>
          <w:szCs w:val="22"/>
        </w:rPr>
        <w:t>Примечание:</w:t>
      </w:r>
      <w:r w:rsidRPr="00F15C2A">
        <w:rPr>
          <w:rFonts w:ascii="Times New Roman" w:hAnsi="Times New Roman" w:cs="Times New Roman"/>
          <w:b w:val="0"/>
          <w:bCs w:val="0"/>
          <w:sz w:val="22"/>
          <w:szCs w:val="22"/>
        </w:rPr>
        <w:t xml:space="preserve"> Структура и типология </w:t>
      </w:r>
      <w:r w:rsidRPr="00F15C2A">
        <w:rPr>
          <w:rFonts w:ascii="Times New Roman" w:hAnsi="Times New Roman" w:cs="Times New Roman"/>
          <w:b w:val="0"/>
          <w:sz w:val="22"/>
          <w:szCs w:val="22"/>
        </w:rPr>
        <w:t>центров по уровням обслуживания и видам объектов обслуживания приведена в таблице 6.8 Части 2 настоящих нормативов.</w:t>
      </w:r>
    </w:p>
    <w:p w:rsidR="00753BD7" w:rsidRPr="00F15C2A" w:rsidRDefault="00753BD7" w:rsidP="000C68A9">
      <w:pPr>
        <w:suppressAutoHyphens/>
        <w:spacing w:line="240" w:lineRule="auto"/>
        <w:ind w:firstLine="709"/>
        <w:rPr>
          <w:rFonts w:ascii="Times New Roman" w:hAnsi="Times New Roman" w:cs="Times New Roman"/>
          <w:b w:val="0"/>
          <w:bCs w:val="0"/>
          <w:sz w:val="24"/>
          <w:szCs w:val="24"/>
        </w:rPr>
      </w:pPr>
    </w:p>
    <w:p w:rsidR="00753BD7" w:rsidRPr="00F15C2A" w:rsidRDefault="00753BD7" w:rsidP="000C68A9">
      <w:pPr>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2.6. При зонировании территории муниципального района учитываются зоны с особыми условиями использования территорий, установленные в соответствии с </w:t>
      </w:r>
      <w:r w:rsidRPr="00F15C2A">
        <w:rPr>
          <w:rFonts w:ascii="Times New Roman" w:hAnsi="Times New Roman" w:cs="Times New Roman"/>
          <w:b w:val="0"/>
          <w:sz w:val="24"/>
          <w:szCs w:val="24"/>
        </w:rPr>
        <w:t>законодательством Российской Федерации</w:t>
      </w:r>
      <w:r w:rsidRPr="00F15C2A">
        <w:rPr>
          <w:rFonts w:ascii="Times New Roman" w:hAnsi="Times New Roman" w:cs="Times New Roman"/>
          <w:b w:val="0"/>
          <w:bCs w:val="0"/>
          <w:sz w:val="24"/>
          <w:szCs w:val="24"/>
        </w:rPr>
        <w:t xml:space="preserve"> и перечисленные в таблице 2.3.</w:t>
      </w:r>
    </w:p>
    <w:p w:rsidR="00753BD7" w:rsidRPr="00F15C2A" w:rsidRDefault="00753BD7" w:rsidP="000C68A9">
      <w:pPr>
        <w:spacing w:line="240"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6067"/>
      </w:tblGrid>
      <w:tr w:rsidR="00753BD7" w:rsidRPr="00F15C2A" w:rsidTr="00A060AB">
        <w:trPr>
          <w:trHeight w:val="567"/>
          <w:jc w:val="center"/>
        </w:trPr>
        <w:tc>
          <w:tcPr>
            <w:tcW w:w="4082" w:type="dxa"/>
            <w:vAlign w:val="center"/>
          </w:tcPr>
          <w:p w:rsidR="00753BD7" w:rsidRPr="00F15C2A" w:rsidRDefault="00753BD7" w:rsidP="00A060AB">
            <w:pPr>
              <w:suppressAutoHyphens/>
              <w:adjustRightInd w:val="0"/>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зон с особыми условиями использования территории</w:t>
            </w:r>
          </w:p>
        </w:tc>
        <w:tc>
          <w:tcPr>
            <w:tcW w:w="6067" w:type="dxa"/>
            <w:vAlign w:val="center"/>
          </w:tcPr>
          <w:p w:rsidR="00753BD7" w:rsidRPr="00F15C2A" w:rsidRDefault="00753BD7" w:rsidP="00A060AB">
            <w:pPr>
              <w:adjustRightInd w:val="0"/>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Объекты, для которых устанавливаются зоны</w:t>
            </w:r>
          </w:p>
        </w:tc>
      </w:tr>
    </w:tbl>
    <w:p w:rsidR="00753BD7" w:rsidRPr="00F15C2A" w:rsidRDefault="00753BD7" w:rsidP="000C68A9">
      <w:pPr>
        <w:spacing w:line="20" w:lineRule="exact"/>
        <w:ind w:firstLine="221"/>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6067"/>
      </w:tblGrid>
      <w:tr w:rsidR="00753BD7" w:rsidRPr="00F15C2A" w:rsidTr="00A060AB">
        <w:trPr>
          <w:trHeight w:val="170"/>
          <w:tblHeader/>
          <w:jc w:val="center"/>
        </w:trPr>
        <w:tc>
          <w:tcPr>
            <w:tcW w:w="4082" w:type="dxa"/>
            <w:vAlign w:val="center"/>
          </w:tcPr>
          <w:p w:rsidR="00753BD7" w:rsidRPr="00F15C2A" w:rsidRDefault="00753BD7" w:rsidP="00A060AB">
            <w:pPr>
              <w:adjustRightInd w:val="0"/>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1</w:t>
            </w:r>
          </w:p>
        </w:tc>
        <w:tc>
          <w:tcPr>
            <w:tcW w:w="6067" w:type="dxa"/>
            <w:vAlign w:val="center"/>
          </w:tcPr>
          <w:p w:rsidR="00753BD7" w:rsidRPr="00F15C2A" w:rsidRDefault="00753BD7" w:rsidP="00A060AB">
            <w:pPr>
              <w:adjustRightInd w:val="0"/>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2</w:t>
            </w:r>
          </w:p>
        </w:tc>
      </w:tr>
      <w:tr w:rsidR="00753BD7" w:rsidRPr="00F15C2A" w:rsidTr="00A060AB">
        <w:trPr>
          <w:jc w:val="center"/>
        </w:trPr>
        <w:tc>
          <w:tcPr>
            <w:tcW w:w="4082" w:type="dxa"/>
          </w:tcPr>
          <w:p w:rsidR="00753BD7" w:rsidRPr="00F15C2A" w:rsidRDefault="00753BD7" w:rsidP="00E474CB">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Санитарно-защитные зоны</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Предприятия, сооружения и иные объекты</w:t>
            </w:r>
          </w:p>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Аэропорты, аэродромы</w:t>
            </w:r>
          </w:p>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proofErr w:type="gramStart"/>
            <w:r w:rsidRPr="00F15C2A">
              <w:rPr>
                <w:rFonts w:ascii="Times New Roman" w:hAnsi="Times New Roman" w:cs="Times New Roman"/>
                <w:b w:val="0"/>
                <w:bCs w:val="0"/>
                <w:sz w:val="22"/>
                <w:szCs w:val="22"/>
              </w:rPr>
              <w:lastRenderedPageBreak/>
              <w:t xml:space="preserve">Объекты специального назначения (кладбища, крематории, скотомогильники, биотермические ямы, </w:t>
            </w:r>
            <w:r w:rsidRPr="00F15C2A">
              <w:rPr>
                <w:rFonts w:ascii="Times New Roman" w:hAnsi="Times New Roman" w:cs="Times New Roman"/>
                <w:b w:val="0"/>
                <w:sz w:val="22"/>
                <w:szCs w:val="22"/>
              </w:rPr>
              <w:t xml:space="preserve">мусоросжигательные, мусоросортировочные и мусороперерабатывающие объекты, </w:t>
            </w:r>
            <w:r w:rsidRPr="00F15C2A">
              <w:rPr>
                <w:rFonts w:ascii="Times New Roman" w:hAnsi="Times New Roman" w:cs="Times New Roman"/>
                <w:b w:val="0"/>
                <w:bCs w:val="0"/>
                <w:sz w:val="22"/>
                <w:szCs w:val="22"/>
              </w:rPr>
              <w:t xml:space="preserve">полигоны </w:t>
            </w:r>
            <w:r w:rsidRPr="00F15C2A">
              <w:rPr>
                <w:rFonts w:ascii="Times New Roman" w:hAnsi="Times New Roman" w:cs="Times New Roman"/>
                <w:b w:val="0"/>
                <w:sz w:val="22"/>
                <w:szCs w:val="22"/>
              </w:rPr>
              <w:t>по размещению, обезвреживанию, захоронению токсичных отходов производства и потребления)</w:t>
            </w:r>
            <w:proofErr w:type="gramEnd"/>
          </w:p>
        </w:tc>
      </w:tr>
      <w:tr w:rsidR="00753BD7" w:rsidRPr="00F15C2A" w:rsidTr="00A060AB">
        <w:trPr>
          <w:jc w:val="center"/>
        </w:trPr>
        <w:tc>
          <w:tcPr>
            <w:tcW w:w="4082" w:type="dxa"/>
          </w:tcPr>
          <w:p w:rsidR="00753BD7" w:rsidRPr="00F15C2A" w:rsidRDefault="00753BD7" w:rsidP="00E474CB">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lastRenderedPageBreak/>
              <w:t>Санитарный разрыв</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Автомагистрали, </w:t>
            </w:r>
            <w:r w:rsidRPr="00F15C2A">
              <w:rPr>
                <w:rFonts w:ascii="Times New Roman" w:hAnsi="Times New Roman" w:cs="Times New Roman"/>
                <w:b w:val="0"/>
                <w:sz w:val="22"/>
                <w:szCs w:val="22"/>
              </w:rPr>
              <w:t xml:space="preserve">линии железнодорожного транспорта, гаражи и автостоянки, магистральные трубопроводы углеводородного сырья, компрессорные станции, </w:t>
            </w:r>
            <w:r w:rsidRPr="00F15C2A">
              <w:rPr>
                <w:rFonts w:ascii="Times New Roman" w:hAnsi="Times New Roman" w:cs="Times New Roman"/>
                <w:b w:val="0"/>
                <w:bCs w:val="0"/>
                <w:sz w:val="22"/>
                <w:szCs w:val="22"/>
              </w:rPr>
              <w:t>иные объекты</w:t>
            </w:r>
          </w:p>
        </w:tc>
      </w:tr>
      <w:tr w:rsidR="00753BD7" w:rsidRPr="00F15C2A" w:rsidTr="00A060AB">
        <w:trPr>
          <w:jc w:val="center"/>
        </w:trPr>
        <w:tc>
          <w:tcPr>
            <w:tcW w:w="4082" w:type="dxa"/>
          </w:tcPr>
          <w:p w:rsidR="00753BD7" w:rsidRPr="00F15C2A" w:rsidRDefault="00753BD7" w:rsidP="00E474CB">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Придорожные полосы</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Автомобильные дороги вне границ населенных пунктов</w:t>
            </w:r>
          </w:p>
        </w:tc>
      </w:tr>
      <w:tr w:rsidR="00753BD7" w:rsidRPr="00F15C2A" w:rsidTr="00A060AB">
        <w:trPr>
          <w:jc w:val="center"/>
        </w:trPr>
        <w:tc>
          <w:tcPr>
            <w:tcW w:w="4082" w:type="dxa"/>
          </w:tcPr>
          <w:p w:rsidR="00753BD7" w:rsidRPr="00F15C2A" w:rsidRDefault="00753BD7" w:rsidP="00E474CB">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Полосы воздушных подходов</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Аэродромы</w:t>
            </w:r>
          </w:p>
        </w:tc>
      </w:tr>
      <w:tr w:rsidR="00753BD7" w:rsidRPr="00F15C2A" w:rsidTr="00A060AB">
        <w:trPr>
          <w:jc w:val="center"/>
        </w:trPr>
        <w:tc>
          <w:tcPr>
            <w:tcW w:w="4082" w:type="dxa"/>
          </w:tcPr>
          <w:p w:rsidR="00753BD7" w:rsidRPr="00F15C2A" w:rsidRDefault="00753BD7" w:rsidP="00E474CB">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Район аэродрома (вертодрома)</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Аэродромы, вертодромы</w:t>
            </w:r>
          </w:p>
        </w:tc>
      </w:tr>
      <w:tr w:rsidR="00753BD7" w:rsidRPr="00F15C2A" w:rsidTr="00A060AB">
        <w:trPr>
          <w:jc w:val="center"/>
        </w:trPr>
        <w:tc>
          <w:tcPr>
            <w:tcW w:w="4082" w:type="dxa"/>
          </w:tcPr>
          <w:p w:rsidR="00753BD7" w:rsidRPr="00F15C2A" w:rsidRDefault="00753BD7" w:rsidP="00E474CB">
            <w:pPr>
              <w:suppressAutoHyphens/>
              <w:adjustRightInd w:val="0"/>
              <w:spacing w:line="240" w:lineRule="auto"/>
              <w:ind w:firstLine="0"/>
              <w:jc w:val="left"/>
              <w:rPr>
                <w:rFonts w:ascii="Times New Roman" w:hAnsi="Times New Roman" w:cs="Times New Roman"/>
                <w:b w:val="0"/>
                <w:bCs w:val="0"/>
                <w:sz w:val="22"/>
                <w:szCs w:val="22"/>
              </w:rPr>
            </w:pPr>
            <w:proofErr w:type="spellStart"/>
            <w:r w:rsidRPr="00F15C2A">
              <w:rPr>
                <w:rFonts w:ascii="Times New Roman" w:hAnsi="Times New Roman" w:cs="Times New Roman"/>
                <w:b w:val="0"/>
                <w:bCs w:val="0"/>
                <w:sz w:val="22"/>
                <w:szCs w:val="22"/>
              </w:rPr>
              <w:t>Приаэродромная</w:t>
            </w:r>
            <w:proofErr w:type="spellEnd"/>
            <w:r w:rsidRPr="00F15C2A">
              <w:rPr>
                <w:rFonts w:ascii="Times New Roman" w:hAnsi="Times New Roman" w:cs="Times New Roman"/>
                <w:b w:val="0"/>
                <w:bCs w:val="0"/>
                <w:sz w:val="22"/>
                <w:szCs w:val="22"/>
              </w:rPr>
              <w:t xml:space="preserve"> территория</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Аэродромы</w:t>
            </w:r>
          </w:p>
        </w:tc>
      </w:tr>
      <w:tr w:rsidR="00753BD7" w:rsidRPr="00F15C2A" w:rsidTr="00A060AB">
        <w:trPr>
          <w:jc w:val="center"/>
        </w:trPr>
        <w:tc>
          <w:tcPr>
            <w:tcW w:w="4082" w:type="dxa"/>
          </w:tcPr>
          <w:p w:rsidR="00753BD7" w:rsidRPr="00F15C2A" w:rsidRDefault="00753BD7" w:rsidP="00E474CB">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Охранные зоны</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Объекты электросетевого хозяйства</w:t>
            </w:r>
          </w:p>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Объекты по производству электрической энергии</w:t>
            </w:r>
          </w:p>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Гидроэнергетические объекты</w:t>
            </w:r>
          </w:p>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Магистральные трубопроводы</w:t>
            </w:r>
          </w:p>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Газораспределительные сети</w:t>
            </w:r>
          </w:p>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Железные дороги</w:t>
            </w:r>
          </w:p>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Стационарные пункты наблюдения за состоянием окружающей природной среды</w:t>
            </w:r>
          </w:p>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Гидрометеорологические станции</w:t>
            </w:r>
          </w:p>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Геодезические пункты</w:t>
            </w:r>
          </w:p>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Линии и сооружения связи и радиофикации</w:t>
            </w:r>
          </w:p>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Земли, подвергшиеся радиоактивному и химическому загрязнению</w:t>
            </w:r>
          </w:p>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Особо охраняемые природные территории</w:t>
            </w:r>
          </w:p>
        </w:tc>
      </w:tr>
      <w:tr w:rsidR="00753BD7" w:rsidRPr="00F15C2A" w:rsidTr="00A060AB">
        <w:trPr>
          <w:jc w:val="center"/>
        </w:trPr>
        <w:tc>
          <w:tcPr>
            <w:tcW w:w="4082" w:type="dxa"/>
          </w:tcPr>
          <w:p w:rsidR="00753BD7" w:rsidRPr="00F15C2A" w:rsidRDefault="00753BD7" w:rsidP="00E474CB">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Округ горно-санитарной охраны</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Лечебно-оздоровительные местности, курорты</w:t>
            </w:r>
          </w:p>
        </w:tc>
      </w:tr>
      <w:tr w:rsidR="00753BD7" w:rsidRPr="00F15C2A" w:rsidTr="00A060AB">
        <w:trPr>
          <w:jc w:val="center"/>
        </w:trPr>
        <w:tc>
          <w:tcPr>
            <w:tcW w:w="4082" w:type="dxa"/>
          </w:tcPr>
          <w:p w:rsidR="00753BD7" w:rsidRPr="00F15C2A" w:rsidRDefault="00753BD7" w:rsidP="00E474CB">
            <w:pPr>
              <w:suppressAutoHyphens/>
              <w:adjustRightInd w:val="0"/>
              <w:spacing w:line="240" w:lineRule="auto"/>
              <w:ind w:firstLine="0"/>
              <w:jc w:val="left"/>
              <w:rPr>
                <w:rFonts w:ascii="Times New Roman" w:hAnsi="Times New Roman" w:cs="Times New Roman"/>
                <w:b w:val="0"/>
                <w:bCs w:val="0"/>
                <w:sz w:val="22"/>
                <w:szCs w:val="22"/>
              </w:rPr>
            </w:pPr>
            <w:proofErr w:type="spellStart"/>
            <w:r w:rsidRPr="00F15C2A">
              <w:rPr>
                <w:rFonts w:ascii="Times New Roman" w:hAnsi="Times New Roman" w:cs="Times New Roman"/>
                <w:b w:val="0"/>
                <w:bCs w:val="0"/>
                <w:sz w:val="22"/>
                <w:szCs w:val="22"/>
              </w:rPr>
              <w:t>Водоохранные</w:t>
            </w:r>
            <w:proofErr w:type="spellEnd"/>
            <w:r w:rsidRPr="00F15C2A">
              <w:rPr>
                <w:rFonts w:ascii="Times New Roman" w:hAnsi="Times New Roman" w:cs="Times New Roman"/>
                <w:b w:val="0"/>
                <w:bCs w:val="0"/>
                <w:sz w:val="22"/>
                <w:szCs w:val="22"/>
              </w:rPr>
              <w:t xml:space="preserve"> зоны и прибрежные защитные полосы</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Водные объекты</w:t>
            </w:r>
          </w:p>
        </w:tc>
      </w:tr>
      <w:tr w:rsidR="00753BD7" w:rsidRPr="00F15C2A" w:rsidTr="00A060AB">
        <w:trPr>
          <w:jc w:val="center"/>
        </w:trPr>
        <w:tc>
          <w:tcPr>
            <w:tcW w:w="4082" w:type="dxa"/>
          </w:tcPr>
          <w:p w:rsidR="00753BD7" w:rsidRPr="00F15C2A" w:rsidRDefault="00753BD7" w:rsidP="00E474CB">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Зоны санитарной охраны</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Источники водоснабжения, водопроводы питьевого назначения</w:t>
            </w:r>
          </w:p>
        </w:tc>
      </w:tr>
      <w:tr w:rsidR="00753BD7" w:rsidRPr="00F15C2A" w:rsidTr="00A060AB">
        <w:trPr>
          <w:jc w:val="center"/>
        </w:trPr>
        <w:tc>
          <w:tcPr>
            <w:tcW w:w="4082" w:type="dxa"/>
          </w:tcPr>
          <w:p w:rsidR="00753BD7" w:rsidRPr="00F15C2A" w:rsidRDefault="00753BD7" w:rsidP="00E474CB">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Санитарно-защитная полоса</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Водоводы</w:t>
            </w:r>
          </w:p>
        </w:tc>
      </w:tr>
      <w:tr w:rsidR="00753BD7" w:rsidRPr="00F15C2A" w:rsidTr="00A060AB">
        <w:trPr>
          <w:jc w:val="center"/>
        </w:trPr>
        <w:tc>
          <w:tcPr>
            <w:tcW w:w="4082"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Рыбоохранные зоны и </w:t>
            </w:r>
            <w:proofErr w:type="spellStart"/>
            <w:r w:rsidRPr="00F15C2A">
              <w:rPr>
                <w:rFonts w:ascii="Times New Roman" w:hAnsi="Times New Roman" w:cs="Times New Roman"/>
                <w:b w:val="0"/>
                <w:bCs w:val="0"/>
                <w:sz w:val="22"/>
                <w:szCs w:val="22"/>
              </w:rPr>
              <w:t>рыбохозяйственные</w:t>
            </w:r>
            <w:proofErr w:type="spellEnd"/>
            <w:r w:rsidRPr="00F15C2A">
              <w:rPr>
                <w:rFonts w:ascii="Times New Roman" w:hAnsi="Times New Roman" w:cs="Times New Roman"/>
                <w:b w:val="0"/>
                <w:bCs w:val="0"/>
                <w:sz w:val="22"/>
                <w:szCs w:val="22"/>
              </w:rPr>
              <w:t xml:space="preserve"> заповедные зоны</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Водные объекты </w:t>
            </w:r>
            <w:proofErr w:type="spellStart"/>
            <w:r w:rsidRPr="00F15C2A">
              <w:rPr>
                <w:rFonts w:ascii="Times New Roman" w:hAnsi="Times New Roman" w:cs="Times New Roman"/>
                <w:b w:val="0"/>
                <w:bCs w:val="0"/>
                <w:sz w:val="22"/>
                <w:szCs w:val="22"/>
              </w:rPr>
              <w:t>рыбохозяйственного</w:t>
            </w:r>
            <w:proofErr w:type="spellEnd"/>
            <w:r w:rsidRPr="00F15C2A">
              <w:rPr>
                <w:rFonts w:ascii="Times New Roman" w:hAnsi="Times New Roman" w:cs="Times New Roman"/>
                <w:b w:val="0"/>
                <w:bCs w:val="0"/>
                <w:sz w:val="22"/>
                <w:szCs w:val="22"/>
              </w:rPr>
              <w:t xml:space="preserve"> значения</w:t>
            </w:r>
          </w:p>
        </w:tc>
      </w:tr>
      <w:tr w:rsidR="00753BD7" w:rsidRPr="00F15C2A" w:rsidTr="00A060AB">
        <w:trPr>
          <w:jc w:val="center"/>
        </w:trPr>
        <w:tc>
          <w:tcPr>
            <w:tcW w:w="4082" w:type="dxa"/>
          </w:tcPr>
          <w:p w:rsidR="00753BD7" w:rsidRPr="00F15C2A" w:rsidRDefault="00753BD7" w:rsidP="00E474CB">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Зоны затопления, подтопления</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Территории вблизи водных объектов</w:t>
            </w:r>
          </w:p>
        </w:tc>
      </w:tr>
      <w:tr w:rsidR="00753BD7" w:rsidRPr="00F15C2A" w:rsidTr="00A060AB">
        <w:trPr>
          <w:jc w:val="center"/>
        </w:trPr>
        <w:tc>
          <w:tcPr>
            <w:tcW w:w="4082" w:type="dxa"/>
          </w:tcPr>
          <w:p w:rsidR="00753BD7" w:rsidRPr="00F15C2A" w:rsidRDefault="00753BD7" w:rsidP="00E474CB">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Лесопарковые зоны и зеленые зоны</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Защитные леса</w:t>
            </w:r>
          </w:p>
        </w:tc>
      </w:tr>
      <w:tr w:rsidR="00753BD7" w:rsidRPr="00F15C2A" w:rsidTr="00A060AB">
        <w:trPr>
          <w:jc w:val="center"/>
        </w:trPr>
        <w:tc>
          <w:tcPr>
            <w:tcW w:w="4082" w:type="dxa"/>
          </w:tcPr>
          <w:p w:rsidR="00753BD7" w:rsidRPr="00F15C2A" w:rsidRDefault="00753BD7" w:rsidP="00E474CB">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Зоны охраны объектов культурного наследия</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Объекты культурного наследия (памятники истории и культуры)</w:t>
            </w:r>
          </w:p>
        </w:tc>
      </w:tr>
      <w:tr w:rsidR="00753BD7" w:rsidRPr="00F15C2A" w:rsidTr="00A060AB">
        <w:trPr>
          <w:jc w:val="center"/>
        </w:trPr>
        <w:tc>
          <w:tcPr>
            <w:tcW w:w="4082" w:type="dxa"/>
          </w:tcPr>
          <w:p w:rsidR="00753BD7" w:rsidRPr="00F15C2A" w:rsidRDefault="00753BD7" w:rsidP="00E474CB">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Зоны охраняемых объектов</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Здания, строения, сооружения,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w:t>
            </w:r>
          </w:p>
        </w:tc>
      </w:tr>
      <w:tr w:rsidR="00753BD7" w:rsidRPr="00F15C2A" w:rsidTr="00A060AB">
        <w:trPr>
          <w:jc w:val="center"/>
        </w:trPr>
        <w:tc>
          <w:tcPr>
            <w:tcW w:w="4082" w:type="dxa"/>
          </w:tcPr>
          <w:p w:rsidR="00753BD7" w:rsidRPr="00F15C2A" w:rsidRDefault="00753BD7" w:rsidP="00E474CB">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Зоны охраны от вредного влияния горных разработок (горных работ)</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Месторождения полезных ископаемых</w:t>
            </w:r>
          </w:p>
        </w:tc>
      </w:tr>
      <w:tr w:rsidR="00753BD7" w:rsidRPr="00F15C2A" w:rsidTr="00A060AB">
        <w:trPr>
          <w:jc w:val="center"/>
        </w:trPr>
        <w:tc>
          <w:tcPr>
            <w:tcW w:w="4082" w:type="dxa"/>
          </w:tcPr>
          <w:p w:rsidR="00753BD7" w:rsidRPr="00F15C2A" w:rsidRDefault="00753BD7" w:rsidP="00E474CB">
            <w:pPr>
              <w:suppressAutoHyphens/>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Режимные территории</w:t>
            </w:r>
          </w:p>
        </w:tc>
        <w:tc>
          <w:tcPr>
            <w:tcW w:w="6067" w:type="dxa"/>
          </w:tcPr>
          <w:p w:rsidR="00753BD7" w:rsidRPr="00F15C2A" w:rsidRDefault="00753BD7" w:rsidP="00E474CB">
            <w:pPr>
              <w:adjustRightInd w:val="0"/>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Объекты органов уголовно-исполнительной системы</w:t>
            </w:r>
          </w:p>
        </w:tc>
      </w:tr>
    </w:tbl>
    <w:p w:rsidR="00753BD7" w:rsidRPr="00F15C2A" w:rsidRDefault="00753BD7" w:rsidP="000C68A9">
      <w:pPr>
        <w:adjustRightInd w:val="0"/>
        <w:spacing w:line="240" w:lineRule="auto"/>
        <w:ind w:firstLine="709"/>
        <w:rPr>
          <w:rFonts w:ascii="Times New Roman" w:hAnsi="Times New Roman" w:cs="Times New Roman"/>
          <w:b w:val="0"/>
          <w:bCs w:val="0"/>
          <w:color w:val="5F497A"/>
          <w:sz w:val="24"/>
          <w:szCs w:val="24"/>
        </w:rPr>
      </w:pPr>
    </w:p>
    <w:p w:rsidR="00753BD7" w:rsidRPr="00F15C2A" w:rsidRDefault="00753BD7" w:rsidP="000C68A9">
      <w:pPr>
        <w:adjustRightInd w:val="0"/>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2.7.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 установленных на территории поселений муниципального района.</w:t>
      </w:r>
    </w:p>
    <w:p w:rsidR="00753BD7" w:rsidRPr="00F15C2A" w:rsidRDefault="00753BD7" w:rsidP="000C68A9">
      <w:pPr>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2.8. Перспективы развития </w:t>
      </w:r>
      <w:r w:rsidRPr="00F15C2A">
        <w:rPr>
          <w:rFonts w:ascii="Times New Roman" w:hAnsi="Times New Roman" w:cs="Times New Roman"/>
          <w:b w:val="0"/>
          <w:sz w:val="24"/>
          <w:szCs w:val="24"/>
        </w:rPr>
        <w:t>Бабаевского муниципального</w:t>
      </w:r>
      <w:r w:rsidRPr="00F15C2A">
        <w:rPr>
          <w:rFonts w:ascii="Times New Roman" w:hAnsi="Times New Roman" w:cs="Times New Roman"/>
          <w:b w:val="0"/>
          <w:bCs w:val="0"/>
          <w:sz w:val="24"/>
          <w:szCs w:val="24"/>
        </w:rPr>
        <w:t xml:space="preserve"> района Вологодской области и входящих в его состав городского и сельских поселений в документах территориального </w:t>
      </w:r>
      <w:r w:rsidRPr="00F15C2A">
        <w:rPr>
          <w:rFonts w:ascii="Times New Roman" w:hAnsi="Times New Roman" w:cs="Times New Roman"/>
          <w:b w:val="0"/>
          <w:bCs w:val="0"/>
          <w:sz w:val="24"/>
          <w:szCs w:val="24"/>
        </w:rPr>
        <w:lastRenderedPageBreak/>
        <w:t>планирования (схеме территориального планирования муниципального района, генеральных планах поселений) с учетом потребности в резервных территориях определяются на срок до 20 лет.</w:t>
      </w:r>
    </w:p>
    <w:p w:rsidR="00753BD7" w:rsidRPr="00F15C2A" w:rsidRDefault="00753BD7" w:rsidP="000C68A9">
      <w:pPr>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2.9. Резервные территории не подлежат застройке капитальными зданиями и сооружениями, функциональное назначение которых не соответствует утвержденным документам территориального планирования.</w:t>
      </w:r>
    </w:p>
    <w:p w:rsidR="00753BD7" w:rsidRPr="00F15C2A" w:rsidRDefault="00753BD7" w:rsidP="000C68A9">
      <w:pPr>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 установленном законодательством.</w:t>
      </w:r>
    </w:p>
    <w:p w:rsidR="00753BD7" w:rsidRPr="00F15C2A" w:rsidRDefault="00753BD7" w:rsidP="000C68A9">
      <w:pPr>
        <w:suppressAutoHyphens/>
        <w:spacing w:line="240" w:lineRule="auto"/>
        <w:ind w:firstLine="709"/>
        <w:rPr>
          <w:rFonts w:ascii="Times New Roman" w:hAnsi="Times New Roman" w:cs="Times New Roman"/>
          <w:b w:val="0"/>
          <w:bCs w:val="0"/>
          <w:color w:val="5F497A"/>
          <w:sz w:val="24"/>
          <w:szCs w:val="24"/>
        </w:rPr>
      </w:pPr>
    </w:p>
    <w:p w:rsidR="00753BD7" w:rsidRPr="00F15C2A" w:rsidRDefault="00753BD7" w:rsidP="000C68A9">
      <w:pPr>
        <w:suppressAutoHyphens/>
        <w:spacing w:line="240" w:lineRule="auto"/>
        <w:ind w:firstLine="709"/>
        <w:rPr>
          <w:rFonts w:ascii="Times New Roman" w:hAnsi="Times New Roman" w:cs="Times New Roman"/>
          <w:b w:val="0"/>
          <w:bCs w:val="0"/>
          <w:color w:val="5F497A"/>
          <w:sz w:val="24"/>
          <w:szCs w:val="24"/>
        </w:rPr>
      </w:pPr>
    </w:p>
    <w:p w:rsidR="00753BD7" w:rsidRPr="00F15C2A" w:rsidRDefault="00753BD7" w:rsidP="000C68A9">
      <w:pPr>
        <w:suppressAutoHyphens/>
        <w:spacing w:line="240" w:lineRule="auto"/>
        <w:ind w:firstLine="709"/>
        <w:rPr>
          <w:rFonts w:ascii="Times New Roman" w:hAnsi="Times New Roman" w:cs="Times New Roman"/>
          <w:sz w:val="24"/>
          <w:szCs w:val="24"/>
        </w:rPr>
      </w:pPr>
      <w:r w:rsidRPr="00F15C2A">
        <w:rPr>
          <w:rFonts w:ascii="Times New Roman" w:hAnsi="Times New Roman" w:cs="Times New Roman"/>
          <w:bCs w:val="0"/>
          <w:color w:val="5F497A"/>
          <w:sz w:val="24"/>
          <w:szCs w:val="24"/>
        </w:rPr>
        <w:br w:type="page"/>
      </w:r>
      <w:r w:rsidRPr="00F15C2A">
        <w:rPr>
          <w:rFonts w:ascii="Times New Roman" w:hAnsi="Times New Roman" w:cs="Times New Roman"/>
          <w:bCs w:val="0"/>
          <w:sz w:val="24"/>
          <w:szCs w:val="24"/>
        </w:rPr>
        <w:lastRenderedPageBreak/>
        <w:t xml:space="preserve">3. ПЕРЕЧЕНЬ </w:t>
      </w:r>
      <w:r w:rsidRPr="00F15C2A">
        <w:rPr>
          <w:rFonts w:ascii="Times New Roman" w:hAnsi="Times New Roman" w:cs="Times New Roman"/>
          <w:sz w:val="24"/>
          <w:szCs w:val="24"/>
        </w:rPr>
        <w:t xml:space="preserve">ОБЪЕКТОВ МЕСТНОГО ЗНАЧЕНИЯ </w:t>
      </w:r>
    </w:p>
    <w:p w:rsidR="00753BD7" w:rsidRPr="00F15C2A" w:rsidRDefault="00753BD7" w:rsidP="000C68A9">
      <w:pPr>
        <w:spacing w:line="240" w:lineRule="auto"/>
        <w:ind w:firstLine="720"/>
        <w:rPr>
          <w:rFonts w:ascii="Times New Roman" w:hAnsi="Times New Roman" w:cs="Times New Roman"/>
          <w:b w:val="0"/>
          <w:bCs w:val="0"/>
          <w:sz w:val="24"/>
          <w:szCs w:val="24"/>
        </w:rPr>
      </w:pPr>
    </w:p>
    <w:p w:rsidR="00753BD7" w:rsidRPr="00F15C2A" w:rsidRDefault="00753BD7" w:rsidP="000C68A9">
      <w:pPr>
        <w:spacing w:line="240" w:lineRule="auto"/>
        <w:ind w:firstLine="709"/>
        <w:rPr>
          <w:rFonts w:ascii="Times New Roman" w:hAnsi="Times New Roman" w:cs="Times New Roman"/>
          <w:b w:val="0"/>
          <w:bCs w:val="0"/>
          <w:spacing w:val="-2"/>
          <w:sz w:val="24"/>
          <w:szCs w:val="24"/>
        </w:rPr>
      </w:pPr>
      <w:r w:rsidRPr="00F15C2A">
        <w:rPr>
          <w:rFonts w:ascii="Times New Roman" w:hAnsi="Times New Roman" w:cs="Times New Roman"/>
          <w:b w:val="0"/>
          <w:bCs w:val="0"/>
          <w:spacing w:val="-2"/>
          <w:sz w:val="24"/>
          <w:szCs w:val="24"/>
        </w:rPr>
        <w:t xml:space="preserve">3.1. </w:t>
      </w:r>
      <w:proofErr w:type="gramStart"/>
      <w:r w:rsidRPr="00F15C2A">
        <w:rPr>
          <w:rFonts w:ascii="Times New Roman" w:hAnsi="Times New Roman" w:cs="Times New Roman"/>
          <w:b w:val="0"/>
          <w:bCs w:val="0"/>
          <w:spacing w:val="-2"/>
          <w:sz w:val="24"/>
          <w:szCs w:val="24"/>
        </w:rPr>
        <w:t>Перечень о</w:t>
      </w:r>
      <w:r w:rsidRPr="00F15C2A">
        <w:rPr>
          <w:rFonts w:ascii="Times New Roman" w:hAnsi="Times New Roman" w:cs="Times New Roman"/>
          <w:b w:val="0"/>
          <w:sz w:val="24"/>
          <w:szCs w:val="24"/>
        </w:rPr>
        <w:t xml:space="preserve">бъектов местного значения муниципального района, подлежащих отображению в схемах территориального планирования Бабаевского муниципального района, установлен на основании Градостроительного кодекса Российской Федерации, части 1 статьи 10.2 Закона </w:t>
      </w:r>
      <w:r w:rsidR="000C5D3C" w:rsidRPr="00F15C2A">
        <w:rPr>
          <w:rFonts w:ascii="Times New Roman" w:hAnsi="Times New Roman" w:cs="Times New Roman"/>
          <w:b w:val="0"/>
          <w:sz w:val="24"/>
          <w:szCs w:val="24"/>
        </w:rPr>
        <w:t>Вологодской</w:t>
      </w:r>
      <w:r w:rsidRPr="00F15C2A">
        <w:rPr>
          <w:rFonts w:ascii="Times New Roman" w:hAnsi="Times New Roman" w:cs="Times New Roman"/>
          <w:b w:val="0"/>
          <w:sz w:val="24"/>
          <w:szCs w:val="24"/>
        </w:rPr>
        <w:t xml:space="preserve"> области от 01.05.2006 № 1446-ОЗ «О регулировании градостроительной деятельности на территории Вологодской области» с учетом </w:t>
      </w:r>
      <w:r w:rsidRPr="00F15C2A">
        <w:rPr>
          <w:rFonts w:ascii="Times New Roman" w:hAnsi="Times New Roman" w:cs="Times New Roman"/>
          <w:b w:val="0"/>
          <w:spacing w:val="-2"/>
          <w:sz w:val="24"/>
          <w:szCs w:val="24"/>
        </w:rPr>
        <w:t xml:space="preserve">статьи </w:t>
      </w:r>
      <w:r w:rsidRPr="00F15C2A">
        <w:rPr>
          <w:rFonts w:ascii="Times New Roman" w:hAnsi="Times New Roman" w:cs="Times New Roman"/>
          <w:b w:val="0"/>
          <w:sz w:val="24"/>
          <w:szCs w:val="24"/>
        </w:rPr>
        <w:t>15 Федерального закона от 06.10.2003 № 131-ФЗ «</w:t>
      </w:r>
      <w:r w:rsidRPr="00F15C2A">
        <w:rPr>
          <w:rFonts w:ascii="Times New Roman" w:hAnsi="Times New Roman" w:cs="Times New Roman"/>
          <w:b w:val="0"/>
          <w:sz w:val="24"/>
          <w:szCs w:val="24"/>
          <w:shd w:val="clear" w:color="auto" w:fill="FFFFFF"/>
        </w:rPr>
        <w:t>Об общих принципах организации местного самоуправления в Российской Федерации»</w:t>
      </w:r>
      <w:r w:rsidRPr="00F15C2A">
        <w:rPr>
          <w:rFonts w:ascii="Times New Roman" w:hAnsi="Times New Roman" w:cs="Times New Roman"/>
          <w:b w:val="0"/>
          <w:sz w:val="24"/>
          <w:szCs w:val="24"/>
        </w:rPr>
        <w:t xml:space="preserve"> и приведен</w:t>
      </w:r>
      <w:proofErr w:type="gramEnd"/>
      <w:r w:rsidRPr="00F15C2A">
        <w:rPr>
          <w:rFonts w:ascii="Times New Roman" w:hAnsi="Times New Roman" w:cs="Times New Roman"/>
          <w:b w:val="0"/>
          <w:sz w:val="24"/>
          <w:szCs w:val="24"/>
        </w:rPr>
        <w:t xml:space="preserve"> в таблице 3.1.</w:t>
      </w:r>
    </w:p>
    <w:p w:rsidR="00753BD7" w:rsidRPr="00F15C2A" w:rsidRDefault="00753BD7" w:rsidP="000C68A9">
      <w:pPr>
        <w:pStyle w:val="HTML"/>
        <w:widowControl w:val="0"/>
        <w:ind w:firstLine="709"/>
        <w:jc w:val="both"/>
        <w:rPr>
          <w:rFonts w:ascii="Times New Roman" w:hAnsi="Times New Roman"/>
          <w:bCs/>
          <w:color w:val="auto"/>
          <w:spacing w:val="-2"/>
          <w:sz w:val="22"/>
          <w:szCs w:val="22"/>
        </w:rPr>
      </w:pPr>
    </w:p>
    <w:p w:rsidR="00753BD7" w:rsidRPr="00F15C2A" w:rsidRDefault="00753BD7" w:rsidP="000C68A9">
      <w:pPr>
        <w:spacing w:line="240"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3.1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7"/>
        <w:gridCol w:w="1899"/>
        <w:gridCol w:w="2608"/>
      </w:tblGrid>
      <w:tr w:rsidR="00753BD7" w:rsidRPr="00F15C2A" w:rsidTr="00A060AB">
        <w:trPr>
          <w:jc w:val="center"/>
        </w:trPr>
        <w:tc>
          <w:tcPr>
            <w:tcW w:w="5617" w:type="dxa"/>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Виды объектов местного значения</w:t>
            </w:r>
          </w:p>
        </w:tc>
        <w:tc>
          <w:tcPr>
            <w:tcW w:w="1899" w:type="dxa"/>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Вид документов </w:t>
            </w:r>
          </w:p>
          <w:p w:rsidR="00753BD7" w:rsidRPr="00F15C2A" w:rsidRDefault="00753BD7" w:rsidP="00A060AB">
            <w:pPr>
              <w:spacing w:line="240" w:lineRule="auto"/>
              <w:ind w:left="-57" w:right="-57" w:firstLine="0"/>
              <w:jc w:val="center"/>
              <w:rPr>
                <w:rFonts w:ascii="Times New Roman" w:hAnsi="Times New Roman" w:cs="Times New Roman"/>
                <w:spacing w:val="-3"/>
                <w:sz w:val="22"/>
                <w:szCs w:val="22"/>
              </w:rPr>
            </w:pPr>
            <w:r w:rsidRPr="00F15C2A">
              <w:rPr>
                <w:rFonts w:ascii="Times New Roman" w:hAnsi="Times New Roman" w:cs="Times New Roman"/>
                <w:spacing w:val="-3"/>
                <w:sz w:val="22"/>
                <w:szCs w:val="22"/>
              </w:rPr>
              <w:t xml:space="preserve">территориального </w:t>
            </w:r>
          </w:p>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sz w:val="22"/>
                <w:szCs w:val="22"/>
              </w:rPr>
              <w:t>планирования</w:t>
            </w:r>
          </w:p>
        </w:tc>
        <w:tc>
          <w:tcPr>
            <w:tcW w:w="2608" w:type="dxa"/>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Требования </w:t>
            </w:r>
          </w:p>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sz w:val="22"/>
                <w:szCs w:val="22"/>
              </w:rPr>
              <w:t>законодательства</w:t>
            </w:r>
          </w:p>
        </w:tc>
      </w:tr>
      <w:tr w:rsidR="00753BD7" w:rsidRPr="00F15C2A" w:rsidTr="00A060AB">
        <w:tblPrEx>
          <w:tblBorders>
            <w:bottom w:val="single" w:sz="4" w:space="0" w:color="auto"/>
          </w:tblBorders>
        </w:tblPrEx>
        <w:trPr>
          <w:jc w:val="center"/>
        </w:trPr>
        <w:tc>
          <w:tcPr>
            <w:tcW w:w="5617" w:type="dxa"/>
          </w:tcPr>
          <w:p w:rsidR="00753BD7" w:rsidRPr="00F15C2A" w:rsidRDefault="00753BD7" w:rsidP="00E83BEA">
            <w:pPr>
              <w:spacing w:line="238"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Объекты местного значения, относящиеся к следующим областям:</w:t>
            </w:r>
          </w:p>
          <w:p w:rsidR="00753BD7" w:rsidRPr="00F15C2A" w:rsidRDefault="00753BD7" w:rsidP="00E83BEA">
            <w:pPr>
              <w:spacing w:line="238" w:lineRule="auto"/>
              <w:ind w:left="142" w:hanging="142"/>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 </w:t>
            </w:r>
            <w:r w:rsidRPr="00F15C2A">
              <w:rPr>
                <w:rFonts w:ascii="Times New Roman" w:hAnsi="Times New Roman" w:cs="Times New Roman"/>
                <w:b w:val="0"/>
                <w:sz w:val="22"/>
                <w:szCs w:val="22"/>
              </w:rPr>
              <w:t>электро-и газоснабжение поселений;</w:t>
            </w:r>
          </w:p>
          <w:p w:rsidR="00753BD7" w:rsidRPr="00F15C2A" w:rsidRDefault="00753BD7" w:rsidP="00E83BEA">
            <w:pPr>
              <w:pStyle w:val="HTML"/>
              <w:widowControl w:val="0"/>
              <w:spacing w:line="238" w:lineRule="auto"/>
              <w:ind w:left="142" w:hanging="142"/>
              <w:rPr>
                <w:rFonts w:ascii="Times New Roman" w:hAnsi="Times New Roman"/>
                <w:bCs/>
                <w:color w:val="auto"/>
                <w:spacing w:val="-2"/>
                <w:sz w:val="22"/>
                <w:szCs w:val="22"/>
              </w:rPr>
            </w:pPr>
            <w:r w:rsidRPr="00F15C2A">
              <w:rPr>
                <w:rFonts w:ascii="Times New Roman" w:hAnsi="Times New Roman"/>
                <w:color w:val="auto"/>
                <w:sz w:val="22"/>
                <w:szCs w:val="22"/>
              </w:rPr>
              <w:t>- автомобильные дороги местного значения вне границ населенных пунктов в границах муниципального района;</w:t>
            </w:r>
          </w:p>
          <w:p w:rsidR="00753BD7" w:rsidRPr="00F15C2A" w:rsidRDefault="00753BD7" w:rsidP="00E83BEA">
            <w:pPr>
              <w:pStyle w:val="HTML"/>
              <w:widowControl w:val="0"/>
              <w:spacing w:line="238" w:lineRule="auto"/>
              <w:ind w:left="142" w:hanging="142"/>
              <w:rPr>
                <w:rFonts w:ascii="Times New Roman" w:hAnsi="Times New Roman"/>
                <w:bCs/>
                <w:color w:val="auto"/>
                <w:spacing w:val="-2"/>
                <w:sz w:val="22"/>
                <w:szCs w:val="22"/>
              </w:rPr>
            </w:pPr>
            <w:r w:rsidRPr="00F15C2A">
              <w:rPr>
                <w:rFonts w:ascii="Times New Roman" w:hAnsi="Times New Roman"/>
                <w:color w:val="auto"/>
                <w:sz w:val="22"/>
                <w:szCs w:val="22"/>
              </w:rPr>
              <w:t>- образование;</w:t>
            </w:r>
          </w:p>
          <w:p w:rsidR="00753BD7" w:rsidRPr="00F15C2A" w:rsidRDefault="00753BD7" w:rsidP="00E83BEA">
            <w:pPr>
              <w:pStyle w:val="HTML"/>
              <w:widowControl w:val="0"/>
              <w:spacing w:line="238" w:lineRule="auto"/>
              <w:ind w:left="142" w:hanging="142"/>
              <w:rPr>
                <w:rFonts w:ascii="Times New Roman" w:hAnsi="Times New Roman"/>
                <w:bCs/>
                <w:color w:val="auto"/>
                <w:spacing w:val="-2"/>
                <w:sz w:val="22"/>
                <w:szCs w:val="22"/>
              </w:rPr>
            </w:pPr>
            <w:r w:rsidRPr="00F15C2A">
              <w:rPr>
                <w:rFonts w:ascii="Times New Roman" w:hAnsi="Times New Roman"/>
                <w:color w:val="auto"/>
                <w:sz w:val="22"/>
                <w:szCs w:val="22"/>
              </w:rPr>
              <w:t>- здравоохранение;</w:t>
            </w:r>
          </w:p>
          <w:p w:rsidR="00753BD7" w:rsidRPr="00F15C2A" w:rsidRDefault="00753BD7" w:rsidP="00E83BEA">
            <w:pPr>
              <w:pStyle w:val="HTML"/>
              <w:widowControl w:val="0"/>
              <w:spacing w:line="238" w:lineRule="auto"/>
              <w:ind w:left="142" w:hanging="142"/>
              <w:rPr>
                <w:rFonts w:ascii="Times New Roman" w:hAnsi="Times New Roman"/>
                <w:bCs/>
                <w:color w:val="auto"/>
                <w:spacing w:val="-2"/>
                <w:sz w:val="22"/>
                <w:szCs w:val="22"/>
              </w:rPr>
            </w:pPr>
            <w:r w:rsidRPr="00F15C2A">
              <w:rPr>
                <w:rFonts w:ascii="Times New Roman" w:hAnsi="Times New Roman"/>
                <w:color w:val="auto"/>
                <w:sz w:val="22"/>
                <w:szCs w:val="22"/>
              </w:rPr>
              <w:t>- физическая культура и спорт;</w:t>
            </w:r>
          </w:p>
          <w:p w:rsidR="00753BD7" w:rsidRPr="00F15C2A" w:rsidRDefault="00753BD7" w:rsidP="00E83BEA">
            <w:pPr>
              <w:pStyle w:val="HTML"/>
              <w:widowControl w:val="0"/>
              <w:spacing w:line="238" w:lineRule="auto"/>
              <w:ind w:left="142" w:hanging="142"/>
              <w:jc w:val="both"/>
              <w:rPr>
                <w:rFonts w:ascii="Times New Roman" w:hAnsi="Times New Roman"/>
                <w:bCs/>
                <w:color w:val="auto"/>
                <w:spacing w:val="-2"/>
                <w:sz w:val="22"/>
                <w:szCs w:val="22"/>
              </w:rPr>
            </w:pPr>
            <w:r w:rsidRPr="00F15C2A">
              <w:rPr>
                <w:rFonts w:ascii="Times New Roman" w:hAnsi="Times New Roman"/>
                <w:color w:val="auto"/>
                <w:sz w:val="22"/>
                <w:szCs w:val="22"/>
              </w:rPr>
              <w:t>- сбор (в том числе раздельный сбор), транспортирование, обработка, утилизация, обезвреживание, захоронение твердых коммунальных отходов;</w:t>
            </w:r>
          </w:p>
          <w:p w:rsidR="00753BD7" w:rsidRPr="00F15C2A" w:rsidRDefault="00753BD7" w:rsidP="00E83BEA">
            <w:pPr>
              <w:spacing w:line="238"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иные области в соответствии с полномочиями </w:t>
            </w:r>
            <w:r w:rsidRPr="00F15C2A">
              <w:rPr>
                <w:rFonts w:ascii="Times New Roman" w:hAnsi="Times New Roman" w:cs="Times New Roman"/>
                <w:b w:val="0"/>
                <w:bCs w:val="0"/>
                <w:spacing w:val="-2"/>
                <w:sz w:val="22"/>
                <w:szCs w:val="22"/>
              </w:rPr>
              <w:t>органов местного самоуправления.</w:t>
            </w:r>
          </w:p>
          <w:p w:rsidR="00753BD7" w:rsidRPr="00F15C2A" w:rsidRDefault="00753BD7" w:rsidP="00E83BEA">
            <w:pPr>
              <w:spacing w:line="238"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Объекты местного значения, относящиеся к иным областям:</w:t>
            </w:r>
          </w:p>
          <w:p w:rsidR="00753BD7" w:rsidRPr="00F15C2A" w:rsidRDefault="00753BD7" w:rsidP="00E83BEA">
            <w:pPr>
              <w:spacing w:line="238"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объекты благоустройства: обеспечение населения зелеными насаждениями общего пользования, в том числе озелененными территориями общего пользования, зелеными насаждениями придомовых территорий, участков территорий общественного назначения;</w:t>
            </w:r>
          </w:p>
          <w:p w:rsidR="00753BD7" w:rsidRPr="00F15C2A" w:rsidRDefault="00753BD7" w:rsidP="00E83BEA">
            <w:pPr>
              <w:spacing w:line="238"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объекты производственной инфраструктуры местного значения;</w:t>
            </w:r>
          </w:p>
          <w:p w:rsidR="00753BD7" w:rsidRPr="00F15C2A" w:rsidRDefault="00753BD7" w:rsidP="00E83BEA">
            <w:pPr>
              <w:spacing w:line="238"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особо охраняемые природные территории;</w:t>
            </w:r>
          </w:p>
          <w:p w:rsidR="00753BD7" w:rsidRPr="00F15C2A" w:rsidRDefault="00753BD7" w:rsidP="00E83BEA">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территории подверженные риску возникновения чрезвычайных ситуаций природного и техногенного характера;                                                                                    </w:t>
            </w:r>
          </w:p>
          <w:p w:rsidR="00753BD7" w:rsidRPr="00F15C2A" w:rsidRDefault="00753BD7" w:rsidP="00A060AB">
            <w:pPr>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иные объекты, необходимые для решения вопросов местного значения муниципального района.</w:t>
            </w:r>
          </w:p>
        </w:tc>
        <w:tc>
          <w:tcPr>
            <w:tcW w:w="1899" w:type="dxa"/>
          </w:tcPr>
          <w:p w:rsidR="00753BD7" w:rsidRPr="00F15C2A" w:rsidRDefault="00753BD7" w:rsidP="00A060AB">
            <w:pPr>
              <w:suppressAutoHyphens/>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Схема </w:t>
            </w:r>
            <w:r w:rsidRPr="00F15C2A">
              <w:rPr>
                <w:rFonts w:ascii="Times New Roman" w:hAnsi="Times New Roman" w:cs="Times New Roman"/>
                <w:b w:val="0"/>
                <w:spacing w:val="-2"/>
                <w:sz w:val="22"/>
                <w:szCs w:val="22"/>
              </w:rPr>
              <w:t>территориального</w:t>
            </w:r>
            <w:r w:rsidRPr="00F15C2A">
              <w:rPr>
                <w:rFonts w:ascii="Times New Roman" w:hAnsi="Times New Roman" w:cs="Times New Roman"/>
                <w:b w:val="0"/>
                <w:sz w:val="22"/>
                <w:szCs w:val="22"/>
              </w:rPr>
              <w:t xml:space="preserve"> планирования муниципального района</w:t>
            </w:r>
          </w:p>
        </w:tc>
        <w:tc>
          <w:tcPr>
            <w:tcW w:w="2608" w:type="dxa"/>
          </w:tcPr>
          <w:p w:rsidR="00753BD7" w:rsidRPr="00F15C2A" w:rsidRDefault="00753BD7" w:rsidP="00A060AB">
            <w:pPr>
              <w:spacing w:line="240"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z w:val="22"/>
                <w:szCs w:val="22"/>
              </w:rPr>
              <w:t xml:space="preserve">Пункт 1 части 3 статьи 19 </w:t>
            </w:r>
            <w:r w:rsidRPr="00F15C2A">
              <w:rPr>
                <w:rFonts w:ascii="Times New Roman" w:hAnsi="Times New Roman" w:cs="Times New Roman"/>
                <w:b w:val="0"/>
                <w:spacing w:val="-2"/>
                <w:sz w:val="22"/>
                <w:szCs w:val="22"/>
              </w:rPr>
              <w:t>Градостроительного кодекса Российской Федерации;</w:t>
            </w:r>
          </w:p>
          <w:p w:rsidR="00753BD7" w:rsidRPr="00F15C2A" w:rsidRDefault="00753BD7" w:rsidP="00A060AB">
            <w:pPr>
              <w:spacing w:line="240"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статья </w:t>
            </w:r>
            <w:r w:rsidRPr="00F15C2A">
              <w:rPr>
                <w:rFonts w:ascii="Times New Roman" w:hAnsi="Times New Roman" w:cs="Times New Roman"/>
                <w:b w:val="0"/>
                <w:sz w:val="22"/>
                <w:szCs w:val="22"/>
              </w:rPr>
              <w:t>15 Федерального закона от 06.10.2003 № 131-ФЗ «</w:t>
            </w:r>
            <w:r w:rsidRPr="00F15C2A">
              <w:rPr>
                <w:rFonts w:ascii="Times New Roman" w:hAnsi="Times New Roman" w:cs="Times New Roman"/>
                <w:b w:val="0"/>
                <w:sz w:val="22"/>
                <w:szCs w:val="22"/>
                <w:shd w:val="clear" w:color="auto" w:fill="FFFFFF"/>
              </w:rPr>
              <w:t>Об общих принципах организации местного самоуправления в Российской Федерации»;</w:t>
            </w:r>
          </w:p>
          <w:p w:rsidR="00753BD7" w:rsidRPr="00F15C2A" w:rsidRDefault="00753BD7" w:rsidP="00A060AB">
            <w:pPr>
              <w:pStyle w:val="ConsNormal"/>
              <w:ind w:right="0" w:firstLine="0"/>
              <w:jc w:val="both"/>
              <w:rPr>
                <w:rFonts w:ascii="Times New Roman" w:hAnsi="Times New Roman"/>
              </w:rPr>
            </w:pPr>
          </w:p>
          <w:p w:rsidR="00753BD7" w:rsidRPr="00F15C2A" w:rsidRDefault="00753BD7" w:rsidP="00A060AB">
            <w:pPr>
              <w:pStyle w:val="ConsNormal"/>
              <w:ind w:right="0" w:firstLine="0"/>
              <w:jc w:val="both"/>
              <w:rPr>
                <w:rFonts w:ascii="Times New Roman" w:hAnsi="Times New Roman"/>
              </w:rPr>
            </w:pPr>
            <w:r w:rsidRPr="00F15C2A">
              <w:rPr>
                <w:rFonts w:ascii="Times New Roman" w:hAnsi="Times New Roman"/>
              </w:rPr>
              <w:t xml:space="preserve">Статья 4 Закона </w:t>
            </w:r>
            <w:r w:rsidRPr="00F15C2A">
              <w:rPr>
                <w:rFonts w:ascii="Times New Roman" w:hAnsi="Times New Roman"/>
                <w:spacing w:val="-2"/>
              </w:rPr>
              <w:t>Вологодской области от</w:t>
            </w:r>
            <w:r w:rsidRPr="00F15C2A">
              <w:rPr>
                <w:rFonts w:ascii="Times New Roman" w:hAnsi="Times New Roman"/>
              </w:rPr>
              <w:t xml:space="preserve"> 01.05.2006 № 1446-ОЗ «О регулировании градостроительной деятельности на территории Вологодской области».</w:t>
            </w:r>
          </w:p>
        </w:tc>
      </w:tr>
    </w:tbl>
    <w:p w:rsidR="00753BD7" w:rsidRPr="00F15C2A" w:rsidRDefault="00753BD7" w:rsidP="00473213">
      <w:pPr>
        <w:pStyle w:val="afc"/>
      </w:pPr>
    </w:p>
    <w:p w:rsidR="00753BD7" w:rsidRPr="00F15C2A" w:rsidRDefault="00753BD7" w:rsidP="00473213">
      <w:pPr>
        <w:pStyle w:val="afc"/>
        <w:rPr>
          <w:b/>
          <w:bCs/>
        </w:rPr>
      </w:pPr>
      <w:r w:rsidRPr="00F15C2A">
        <w:t>3.2. Перечень объектов местного значения, планируемых для отображения в документах территориального планирования</w:t>
      </w:r>
      <w:r w:rsidRPr="00F15C2A">
        <w:rPr>
          <w:spacing w:val="-2"/>
        </w:rPr>
        <w:t xml:space="preserve"> муниципального района</w:t>
      </w:r>
      <w:r w:rsidRPr="00F15C2A">
        <w:t xml:space="preserve">, установленных действующим законодательством, и сведения о необходимых для их реализации видах объектов приведен в приложении № 1 </w:t>
      </w:r>
      <w:proofErr w:type="gramStart"/>
      <w:r w:rsidRPr="00F15C2A">
        <w:t>к</w:t>
      </w:r>
      <w:proofErr w:type="gramEnd"/>
      <w:r w:rsidRPr="00F15C2A">
        <w:t xml:space="preserve"> </w:t>
      </w:r>
      <w:proofErr w:type="gramStart"/>
      <w:r w:rsidRPr="00F15C2A">
        <w:t>настоящим</w:t>
      </w:r>
      <w:proofErr w:type="gramEnd"/>
      <w:r w:rsidRPr="00F15C2A">
        <w:t xml:space="preserve"> нормативам.</w:t>
      </w:r>
    </w:p>
    <w:p w:rsidR="00753BD7" w:rsidRPr="00F15C2A" w:rsidRDefault="00753BD7" w:rsidP="00E474CB">
      <w:pPr>
        <w:spacing w:line="240" w:lineRule="auto"/>
        <w:ind w:firstLine="720"/>
        <w:rPr>
          <w:rFonts w:ascii="Times New Roman" w:hAnsi="Times New Roman" w:cs="Times New Roman"/>
          <w:b w:val="0"/>
          <w:bCs w:val="0"/>
          <w:sz w:val="24"/>
          <w:szCs w:val="24"/>
        </w:rPr>
      </w:pPr>
      <w:r w:rsidRPr="00F15C2A">
        <w:rPr>
          <w:rFonts w:ascii="Times New Roman" w:hAnsi="Times New Roman" w:cs="Times New Roman"/>
          <w:b w:val="0"/>
          <w:sz w:val="24"/>
          <w:szCs w:val="24"/>
        </w:rPr>
        <w:t>3.3. Р</w:t>
      </w:r>
      <w:r w:rsidRPr="00F15C2A">
        <w:rPr>
          <w:rFonts w:ascii="Times New Roman" w:hAnsi="Times New Roman" w:cs="Times New Roman"/>
          <w:b w:val="0"/>
          <w:bCs w:val="0"/>
          <w:sz w:val="24"/>
          <w:szCs w:val="24"/>
        </w:rPr>
        <w:t xml:space="preserve">асчетные показатели минимально допустимого уровня обеспеченности и максимально допустимого уровня территориальной доступности объектов </w:t>
      </w:r>
      <w:r w:rsidRPr="00F15C2A">
        <w:rPr>
          <w:rFonts w:ascii="Times New Roman" w:hAnsi="Times New Roman" w:cs="Times New Roman"/>
          <w:b w:val="0"/>
          <w:bCs w:val="0"/>
          <w:spacing w:val="-2"/>
          <w:sz w:val="24"/>
          <w:szCs w:val="24"/>
        </w:rPr>
        <w:t xml:space="preserve">местного значения, </w:t>
      </w:r>
      <w:r w:rsidRPr="00F15C2A">
        <w:rPr>
          <w:rFonts w:ascii="Times New Roman" w:hAnsi="Times New Roman" w:cs="Times New Roman"/>
          <w:b w:val="0"/>
          <w:sz w:val="24"/>
          <w:szCs w:val="24"/>
        </w:rPr>
        <w:t>подлежащих отображению в схеме территориального планирования</w:t>
      </w:r>
      <w:r w:rsidRPr="00F15C2A">
        <w:rPr>
          <w:rFonts w:ascii="Times New Roman" w:hAnsi="Times New Roman" w:cs="Times New Roman"/>
          <w:b w:val="0"/>
          <w:bCs w:val="0"/>
          <w:sz w:val="24"/>
          <w:szCs w:val="24"/>
        </w:rPr>
        <w:t xml:space="preserve"> муниципального района, </w:t>
      </w:r>
      <w:r w:rsidRPr="00F15C2A">
        <w:rPr>
          <w:rFonts w:ascii="Times New Roman" w:hAnsi="Times New Roman" w:cs="Times New Roman"/>
          <w:b w:val="0"/>
          <w:sz w:val="24"/>
          <w:szCs w:val="24"/>
        </w:rPr>
        <w:t>приведены в соответствующих разделах настоящих нормативов</w:t>
      </w:r>
      <w:r w:rsidRPr="00F15C2A">
        <w:rPr>
          <w:rFonts w:ascii="Times New Roman" w:hAnsi="Times New Roman" w:cs="Times New Roman"/>
          <w:b w:val="0"/>
          <w:bCs w:val="0"/>
          <w:sz w:val="24"/>
          <w:szCs w:val="24"/>
        </w:rPr>
        <w:t>.</w:t>
      </w:r>
    </w:p>
    <w:p w:rsidR="00753BD7" w:rsidRPr="00F15C2A" w:rsidRDefault="00753BD7" w:rsidP="000C68A9">
      <w:pPr>
        <w:suppressAutoHyphens/>
        <w:spacing w:line="239" w:lineRule="auto"/>
        <w:ind w:firstLine="709"/>
        <w:rPr>
          <w:rFonts w:ascii="Times New Roman" w:hAnsi="Times New Roman" w:cs="Times New Roman"/>
          <w:b w:val="0"/>
          <w:bCs w:val="0"/>
          <w:color w:val="5F497A"/>
          <w:sz w:val="24"/>
          <w:szCs w:val="24"/>
        </w:rPr>
      </w:pPr>
    </w:p>
    <w:p w:rsidR="00753BD7" w:rsidRPr="00F15C2A" w:rsidRDefault="00753BD7" w:rsidP="000C68A9">
      <w:pPr>
        <w:spacing w:line="239" w:lineRule="auto"/>
        <w:ind w:firstLine="720"/>
        <w:rPr>
          <w:rFonts w:ascii="Times New Roman" w:hAnsi="Times New Roman" w:cs="Times New Roman"/>
          <w:sz w:val="24"/>
          <w:szCs w:val="24"/>
        </w:rPr>
      </w:pPr>
      <w:r w:rsidRPr="00F15C2A">
        <w:rPr>
          <w:rFonts w:ascii="Times New Roman" w:hAnsi="Times New Roman" w:cs="Times New Roman"/>
          <w:bCs w:val="0"/>
          <w:color w:val="5F497A"/>
          <w:sz w:val="24"/>
          <w:szCs w:val="24"/>
        </w:rPr>
        <w:br w:type="page"/>
      </w:r>
      <w:r w:rsidRPr="00F15C2A">
        <w:rPr>
          <w:rFonts w:ascii="Times New Roman" w:hAnsi="Times New Roman" w:cs="Times New Roman"/>
          <w:bCs w:val="0"/>
          <w:sz w:val="24"/>
          <w:szCs w:val="24"/>
        </w:rPr>
        <w:lastRenderedPageBreak/>
        <w:t xml:space="preserve">4. </w:t>
      </w:r>
      <w:r w:rsidRPr="00F15C2A">
        <w:rPr>
          <w:rFonts w:ascii="Times New Roman" w:hAnsi="Times New Roman" w:cs="Times New Roman"/>
          <w:sz w:val="24"/>
          <w:szCs w:val="24"/>
        </w:rPr>
        <w:t>РАСЧЕТНЫЕ ПОКАЗАТЕЛИ ОБЪЕКТОВ МЕСТНОГО ЗНАЧЕНИЯ МУНИЦИПАЛЬНОГО РАЙОНА</w:t>
      </w:r>
    </w:p>
    <w:p w:rsidR="00753BD7" w:rsidRPr="00F15C2A" w:rsidRDefault="00753BD7" w:rsidP="000C68A9">
      <w:pPr>
        <w:spacing w:line="239" w:lineRule="auto"/>
        <w:ind w:firstLine="720"/>
        <w:rPr>
          <w:rFonts w:ascii="Times New Roman" w:hAnsi="Times New Roman" w:cs="Times New Roman"/>
          <w:b w:val="0"/>
          <w:sz w:val="24"/>
          <w:szCs w:val="24"/>
        </w:rPr>
      </w:pPr>
    </w:p>
    <w:p w:rsidR="00753BD7" w:rsidRPr="00F15C2A" w:rsidRDefault="00753BD7" w:rsidP="000C68A9">
      <w:pPr>
        <w:spacing w:line="239" w:lineRule="auto"/>
        <w:ind w:firstLine="720"/>
        <w:rPr>
          <w:rFonts w:ascii="Times New Roman" w:hAnsi="Times New Roman" w:cs="Times New Roman"/>
          <w:bCs w:val="0"/>
          <w:sz w:val="24"/>
          <w:szCs w:val="24"/>
        </w:rPr>
      </w:pPr>
      <w:r w:rsidRPr="00F15C2A">
        <w:rPr>
          <w:rFonts w:ascii="Times New Roman" w:hAnsi="Times New Roman" w:cs="Times New Roman"/>
          <w:sz w:val="24"/>
          <w:szCs w:val="24"/>
        </w:rPr>
        <w:t>4.1. ОБЪЕКТЫ ЭЛЕКТРОСНАБЖЕНИЯ</w:t>
      </w:r>
    </w:p>
    <w:p w:rsidR="00753BD7" w:rsidRPr="00F15C2A" w:rsidRDefault="00753BD7" w:rsidP="000C68A9">
      <w:pPr>
        <w:spacing w:line="239" w:lineRule="auto"/>
        <w:ind w:firstLine="720"/>
        <w:rPr>
          <w:rFonts w:ascii="Times New Roman" w:hAnsi="Times New Roman" w:cs="Times New Roman"/>
          <w:b w:val="0"/>
          <w:bCs w:val="0"/>
          <w:sz w:val="22"/>
          <w:szCs w:val="22"/>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4.1.1. На территории муниципального района проектирование районной энергетической системы следует осуществлять с учетом обеспечения электроснабжения всех населенных пунктов, расположенных на территории данного района.</w:t>
      </w: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4.1.2.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 </w:t>
      </w: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sz w:val="24"/>
          <w:szCs w:val="24"/>
        </w:rPr>
        <w:t xml:space="preserve">Расчетные показатели минимально допустимого уровня обеспеченности (укрупненные показатели расхода электроэнергии) и максимально допустимого уровня территориальной доступности объектов электроснабжения приведены в </w:t>
      </w:r>
      <w:r w:rsidRPr="00F15C2A">
        <w:rPr>
          <w:rFonts w:ascii="Times New Roman" w:hAnsi="Times New Roman" w:cs="Times New Roman"/>
          <w:b w:val="0"/>
          <w:bCs w:val="0"/>
          <w:sz w:val="24"/>
          <w:szCs w:val="24"/>
        </w:rPr>
        <w:t>таблице 4.1.1.</w:t>
      </w:r>
    </w:p>
    <w:p w:rsidR="00753BD7" w:rsidRPr="00F15C2A" w:rsidRDefault="00753BD7" w:rsidP="000C68A9">
      <w:pPr>
        <w:spacing w:line="239" w:lineRule="auto"/>
        <w:ind w:firstLine="709"/>
        <w:rPr>
          <w:rFonts w:ascii="Times New Roman" w:hAnsi="Times New Roman" w:cs="Times New Roman"/>
          <w:b w:val="0"/>
          <w:bCs w:val="0"/>
          <w:sz w:val="22"/>
          <w:szCs w:val="22"/>
        </w:rPr>
      </w:pPr>
    </w:p>
    <w:p w:rsidR="00753BD7" w:rsidRPr="00F15C2A" w:rsidRDefault="00753BD7" w:rsidP="000C68A9">
      <w:pPr>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Таблица </w:t>
      </w:r>
      <w:r w:rsidRPr="00F15C2A">
        <w:rPr>
          <w:rFonts w:ascii="Times New Roman" w:hAnsi="Times New Roman" w:cs="Times New Roman"/>
          <w:b w:val="0"/>
          <w:bCs w:val="0"/>
          <w:sz w:val="24"/>
          <w:szCs w:val="24"/>
          <w:lang w:val="en-US"/>
        </w:rPr>
        <w:t>4</w:t>
      </w:r>
      <w:r w:rsidRPr="00F15C2A">
        <w:rPr>
          <w:rFonts w:ascii="Times New Roman" w:hAnsi="Times New Roman" w:cs="Times New Roman"/>
          <w:b w:val="0"/>
          <w:bCs w:val="0"/>
          <w:sz w:val="24"/>
          <w:szCs w:val="24"/>
        </w:rPr>
        <w: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1668"/>
        <w:gridCol w:w="1842"/>
        <w:gridCol w:w="1701"/>
        <w:gridCol w:w="1842"/>
        <w:gridCol w:w="1725"/>
      </w:tblGrid>
      <w:tr w:rsidR="00753BD7" w:rsidRPr="00F15C2A" w:rsidTr="00A060AB">
        <w:trPr>
          <w:trHeight w:val="312"/>
          <w:jc w:val="center"/>
        </w:trPr>
        <w:tc>
          <w:tcPr>
            <w:tcW w:w="1356" w:type="dxa"/>
            <w:vMerge w:val="restart"/>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категория городского/сельского поселения</w:t>
            </w:r>
          </w:p>
        </w:tc>
        <w:tc>
          <w:tcPr>
            <w:tcW w:w="8778" w:type="dxa"/>
            <w:gridSpan w:val="5"/>
            <w:vAlign w:val="center"/>
          </w:tcPr>
          <w:p w:rsidR="00753BD7" w:rsidRPr="00F15C2A" w:rsidRDefault="00753BD7" w:rsidP="00A060AB">
            <w:pPr>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Расчетные показатели</w:t>
            </w:r>
          </w:p>
        </w:tc>
      </w:tr>
      <w:tr w:rsidR="00753BD7" w:rsidRPr="00F15C2A" w:rsidTr="00A060AB">
        <w:trPr>
          <w:trHeight w:val="312"/>
          <w:jc w:val="center"/>
        </w:trPr>
        <w:tc>
          <w:tcPr>
            <w:tcW w:w="1356" w:type="dxa"/>
            <w:vMerge/>
            <w:vAlign w:val="center"/>
          </w:tcPr>
          <w:p w:rsidR="00753BD7" w:rsidRPr="00F15C2A" w:rsidRDefault="00753BD7" w:rsidP="00A060AB">
            <w:pPr>
              <w:spacing w:line="239" w:lineRule="auto"/>
              <w:ind w:left="-57" w:right="-57" w:firstLine="0"/>
              <w:jc w:val="center"/>
              <w:rPr>
                <w:rFonts w:ascii="Times New Roman" w:hAnsi="Times New Roman" w:cs="Times New Roman"/>
                <w:bCs w:val="0"/>
                <w:sz w:val="22"/>
                <w:szCs w:val="22"/>
              </w:rPr>
            </w:pPr>
          </w:p>
        </w:tc>
        <w:tc>
          <w:tcPr>
            <w:tcW w:w="7053" w:type="dxa"/>
            <w:gridSpan w:val="4"/>
            <w:vAlign w:val="center"/>
          </w:tcPr>
          <w:p w:rsidR="00753BD7" w:rsidRPr="00F15C2A" w:rsidRDefault="00753BD7" w:rsidP="00A060AB">
            <w:pPr>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минимально допустимого уровня обеспеченности *</w:t>
            </w:r>
          </w:p>
        </w:tc>
        <w:tc>
          <w:tcPr>
            <w:tcW w:w="1725" w:type="dxa"/>
            <w:vMerge w:val="restart"/>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максимально </w:t>
            </w:r>
          </w:p>
          <w:p w:rsidR="00753BD7" w:rsidRPr="00F15C2A" w:rsidRDefault="00753BD7" w:rsidP="00A060AB">
            <w:pPr>
              <w:spacing w:line="239" w:lineRule="auto"/>
              <w:ind w:left="-28" w:right="-28"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допустимого уровня </w:t>
            </w:r>
          </w:p>
          <w:p w:rsidR="00753BD7" w:rsidRPr="00F15C2A" w:rsidRDefault="00753BD7" w:rsidP="00A060AB">
            <w:pPr>
              <w:spacing w:line="239" w:lineRule="auto"/>
              <w:ind w:left="-28" w:right="-28"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территориальной </w:t>
            </w:r>
          </w:p>
          <w:p w:rsidR="00753BD7" w:rsidRPr="00F15C2A" w:rsidRDefault="00753BD7" w:rsidP="00A060AB">
            <w:pPr>
              <w:spacing w:line="239" w:lineRule="auto"/>
              <w:ind w:left="-28" w:right="-28"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доступности</w:t>
            </w:r>
          </w:p>
        </w:tc>
      </w:tr>
      <w:tr w:rsidR="00753BD7" w:rsidRPr="00F15C2A" w:rsidTr="00A060AB">
        <w:trPr>
          <w:jc w:val="center"/>
        </w:trPr>
        <w:tc>
          <w:tcPr>
            <w:tcW w:w="1356" w:type="dxa"/>
            <w:vMerge/>
            <w:vAlign w:val="center"/>
          </w:tcPr>
          <w:p w:rsidR="00753BD7" w:rsidRPr="00F15C2A" w:rsidRDefault="00753BD7" w:rsidP="00A060AB">
            <w:pPr>
              <w:spacing w:line="239" w:lineRule="auto"/>
              <w:ind w:left="-57" w:right="-57" w:firstLine="0"/>
              <w:jc w:val="center"/>
              <w:rPr>
                <w:rFonts w:ascii="Times New Roman" w:hAnsi="Times New Roman" w:cs="Times New Roman"/>
                <w:b w:val="0"/>
                <w:sz w:val="22"/>
                <w:szCs w:val="22"/>
              </w:rPr>
            </w:pPr>
          </w:p>
        </w:tc>
        <w:tc>
          <w:tcPr>
            <w:tcW w:w="3510" w:type="dxa"/>
            <w:gridSpan w:val="2"/>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застройка, не оборудованная стационарными электроплитами</w:t>
            </w:r>
          </w:p>
        </w:tc>
        <w:tc>
          <w:tcPr>
            <w:tcW w:w="3543" w:type="dxa"/>
            <w:gridSpan w:val="2"/>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застройка, оборудованная стационарными электроплитами</w:t>
            </w:r>
          </w:p>
        </w:tc>
        <w:tc>
          <w:tcPr>
            <w:tcW w:w="1725" w:type="dxa"/>
            <w:vMerge/>
          </w:tcPr>
          <w:p w:rsidR="00753BD7" w:rsidRPr="00F15C2A" w:rsidRDefault="00753BD7" w:rsidP="00A060AB">
            <w:pPr>
              <w:spacing w:line="239" w:lineRule="auto"/>
              <w:ind w:firstLine="0"/>
              <w:jc w:val="center"/>
              <w:rPr>
                <w:rFonts w:ascii="Times New Roman" w:hAnsi="Times New Roman" w:cs="Times New Roman"/>
                <w:b w:val="0"/>
                <w:sz w:val="22"/>
                <w:szCs w:val="22"/>
              </w:rPr>
            </w:pPr>
          </w:p>
        </w:tc>
      </w:tr>
      <w:tr w:rsidR="00753BD7" w:rsidRPr="00F15C2A" w:rsidTr="00A060AB">
        <w:trPr>
          <w:jc w:val="center"/>
        </w:trPr>
        <w:tc>
          <w:tcPr>
            <w:tcW w:w="1356" w:type="dxa"/>
            <w:vMerge/>
            <w:vAlign w:val="center"/>
          </w:tcPr>
          <w:p w:rsidR="00753BD7" w:rsidRPr="00F15C2A" w:rsidRDefault="00753BD7" w:rsidP="00A060AB">
            <w:pPr>
              <w:spacing w:line="239" w:lineRule="auto"/>
              <w:ind w:left="-57" w:right="-57" w:firstLine="0"/>
              <w:jc w:val="center"/>
              <w:rPr>
                <w:rFonts w:ascii="Times New Roman" w:hAnsi="Times New Roman" w:cs="Times New Roman"/>
                <w:b w:val="0"/>
                <w:sz w:val="22"/>
                <w:szCs w:val="22"/>
              </w:rPr>
            </w:pPr>
          </w:p>
        </w:tc>
        <w:tc>
          <w:tcPr>
            <w:tcW w:w="1668" w:type="dxa"/>
            <w:vAlign w:val="center"/>
          </w:tcPr>
          <w:p w:rsidR="00753BD7" w:rsidRPr="00F15C2A" w:rsidRDefault="00753BD7" w:rsidP="00A060AB">
            <w:pPr>
              <w:spacing w:line="239" w:lineRule="auto"/>
              <w:ind w:left="-57" w:right="-57" w:firstLine="0"/>
              <w:jc w:val="center"/>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удельный </w:t>
            </w:r>
          </w:p>
          <w:p w:rsidR="00753BD7" w:rsidRPr="00F15C2A" w:rsidRDefault="00753BD7" w:rsidP="00A060AB">
            <w:pPr>
              <w:spacing w:line="239" w:lineRule="auto"/>
              <w:ind w:left="-57" w:right="-57" w:firstLine="0"/>
              <w:jc w:val="center"/>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расход </w:t>
            </w:r>
          </w:p>
          <w:p w:rsidR="00753BD7" w:rsidRPr="00F15C2A" w:rsidRDefault="00753BD7" w:rsidP="00A060AB">
            <w:pPr>
              <w:spacing w:line="239" w:lineRule="auto"/>
              <w:ind w:left="-57" w:right="-57" w:firstLine="0"/>
              <w:jc w:val="center"/>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электроэнергии, </w:t>
            </w:r>
          </w:p>
          <w:p w:rsidR="00753BD7" w:rsidRPr="00F15C2A" w:rsidRDefault="00753BD7" w:rsidP="00A060AB">
            <w:pPr>
              <w:spacing w:line="239" w:lineRule="auto"/>
              <w:ind w:left="-57" w:right="-57" w:firstLine="0"/>
              <w:jc w:val="center"/>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кВт</w:t>
            </w:r>
            <w:r w:rsidRPr="00F15C2A">
              <w:rPr>
                <w:rFonts w:ascii="Times New Roman" w:hAnsi="Times New Roman" w:cs="Times New Roman"/>
                <w:b w:val="0"/>
                <w:spacing w:val="-2"/>
                <w:sz w:val="22"/>
                <w:szCs w:val="22"/>
              </w:rPr>
              <w:sym w:font="Symbol" w:char="F0D7"/>
            </w:r>
            <w:proofErr w:type="gramStart"/>
            <w:r w:rsidRPr="00F15C2A">
              <w:rPr>
                <w:rFonts w:ascii="Times New Roman" w:hAnsi="Times New Roman" w:cs="Times New Roman"/>
                <w:b w:val="0"/>
                <w:spacing w:val="-2"/>
                <w:sz w:val="22"/>
                <w:szCs w:val="22"/>
              </w:rPr>
              <w:t>ч</w:t>
            </w:r>
            <w:proofErr w:type="gramEnd"/>
            <w:r w:rsidRPr="00F15C2A">
              <w:rPr>
                <w:rFonts w:ascii="Times New Roman" w:hAnsi="Times New Roman" w:cs="Times New Roman"/>
                <w:b w:val="0"/>
                <w:spacing w:val="-2"/>
                <w:sz w:val="22"/>
                <w:szCs w:val="22"/>
              </w:rPr>
              <w:t>/чел. в год</w:t>
            </w:r>
          </w:p>
        </w:tc>
        <w:tc>
          <w:tcPr>
            <w:tcW w:w="1842"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использование максимума </w:t>
            </w:r>
            <w:proofErr w:type="gramStart"/>
            <w:r w:rsidRPr="00F15C2A">
              <w:rPr>
                <w:rFonts w:ascii="Times New Roman" w:hAnsi="Times New Roman" w:cs="Times New Roman"/>
                <w:b w:val="0"/>
                <w:spacing w:val="-2"/>
                <w:sz w:val="22"/>
                <w:szCs w:val="22"/>
              </w:rPr>
              <w:t>электрической</w:t>
            </w:r>
            <w:proofErr w:type="gramEnd"/>
            <w:r w:rsidRPr="00F15C2A">
              <w:rPr>
                <w:rFonts w:ascii="Times New Roman" w:hAnsi="Times New Roman" w:cs="Times New Roman"/>
                <w:b w:val="0"/>
                <w:spacing w:val="-2"/>
                <w:sz w:val="22"/>
                <w:szCs w:val="22"/>
              </w:rPr>
              <w:t xml:space="preserve"> </w:t>
            </w:r>
          </w:p>
          <w:p w:rsidR="00753BD7" w:rsidRPr="00F15C2A" w:rsidRDefault="00753BD7" w:rsidP="00A060AB">
            <w:pPr>
              <w:suppressAutoHyphens/>
              <w:spacing w:line="239" w:lineRule="auto"/>
              <w:ind w:left="-57" w:right="-57" w:firstLine="0"/>
              <w:jc w:val="center"/>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нагрузки, </w:t>
            </w:r>
            <w:proofErr w:type="gramStart"/>
            <w:r w:rsidRPr="00F15C2A">
              <w:rPr>
                <w:rFonts w:ascii="Times New Roman" w:hAnsi="Times New Roman" w:cs="Times New Roman"/>
                <w:b w:val="0"/>
                <w:spacing w:val="-2"/>
                <w:sz w:val="22"/>
                <w:szCs w:val="22"/>
              </w:rPr>
              <w:t>ч</w:t>
            </w:r>
            <w:proofErr w:type="gramEnd"/>
            <w:r w:rsidRPr="00F15C2A">
              <w:rPr>
                <w:rFonts w:ascii="Times New Roman" w:hAnsi="Times New Roman" w:cs="Times New Roman"/>
                <w:b w:val="0"/>
                <w:spacing w:val="-2"/>
                <w:sz w:val="22"/>
                <w:szCs w:val="22"/>
              </w:rPr>
              <w:t xml:space="preserve"> / год</w:t>
            </w:r>
          </w:p>
        </w:tc>
        <w:tc>
          <w:tcPr>
            <w:tcW w:w="1701"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удельный </w:t>
            </w:r>
          </w:p>
          <w:p w:rsidR="00753BD7" w:rsidRPr="00F15C2A" w:rsidRDefault="00753BD7" w:rsidP="00A060AB">
            <w:pPr>
              <w:suppressAutoHyphens/>
              <w:spacing w:line="239" w:lineRule="auto"/>
              <w:ind w:left="-57" w:right="-57" w:firstLine="0"/>
              <w:jc w:val="center"/>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расход </w:t>
            </w:r>
          </w:p>
          <w:p w:rsidR="00753BD7" w:rsidRPr="00F15C2A" w:rsidRDefault="00753BD7" w:rsidP="00A060AB">
            <w:pPr>
              <w:suppressAutoHyphens/>
              <w:spacing w:line="239" w:lineRule="auto"/>
              <w:ind w:left="-57" w:right="-57" w:firstLine="0"/>
              <w:jc w:val="center"/>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электроэнергии, кВт</w:t>
            </w:r>
            <w:r w:rsidRPr="00F15C2A">
              <w:rPr>
                <w:rFonts w:ascii="Times New Roman" w:hAnsi="Times New Roman" w:cs="Times New Roman"/>
                <w:b w:val="0"/>
                <w:spacing w:val="-2"/>
                <w:sz w:val="22"/>
                <w:szCs w:val="22"/>
              </w:rPr>
              <w:sym w:font="Symbol" w:char="F0D7"/>
            </w:r>
            <w:proofErr w:type="gramStart"/>
            <w:r w:rsidRPr="00F15C2A">
              <w:rPr>
                <w:rFonts w:ascii="Times New Roman" w:hAnsi="Times New Roman" w:cs="Times New Roman"/>
                <w:b w:val="0"/>
                <w:spacing w:val="-2"/>
                <w:sz w:val="22"/>
                <w:szCs w:val="22"/>
              </w:rPr>
              <w:t>ч</w:t>
            </w:r>
            <w:proofErr w:type="gramEnd"/>
            <w:r w:rsidRPr="00F15C2A">
              <w:rPr>
                <w:rFonts w:ascii="Times New Roman" w:hAnsi="Times New Roman" w:cs="Times New Roman"/>
                <w:b w:val="0"/>
                <w:spacing w:val="-2"/>
                <w:sz w:val="22"/>
                <w:szCs w:val="22"/>
              </w:rPr>
              <w:t>/чел. в год</w:t>
            </w:r>
          </w:p>
        </w:tc>
        <w:tc>
          <w:tcPr>
            <w:tcW w:w="1842"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использование максимума </w:t>
            </w:r>
            <w:proofErr w:type="gramStart"/>
            <w:r w:rsidRPr="00F15C2A">
              <w:rPr>
                <w:rFonts w:ascii="Times New Roman" w:hAnsi="Times New Roman" w:cs="Times New Roman"/>
                <w:b w:val="0"/>
                <w:spacing w:val="-2"/>
                <w:sz w:val="22"/>
                <w:szCs w:val="22"/>
              </w:rPr>
              <w:t>электрической</w:t>
            </w:r>
            <w:proofErr w:type="gramEnd"/>
            <w:r w:rsidRPr="00F15C2A">
              <w:rPr>
                <w:rFonts w:ascii="Times New Roman" w:hAnsi="Times New Roman" w:cs="Times New Roman"/>
                <w:b w:val="0"/>
                <w:spacing w:val="-2"/>
                <w:sz w:val="22"/>
                <w:szCs w:val="22"/>
              </w:rPr>
              <w:t xml:space="preserve"> </w:t>
            </w:r>
          </w:p>
          <w:p w:rsidR="00753BD7" w:rsidRPr="00F15C2A" w:rsidRDefault="00753BD7" w:rsidP="00A060AB">
            <w:pPr>
              <w:suppressAutoHyphens/>
              <w:spacing w:line="239" w:lineRule="auto"/>
              <w:ind w:left="-57" w:right="-57" w:firstLine="0"/>
              <w:jc w:val="center"/>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нагрузки, </w:t>
            </w:r>
            <w:proofErr w:type="gramStart"/>
            <w:r w:rsidRPr="00F15C2A">
              <w:rPr>
                <w:rFonts w:ascii="Times New Roman" w:hAnsi="Times New Roman" w:cs="Times New Roman"/>
                <w:b w:val="0"/>
                <w:spacing w:val="-2"/>
                <w:sz w:val="22"/>
                <w:szCs w:val="22"/>
              </w:rPr>
              <w:t>ч</w:t>
            </w:r>
            <w:proofErr w:type="gramEnd"/>
            <w:r w:rsidRPr="00F15C2A">
              <w:rPr>
                <w:rFonts w:ascii="Times New Roman" w:hAnsi="Times New Roman" w:cs="Times New Roman"/>
                <w:b w:val="0"/>
                <w:spacing w:val="-2"/>
                <w:sz w:val="22"/>
                <w:szCs w:val="22"/>
              </w:rPr>
              <w:t xml:space="preserve"> / год</w:t>
            </w:r>
          </w:p>
        </w:tc>
        <w:tc>
          <w:tcPr>
            <w:tcW w:w="1725" w:type="dxa"/>
            <w:vMerge/>
          </w:tcPr>
          <w:p w:rsidR="00753BD7" w:rsidRPr="00F15C2A" w:rsidRDefault="00753BD7" w:rsidP="00A060AB">
            <w:pPr>
              <w:spacing w:line="239" w:lineRule="auto"/>
              <w:ind w:left="-57" w:right="-57" w:firstLine="0"/>
              <w:jc w:val="center"/>
              <w:rPr>
                <w:rFonts w:ascii="Times New Roman" w:hAnsi="Times New Roman" w:cs="Times New Roman"/>
                <w:b w:val="0"/>
                <w:spacing w:val="-2"/>
                <w:sz w:val="22"/>
                <w:szCs w:val="22"/>
              </w:rPr>
            </w:pPr>
          </w:p>
        </w:tc>
      </w:tr>
      <w:tr w:rsidR="00753BD7" w:rsidRPr="00F15C2A" w:rsidTr="00A060AB">
        <w:trPr>
          <w:trHeight w:val="60"/>
          <w:jc w:val="center"/>
        </w:trPr>
        <w:tc>
          <w:tcPr>
            <w:tcW w:w="1356" w:type="dxa"/>
            <w:vAlign w:val="center"/>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крупные</w:t>
            </w:r>
          </w:p>
        </w:tc>
        <w:tc>
          <w:tcPr>
            <w:tcW w:w="1668"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2620</w:t>
            </w:r>
          </w:p>
        </w:tc>
        <w:tc>
          <w:tcPr>
            <w:tcW w:w="1842"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5450</w:t>
            </w:r>
          </w:p>
        </w:tc>
        <w:tc>
          <w:tcPr>
            <w:tcW w:w="1701"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3200</w:t>
            </w:r>
          </w:p>
        </w:tc>
        <w:tc>
          <w:tcPr>
            <w:tcW w:w="1842"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5650</w:t>
            </w:r>
          </w:p>
        </w:tc>
        <w:tc>
          <w:tcPr>
            <w:tcW w:w="1725" w:type="dxa"/>
            <w:vMerge w:val="restart"/>
            <w:vAlign w:val="center"/>
          </w:tcPr>
          <w:p w:rsidR="00753BD7" w:rsidRPr="00F15C2A" w:rsidRDefault="00753BD7" w:rsidP="00A060AB">
            <w:pPr>
              <w:suppressAutoHyphens/>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60"/>
          <w:jc w:val="center"/>
        </w:trPr>
        <w:tc>
          <w:tcPr>
            <w:tcW w:w="1356" w:type="dxa"/>
            <w:vAlign w:val="center"/>
          </w:tcPr>
          <w:p w:rsidR="00753BD7" w:rsidRPr="00F15C2A" w:rsidRDefault="00753BD7" w:rsidP="00A060AB">
            <w:pPr>
              <w:suppressAutoHyphens/>
              <w:spacing w:line="239" w:lineRule="auto"/>
              <w:ind w:right="-57" w:firstLine="0"/>
              <w:jc w:val="left"/>
              <w:rPr>
                <w:rFonts w:ascii="Times New Roman" w:hAnsi="Times New Roman" w:cs="Times New Roman"/>
                <w:b w:val="0"/>
                <w:spacing w:val="-4"/>
                <w:sz w:val="22"/>
                <w:szCs w:val="22"/>
              </w:rPr>
            </w:pPr>
            <w:r w:rsidRPr="00F15C2A">
              <w:rPr>
                <w:rFonts w:ascii="Times New Roman" w:hAnsi="Times New Roman" w:cs="Times New Roman"/>
                <w:b w:val="0"/>
                <w:sz w:val="22"/>
                <w:szCs w:val="22"/>
              </w:rPr>
              <w:t>малые</w:t>
            </w:r>
          </w:p>
        </w:tc>
        <w:tc>
          <w:tcPr>
            <w:tcW w:w="1668"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2170</w:t>
            </w:r>
          </w:p>
        </w:tc>
        <w:tc>
          <w:tcPr>
            <w:tcW w:w="1842"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5300</w:t>
            </w:r>
          </w:p>
        </w:tc>
        <w:tc>
          <w:tcPr>
            <w:tcW w:w="1701"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2750</w:t>
            </w:r>
          </w:p>
        </w:tc>
        <w:tc>
          <w:tcPr>
            <w:tcW w:w="1842"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5500</w:t>
            </w:r>
          </w:p>
        </w:tc>
        <w:tc>
          <w:tcPr>
            <w:tcW w:w="1725" w:type="dxa"/>
            <w:vMerge/>
          </w:tcPr>
          <w:p w:rsidR="00753BD7" w:rsidRPr="00F15C2A" w:rsidRDefault="00753BD7" w:rsidP="00A060AB">
            <w:pPr>
              <w:spacing w:line="239" w:lineRule="auto"/>
              <w:ind w:firstLine="0"/>
              <w:jc w:val="center"/>
              <w:rPr>
                <w:rFonts w:ascii="Times New Roman" w:hAnsi="Times New Roman" w:cs="Times New Roman"/>
                <w:b w:val="0"/>
                <w:sz w:val="22"/>
                <w:szCs w:val="22"/>
              </w:rPr>
            </w:pPr>
          </w:p>
        </w:tc>
      </w:tr>
    </w:tbl>
    <w:p w:rsidR="00753BD7" w:rsidRPr="00F15C2A" w:rsidRDefault="00753BD7" w:rsidP="000C68A9">
      <w:pPr>
        <w:spacing w:before="100" w:line="239" w:lineRule="auto"/>
        <w:ind w:firstLine="709"/>
        <w:rPr>
          <w:rFonts w:ascii="Times New Roman" w:hAnsi="Times New Roman" w:cs="Times New Roman"/>
          <w:b w:val="0"/>
          <w:iCs/>
          <w:sz w:val="22"/>
          <w:szCs w:val="22"/>
        </w:rPr>
      </w:pPr>
      <w:r w:rsidRPr="00F15C2A">
        <w:rPr>
          <w:rFonts w:ascii="Times New Roman" w:hAnsi="Times New Roman" w:cs="Times New Roman"/>
          <w:b w:val="0"/>
          <w:iCs/>
          <w:sz w:val="22"/>
          <w:szCs w:val="22"/>
        </w:rPr>
        <w:t>* Укрупненные показатели расхода электроэнергии</w:t>
      </w:r>
    </w:p>
    <w:p w:rsidR="00753BD7" w:rsidRPr="00F15C2A" w:rsidRDefault="00753BD7" w:rsidP="000C68A9">
      <w:pPr>
        <w:spacing w:before="100" w:line="239" w:lineRule="auto"/>
        <w:ind w:firstLine="709"/>
        <w:rPr>
          <w:rFonts w:ascii="Times New Roman" w:hAnsi="Times New Roman" w:cs="Times New Roman"/>
          <w:b w:val="0"/>
          <w:sz w:val="22"/>
          <w:szCs w:val="22"/>
        </w:rPr>
      </w:pPr>
      <w:r w:rsidRPr="00F15C2A">
        <w:rPr>
          <w:rFonts w:ascii="Times New Roman" w:hAnsi="Times New Roman" w:cs="Times New Roman"/>
          <w:b w:val="0"/>
          <w:i/>
          <w:iCs/>
          <w:spacing w:val="40"/>
          <w:sz w:val="22"/>
          <w:szCs w:val="22"/>
        </w:rPr>
        <w:t>Примечания</w:t>
      </w:r>
      <w:r w:rsidRPr="00F15C2A">
        <w:rPr>
          <w:rFonts w:ascii="Times New Roman" w:hAnsi="Times New Roman" w:cs="Times New Roman"/>
          <w:b w:val="0"/>
          <w:sz w:val="22"/>
          <w:szCs w:val="22"/>
        </w:rPr>
        <w:t xml:space="preserve">: </w:t>
      </w:r>
    </w:p>
    <w:p w:rsidR="00753BD7" w:rsidRPr="00F15C2A" w:rsidRDefault="00753BD7" w:rsidP="000C68A9">
      <w:pPr>
        <w:spacing w:line="239"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и транспортного обслуживания, наружным освещением. </w:t>
      </w:r>
    </w:p>
    <w:p w:rsidR="00753BD7" w:rsidRPr="00F15C2A" w:rsidRDefault="00753BD7" w:rsidP="000C68A9">
      <w:pPr>
        <w:spacing w:line="239"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 xml:space="preserve">2. Приведенные данные не учитывают применения в жилых зданиях кондиционирования, электроотопления и электроводонагрева. </w:t>
      </w:r>
    </w:p>
    <w:p w:rsidR="00753BD7" w:rsidRPr="00F15C2A" w:rsidRDefault="00753BD7" w:rsidP="000C68A9">
      <w:pPr>
        <w:spacing w:line="239"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3. Годовое число часов использования максимума электрической нагрузки приведено к шинам 10 (6) кВ ЦП.</w:t>
      </w:r>
    </w:p>
    <w:p w:rsidR="00753BD7" w:rsidRPr="00F15C2A" w:rsidRDefault="00753BD7" w:rsidP="00455211">
      <w:pPr>
        <w:spacing w:line="239"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 xml:space="preserve">4. </w:t>
      </w:r>
      <w:r w:rsidRPr="00F15C2A">
        <w:rPr>
          <w:rFonts w:ascii="Times New Roman" w:hAnsi="Times New Roman" w:cs="Times New Roman"/>
          <w:b w:val="0"/>
          <w:bCs w:val="0"/>
          <w:sz w:val="22"/>
          <w:szCs w:val="22"/>
        </w:rPr>
        <w:t>Потребность в мощности источников электроэнергии для промышленных и сельскохозяйственных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753BD7" w:rsidRPr="00F15C2A" w:rsidRDefault="00753BD7" w:rsidP="00455211">
      <w:pPr>
        <w:spacing w:line="239" w:lineRule="auto"/>
        <w:ind w:firstLine="709"/>
        <w:rPr>
          <w:rFonts w:ascii="Times New Roman" w:hAnsi="Times New Roman" w:cs="Times New Roman"/>
          <w:b w:val="0"/>
          <w:sz w:val="22"/>
          <w:szCs w:val="22"/>
        </w:rPr>
      </w:pPr>
    </w:p>
    <w:p w:rsidR="00753BD7" w:rsidRPr="00F15C2A" w:rsidRDefault="00753BD7" w:rsidP="000C68A9">
      <w:pPr>
        <w:spacing w:line="239" w:lineRule="auto"/>
        <w:ind w:firstLine="720"/>
        <w:rPr>
          <w:rFonts w:ascii="Times New Roman" w:hAnsi="Times New Roman" w:cs="Times New Roman"/>
          <w:b w:val="0"/>
          <w:bCs w:val="0"/>
          <w:sz w:val="24"/>
          <w:szCs w:val="24"/>
        </w:rPr>
      </w:pPr>
      <w:r w:rsidRPr="00F15C2A">
        <w:rPr>
          <w:rFonts w:ascii="Times New Roman" w:hAnsi="Times New Roman" w:cs="Times New Roman"/>
          <w:b w:val="0"/>
          <w:sz w:val="24"/>
          <w:szCs w:val="24"/>
        </w:rPr>
        <w:t xml:space="preserve">4.1.3. </w:t>
      </w:r>
      <w:r w:rsidRPr="00F15C2A">
        <w:rPr>
          <w:rFonts w:ascii="Times New Roman" w:hAnsi="Times New Roman" w:cs="Times New Roman"/>
          <w:b w:val="0"/>
          <w:bCs w:val="0"/>
          <w:spacing w:val="-2"/>
          <w:sz w:val="24"/>
          <w:szCs w:val="24"/>
        </w:rPr>
        <w:t>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Транзитные линии электропередачи напряжением до 220 кВ и выше не допускается размещать в пределах границ населенных пунктов, за исключением резервных территорий.</w:t>
      </w: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4.1.4. Ш</w:t>
      </w:r>
      <w:r w:rsidRPr="00F15C2A">
        <w:rPr>
          <w:rFonts w:ascii="Times New Roman" w:hAnsi="Times New Roman" w:cs="Times New Roman"/>
          <w:b w:val="0"/>
          <w:sz w:val="24"/>
          <w:szCs w:val="24"/>
        </w:rPr>
        <w:t xml:space="preserve">ирину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w:t>
      </w:r>
      <w:r w:rsidRPr="00F15C2A">
        <w:rPr>
          <w:rFonts w:ascii="Times New Roman" w:hAnsi="Times New Roman" w:cs="Times New Roman"/>
          <w:b w:val="0"/>
          <w:bCs w:val="0"/>
          <w:sz w:val="24"/>
          <w:szCs w:val="24"/>
          <w:shd w:val="clear" w:color="auto" w:fill="FFFFFF"/>
        </w:rPr>
        <w:t>не более величин, приведенных в таблице 4.1.2.</w:t>
      </w:r>
    </w:p>
    <w:p w:rsidR="00753BD7" w:rsidRPr="00F15C2A" w:rsidRDefault="00753BD7" w:rsidP="000C68A9">
      <w:pPr>
        <w:spacing w:line="239" w:lineRule="auto"/>
        <w:ind w:firstLine="709"/>
        <w:rPr>
          <w:rFonts w:ascii="Times New Roman" w:hAnsi="Times New Roman" w:cs="Times New Roman"/>
          <w:b w:val="0"/>
          <w:sz w:val="22"/>
          <w:szCs w:val="22"/>
        </w:rPr>
      </w:pPr>
    </w:p>
    <w:p w:rsidR="00753BD7" w:rsidRPr="00F15C2A" w:rsidRDefault="00753BD7" w:rsidP="000C68A9">
      <w:pPr>
        <w:spacing w:line="239" w:lineRule="auto"/>
        <w:ind w:firstLine="709"/>
        <w:jc w:val="right"/>
        <w:rPr>
          <w:rFonts w:ascii="Times New Roman" w:hAnsi="Times New Roman" w:cs="Times New Roman"/>
          <w:b w:val="0"/>
          <w:bCs w:val="0"/>
          <w:sz w:val="24"/>
          <w:szCs w:val="24"/>
          <w:shd w:val="clear" w:color="auto" w:fill="FFFFFF"/>
        </w:rPr>
      </w:pPr>
      <w:r w:rsidRPr="00F15C2A">
        <w:rPr>
          <w:rFonts w:ascii="Times New Roman" w:hAnsi="Times New Roman" w:cs="Times New Roman"/>
          <w:b w:val="0"/>
          <w:bCs w:val="0"/>
          <w:sz w:val="24"/>
          <w:szCs w:val="24"/>
          <w:shd w:val="clear" w:color="auto" w:fill="FFFFFF"/>
        </w:rPr>
        <w:br w:type="page"/>
      </w:r>
      <w:r w:rsidRPr="00F15C2A">
        <w:rPr>
          <w:rFonts w:ascii="Times New Roman" w:hAnsi="Times New Roman" w:cs="Times New Roman"/>
          <w:b w:val="0"/>
          <w:bCs w:val="0"/>
          <w:sz w:val="24"/>
          <w:szCs w:val="24"/>
          <w:shd w:val="clear" w:color="auto" w:fill="FFFFFF"/>
        </w:rPr>
        <w:lastRenderedPageBreak/>
        <w:t>Таблица 4.1.2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1848"/>
        <w:gridCol w:w="1848"/>
        <w:gridCol w:w="1848"/>
        <w:gridCol w:w="1849"/>
      </w:tblGrid>
      <w:tr w:rsidR="00753BD7" w:rsidRPr="00F15C2A" w:rsidTr="00A060AB">
        <w:trPr>
          <w:trHeight w:val="312"/>
          <w:jc w:val="center"/>
        </w:trPr>
        <w:tc>
          <w:tcPr>
            <w:tcW w:w="2709" w:type="dxa"/>
            <w:vMerge w:val="restart"/>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Опоры </w:t>
            </w:r>
            <w:proofErr w:type="gramStart"/>
            <w:r w:rsidRPr="00F15C2A">
              <w:rPr>
                <w:rFonts w:ascii="Times New Roman" w:hAnsi="Times New Roman" w:cs="Times New Roman"/>
                <w:bCs w:val="0"/>
                <w:sz w:val="22"/>
                <w:szCs w:val="22"/>
              </w:rPr>
              <w:t>воздушных</w:t>
            </w:r>
            <w:proofErr w:type="gramEnd"/>
          </w:p>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линий электропередачи</w:t>
            </w:r>
          </w:p>
        </w:tc>
        <w:tc>
          <w:tcPr>
            <w:tcW w:w="7393" w:type="dxa"/>
            <w:gridSpan w:val="4"/>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Расчетные показатели – ширина полос предоставляемых земель, </w:t>
            </w:r>
            <w:proofErr w:type="gramStart"/>
            <w:r w:rsidRPr="00F15C2A">
              <w:rPr>
                <w:rFonts w:ascii="Times New Roman" w:hAnsi="Times New Roman" w:cs="Times New Roman"/>
                <w:bCs w:val="0"/>
                <w:sz w:val="22"/>
                <w:szCs w:val="22"/>
              </w:rPr>
              <w:t>м</w:t>
            </w:r>
            <w:proofErr w:type="gramEnd"/>
            <w:r w:rsidRPr="00F15C2A">
              <w:rPr>
                <w:rFonts w:ascii="Times New Roman" w:hAnsi="Times New Roman" w:cs="Times New Roman"/>
                <w:bCs w:val="0"/>
                <w:sz w:val="22"/>
                <w:szCs w:val="22"/>
              </w:rPr>
              <w:t xml:space="preserve">, </w:t>
            </w:r>
          </w:p>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при напряжении линии, кВ</w:t>
            </w:r>
          </w:p>
        </w:tc>
      </w:tr>
      <w:tr w:rsidR="00753BD7" w:rsidRPr="00F15C2A" w:rsidTr="00A060AB">
        <w:trPr>
          <w:jc w:val="center"/>
        </w:trPr>
        <w:tc>
          <w:tcPr>
            <w:tcW w:w="2709" w:type="dxa"/>
            <w:vMerge/>
          </w:tcPr>
          <w:p w:rsidR="00753BD7" w:rsidRPr="00F15C2A" w:rsidRDefault="00753BD7" w:rsidP="00A060AB">
            <w:pPr>
              <w:spacing w:line="239" w:lineRule="auto"/>
              <w:ind w:firstLine="0"/>
              <w:jc w:val="left"/>
              <w:rPr>
                <w:rFonts w:ascii="Times New Roman" w:hAnsi="Times New Roman" w:cs="Times New Roman"/>
                <w:b w:val="0"/>
                <w:bCs w:val="0"/>
                <w:sz w:val="22"/>
                <w:szCs w:val="22"/>
              </w:rPr>
            </w:pPr>
          </w:p>
        </w:tc>
        <w:tc>
          <w:tcPr>
            <w:tcW w:w="1848" w:type="dxa"/>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0,38-20</w:t>
            </w:r>
          </w:p>
        </w:tc>
        <w:tc>
          <w:tcPr>
            <w:tcW w:w="1848" w:type="dxa"/>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35</w:t>
            </w:r>
          </w:p>
        </w:tc>
        <w:tc>
          <w:tcPr>
            <w:tcW w:w="1848" w:type="dxa"/>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110</w:t>
            </w:r>
          </w:p>
        </w:tc>
        <w:tc>
          <w:tcPr>
            <w:tcW w:w="1849" w:type="dxa"/>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150-220</w:t>
            </w:r>
          </w:p>
        </w:tc>
      </w:tr>
      <w:tr w:rsidR="00753BD7" w:rsidRPr="00F15C2A" w:rsidTr="00A060AB">
        <w:tblPrEx>
          <w:tblBorders>
            <w:bottom w:val="single" w:sz="4" w:space="0" w:color="auto"/>
          </w:tblBorders>
        </w:tblPrEx>
        <w:trPr>
          <w:jc w:val="center"/>
        </w:trPr>
        <w:tc>
          <w:tcPr>
            <w:tcW w:w="2709" w:type="dxa"/>
            <w:tcBorders>
              <w:bottom w:val="nil"/>
            </w:tcBorders>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1. Железобетонные</w:t>
            </w:r>
          </w:p>
        </w:tc>
        <w:tc>
          <w:tcPr>
            <w:tcW w:w="1848" w:type="dxa"/>
            <w:tcBorders>
              <w:bottom w:val="nil"/>
            </w:tcBorders>
          </w:tcPr>
          <w:p w:rsidR="00753BD7" w:rsidRPr="00F15C2A" w:rsidRDefault="00753BD7" w:rsidP="00A060AB">
            <w:pPr>
              <w:spacing w:line="239" w:lineRule="auto"/>
              <w:ind w:firstLine="0"/>
              <w:jc w:val="left"/>
              <w:rPr>
                <w:rFonts w:ascii="Times New Roman" w:hAnsi="Times New Roman" w:cs="Times New Roman"/>
                <w:b w:val="0"/>
                <w:bCs w:val="0"/>
                <w:sz w:val="22"/>
                <w:szCs w:val="22"/>
              </w:rPr>
            </w:pPr>
          </w:p>
        </w:tc>
        <w:tc>
          <w:tcPr>
            <w:tcW w:w="1848" w:type="dxa"/>
            <w:tcBorders>
              <w:bottom w:val="nil"/>
            </w:tcBorders>
          </w:tcPr>
          <w:p w:rsidR="00753BD7" w:rsidRPr="00F15C2A" w:rsidRDefault="00753BD7" w:rsidP="00A060AB">
            <w:pPr>
              <w:spacing w:line="239" w:lineRule="auto"/>
              <w:ind w:firstLine="0"/>
              <w:jc w:val="left"/>
              <w:rPr>
                <w:rFonts w:ascii="Times New Roman" w:hAnsi="Times New Roman" w:cs="Times New Roman"/>
                <w:b w:val="0"/>
                <w:bCs w:val="0"/>
                <w:sz w:val="22"/>
                <w:szCs w:val="22"/>
              </w:rPr>
            </w:pPr>
          </w:p>
        </w:tc>
        <w:tc>
          <w:tcPr>
            <w:tcW w:w="1848" w:type="dxa"/>
            <w:tcBorders>
              <w:bottom w:val="nil"/>
            </w:tcBorders>
          </w:tcPr>
          <w:p w:rsidR="00753BD7" w:rsidRPr="00F15C2A" w:rsidRDefault="00753BD7" w:rsidP="00A060AB">
            <w:pPr>
              <w:spacing w:line="239" w:lineRule="auto"/>
              <w:ind w:firstLine="0"/>
              <w:jc w:val="left"/>
              <w:rPr>
                <w:rFonts w:ascii="Times New Roman" w:hAnsi="Times New Roman" w:cs="Times New Roman"/>
                <w:b w:val="0"/>
                <w:bCs w:val="0"/>
                <w:sz w:val="22"/>
                <w:szCs w:val="22"/>
              </w:rPr>
            </w:pPr>
          </w:p>
        </w:tc>
        <w:tc>
          <w:tcPr>
            <w:tcW w:w="1849" w:type="dxa"/>
            <w:tcBorders>
              <w:bottom w:val="nil"/>
            </w:tcBorders>
          </w:tcPr>
          <w:p w:rsidR="00753BD7" w:rsidRPr="00F15C2A" w:rsidRDefault="00753BD7" w:rsidP="00A060AB">
            <w:pPr>
              <w:spacing w:line="239" w:lineRule="auto"/>
              <w:ind w:firstLine="0"/>
              <w:jc w:val="left"/>
              <w:rPr>
                <w:rFonts w:ascii="Times New Roman" w:hAnsi="Times New Roman" w:cs="Times New Roman"/>
                <w:b w:val="0"/>
                <w:bCs w:val="0"/>
                <w:sz w:val="22"/>
                <w:szCs w:val="22"/>
              </w:rPr>
            </w:pPr>
          </w:p>
        </w:tc>
      </w:tr>
      <w:tr w:rsidR="00753BD7" w:rsidRPr="00F15C2A" w:rsidTr="00A060AB">
        <w:tblPrEx>
          <w:tblBorders>
            <w:bottom w:val="single" w:sz="4" w:space="0" w:color="auto"/>
          </w:tblBorders>
        </w:tblPrEx>
        <w:trPr>
          <w:jc w:val="center"/>
        </w:trPr>
        <w:tc>
          <w:tcPr>
            <w:tcW w:w="2709" w:type="dxa"/>
            <w:tcBorders>
              <w:top w:val="nil"/>
            </w:tcBorders>
          </w:tcPr>
          <w:p w:rsidR="00753BD7" w:rsidRPr="00F15C2A" w:rsidRDefault="00753BD7" w:rsidP="00A060AB">
            <w:pPr>
              <w:spacing w:line="239" w:lineRule="auto"/>
              <w:ind w:left="213" w:firstLine="0"/>
              <w:jc w:val="left"/>
              <w:rPr>
                <w:rFonts w:ascii="Times New Roman" w:hAnsi="Times New Roman" w:cs="Times New Roman"/>
                <w:b w:val="0"/>
                <w:bCs w:val="0"/>
                <w:sz w:val="22"/>
                <w:szCs w:val="22"/>
              </w:rPr>
            </w:pPr>
            <w:proofErr w:type="spellStart"/>
            <w:r w:rsidRPr="00F15C2A">
              <w:rPr>
                <w:rFonts w:ascii="Times New Roman" w:hAnsi="Times New Roman" w:cs="Times New Roman"/>
                <w:b w:val="0"/>
                <w:bCs w:val="0"/>
                <w:sz w:val="22"/>
                <w:szCs w:val="22"/>
              </w:rPr>
              <w:t>одноцепные</w:t>
            </w:r>
            <w:proofErr w:type="spellEnd"/>
          </w:p>
        </w:tc>
        <w:tc>
          <w:tcPr>
            <w:tcW w:w="1848"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8</w:t>
            </w:r>
          </w:p>
        </w:tc>
        <w:tc>
          <w:tcPr>
            <w:tcW w:w="1848"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9 (11)</w:t>
            </w:r>
          </w:p>
        </w:tc>
        <w:tc>
          <w:tcPr>
            <w:tcW w:w="1848"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 (12)</w:t>
            </w:r>
          </w:p>
        </w:tc>
        <w:tc>
          <w:tcPr>
            <w:tcW w:w="1849"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12 (16)</w:t>
            </w:r>
          </w:p>
        </w:tc>
      </w:tr>
      <w:tr w:rsidR="00753BD7" w:rsidRPr="00F15C2A" w:rsidTr="00A060AB">
        <w:tblPrEx>
          <w:tblBorders>
            <w:bottom w:val="single" w:sz="4" w:space="0" w:color="auto"/>
          </w:tblBorders>
        </w:tblPrEx>
        <w:trPr>
          <w:jc w:val="center"/>
        </w:trPr>
        <w:tc>
          <w:tcPr>
            <w:tcW w:w="2709" w:type="dxa"/>
          </w:tcPr>
          <w:p w:rsidR="00753BD7" w:rsidRPr="00F15C2A" w:rsidRDefault="00753BD7" w:rsidP="00A060AB">
            <w:pPr>
              <w:spacing w:line="239" w:lineRule="auto"/>
              <w:ind w:left="213" w:firstLine="0"/>
              <w:jc w:val="left"/>
              <w:rPr>
                <w:rFonts w:ascii="Times New Roman" w:hAnsi="Times New Roman" w:cs="Times New Roman"/>
                <w:b w:val="0"/>
                <w:bCs w:val="0"/>
                <w:sz w:val="22"/>
                <w:szCs w:val="22"/>
              </w:rPr>
            </w:pPr>
            <w:proofErr w:type="spellStart"/>
            <w:r w:rsidRPr="00F15C2A">
              <w:rPr>
                <w:rFonts w:ascii="Times New Roman" w:hAnsi="Times New Roman" w:cs="Times New Roman"/>
                <w:b w:val="0"/>
                <w:bCs w:val="0"/>
                <w:sz w:val="22"/>
                <w:szCs w:val="22"/>
              </w:rPr>
              <w:t>двухцепные</w:t>
            </w:r>
            <w:proofErr w:type="spellEnd"/>
          </w:p>
        </w:tc>
        <w:tc>
          <w:tcPr>
            <w:tcW w:w="1848"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8</w:t>
            </w:r>
          </w:p>
        </w:tc>
        <w:tc>
          <w:tcPr>
            <w:tcW w:w="1848"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w:t>
            </w:r>
          </w:p>
        </w:tc>
        <w:tc>
          <w:tcPr>
            <w:tcW w:w="1848"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12</w:t>
            </w:r>
          </w:p>
        </w:tc>
        <w:tc>
          <w:tcPr>
            <w:tcW w:w="1849"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24 (32)</w:t>
            </w:r>
          </w:p>
        </w:tc>
      </w:tr>
      <w:tr w:rsidR="00753BD7" w:rsidRPr="00F15C2A" w:rsidTr="00A060AB">
        <w:tblPrEx>
          <w:tblBorders>
            <w:bottom w:val="single" w:sz="4" w:space="0" w:color="auto"/>
          </w:tblBorders>
        </w:tblPrEx>
        <w:trPr>
          <w:jc w:val="center"/>
        </w:trPr>
        <w:tc>
          <w:tcPr>
            <w:tcW w:w="2709" w:type="dxa"/>
            <w:tcBorders>
              <w:bottom w:val="nil"/>
            </w:tcBorders>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2. Стальные</w:t>
            </w:r>
          </w:p>
        </w:tc>
        <w:tc>
          <w:tcPr>
            <w:tcW w:w="1848" w:type="dxa"/>
            <w:tcBorders>
              <w:bottom w:val="nil"/>
            </w:tcBorders>
          </w:tcPr>
          <w:p w:rsidR="00753BD7" w:rsidRPr="00F15C2A" w:rsidRDefault="00753BD7" w:rsidP="00A060AB">
            <w:pPr>
              <w:spacing w:line="239" w:lineRule="auto"/>
              <w:ind w:firstLine="0"/>
              <w:jc w:val="left"/>
              <w:rPr>
                <w:rFonts w:ascii="Times New Roman" w:hAnsi="Times New Roman" w:cs="Times New Roman"/>
                <w:b w:val="0"/>
                <w:bCs w:val="0"/>
                <w:sz w:val="22"/>
                <w:szCs w:val="22"/>
              </w:rPr>
            </w:pPr>
          </w:p>
        </w:tc>
        <w:tc>
          <w:tcPr>
            <w:tcW w:w="1848" w:type="dxa"/>
            <w:tcBorders>
              <w:bottom w:val="nil"/>
            </w:tcBorders>
          </w:tcPr>
          <w:p w:rsidR="00753BD7" w:rsidRPr="00F15C2A" w:rsidRDefault="00753BD7" w:rsidP="00A060AB">
            <w:pPr>
              <w:spacing w:line="239" w:lineRule="auto"/>
              <w:ind w:firstLine="0"/>
              <w:jc w:val="left"/>
              <w:rPr>
                <w:rFonts w:ascii="Times New Roman" w:hAnsi="Times New Roman" w:cs="Times New Roman"/>
                <w:b w:val="0"/>
                <w:bCs w:val="0"/>
                <w:sz w:val="22"/>
                <w:szCs w:val="22"/>
              </w:rPr>
            </w:pPr>
          </w:p>
        </w:tc>
        <w:tc>
          <w:tcPr>
            <w:tcW w:w="1848" w:type="dxa"/>
            <w:tcBorders>
              <w:bottom w:val="nil"/>
            </w:tcBorders>
          </w:tcPr>
          <w:p w:rsidR="00753BD7" w:rsidRPr="00F15C2A" w:rsidRDefault="00753BD7" w:rsidP="00A060AB">
            <w:pPr>
              <w:spacing w:line="239" w:lineRule="auto"/>
              <w:ind w:firstLine="0"/>
              <w:jc w:val="left"/>
              <w:rPr>
                <w:rFonts w:ascii="Times New Roman" w:hAnsi="Times New Roman" w:cs="Times New Roman"/>
                <w:b w:val="0"/>
                <w:bCs w:val="0"/>
                <w:sz w:val="22"/>
                <w:szCs w:val="22"/>
              </w:rPr>
            </w:pPr>
          </w:p>
        </w:tc>
        <w:tc>
          <w:tcPr>
            <w:tcW w:w="1849" w:type="dxa"/>
            <w:tcBorders>
              <w:bottom w:val="nil"/>
            </w:tcBorders>
          </w:tcPr>
          <w:p w:rsidR="00753BD7" w:rsidRPr="00F15C2A" w:rsidRDefault="00753BD7" w:rsidP="00A060AB">
            <w:pPr>
              <w:spacing w:line="239" w:lineRule="auto"/>
              <w:ind w:firstLine="0"/>
              <w:jc w:val="left"/>
              <w:rPr>
                <w:rFonts w:ascii="Times New Roman" w:hAnsi="Times New Roman" w:cs="Times New Roman"/>
                <w:b w:val="0"/>
                <w:bCs w:val="0"/>
                <w:sz w:val="22"/>
                <w:szCs w:val="22"/>
              </w:rPr>
            </w:pPr>
          </w:p>
        </w:tc>
      </w:tr>
      <w:tr w:rsidR="00753BD7" w:rsidRPr="00F15C2A" w:rsidTr="00A060AB">
        <w:tblPrEx>
          <w:tblBorders>
            <w:bottom w:val="single" w:sz="4" w:space="0" w:color="auto"/>
          </w:tblBorders>
        </w:tblPrEx>
        <w:trPr>
          <w:jc w:val="center"/>
        </w:trPr>
        <w:tc>
          <w:tcPr>
            <w:tcW w:w="2709" w:type="dxa"/>
            <w:tcBorders>
              <w:top w:val="nil"/>
            </w:tcBorders>
          </w:tcPr>
          <w:p w:rsidR="00753BD7" w:rsidRPr="00F15C2A" w:rsidRDefault="00753BD7" w:rsidP="00A060AB">
            <w:pPr>
              <w:spacing w:line="239" w:lineRule="auto"/>
              <w:ind w:left="213" w:firstLine="0"/>
              <w:jc w:val="left"/>
              <w:rPr>
                <w:rFonts w:ascii="Times New Roman" w:hAnsi="Times New Roman" w:cs="Times New Roman"/>
                <w:b w:val="0"/>
                <w:bCs w:val="0"/>
                <w:sz w:val="22"/>
                <w:szCs w:val="22"/>
              </w:rPr>
            </w:pPr>
            <w:proofErr w:type="spellStart"/>
            <w:r w:rsidRPr="00F15C2A">
              <w:rPr>
                <w:rFonts w:ascii="Times New Roman" w:hAnsi="Times New Roman" w:cs="Times New Roman"/>
                <w:b w:val="0"/>
                <w:bCs w:val="0"/>
                <w:sz w:val="22"/>
                <w:szCs w:val="22"/>
              </w:rPr>
              <w:t>одноцепные</w:t>
            </w:r>
            <w:proofErr w:type="spellEnd"/>
          </w:p>
        </w:tc>
        <w:tc>
          <w:tcPr>
            <w:tcW w:w="1848"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8</w:t>
            </w:r>
          </w:p>
        </w:tc>
        <w:tc>
          <w:tcPr>
            <w:tcW w:w="1848"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11</w:t>
            </w:r>
          </w:p>
        </w:tc>
        <w:tc>
          <w:tcPr>
            <w:tcW w:w="1848"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12</w:t>
            </w:r>
          </w:p>
        </w:tc>
        <w:tc>
          <w:tcPr>
            <w:tcW w:w="1849"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r>
      <w:tr w:rsidR="00753BD7" w:rsidRPr="00F15C2A" w:rsidTr="00A060AB">
        <w:tblPrEx>
          <w:tblBorders>
            <w:bottom w:val="single" w:sz="4" w:space="0" w:color="auto"/>
          </w:tblBorders>
        </w:tblPrEx>
        <w:trPr>
          <w:jc w:val="center"/>
        </w:trPr>
        <w:tc>
          <w:tcPr>
            <w:tcW w:w="2709" w:type="dxa"/>
          </w:tcPr>
          <w:p w:rsidR="00753BD7" w:rsidRPr="00F15C2A" w:rsidRDefault="00753BD7" w:rsidP="00A060AB">
            <w:pPr>
              <w:spacing w:line="239" w:lineRule="auto"/>
              <w:ind w:left="213" w:firstLine="0"/>
              <w:jc w:val="left"/>
              <w:rPr>
                <w:rFonts w:ascii="Times New Roman" w:hAnsi="Times New Roman" w:cs="Times New Roman"/>
                <w:b w:val="0"/>
                <w:bCs w:val="0"/>
                <w:sz w:val="22"/>
                <w:szCs w:val="22"/>
              </w:rPr>
            </w:pPr>
            <w:proofErr w:type="spellStart"/>
            <w:r w:rsidRPr="00F15C2A">
              <w:rPr>
                <w:rFonts w:ascii="Times New Roman" w:hAnsi="Times New Roman" w:cs="Times New Roman"/>
                <w:b w:val="0"/>
                <w:bCs w:val="0"/>
                <w:sz w:val="22"/>
                <w:szCs w:val="22"/>
              </w:rPr>
              <w:t>двухцепные</w:t>
            </w:r>
            <w:proofErr w:type="spellEnd"/>
          </w:p>
        </w:tc>
        <w:tc>
          <w:tcPr>
            <w:tcW w:w="1848"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8</w:t>
            </w:r>
          </w:p>
        </w:tc>
        <w:tc>
          <w:tcPr>
            <w:tcW w:w="1848"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11</w:t>
            </w:r>
          </w:p>
        </w:tc>
        <w:tc>
          <w:tcPr>
            <w:tcW w:w="1848"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14</w:t>
            </w:r>
          </w:p>
        </w:tc>
        <w:tc>
          <w:tcPr>
            <w:tcW w:w="1849"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18</w:t>
            </w:r>
          </w:p>
        </w:tc>
      </w:tr>
      <w:tr w:rsidR="00753BD7" w:rsidRPr="00F15C2A" w:rsidTr="00A060AB">
        <w:tblPrEx>
          <w:tblBorders>
            <w:bottom w:val="single" w:sz="4" w:space="0" w:color="auto"/>
          </w:tblBorders>
        </w:tblPrEx>
        <w:trPr>
          <w:jc w:val="center"/>
        </w:trPr>
        <w:tc>
          <w:tcPr>
            <w:tcW w:w="2709" w:type="dxa"/>
            <w:tcBorders>
              <w:bottom w:val="nil"/>
            </w:tcBorders>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3. Деревянные</w:t>
            </w:r>
          </w:p>
        </w:tc>
        <w:tc>
          <w:tcPr>
            <w:tcW w:w="1848" w:type="dxa"/>
            <w:tcBorders>
              <w:bottom w:val="nil"/>
            </w:tcBorders>
          </w:tcPr>
          <w:p w:rsidR="00753BD7" w:rsidRPr="00F15C2A" w:rsidRDefault="00753BD7" w:rsidP="00A060AB">
            <w:pPr>
              <w:spacing w:line="239" w:lineRule="auto"/>
              <w:ind w:firstLine="0"/>
              <w:jc w:val="left"/>
              <w:rPr>
                <w:rFonts w:ascii="Times New Roman" w:hAnsi="Times New Roman" w:cs="Times New Roman"/>
                <w:b w:val="0"/>
                <w:bCs w:val="0"/>
                <w:sz w:val="22"/>
                <w:szCs w:val="22"/>
              </w:rPr>
            </w:pPr>
          </w:p>
        </w:tc>
        <w:tc>
          <w:tcPr>
            <w:tcW w:w="1848" w:type="dxa"/>
            <w:tcBorders>
              <w:bottom w:val="nil"/>
            </w:tcBorders>
          </w:tcPr>
          <w:p w:rsidR="00753BD7" w:rsidRPr="00F15C2A" w:rsidRDefault="00753BD7" w:rsidP="00A060AB">
            <w:pPr>
              <w:spacing w:line="239" w:lineRule="auto"/>
              <w:ind w:firstLine="0"/>
              <w:jc w:val="left"/>
              <w:rPr>
                <w:rFonts w:ascii="Times New Roman" w:hAnsi="Times New Roman" w:cs="Times New Roman"/>
                <w:b w:val="0"/>
                <w:bCs w:val="0"/>
                <w:sz w:val="22"/>
                <w:szCs w:val="22"/>
              </w:rPr>
            </w:pPr>
          </w:p>
        </w:tc>
        <w:tc>
          <w:tcPr>
            <w:tcW w:w="1848" w:type="dxa"/>
            <w:tcBorders>
              <w:bottom w:val="nil"/>
            </w:tcBorders>
          </w:tcPr>
          <w:p w:rsidR="00753BD7" w:rsidRPr="00F15C2A" w:rsidRDefault="00753BD7" w:rsidP="00A060AB">
            <w:pPr>
              <w:spacing w:line="239" w:lineRule="auto"/>
              <w:ind w:firstLine="0"/>
              <w:jc w:val="left"/>
              <w:rPr>
                <w:rFonts w:ascii="Times New Roman" w:hAnsi="Times New Roman" w:cs="Times New Roman"/>
                <w:b w:val="0"/>
                <w:bCs w:val="0"/>
                <w:sz w:val="22"/>
                <w:szCs w:val="22"/>
              </w:rPr>
            </w:pPr>
          </w:p>
        </w:tc>
        <w:tc>
          <w:tcPr>
            <w:tcW w:w="1849" w:type="dxa"/>
            <w:tcBorders>
              <w:bottom w:val="nil"/>
            </w:tcBorders>
          </w:tcPr>
          <w:p w:rsidR="00753BD7" w:rsidRPr="00F15C2A" w:rsidRDefault="00753BD7" w:rsidP="00A060AB">
            <w:pPr>
              <w:spacing w:line="239" w:lineRule="auto"/>
              <w:ind w:firstLine="0"/>
              <w:jc w:val="left"/>
              <w:rPr>
                <w:rFonts w:ascii="Times New Roman" w:hAnsi="Times New Roman" w:cs="Times New Roman"/>
                <w:b w:val="0"/>
                <w:bCs w:val="0"/>
                <w:sz w:val="22"/>
                <w:szCs w:val="22"/>
              </w:rPr>
            </w:pPr>
          </w:p>
        </w:tc>
      </w:tr>
      <w:tr w:rsidR="00753BD7" w:rsidRPr="00F15C2A" w:rsidTr="00A060AB">
        <w:tblPrEx>
          <w:tblBorders>
            <w:bottom w:val="single" w:sz="4" w:space="0" w:color="auto"/>
          </w:tblBorders>
        </w:tblPrEx>
        <w:trPr>
          <w:jc w:val="center"/>
        </w:trPr>
        <w:tc>
          <w:tcPr>
            <w:tcW w:w="2709" w:type="dxa"/>
            <w:tcBorders>
              <w:top w:val="nil"/>
            </w:tcBorders>
          </w:tcPr>
          <w:p w:rsidR="00753BD7" w:rsidRPr="00F15C2A" w:rsidRDefault="00753BD7" w:rsidP="00A060AB">
            <w:pPr>
              <w:spacing w:line="239" w:lineRule="auto"/>
              <w:ind w:left="213" w:firstLine="0"/>
              <w:jc w:val="left"/>
              <w:rPr>
                <w:rFonts w:ascii="Times New Roman" w:hAnsi="Times New Roman" w:cs="Times New Roman"/>
                <w:b w:val="0"/>
                <w:bCs w:val="0"/>
                <w:sz w:val="22"/>
                <w:szCs w:val="22"/>
              </w:rPr>
            </w:pPr>
            <w:proofErr w:type="spellStart"/>
            <w:r w:rsidRPr="00F15C2A">
              <w:rPr>
                <w:rFonts w:ascii="Times New Roman" w:hAnsi="Times New Roman" w:cs="Times New Roman"/>
                <w:b w:val="0"/>
                <w:bCs w:val="0"/>
                <w:sz w:val="22"/>
                <w:szCs w:val="22"/>
              </w:rPr>
              <w:t>одноцепные</w:t>
            </w:r>
            <w:proofErr w:type="spellEnd"/>
          </w:p>
        </w:tc>
        <w:tc>
          <w:tcPr>
            <w:tcW w:w="1848"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8</w:t>
            </w:r>
          </w:p>
        </w:tc>
        <w:tc>
          <w:tcPr>
            <w:tcW w:w="1848"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w:t>
            </w:r>
          </w:p>
        </w:tc>
        <w:tc>
          <w:tcPr>
            <w:tcW w:w="1848"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12</w:t>
            </w:r>
          </w:p>
        </w:tc>
        <w:tc>
          <w:tcPr>
            <w:tcW w:w="1849"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r>
      <w:tr w:rsidR="00753BD7" w:rsidRPr="00F15C2A" w:rsidTr="00A060AB">
        <w:tblPrEx>
          <w:tblBorders>
            <w:bottom w:val="single" w:sz="4" w:space="0" w:color="auto"/>
          </w:tblBorders>
        </w:tblPrEx>
        <w:trPr>
          <w:jc w:val="center"/>
        </w:trPr>
        <w:tc>
          <w:tcPr>
            <w:tcW w:w="2709" w:type="dxa"/>
          </w:tcPr>
          <w:p w:rsidR="00753BD7" w:rsidRPr="00F15C2A" w:rsidRDefault="00753BD7" w:rsidP="00A060AB">
            <w:pPr>
              <w:spacing w:line="239" w:lineRule="auto"/>
              <w:ind w:left="213" w:firstLine="0"/>
              <w:jc w:val="left"/>
              <w:rPr>
                <w:rFonts w:ascii="Times New Roman" w:hAnsi="Times New Roman" w:cs="Times New Roman"/>
                <w:b w:val="0"/>
                <w:bCs w:val="0"/>
                <w:sz w:val="22"/>
                <w:szCs w:val="22"/>
              </w:rPr>
            </w:pPr>
            <w:proofErr w:type="spellStart"/>
            <w:r w:rsidRPr="00F15C2A">
              <w:rPr>
                <w:rFonts w:ascii="Times New Roman" w:hAnsi="Times New Roman" w:cs="Times New Roman"/>
                <w:b w:val="0"/>
                <w:bCs w:val="0"/>
                <w:sz w:val="22"/>
                <w:szCs w:val="22"/>
              </w:rPr>
              <w:t>двухцепные</w:t>
            </w:r>
            <w:proofErr w:type="spellEnd"/>
          </w:p>
        </w:tc>
        <w:tc>
          <w:tcPr>
            <w:tcW w:w="1848"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8</w:t>
            </w:r>
          </w:p>
        </w:tc>
        <w:tc>
          <w:tcPr>
            <w:tcW w:w="1848"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848"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849"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r>
    </w:tbl>
    <w:p w:rsidR="00753BD7" w:rsidRPr="00F15C2A" w:rsidRDefault="00753BD7" w:rsidP="000C68A9">
      <w:pPr>
        <w:pStyle w:val="formattexttopleveltext"/>
        <w:widowControl w:val="0"/>
        <w:spacing w:before="120" w:beforeAutospacing="0" w:after="0" w:afterAutospacing="0" w:line="239" w:lineRule="auto"/>
        <w:ind w:firstLine="709"/>
        <w:jc w:val="both"/>
        <w:rPr>
          <w:sz w:val="22"/>
          <w:szCs w:val="22"/>
        </w:rPr>
      </w:pPr>
      <w:r w:rsidRPr="00F15C2A">
        <w:rPr>
          <w:i/>
          <w:spacing w:val="40"/>
          <w:sz w:val="22"/>
          <w:szCs w:val="22"/>
        </w:rPr>
        <w:t>Примечания</w:t>
      </w:r>
      <w:r w:rsidRPr="00F15C2A">
        <w:rPr>
          <w:sz w:val="22"/>
          <w:szCs w:val="22"/>
        </w:rPr>
        <w:t>:</w:t>
      </w:r>
    </w:p>
    <w:p w:rsidR="00753BD7" w:rsidRPr="00F15C2A" w:rsidRDefault="00753BD7" w:rsidP="000C68A9">
      <w:pPr>
        <w:pStyle w:val="formattexttopleveltext"/>
        <w:widowControl w:val="0"/>
        <w:spacing w:before="0" w:beforeAutospacing="0" w:after="0" w:afterAutospacing="0" w:line="239" w:lineRule="auto"/>
        <w:ind w:firstLine="709"/>
        <w:jc w:val="both"/>
        <w:rPr>
          <w:sz w:val="22"/>
          <w:szCs w:val="22"/>
        </w:rPr>
      </w:pPr>
      <w:r w:rsidRPr="00F15C2A">
        <w:rPr>
          <w:sz w:val="22"/>
          <w:szCs w:val="22"/>
        </w:rPr>
        <w:t>1. 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два метра в каждую сторону.</w:t>
      </w:r>
    </w:p>
    <w:p w:rsidR="00753BD7" w:rsidRPr="00F15C2A" w:rsidRDefault="00753BD7" w:rsidP="000C68A9">
      <w:pPr>
        <w:pStyle w:val="formattexttopleveltext"/>
        <w:widowControl w:val="0"/>
        <w:spacing w:before="0" w:beforeAutospacing="0" w:after="0" w:afterAutospacing="0" w:line="239" w:lineRule="auto"/>
        <w:ind w:firstLine="709"/>
        <w:jc w:val="both"/>
        <w:rPr>
          <w:sz w:val="22"/>
          <w:szCs w:val="22"/>
        </w:rPr>
      </w:pPr>
      <w:r w:rsidRPr="00F15C2A">
        <w:rPr>
          <w:sz w:val="22"/>
          <w:szCs w:val="22"/>
        </w:rPr>
        <w:t>2. В скобках указана ширина полос земель для опор с горизонтальным расположением проводов.</w:t>
      </w:r>
    </w:p>
    <w:p w:rsidR="00753BD7" w:rsidRPr="00F15C2A" w:rsidRDefault="00753BD7" w:rsidP="000C68A9">
      <w:pPr>
        <w:pStyle w:val="formattexttopleveltext"/>
        <w:widowControl w:val="0"/>
        <w:spacing w:before="0" w:beforeAutospacing="0" w:after="0" w:afterAutospacing="0" w:line="239" w:lineRule="auto"/>
        <w:ind w:firstLine="709"/>
        <w:jc w:val="both"/>
        <w:rPr>
          <w:sz w:val="22"/>
          <w:szCs w:val="22"/>
        </w:rPr>
      </w:pPr>
    </w:p>
    <w:p w:rsidR="00753BD7" w:rsidRPr="00F15C2A" w:rsidRDefault="00753BD7" w:rsidP="000C68A9">
      <w:pPr>
        <w:spacing w:line="239" w:lineRule="auto"/>
        <w:ind w:firstLine="709"/>
        <w:rPr>
          <w:rFonts w:ascii="Times New Roman" w:hAnsi="Times New Roman" w:cs="Times New Roman"/>
          <w:b w:val="0"/>
          <w:bCs w:val="0"/>
          <w:sz w:val="24"/>
          <w:szCs w:val="24"/>
          <w:shd w:val="clear" w:color="auto" w:fill="FFFFFF"/>
        </w:rPr>
      </w:pPr>
      <w:r w:rsidRPr="00F15C2A">
        <w:rPr>
          <w:rFonts w:ascii="Times New Roman" w:hAnsi="Times New Roman" w:cs="Times New Roman"/>
          <w:b w:val="0"/>
          <w:spacing w:val="-2"/>
          <w:sz w:val="24"/>
          <w:szCs w:val="24"/>
        </w:rPr>
        <w:t>4.1.5. Площади земельных участков, предоставляемых во временное пользование для мон</w:t>
      </w:r>
      <w:r w:rsidRPr="00F15C2A">
        <w:rPr>
          <w:rFonts w:ascii="Times New Roman" w:hAnsi="Times New Roman" w:cs="Times New Roman"/>
          <w:b w:val="0"/>
          <w:sz w:val="24"/>
          <w:szCs w:val="24"/>
        </w:rPr>
        <w:t xml:space="preserve">тажа унифицированных и типовых опор (нормальной высоты) воздушных линий электропередачи в местах их размещения (дополнительно к полосе предоставляемых земель, указанных в таблице 4.1.2 настоящих нормативов), следует принимать </w:t>
      </w:r>
      <w:r w:rsidRPr="00F15C2A">
        <w:rPr>
          <w:rFonts w:ascii="Times New Roman" w:hAnsi="Times New Roman" w:cs="Times New Roman"/>
          <w:b w:val="0"/>
          <w:bCs w:val="0"/>
          <w:sz w:val="24"/>
          <w:szCs w:val="24"/>
          <w:shd w:val="clear" w:color="auto" w:fill="FFFFFF"/>
        </w:rPr>
        <w:t>не более величин, приведенных в таблице 4.1.3.</w:t>
      </w:r>
    </w:p>
    <w:p w:rsidR="00753BD7" w:rsidRPr="00F15C2A" w:rsidRDefault="00753BD7" w:rsidP="000C68A9">
      <w:pPr>
        <w:spacing w:line="239" w:lineRule="auto"/>
        <w:ind w:firstLine="709"/>
        <w:rPr>
          <w:rFonts w:ascii="Times New Roman" w:hAnsi="Times New Roman" w:cs="Times New Roman"/>
          <w:b w:val="0"/>
          <w:bCs w:val="0"/>
          <w:sz w:val="22"/>
          <w:szCs w:val="22"/>
          <w:shd w:val="clear" w:color="auto" w:fill="FFFFFF"/>
        </w:rPr>
      </w:pPr>
    </w:p>
    <w:p w:rsidR="00753BD7" w:rsidRPr="00F15C2A" w:rsidRDefault="00753BD7" w:rsidP="000C68A9">
      <w:pPr>
        <w:spacing w:line="239" w:lineRule="auto"/>
        <w:ind w:firstLine="709"/>
        <w:jc w:val="right"/>
        <w:rPr>
          <w:rFonts w:ascii="Times New Roman" w:hAnsi="Times New Roman" w:cs="Times New Roman"/>
          <w:b w:val="0"/>
          <w:bCs w:val="0"/>
          <w:sz w:val="24"/>
          <w:szCs w:val="24"/>
          <w:shd w:val="clear" w:color="auto" w:fill="FFFFFF"/>
        </w:rPr>
      </w:pPr>
      <w:r w:rsidRPr="00F15C2A">
        <w:rPr>
          <w:rFonts w:ascii="Times New Roman" w:hAnsi="Times New Roman" w:cs="Times New Roman"/>
          <w:b w:val="0"/>
          <w:bCs w:val="0"/>
          <w:sz w:val="24"/>
          <w:szCs w:val="24"/>
          <w:shd w:val="clear" w:color="auto" w:fill="FFFFFF"/>
        </w:rPr>
        <w:t>Таблица 4.1.3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622"/>
        <w:gridCol w:w="1623"/>
        <w:gridCol w:w="1623"/>
        <w:gridCol w:w="1623"/>
      </w:tblGrid>
      <w:tr w:rsidR="00753BD7" w:rsidRPr="00F15C2A" w:rsidTr="00A060AB">
        <w:trPr>
          <w:jc w:val="center"/>
        </w:trPr>
        <w:tc>
          <w:tcPr>
            <w:tcW w:w="3686" w:type="dxa"/>
            <w:vMerge w:val="restart"/>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Опоры </w:t>
            </w:r>
            <w:proofErr w:type="gramStart"/>
            <w:r w:rsidRPr="00F15C2A">
              <w:rPr>
                <w:rFonts w:ascii="Times New Roman" w:hAnsi="Times New Roman" w:cs="Times New Roman"/>
                <w:bCs w:val="0"/>
                <w:sz w:val="22"/>
                <w:szCs w:val="22"/>
              </w:rPr>
              <w:t>воздушных</w:t>
            </w:r>
            <w:proofErr w:type="gramEnd"/>
          </w:p>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линий электропередачи</w:t>
            </w:r>
          </w:p>
        </w:tc>
        <w:tc>
          <w:tcPr>
            <w:tcW w:w="6491" w:type="dxa"/>
            <w:gridSpan w:val="4"/>
          </w:tcPr>
          <w:p w:rsidR="00753BD7" w:rsidRPr="00F15C2A" w:rsidRDefault="00753BD7" w:rsidP="00A060AB">
            <w:pPr>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Расчетные показатели - площади земельных участков в м</w:t>
            </w:r>
            <w:proofErr w:type="gramStart"/>
            <w:r w:rsidRPr="00F15C2A">
              <w:rPr>
                <w:rFonts w:ascii="Times New Roman" w:hAnsi="Times New Roman" w:cs="Times New Roman"/>
                <w:bCs w:val="0"/>
                <w:sz w:val="22"/>
                <w:szCs w:val="22"/>
                <w:vertAlign w:val="superscript"/>
              </w:rPr>
              <w:t>2</w:t>
            </w:r>
            <w:proofErr w:type="gramEnd"/>
            <w:r w:rsidRPr="00F15C2A">
              <w:rPr>
                <w:rFonts w:ascii="Times New Roman" w:hAnsi="Times New Roman" w:cs="Times New Roman"/>
                <w:bCs w:val="0"/>
                <w:sz w:val="22"/>
                <w:szCs w:val="22"/>
              </w:rPr>
              <w:t xml:space="preserve">, </w:t>
            </w:r>
            <w:r w:rsidRPr="00F15C2A">
              <w:rPr>
                <w:rFonts w:ascii="Times New Roman" w:hAnsi="Times New Roman" w:cs="Times New Roman"/>
                <w:bCs w:val="0"/>
                <w:spacing w:val="-2"/>
                <w:sz w:val="22"/>
                <w:szCs w:val="22"/>
              </w:rPr>
              <w:t>предоставляемые для монтажа опор при напряжении линии, кВ</w:t>
            </w:r>
          </w:p>
        </w:tc>
      </w:tr>
      <w:tr w:rsidR="00753BD7" w:rsidRPr="00F15C2A" w:rsidTr="00A060AB">
        <w:trPr>
          <w:jc w:val="center"/>
        </w:trPr>
        <w:tc>
          <w:tcPr>
            <w:tcW w:w="3686" w:type="dxa"/>
            <w:vMerge/>
          </w:tcPr>
          <w:p w:rsidR="00753BD7" w:rsidRPr="00F15C2A" w:rsidRDefault="00753BD7" w:rsidP="00A060AB">
            <w:pPr>
              <w:spacing w:line="239" w:lineRule="auto"/>
              <w:ind w:firstLine="0"/>
              <w:jc w:val="center"/>
              <w:rPr>
                <w:rFonts w:ascii="Times New Roman" w:hAnsi="Times New Roman" w:cs="Times New Roman"/>
                <w:bCs w:val="0"/>
                <w:sz w:val="22"/>
                <w:szCs w:val="22"/>
              </w:rPr>
            </w:pPr>
          </w:p>
        </w:tc>
        <w:tc>
          <w:tcPr>
            <w:tcW w:w="1622" w:type="dxa"/>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0,38-20</w:t>
            </w:r>
          </w:p>
        </w:tc>
        <w:tc>
          <w:tcPr>
            <w:tcW w:w="1623" w:type="dxa"/>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35</w:t>
            </w:r>
          </w:p>
        </w:tc>
        <w:tc>
          <w:tcPr>
            <w:tcW w:w="1623" w:type="dxa"/>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110</w:t>
            </w:r>
          </w:p>
        </w:tc>
        <w:tc>
          <w:tcPr>
            <w:tcW w:w="1623" w:type="dxa"/>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150-220</w:t>
            </w:r>
          </w:p>
        </w:tc>
      </w:tr>
      <w:tr w:rsidR="00753BD7" w:rsidRPr="00F15C2A" w:rsidTr="00A060AB">
        <w:tblPrEx>
          <w:tblBorders>
            <w:bottom w:val="single" w:sz="4" w:space="0" w:color="auto"/>
          </w:tblBorders>
        </w:tblPrEx>
        <w:trPr>
          <w:jc w:val="center"/>
        </w:trPr>
        <w:tc>
          <w:tcPr>
            <w:tcW w:w="3686" w:type="dxa"/>
            <w:tcBorders>
              <w:bottom w:val="nil"/>
            </w:tcBorders>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1. Железобетонные</w:t>
            </w:r>
          </w:p>
        </w:tc>
        <w:tc>
          <w:tcPr>
            <w:tcW w:w="1622" w:type="dxa"/>
            <w:tcBorders>
              <w:bottom w:val="nil"/>
            </w:tcBorders>
          </w:tcPr>
          <w:p w:rsidR="00753BD7" w:rsidRPr="00F15C2A" w:rsidRDefault="00753BD7" w:rsidP="00A060AB">
            <w:pPr>
              <w:spacing w:line="239" w:lineRule="auto"/>
              <w:ind w:firstLine="0"/>
              <w:rPr>
                <w:rFonts w:ascii="Times New Roman" w:hAnsi="Times New Roman" w:cs="Times New Roman"/>
                <w:b w:val="0"/>
                <w:bCs w:val="0"/>
                <w:sz w:val="22"/>
                <w:szCs w:val="22"/>
              </w:rPr>
            </w:pPr>
          </w:p>
        </w:tc>
        <w:tc>
          <w:tcPr>
            <w:tcW w:w="1623" w:type="dxa"/>
            <w:tcBorders>
              <w:bottom w:val="nil"/>
            </w:tcBorders>
          </w:tcPr>
          <w:p w:rsidR="00753BD7" w:rsidRPr="00F15C2A" w:rsidRDefault="00753BD7" w:rsidP="00A060AB">
            <w:pPr>
              <w:spacing w:line="239" w:lineRule="auto"/>
              <w:ind w:firstLine="0"/>
              <w:rPr>
                <w:rFonts w:ascii="Times New Roman" w:hAnsi="Times New Roman" w:cs="Times New Roman"/>
                <w:b w:val="0"/>
                <w:bCs w:val="0"/>
                <w:sz w:val="22"/>
                <w:szCs w:val="22"/>
              </w:rPr>
            </w:pPr>
          </w:p>
        </w:tc>
        <w:tc>
          <w:tcPr>
            <w:tcW w:w="1623" w:type="dxa"/>
            <w:tcBorders>
              <w:bottom w:val="nil"/>
            </w:tcBorders>
          </w:tcPr>
          <w:p w:rsidR="00753BD7" w:rsidRPr="00F15C2A" w:rsidRDefault="00753BD7" w:rsidP="00A060AB">
            <w:pPr>
              <w:spacing w:line="239" w:lineRule="auto"/>
              <w:ind w:firstLine="0"/>
              <w:rPr>
                <w:rFonts w:ascii="Times New Roman" w:hAnsi="Times New Roman" w:cs="Times New Roman"/>
                <w:b w:val="0"/>
                <w:bCs w:val="0"/>
                <w:sz w:val="22"/>
                <w:szCs w:val="22"/>
              </w:rPr>
            </w:pPr>
          </w:p>
        </w:tc>
        <w:tc>
          <w:tcPr>
            <w:tcW w:w="1623" w:type="dxa"/>
            <w:tcBorders>
              <w:bottom w:val="nil"/>
            </w:tcBorders>
          </w:tcPr>
          <w:p w:rsidR="00753BD7" w:rsidRPr="00F15C2A" w:rsidRDefault="00753BD7" w:rsidP="00A060AB">
            <w:pPr>
              <w:spacing w:line="239" w:lineRule="auto"/>
              <w:ind w:firstLine="0"/>
              <w:rPr>
                <w:rFonts w:ascii="Times New Roman" w:hAnsi="Times New Roman" w:cs="Times New Roman"/>
                <w:b w:val="0"/>
                <w:bCs w:val="0"/>
                <w:sz w:val="22"/>
                <w:szCs w:val="22"/>
              </w:rPr>
            </w:pPr>
          </w:p>
        </w:tc>
      </w:tr>
      <w:tr w:rsidR="00753BD7" w:rsidRPr="00F15C2A" w:rsidTr="00A060AB">
        <w:tblPrEx>
          <w:tblBorders>
            <w:bottom w:val="single" w:sz="4" w:space="0" w:color="auto"/>
          </w:tblBorders>
        </w:tblPrEx>
        <w:trPr>
          <w:jc w:val="center"/>
        </w:trPr>
        <w:tc>
          <w:tcPr>
            <w:tcW w:w="3686" w:type="dxa"/>
            <w:tcBorders>
              <w:top w:val="nil"/>
            </w:tcBorders>
          </w:tcPr>
          <w:p w:rsidR="00753BD7" w:rsidRPr="00F15C2A" w:rsidRDefault="00753BD7" w:rsidP="00A060AB">
            <w:pPr>
              <w:spacing w:line="239" w:lineRule="auto"/>
              <w:ind w:left="191" w:firstLine="0"/>
              <w:jc w:val="left"/>
              <w:rPr>
                <w:rFonts w:ascii="Times New Roman" w:hAnsi="Times New Roman" w:cs="Times New Roman"/>
                <w:b w:val="0"/>
                <w:bCs w:val="0"/>
                <w:sz w:val="22"/>
                <w:szCs w:val="22"/>
              </w:rPr>
            </w:pPr>
            <w:proofErr w:type="gramStart"/>
            <w:r w:rsidRPr="00F15C2A">
              <w:rPr>
                <w:rFonts w:ascii="Times New Roman" w:hAnsi="Times New Roman" w:cs="Times New Roman"/>
                <w:b w:val="0"/>
                <w:bCs w:val="0"/>
                <w:sz w:val="22"/>
                <w:szCs w:val="22"/>
              </w:rPr>
              <w:t>свободностоящие</w:t>
            </w:r>
            <w:proofErr w:type="gramEnd"/>
            <w:r w:rsidRPr="00F15C2A">
              <w:rPr>
                <w:rFonts w:ascii="Times New Roman" w:hAnsi="Times New Roman" w:cs="Times New Roman"/>
                <w:b w:val="0"/>
                <w:bCs w:val="0"/>
                <w:sz w:val="22"/>
                <w:szCs w:val="22"/>
              </w:rPr>
              <w:t xml:space="preserve"> с вертикальным расположением проводов</w:t>
            </w:r>
          </w:p>
        </w:tc>
        <w:tc>
          <w:tcPr>
            <w:tcW w:w="1622"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160</w:t>
            </w:r>
          </w:p>
        </w:tc>
        <w:tc>
          <w:tcPr>
            <w:tcW w:w="1623"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200</w:t>
            </w:r>
          </w:p>
        </w:tc>
        <w:tc>
          <w:tcPr>
            <w:tcW w:w="1623"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250</w:t>
            </w:r>
          </w:p>
        </w:tc>
        <w:tc>
          <w:tcPr>
            <w:tcW w:w="1623"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400</w:t>
            </w:r>
          </w:p>
        </w:tc>
      </w:tr>
      <w:tr w:rsidR="00753BD7" w:rsidRPr="00F15C2A" w:rsidTr="00A060AB">
        <w:tblPrEx>
          <w:tblBorders>
            <w:bottom w:val="single" w:sz="4" w:space="0" w:color="auto"/>
          </w:tblBorders>
        </w:tblPrEx>
        <w:trPr>
          <w:jc w:val="center"/>
        </w:trPr>
        <w:tc>
          <w:tcPr>
            <w:tcW w:w="3686" w:type="dxa"/>
          </w:tcPr>
          <w:p w:rsidR="00753BD7" w:rsidRPr="00F15C2A" w:rsidRDefault="00753BD7" w:rsidP="00A060AB">
            <w:pPr>
              <w:spacing w:line="239" w:lineRule="auto"/>
              <w:ind w:left="191" w:firstLine="0"/>
              <w:jc w:val="left"/>
              <w:rPr>
                <w:rFonts w:ascii="Times New Roman" w:hAnsi="Times New Roman" w:cs="Times New Roman"/>
                <w:b w:val="0"/>
                <w:bCs w:val="0"/>
                <w:sz w:val="22"/>
                <w:szCs w:val="22"/>
              </w:rPr>
            </w:pPr>
            <w:proofErr w:type="gramStart"/>
            <w:r w:rsidRPr="00F15C2A">
              <w:rPr>
                <w:rFonts w:ascii="Times New Roman" w:hAnsi="Times New Roman" w:cs="Times New Roman"/>
                <w:b w:val="0"/>
                <w:bCs w:val="0"/>
                <w:sz w:val="22"/>
                <w:szCs w:val="22"/>
              </w:rPr>
              <w:t>свободностоящие</w:t>
            </w:r>
            <w:proofErr w:type="gramEnd"/>
            <w:r w:rsidRPr="00F15C2A">
              <w:rPr>
                <w:rFonts w:ascii="Times New Roman" w:hAnsi="Times New Roman" w:cs="Times New Roman"/>
                <w:b w:val="0"/>
                <w:bCs w:val="0"/>
                <w:sz w:val="22"/>
                <w:szCs w:val="22"/>
              </w:rPr>
              <w:t xml:space="preserve"> с горизонтальным расположением проводов</w:t>
            </w:r>
          </w:p>
        </w:tc>
        <w:tc>
          <w:tcPr>
            <w:tcW w:w="1622"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400</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600</w:t>
            </w:r>
          </w:p>
        </w:tc>
      </w:tr>
      <w:tr w:rsidR="00753BD7" w:rsidRPr="00F15C2A" w:rsidTr="00A060AB">
        <w:tblPrEx>
          <w:tblBorders>
            <w:bottom w:val="single" w:sz="4" w:space="0" w:color="auto"/>
          </w:tblBorders>
        </w:tblPrEx>
        <w:trPr>
          <w:jc w:val="center"/>
        </w:trPr>
        <w:tc>
          <w:tcPr>
            <w:tcW w:w="3686" w:type="dxa"/>
          </w:tcPr>
          <w:p w:rsidR="00753BD7" w:rsidRPr="00F15C2A" w:rsidRDefault="00753BD7" w:rsidP="00A060AB">
            <w:pPr>
              <w:spacing w:line="239" w:lineRule="auto"/>
              <w:ind w:left="191"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свободностоящие </w:t>
            </w:r>
            <w:proofErr w:type="spellStart"/>
            <w:r w:rsidRPr="00F15C2A">
              <w:rPr>
                <w:rFonts w:ascii="Times New Roman" w:hAnsi="Times New Roman" w:cs="Times New Roman"/>
                <w:b w:val="0"/>
                <w:bCs w:val="0"/>
                <w:sz w:val="22"/>
                <w:szCs w:val="22"/>
              </w:rPr>
              <w:t>многостоечные</w:t>
            </w:r>
            <w:proofErr w:type="spellEnd"/>
          </w:p>
        </w:tc>
        <w:tc>
          <w:tcPr>
            <w:tcW w:w="1622"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400</w:t>
            </w:r>
          </w:p>
        </w:tc>
      </w:tr>
      <w:tr w:rsidR="00753BD7" w:rsidRPr="00F15C2A" w:rsidTr="00A060AB">
        <w:tblPrEx>
          <w:tblBorders>
            <w:bottom w:val="single" w:sz="4" w:space="0" w:color="auto"/>
          </w:tblBorders>
        </w:tblPrEx>
        <w:trPr>
          <w:jc w:val="center"/>
        </w:trPr>
        <w:tc>
          <w:tcPr>
            <w:tcW w:w="3686" w:type="dxa"/>
          </w:tcPr>
          <w:p w:rsidR="00753BD7" w:rsidRPr="00F15C2A" w:rsidRDefault="00753BD7" w:rsidP="00A060AB">
            <w:pPr>
              <w:spacing w:line="239" w:lineRule="auto"/>
              <w:ind w:left="191"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на оттяжках (с 1 оттяжкой)</w:t>
            </w:r>
          </w:p>
        </w:tc>
        <w:tc>
          <w:tcPr>
            <w:tcW w:w="1622"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500</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550</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300</w:t>
            </w:r>
          </w:p>
        </w:tc>
      </w:tr>
      <w:tr w:rsidR="00753BD7" w:rsidRPr="00F15C2A" w:rsidTr="00A060AB">
        <w:tblPrEx>
          <w:tblBorders>
            <w:bottom w:val="single" w:sz="4" w:space="0" w:color="auto"/>
          </w:tblBorders>
        </w:tblPrEx>
        <w:trPr>
          <w:jc w:val="center"/>
        </w:trPr>
        <w:tc>
          <w:tcPr>
            <w:tcW w:w="3686" w:type="dxa"/>
          </w:tcPr>
          <w:p w:rsidR="00753BD7" w:rsidRPr="00F15C2A" w:rsidRDefault="00753BD7" w:rsidP="00A060AB">
            <w:pPr>
              <w:spacing w:line="239" w:lineRule="auto"/>
              <w:ind w:left="191"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на оттяжках (с 5 оттяжками)</w:t>
            </w:r>
          </w:p>
        </w:tc>
        <w:tc>
          <w:tcPr>
            <w:tcW w:w="1622"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1400</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2100</w:t>
            </w:r>
          </w:p>
        </w:tc>
      </w:tr>
      <w:tr w:rsidR="00753BD7" w:rsidRPr="00F15C2A" w:rsidTr="00A060AB">
        <w:tblPrEx>
          <w:tblBorders>
            <w:bottom w:val="single" w:sz="4" w:space="0" w:color="auto"/>
          </w:tblBorders>
        </w:tblPrEx>
        <w:trPr>
          <w:jc w:val="center"/>
        </w:trPr>
        <w:tc>
          <w:tcPr>
            <w:tcW w:w="3686" w:type="dxa"/>
            <w:tcBorders>
              <w:bottom w:val="nil"/>
            </w:tcBorders>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2. Стальные</w:t>
            </w:r>
          </w:p>
        </w:tc>
        <w:tc>
          <w:tcPr>
            <w:tcW w:w="1622" w:type="dxa"/>
            <w:tcBorders>
              <w:bottom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p>
        </w:tc>
        <w:tc>
          <w:tcPr>
            <w:tcW w:w="1623" w:type="dxa"/>
            <w:tcBorders>
              <w:bottom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p>
        </w:tc>
        <w:tc>
          <w:tcPr>
            <w:tcW w:w="1623" w:type="dxa"/>
            <w:tcBorders>
              <w:bottom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p>
        </w:tc>
        <w:tc>
          <w:tcPr>
            <w:tcW w:w="1623" w:type="dxa"/>
            <w:tcBorders>
              <w:bottom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p>
        </w:tc>
      </w:tr>
      <w:tr w:rsidR="00753BD7" w:rsidRPr="00F15C2A" w:rsidTr="00A060AB">
        <w:tblPrEx>
          <w:tblBorders>
            <w:bottom w:val="single" w:sz="4" w:space="0" w:color="auto"/>
          </w:tblBorders>
        </w:tblPrEx>
        <w:trPr>
          <w:jc w:val="center"/>
        </w:trPr>
        <w:tc>
          <w:tcPr>
            <w:tcW w:w="3686" w:type="dxa"/>
            <w:tcBorders>
              <w:top w:val="nil"/>
            </w:tcBorders>
          </w:tcPr>
          <w:p w:rsidR="00753BD7" w:rsidRPr="00F15C2A" w:rsidRDefault="00753BD7" w:rsidP="00A060AB">
            <w:pPr>
              <w:spacing w:line="239" w:lineRule="auto"/>
              <w:ind w:left="191"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свободностоящие промежуточные</w:t>
            </w:r>
          </w:p>
        </w:tc>
        <w:tc>
          <w:tcPr>
            <w:tcW w:w="1622"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150</w:t>
            </w:r>
          </w:p>
        </w:tc>
        <w:tc>
          <w:tcPr>
            <w:tcW w:w="1623"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300</w:t>
            </w:r>
          </w:p>
        </w:tc>
        <w:tc>
          <w:tcPr>
            <w:tcW w:w="1623"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560</w:t>
            </w:r>
          </w:p>
        </w:tc>
        <w:tc>
          <w:tcPr>
            <w:tcW w:w="1623" w:type="dxa"/>
            <w:tcBorders>
              <w:top w:val="nil"/>
            </w:tcBorders>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560</w:t>
            </w:r>
          </w:p>
        </w:tc>
      </w:tr>
      <w:tr w:rsidR="00753BD7" w:rsidRPr="00F15C2A" w:rsidTr="00A060AB">
        <w:tblPrEx>
          <w:tblBorders>
            <w:bottom w:val="single" w:sz="4" w:space="0" w:color="auto"/>
          </w:tblBorders>
        </w:tblPrEx>
        <w:trPr>
          <w:jc w:val="center"/>
        </w:trPr>
        <w:tc>
          <w:tcPr>
            <w:tcW w:w="3686" w:type="dxa"/>
          </w:tcPr>
          <w:p w:rsidR="00753BD7" w:rsidRPr="00F15C2A" w:rsidRDefault="00753BD7" w:rsidP="00A060AB">
            <w:pPr>
              <w:spacing w:line="239" w:lineRule="auto"/>
              <w:ind w:left="193"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свободностоящие анкерно-угловые</w:t>
            </w:r>
          </w:p>
        </w:tc>
        <w:tc>
          <w:tcPr>
            <w:tcW w:w="1622"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150</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400</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800</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700</w:t>
            </w:r>
          </w:p>
        </w:tc>
      </w:tr>
      <w:tr w:rsidR="00753BD7" w:rsidRPr="00F15C2A" w:rsidTr="00A060AB">
        <w:tblPrEx>
          <w:tblBorders>
            <w:bottom w:val="single" w:sz="4" w:space="0" w:color="auto"/>
          </w:tblBorders>
        </w:tblPrEx>
        <w:trPr>
          <w:jc w:val="center"/>
        </w:trPr>
        <w:tc>
          <w:tcPr>
            <w:tcW w:w="3686" w:type="dxa"/>
          </w:tcPr>
          <w:p w:rsidR="00753BD7" w:rsidRPr="00F15C2A" w:rsidRDefault="00753BD7" w:rsidP="00A060AB">
            <w:pPr>
              <w:spacing w:line="239" w:lineRule="auto"/>
              <w:ind w:left="191"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на оттяжках </w:t>
            </w:r>
            <w:proofErr w:type="gramStart"/>
            <w:r w:rsidRPr="00F15C2A">
              <w:rPr>
                <w:rFonts w:ascii="Times New Roman" w:hAnsi="Times New Roman" w:cs="Times New Roman"/>
                <w:b w:val="0"/>
                <w:bCs w:val="0"/>
                <w:sz w:val="22"/>
                <w:szCs w:val="22"/>
              </w:rPr>
              <w:t>промежуточные</w:t>
            </w:r>
            <w:proofErr w:type="gramEnd"/>
          </w:p>
        </w:tc>
        <w:tc>
          <w:tcPr>
            <w:tcW w:w="1622"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2000</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1900</w:t>
            </w:r>
          </w:p>
        </w:tc>
      </w:tr>
      <w:tr w:rsidR="00753BD7" w:rsidRPr="00F15C2A" w:rsidTr="00A060AB">
        <w:tblPrEx>
          <w:tblBorders>
            <w:bottom w:val="single" w:sz="4" w:space="0" w:color="auto"/>
          </w:tblBorders>
        </w:tblPrEx>
        <w:trPr>
          <w:jc w:val="center"/>
        </w:trPr>
        <w:tc>
          <w:tcPr>
            <w:tcW w:w="3686" w:type="dxa"/>
          </w:tcPr>
          <w:p w:rsidR="00753BD7" w:rsidRPr="00F15C2A" w:rsidRDefault="00753BD7" w:rsidP="00A060AB">
            <w:pPr>
              <w:spacing w:line="239" w:lineRule="auto"/>
              <w:ind w:left="191"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на оттяжках </w:t>
            </w:r>
            <w:proofErr w:type="gramStart"/>
            <w:r w:rsidRPr="00F15C2A">
              <w:rPr>
                <w:rFonts w:ascii="Times New Roman" w:hAnsi="Times New Roman" w:cs="Times New Roman"/>
                <w:b w:val="0"/>
                <w:bCs w:val="0"/>
                <w:sz w:val="22"/>
                <w:szCs w:val="22"/>
              </w:rPr>
              <w:t>анкерно-угловые</w:t>
            </w:r>
            <w:proofErr w:type="gramEnd"/>
          </w:p>
        </w:tc>
        <w:tc>
          <w:tcPr>
            <w:tcW w:w="1622"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r>
      <w:tr w:rsidR="00753BD7" w:rsidRPr="00F15C2A" w:rsidTr="00A060AB">
        <w:tblPrEx>
          <w:tblBorders>
            <w:bottom w:val="single" w:sz="4" w:space="0" w:color="auto"/>
          </w:tblBorders>
        </w:tblPrEx>
        <w:trPr>
          <w:jc w:val="center"/>
        </w:trPr>
        <w:tc>
          <w:tcPr>
            <w:tcW w:w="3686"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3. Деревянные</w:t>
            </w:r>
          </w:p>
        </w:tc>
        <w:tc>
          <w:tcPr>
            <w:tcW w:w="1622"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150</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450</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450</w:t>
            </w:r>
          </w:p>
        </w:tc>
        <w:tc>
          <w:tcPr>
            <w:tcW w:w="162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450</w:t>
            </w:r>
          </w:p>
        </w:tc>
      </w:tr>
    </w:tbl>
    <w:p w:rsidR="00753BD7" w:rsidRPr="00F15C2A" w:rsidRDefault="00753BD7" w:rsidP="000C68A9">
      <w:pPr>
        <w:spacing w:line="239" w:lineRule="auto"/>
        <w:ind w:firstLine="709"/>
        <w:rPr>
          <w:rFonts w:ascii="Times New Roman" w:hAnsi="Times New Roman" w:cs="Times New Roman"/>
          <w:b w:val="0"/>
          <w:bCs w:val="0"/>
          <w:spacing w:val="-2"/>
          <w:sz w:val="22"/>
          <w:szCs w:val="22"/>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bCs w:val="0"/>
          <w:spacing w:val="-2"/>
          <w:sz w:val="24"/>
          <w:szCs w:val="24"/>
        </w:rPr>
        <w:t>4.1.6. Ш</w:t>
      </w:r>
      <w:r w:rsidRPr="00F15C2A">
        <w:rPr>
          <w:rFonts w:ascii="Times New Roman" w:hAnsi="Times New Roman" w:cs="Times New Roman"/>
          <w:b w:val="0"/>
          <w:sz w:val="24"/>
          <w:szCs w:val="24"/>
        </w:rPr>
        <w:t xml:space="preserve">ирину полос земель, предоставляемых во временное краткосрочное пользование для кабельных линий электропередачи на период строительства, следует принимать </w:t>
      </w:r>
      <w:r w:rsidRPr="00F15C2A">
        <w:rPr>
          <w:rFonts w:ascii="Times New Roman" w:hAnsi="Times New Roman" w:cs="Times New Roman"/>
          <w:b w:val="0"/>
          <w:bCs w:val="0"/>
          <w:sz w:val="24"/>
          <w:szCs w:val="24"/>
          <w:shd w:val="clear" w:color="auto" w:fill="FFFFFF"/>
        </w:rPr>
        <w:t xml:space="preserve">не более величин, приведенных в </w:t>
      </w:r>
      <w:r w:rsidRPr="00F15C2A">
        <w:rPr>
          <w:rFonts w:ascii="Times New Roman" w:hAnsi="Times New Roman" w:cs="Times New Roman"/>
          <w:b w:val="0"/>
          <w:sz w:val="24"/>
          <w:szCs w:val="24"/>
        </w:rPr>
        <w:t xml:space="preserve">таблице 4.1.4. </w:t>
      </w:r>
    </w:p>
    <w:p w:rsidR="00753BD7" w:rsidRPr="00F15C2A" w:rsidRDefault="00753BD7" w:rsidP="000C68A9">
      <w:pPr>
        <w:spacing w:line="239" w:lineRule="auto"/>
        <w:ind w:firstLine="709"/>
        <w:rPr>
          <w:rFonts w:ascii="Times New Roman" w:hAnsi="Times New Roman" w:cs="Times New Roman"/>
          <w:b w:val="0"/>
          <w:sz w:val="22"/>
          <w:szCs w:val="22"/>
        </w:rPr>
      </w:pPr>
    </w:p>
    <w:p w:rsidR="00753BD7" w:rsidRPr="00F15C2A" w:rsidRDefault="00753BD7" w:rsidP="000C68A9">
      <w:pPr>
        <w:spacing w:line="239" w:lineRule="auto"/>
        <w:ind w:firstLine="709"/>
        <w:jc w:val="right"/>
        <w:rPr>
          <w:rFonts w:ascii="Times New Roman" w:hAnsi="Times New Roman" w:cs="Times New Roman"/>
          <w:b w:val="0"/>
          <w:bCs w:val="0"/>
          <w:sz w:val="24"/>
          <w:szCs w:val="24"/>
          <w:shd w:val="clear" w:color="auto" w:fill="FFFFFF"/>
        </w:rPr>
      </w:pPr>
      <w:r w:rsidRPr="00F15C2A">
        <w:rPr>
          <w:rFonts w:ascii="Times New Roman" w:hAnsi="Times New Roman" w:cs="Times New Roman"/>
          <w:b w:val="0"/>
          <w:bCs w:val="0"/>
          <w:sz w:val="24"/>
          <w:szCs w:val="24"/>
          <w:shd w:val="clear" w:color="auto" w:fill="FFFFFF"/>
        </w:rPr>
        <w:t>Таблица 4.1.4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2"/>
        <w:gridCol w:w="4639"/>
      </w:tblGrid>
      <w:tr w:rsidR="00753BD7" w:rsidRPr="00F15C2A" w:rsidTr="00A060AB">
        <w:trPr>
          <w:trHeight w:val="312"/>
          <w:jc w:val="center"/>
        </w:trPr>
        <w:tc>
          <w:tcPr>
            <w:tcW w:w="5502"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Напряжение кабельных линий электропередачи, кВ</w:t>
            </w:r>
          </w:p>
        </w:tc>
        <w:tc>
          <w:tcPr>
            <w:tcW w:w="4639" w:type="dxa"/>
            <w:vAlign w:val="center"/>
          </w:tcPr>
          <w:p w:rsidR="00753BD7" w:rsidRPr="00F15C2A" w:rsidRDefault="00753BD7" w:rsidP="00A060AB">
            <w:pPr>
              <w:suppressAutoHyphens/>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Расчетные показатели – ширина полос предоставляемых земель, </w:t>
            </w:r>
            <w:proofErr w:type="gramStart"/>
            <w:r w:rsidRPr="00F15C2A">
              <w:rPr>
                <w:rFonts w:ascii="Times New Roman" w:hAnsi="Times New Roman" w:cs="Times New Roman"/>
                <w:bCs w:val="0"/>
                <w:sz w:val="22"/>
                <w:szCs w:val="22"/>
              </w:rPr>
              <w:t>м</w:t>
            </w:r>
            <w:proofErr w:type="gramEnd"/>
          </w:p>
        </w:tc>
      </w:tr>
      <w:tr w:rsidR="00753BD7" w:rsidRPr="00F15C2A" w:rsidTr="00A060AB">
        <w:trPr>
          <w:trHeight w:val="227"/>
          <w:jc w:val="center"/>
        </w:trPr>
        <w:tc>
          <w:tcPr>
            <w:tcW w:w="5502" w:type="dxa"/>
            <w:vAlign w:val="center"/>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до 35 </w:t>
            </w:r>
          </w:p>
        </w:tc>
        <w:tc>
          <w:tcPr>
            <w:tcW w:w="4639" w:type="dxa"/>
            <w:vAlign w:val="center"/>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6</w:t>
            </w:r>
          </w:p>
        </w:tc>
      </w:tr>
      <w:tr w:rsidR="00753BD7" w:rsidRPr="00F15C2A" w:rsidTr="00A060AB">
        <w:trPr>
          <w:trHeight w:val="227"/>
          <w:jc w:val="center"/>
        </w:trPr>
        <w:tc>
          <w:tcPr>
            <w:tcW w:w="5502" w:type="dxa"/>
            <w:vAlign w:val="center"/>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110 и выше</w:t>
            </w:r>
          </w:p>
        </w:tc>
        <w:tc>
          <w:tcPr>
            <w:tcW w:w="4639" w:type="dxa"/>
            <w:vAlign w:val="center"/>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w:t>
            </w:r>
          </w:p>
        </w:tc>
      </w:tr>
    </w:tbl>
    <w:p w:rsidR="00753BD7" w:rsidRPr="00F15C2A" w:rsidRDefault="00753BD7" w:rsidP="000C68A9">
      <w:pPr>
        <w:spacing w:line="239" w:lineRule="auto"/>
        <w:ind w:firstLine="709"/>
        <w:rPr>
          <w:rFonts w:ascii="Times New Roman" w:hAnsi="Times New Roman" w:cs="Times New Roman"/>
          <w:b w:val="0"/>
          <w:sz w:val="24"/>
          <w:szCs w:val="24"/>
        </w:rPr>
      </w:pPr>
    </w:p>
    <w:p w:rsidR="00753BD7" w:rsidRPr="00F15C2A" w:rsidRDefault="00753BD7" w:rsidP="000C68A9">
      <w:pPr>
        <w:spacing w:line="239" w:lineRule="auto"/>
        <w:ind w:firstLine="709"/>
        <w:rPr>
          <w:rFonts w:ascii="Times New Roman" w:hAnsi="Times New Roman" w:cs="Times New Roman"/>
          <w:b w:val="0"/>
          <w:spacing w:val="-2"/>
          <w:sz w:val="24"/>
          <w:szCs w:val="24"/>
        </w:rPr>
      </w:pPr>
      <w:r w:rsidRPr="00F15C2A">
        <w:rPr>
          <w:rFonts w:ascii="Times New Roman" w:hAnsi="Times New Roman" w:cs="Times New Roman"/>
          <w:b w:val="0"/>
          <w:spacing w:val="-2"/>
          <w:sz w:val="24"/>
          <w:szCs w:val="24"/>
        </w:rPr>
        <w:lastRenderedPageBreak/>
        <w:t>4.1.7. При подготовке документов территориального планирования и документации по планировке территорий следует учитывать охранные зоны линий электропередачи, размеры которых приведены в таблице 4.1.5.</w:t>
      </w:r>
    </w:p>
    <w:p w:rsidR="00753BD7" w:rsidRPr="00F15C2A" w:rsidRDefault="00753BD7" w:rsidP="000C68A9">
      <w:pPr>
        <w:spacing w:line="240" w:lineRule="auto"/>
        <w:ind w:firstLine="709"/>
        <w:rPr>
          <w:rFonts w:ascii="Times New Roman" w:hAnsi="Times New Roman" w:cs="Times New Roman"/>
          <w:b w:val="0"/>
          <w:sz w:val="22"/>
          <w:szCs w:val="22"/>
        </w:rPr>
      </w:pPr>
    </w:p>
    <w:p w:rsidR="00753BD7" w:rsidRPr="00F15C2A" w:rsidRDefault="00753BD7" w:rsidP="000C68A9">
      <w:pPr>
        <w:spacing w:line="240" w:lineRule="auto"/>
        <w:ind w:firstLine="709"/>
        <w:jc w:val="right"/>
        <w:rPr>
          <w:rFonts w:ascii="Times New Roman" w:hAnsi="Times New Roman" w:cs="Times New Roman"/>
          <w:b w:val="0"/>
          <w:bCs w:val="0"/>
          <w:sz w:val="24"/>
          <w:szCs w:val="24"/>
          <w:shd w:val="clear" w:color="auto" w:fill="FFFFFF"/>
        </w:rPr>
      </w:pPr>
      <w:r w:rsidRPr="00F15C2A">
        <w:rPr>
          <w:rFonts w:ascii="Times New Roman" w:hAnsi="Times New Roman" w:cs="Times New Roman"/>
          <w:b w:val="0"/>
          <w:bCs w:val="0"/>
          <w:sz w:val="24"/>
          <w:szCs w:val="24"/>
          <w:shd w:val="clear" w:color="auto" w:fill="FFFFFF"/>
        </w:rPr>
        <w:t>Таблица 4.1.5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3"/>
        <w:gridCol w:w="4626"/>
      </w:tblGrid>
      <w:tr w:rsidR="00753BD7" w:rsidRPr="00F15C2A" w:rsidTr="00A060AB">
        <w:trPr>
          <w:trHeight w:val="312"/>
          <w:jc w:val="center"/>
        </w:trPr>
        <w:tc>
          <w:tcPr>
            <w:tcW w:w="5523" w:type="dxa"/>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Линии электропередачи</w:t>
            </w:r>
          </w:p>
        </w:tc>
        <w:tc>
          <w:tcPr>
            <w:tcW w:w="4626" w:type="dxa"/>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Расчетные показатели – </w:t>
            </w:r>
          </w:p>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размеры охранных зон, </w:t>
            </w:r>
            <w:proofErr w:type="gramStart"/>
            <w:r w:rsidRPr="00F15C2A">
              <w:rPr>
                <w:rFonts w:ascii="Times New Roman" w:hAnsi="Times New Roman" w:cs="Times New Roman"/>
                <w:bCs w:val="0"/>
                <w:sz w:val="22"/>
                <w:szCs w:val="22"/>
              </w:rPr>
              <w:t>м</w:t>
            </w:r>
            <w:proofErr w:type="gramEnd"/>
          </w:p>
        </w:tc>
      </w:tr>
      <w:tr w:rsidR="00753BD7" w:rsidRPr="00F15C2A" w:rsidTr="00A060AB">
        <w:tblPrEx>
          <w:tblBorders>
            <w:bottom w:val="single" w:sz="4" w:space="0" w:color="auto"/>
          </w:tblBorders>
        </w:tblPrEx>
        <w:trPr>
          <w:trHeight w:val="227"/>
          <w:jc w:val="center"/>
        </w:trPr>
        <w:tc>
          <w:tcPr>
            <w:tcW w:w="5523" w:type="dxa"/>
            <w:tcBorders>
              <w:bottom w:val="nil"/>
            </w:tcBorders>
            <w:vAlign w:val="center"/>
          </w:tcPr>
          <w:p w:rsidR="00753BD7" w:rsidRPr="00F15C2A" w:rsidRDefault="00753BD7" w:rsidP="00A060AB">
            <w:pPr>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Воздушные линии электропередачи напряжением, кВт:</w:t>
            </w:r>
          </w:p>
        </w:tc>
        <w:tc>
          <w:tcPr>
            <w:tcW w:w="4626" w:type="dxa"/>
            <w:tcBorders>
              <w:bottom w:val="nil"/>
            </w:tcBorders>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tc>
      </w:tr>
      <w:tr w:rsidR="00753BD7" w:rsidRPr="00F15C2A" w:rsidTr="00A060AB">
        <w:tblPrEx>
          <w:tblBorders>
            <w:bottom w:val="single" w:sz="4" w:space="0" w:color="auto"/>
          </w:tblBorders>
        </w:tblPrEx>
        <w:trPr>
          <w:trHeight w:val="227"/>
          <w:jc w:val="center"/>
        </w:trPr>
        <w:tc>
          <w:tcPr>
            <w:tcW w:w="5523" w:type="dxa"/>
            <w:tcBorders>
              <w:top w:val="nil"/>
              <w:bottom w:val="nil"/>
            </w:tcBorders>
            <w:vAlign w:val="center"/>
          </w:tcPr>
          <w:p w:rsidR="00753BD7" w:rsidRPr="00F15C2A" w:rsidRDefault="00753BD7" w:rsidP="00A060AB">
            <w:pPr>
              <w:spacing w:line="240" w:lineRule="auto"/>
              <w:ind w:left="198"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до 1</w:t>
            </w:r>
          </w:p>
        </w:tc>
        <w:tc>
          <w:tcPr>
            <w:tcW w:w="4626" w:type="dxa"/>
            <w:tcBorders>
              <w:top w:val="nil"/>
              <w:bottom w:val="nil"/>
            </w:tcBorders>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r>
      <w:tr w:rsidR="00753BD7" w:rsidRPr="00F15C2A" w:rsidTr="00A060AB">
        <w:tblPrEx>
          <w:tblBorders>
            <w:bottom w:val="single" w:sz="4" w:space="0" w:color="auto"/>
          </w:tblBorders>
        </w:tblPrEx>
        <w:trPr>
          <w:trHeight w:val="227"/>
          <w:jc w:val="center"/>
        </w:trPr>
        <w:tc>
          <w:tcPr>
            <w:tcW w:w="5523" w:type="dxa"/>
            <w:tcBorders>
              <w:top w:val="nil"/>
              <w:bottom w:val="nil"/>
            </w:tcBorders>
            <w:vAlign w:val="center"/>
          </w:tcPr>
          <w:p w:rsidR="00753BD7" w:rsidRPr="00F15C2A" w:rsidRDefault="00753BD7" w:rsidP="00A060AB">
            <w:pPr>
              <w:spacing w:line="240" w:lineRule="auto"/>
              <w:ind w:left="198"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от 1 до 20</w:t>
            </w:r>
          </w:p>
        </w:tc>
        <w:tc>
          <w:tcPr>
            <w:tcW w:w="4626" w:type="dxa"/>
            <w:tcBorders>
              <w:top w:val="nil"/>
              <w:bottom w:val="nil"/>
            </w:tcBorders>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w:t>
            </w:r>
          </w:p>
        </w:tc>
      </w:tr>
      <w:tr w:rsidR="00753BD7" w:rsidRPr="00F15C2A" w:rsidTr="00A060AB">
        <w:tblPrEx>
          <w:tblBorders>
            <w:bottom w:val="single" w:sz="4" w:space="0" w:color="auto"/>
          </w:tblBorders>
        </w:tblPrEx>
        <w:trPr>
          <w:trHeight w:val="227"/>
          <w:jc w:val="center"/>
        </w:trPr>
        <w:tc>
          <w:tcPr>
            <w:tcW w:w="5523" w:type="dxa"/>
            <w:tcBorders>
              <w:top w:val="nil"/>
              <w:bottom w:val="nil"/>
            </w:tcBorders>
            <w:vAlign w:val="center"/>
          </w:tcPr>
          <w:p w:rsidR="00753BD7" w:rsidRPr="00F15C2A" w:rsidRDefault="00753BD7" w:rsidP="00A060AB">
            <w:pPr>
              <w:spacing w:line="240" w:lineRule="auto"/>
              <w:ind w:left="198"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35</w:t>
            </w:r>
          </w:p>
        </w:tc>
        <w:tc>
          <w:tcPr>
            <w:tcW w:w="4626" w:type="dxa"/>
            <w:tcBorders>
              <w:top w:val="nil"/>
              <w:bottom w:val="nil"/>
            </w:tcBorders>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r>
      <w:tr w:rsidR="00753BD7" w:rsidRPr="00F15C2A" w:rsidTr="00A060AB">
        <w:tblPrEx>
          <w:tblBorders>
            <w:bottom w:val="single" w:sz="4" w:space="0" w:color="auto"/>
          </w:tblBorders>
        </w:tblPrEx>
        <w:trPr>
          <w:trHeight w:val="227"/>
          <w:jc w:val="center"/>
        </w:trPr>
        <w:tc>
          <w:tcPr>
            <w:tcW w:w="5523" w:type="dxa"/>
            <w:tcBorders>
              <w:top w:val="nil"/>
              <w:bottom w:val="nil"/>
            </w:tcBorders>
            <w:vAlign w:val="center"/>
          </w:tcPr>
          <w:p w:rsidR="00753BD7" w:rsidRPr="00F15C2A" w:rsidRDefault="00753BD7" w:rsidP="00A060AB">
            <w:pPr>
              <w:spacing w:line="240" w:lineRule="auto"/>
              <w:ind w:left="198"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110</w:t>
            </w:r>
          </w:p>
        </w:tc>
        <w:tc>
          <w:tcPr>
            <w:tcW w:w="4626" w:type="dxa"/>
            <w:tcBorders>
              <w:top w:val="nil"/>
              <w:bottom w:val="nil"/>
            </w:tcBorders>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20</w:t>
            </w:r>
          </w:p>
        </w:tc>
      </w:tr>
      <w:tr w:rsidR="00753BD7" w:rsidRPr="00F15C2A" w:rsidTr="00A060AB">
        <w:tblPrEx>
          <w:tblBorders>
            <w:bottom w:val="single" w:sz="4" w:space="0" w:color="auto"/>
          </w:tblBorders>
        </w:tblPrEx>
        <w:trPr>
          <w:trHeight w:val="227"/>
          <w:jc w:val="center"/>
        </w:trPr>
        <w:tc>
          <w:tcPr>
            <w:tcW w:w="5523" w:type="dxa"/>
            <w:tcBorders>
              <w:top w:val="nil"/>
              <w:bottom w:val="nil"/>
            </w:tcBorders>
            <w:vAlign w:val="center"/>
          </w:tcPr>
          <w:p w:rsidR="00753BD7" w:rsidRPr="00F15C2A" w:rsidRDefault="00753BD7" w:rsidP="00A060AB">
            <w:pPr>
              <w:spacing w:line="240" w:lineRule="auto"/>
              <w:ind w:left="198"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150, 220</w:t>
            </w:r>
          </w:p>
        </w:tc>
        <w:tc>
          <w:tcPr>
            <w:tcW w:w="4626" w:type="dxa"/>
            <w:tcBorders>
              <w:top w:val="nil"/>
              <w:bottom w:val="nil"/>
            </w:tcBorders>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25</w:t>
            </w:r>
          </w:p>
        </w:tc>
      </w:tr>
      <w:tr w:rsidR="00753BD7" w:rsidRPr="00F15C2A" w:rsidTr="00A060AB">
        <w:tblPrEx>
          <w:tblBorders>
            <w:bottom w:val="single" w:sz="4" w:space="0" w:color="auto"/>
          </w:tblBorders>
        </w:tblPrEx>
        <w:trPr>
          <w:trHeight w:val="227"/>
          <w:jc w:val="center"/>
        </w:trPr>
        <w:tc>
          <w:tcPr>
            <w:tcW w:w="5523" w:type="dxa"/>
            <w:tcBorders>
              <w:bottom w:val="nil"/>
            </w:tcBorders>
            <w:vAlign w:val="center"/>
          </w:tcPr>
          <w:p w:rsidR="00753BD7" w:rsidRPr="00F15C2A" w:rsidRDefault="00753BD7" w:rsidP="00A060AB">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Переходы воздушных линий через водоемы </w:t>
            </w:r>
          </w:p>
          <w:p w:rsidR="00753BD7" w:rsidRPr="00F15C2A" w:rsidRDefault="00753BD7" w:rsidP="00A060AB">
            <w:pPr>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(реки, каналы, озера и др.) </w:t>
            </w:r>
            <w:proofErr w:type="gramStart"/>
            <w:r w:rsidRPr="00F15C2A">
              <w:rPr>
                <w:rFonts w:ascii="Times New Roman" w:hAnsi="Times New Roman" w:cs="Times New Roman"/>
                <w:b w:val="0"/>
                <w:sz w:val="22"/>
                <w:szCs w:val="22"/>
              </w:rPr>
              <w:t>для</w:t>
            </w:r>
            <w:proofErr w:type="gramEnd"/>
            <w:r w:rsidRPr="00F15C2A">
              <w:rPr>
                <w:rFonts w:ascii="Times New Roman" w:hAnsi="Times New Roman" w:cs="Times New Roman"/>
                <w:b w:val="0"/>
                <w:sz w:val="22"/>
                <w:szCs w:val="22"/>
              </w:rPr>
              <w:t>:</w:t>
            </w:r>
          </w:p>
        </w:tc>
        <w:tc>
          <w:tcPr>
            <w:tcW w:w="4626" w:type="dxa"/>
            <w:tcBorders>
              <w:bottom w:val="nil"/>
            </w:tcBorders>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tc>
      </w:tr>
      <w:tr w:rsidR="00753BD7" w:rsidRPr="00F15C2A" w:rsidTr="00A060AB">
        <w:tblPrEx>
          <w:tblBorders>
            <w:bottom w:val="single" w:sz="4" w:space="0" w:color="auto"/>
          </w:tblBorders>
        </w:tblPrEx>
        <w:trPr>
          <w:trHeight w:val="70"/>
          <w:jc w:val="center"/>
        </w:trPr>
        <w:tc>
          <w:tcPr>
            <w:tcW w:w="5523" w:type="dxa"/>
            <w:tcBorders>
              <w:top w:val="nil"/>
              <w:bottom w:val="nil"/>
            </w:tcBorders>
            <w:vAlign w:val="center"/>
          </w:tcPr>
          <w:p w:rsidR="00753BD7" w:rsidRPr="00F15C2A" w:rsidRDefault="00753BD7" w:rsidP="00A060AB">
            <w:pPr>
              <w:spacing w:line="240" w:lineRule="auto"/>
              <w:ind w:left="198"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судоходных водоемов</w:t>
            </w:r>
          </w:p>
        </w:tc>
        <w:tc>
          <w:tcPr>
            <w:tcW w:w="4626" w:type="dxa"/>
            <w:tcBorders>
              <w:top w:val="nil"/>
              <w:bottom w:val="nil"/>
            </w:tcBorders>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100</w:t>
            </w:r>
          </w:p>
        </w:tc>
      </w:tr>
      <w:tr w:rsidR="00753BD7" w:rsidRPr="00F15C2A" w:rsidTr="00A060AB">
        <w:tblPrEx>
          <w:tblBorders>
            <w:bottom w:val="single" w:sz="4" w:space="0" w:color="auto"/>
          </w:tblBorders>
        </w:tblPrEx>
        <w:trPr>
          <w:trHeight w:val="227"/>
          <w:jc w:val="center"/>
        </w:trPr>
        <w:tc>
          <w:tcPr>
            <w:tcW w:w="5523" w:type="dxa"/>
            <w:tcBorders>
              <w:top w:val="nil"/>
              <w:bottom w:val="nil"/>
            </w:tcBorders>
          </w:tcPr>
          <w:p w:rsidR="00753BD7" w:rsidRPr="00F15C2A" w:rsidRDefault="00753BD7" w:rsidP="00A060AB">
            <w:pPr>
              <w:spacing w:line="240" w:lineRule="auto"/>
              <w:ind w:left="198"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несудоходных водоемов</w:t>
            </w:r>
          </w:p>
        </w:tc>
        <w:tc>
          <w:tcPr>
            <w:tcW w:w="4626" w:type="dxa"/>
            <w:tcBorders>
              <w:top w:val="nil"/>
              <w:bottom w:val="nil"/>
            </w:tcBorders>
            <w:vAlign w:val="center"/>
          </w:tcPr>
          <w:p w:rsidR="00753BD7" w:rsidRPr="00F15C2A" w:rsidRDefault="00753BD7" w:rsidP="00A060AB">
            <w:pPr>
              <w:spacing w:line="240"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в соответствии с размерами, установленными вдоль воздушной линии</w:t>
            </w:r>
          </w:p>
        </w:tc>
      </w:tr>
      <w:tr w:rsidR="00753BD7" w:rsidRPr="00F15C2A" w:rsidTr="00A060AB">
        <w:tblPrEx>
          <w:tblBorders>
            <w:bottom w:val="single" w:sz="4" w:space="0" w:color="auto"/>
          </w:tblBorders>
        </w:tblPrEx>
        <w:trPr>
          <w:trHeight w:val="227"/>
          <w:jc w:val="center"/>
        </w:trPr>
        <w:tc>
          <w:tcPr>
            <w:tcW w:w="5523" w:type="dxa"/>
            <w:tcBorders>
              <w:bottom w:val="nil"/>
            </w:tcBorders>
            <w:vAlign w:val="center"/>
          </w:tcPr>
          <w:p w:rsidR="00753BD7" w:rsidRPr="00F15C2A" w:rsidRDefault="00753BD7" w:rsidP="00A060AB">
            <w:pPr>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Кабельные линии электропередачи:</w:t>
            </w:r>
          </w:p>
        </w:tc>
        <w:tc>
          <w:tcPr>
            <w:tcW w:w="4626" w:type="dxa"/>
            <w:tcBorders>
              <w:bottom w:val="nil"/>
            </w:tcBorders>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tc>
      </w:tr>
      <w:tr w:rsidR="00753BD7" w:rsidRPr="00F15C2A" w:rsidTr="00A060AB">
        <w:tblPrEx>
          <w:tblBorders>
            <w:bottom w:val="single" w:sz="4" w:space="0" w:color="auto"/>
          </w:tblBorders>
        </w:tblPrEx>
        <w:trPr>
          <w:trHeight w:val="227"/>
          <w:jc w:val="center"/>
        </w:trPr>
        <w:tc>
          <w:tcPr>
            <w:tcW w:w="5523" w:type="dxa"/>
            <w:tcBorders>
              <w:top w:val="nil"/>
              <w:bottom w:val="nil"/>
            </w:tcBorders>
            <w:vAlign w:val="center"/>
          </w:tcPr>
          <w:p w:rsidR="00753BD7" w:rsidRPr="00F15C2A" w:rsidRDefault="00753BD7" w:rsidP="00A060AB">
            <w:pPr>
              <w:spacing w:line="240" w:lineRule="auto"/>
              <w:ind w:left="198"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подземные</w:t>
            </w:r>
          </w:p>
        </w:tc>
        <w:tc>
          <w:tcPr>
            <w:tcW w:w="4626" w:type="dxa"/>
            <w:tcBorders>
              <w:top w:val="nil"/>
              <w:bottom w:val="nil"/>
            </w:tcBorders>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r>
      <w:tr w:rsidR="00753BD7" w:rsidRPr="00F15C2A" w:rsidTr="00A060AB">
        <w:tblPrEx>
          <w:tblBorders>
            <w:bottom w:val="single" w:sz="4" w:space="0" w:color="auto"/>
          </w:tblBorders>
        </w:tblPrEx>
        <w:trPr>
          <w:trHeight w:val="227"/>
          <w:jc w:val="center"/>
        </w:trPr>
        <w:tc>
          <w:tcPr>
            <w:tcW w:w="5523" w:type="dxa"/>
            <w:tcBorders>
              <w:top w:val="nil"/>
            </w:tcBorders>
            <w:vAlign w:val="center"/>
          </w:tcPr>
          <w:p w:rsidR="00753BD7" w:rsidRPr="00F15C2A" w:rsidRDefault="00753BD7" w:rsidP="00A060AB">
            <w:pPr>
              <w:spacing w:line="240" w:lineRule="auto"/>
              <w:ind w:left="198"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подводные</w:t>
            </w:r>
          </w:p>
        </w:tc>
        <w:tc>
          <w:tcPr>
            <w:tcW w:w="4626" w:type="dxa"/>
            <w:tcBorders>
              <w:top w:val="nil"/>
            </w:tcBorders>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100</w:t>
            </w:r>
          </w:p>
        </w:tc>
      </w:tr>
    </w:tbl>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sz w:val="24"/>
          <w:szCs w:val="24"/>
        </w:rPr>
        <w:t xml:space="preserve">4.1.8. </w:t>
      </w:r>
      <w:r w:rsidRPr="00F15C2A">
        <w:rPr>
          <w:rFonts w:ascii="Times New Roman" w:hAnsi="Times New Roman" w:cs="Times New Roman"/>
          <w:b w:val="0"/>
          <w:bCs w:val="0"/>
          <w:sz w:val="24"/>
          <w:szCs w:val="24"/>
        </w:rPr>
        <w:t xml:space="preserve">Нормативные параметры градостроительного проектирования электрических сетей приведены в таблице </w:t>
      </w:r>
      <w:r w:rsidRPr="00F15C2A">
        <w:rPr>
          <w:rFonts w:ascii="Times New Roman" w:hAnsi="Times New Roman" w:cs="Times New Roman"/>
          <w:b w:val="0"/>
          <w:bCs w:val="0"/>
          <w:spacing w:val="-2"/>
          <w:sz w:val="24"/>
          <w:szCs w:val="24"/>
        </w:rPr>
        <w:t>4.1.6</w:t>
      </w:r>
      <w:r w:rsidRPr="00F15C2A">
        <w:rPr>
          <w:rFonts w:ascii="Times New Roman" w:hAnsi="Times New Roman" w:cs="Times New Roman"/>
          <w:b w:val="0"/>
          <w:bCs w:val="0"/>
          <w:sz w:val="24"/>
          <w:szCs w:val="24"/>
        </w:rPr>
        <w:t>.</w:t>
      </w:r>
    </w:p>
    <w:p w:rsidR="00753BD7" w:rsidRPr="00F15C2A" w:rsidRDefault="00753BD7" w:rsidP="000C68A9">
      <w:pPr>
        <w:spacing w:line="239" w:lineRule="auto"/>
        <w:ind w:firstLine="709"/>
        <w:rPr>
          <w:rFonts w:ascii="Times New Roman" w:hAnsi="Times New Roman" w:cs="Times New Roman"/>
          <w:b w:val="0"/>
          <w:bCs w:val="0"/>
          <w:sz w:val="22"/>
          <w:szCs w:val="22"/>
        </w:rPr>
      </w:pPr>
    </w:p>
    <w:p w:rsidR="00753BD7" w:rsidRPr="00F15C2A" w:rsidRDefault="00753BD7" w:rsidP="000C68A9">
      <w:pPr>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Таблица </w:t>
      </w:r>
      <w:r w:rsidRPr="00F15C2A">
        <w:rPr>
          <w:rFonts w:ascii="Times New Roman" w:hAnsi="Times New Roman" w:cs="Times New Roman"/>
          <w:b w:val="0"/>
          <w:bCs w:val="0"/>
          <w:spacing w:val="-2"/>
          <w:sz w:val="24"/>
          <w:szCs w:val="24"/>
        </w:rPr>
        <w:t>4.1.6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7042"/>
      </w:tblGrid>
      <w:tr w:rsidR="00753BD7" w:rsidRPr="00F15C2A" w:rsidTr="00A060AB">
        <w:trPr>
          <w:trHeight w:val="312"/>
          <w:jc w:val="center"/>
        </w:trPr>
        <w:tc>
          <w:tcPr>
            <w:tcW w:w="3128"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показателей</w:t>
            </w:r>
          </w:p>
        </w:tc>
        <w:tc>
          <w:tcPr>
            <w:tcW w:w="7042"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sz w:val="22"/>
                <w:szCs w:val="22"/>
              </w:rPr>
              <w:t>Нормативные параметры градостроительного проектирования</w:t>
            </w:r>
          </w:p>
        </w:tc>
      </w:tr>
    </w:tbl>
    <w:p w:rsidR="00753BD7" w:rsidRPr="00F15C2A" w:rsidRDefault="00753BD7" w:rsidP="000C68A9">
      <w:pPr>
        <w:spacing w:line="20" w:lineRule="exact"/>
        <w:ind w:firstLine="221"/>
        <w:rPr>
          <w:rFonts w:ascii="Times New Roman" w:hAnsi="Times New Roman" w:cs="Times New Roman"/>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7042"/>
      </w:tblGrid>
      <w:tr w:rsidR="00753BD7" w:rsidRPr="00F15C2A" w:rsidTr="00A060AB">
        <w:trPr>
          <w:trHeight w:val="170"/>
          <w:tblHeader/>
          <w:jc w:val="center"/>
        </w:trPr>
        <w:tc>
          <w:tcPr>
            <w:tcW w:w="3128"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1</w:t>
            </w:r>
          </w:p>
        </w:tc>
        <w:tc>
          <w:tcPr>
            <w:tcW w:w="7042"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2</w:t>
            </w:r>
          </w:p>
        </w:tc>
      </w:tr>
      <w:tr w:rsidR="00753BD7" w:rsidRPr="00F15C2A" w:rsidTr="00A060AB">
        <w:tblPrEx>
          <w:tblBorders>
            <w:bottom w:val="single" w:sz="4" w:space="0" w:color="auto"/>
          </w:tblBorders>
        </w:tblPrEx>
        <w:trPr>
          <w:jc w:val="center"/>
        </w:trPr>
        <w:tc>
          <w:tcPr>
            <w:tcW w:w="3128" w:type="dxa"/>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Выбор напряжения электрических сетей </w:t>
            </w:r>
          </w:p>
        </w:tc>
        <w:tc>
          <w:tcPr>
            <w:tcW w:w="7042"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Осуществляется с учетом концепции их развития в пределах расчетного срока и системы напряжений в энергосистеме 35-110-220 </w:t>
            </w:r>
            <w:proofErr w:type="spellStart"/>
            <w:r w:rsidRPr="00F15C2A">
              <w:rPr>
                <w:rFonts w:ascii="Times New Roman" w:hAnsi="Times New Roman" w:cs="Times New Roman"/>
                <w:b w:val="0"/>
                <w:bCs w:val="0"/>
                <w:sz w:val="22"/>
                <w:szCs w:val="22"/>
              </w:rPr>
              <w:t>кВ.</w:t>
            </w:r>
            <w:proofErr w:type="spellEnd"/>
          </w:p>
          <w:p w:rsidR="00753BD7" w:rsidRPr="00F15C2A" w:rsidRDefault="00753BD7" w:rsidP="00A060AB">
            <w:pPr>
              <w:spacing w:line="239" w:lineRule="auto"/>
              <w:ind w:firstLine="0"/>
              <w:rPr>
                <w:rFonts w:ascii="Times New Roman" w:hAnsi="Times New Roman" w:cs="Times New Roman"/>
                <w:b w:val="0"/>
                <w:bCs w:val="0"/>
                <w:spacing w:val="-6"/>
                <w:sz w:val="22"/>
                <w:szCs w:val="22"/>
              </w:rPr>
            </w:pPr>
            <w:r w:rsidRPr="00F15C2A">
              <w:rPr>
                <w:rFonts w:ascii="Times New Roman" w:hAnsi="Times New Roman" w:cs="Times New Roman"/>
                <w:b w:val="0"/>
                <w:bCs w:val="0"/>
                <w:spacing w:val="-2"/>
                <w:sz w:val="22"/>
                <w:szCs w:val="22"/>
              </w:rPr>
              <w:t>Напряжение системы электроснабжения должно выбираться с учетом</w:t>
            </w:r>
            <w:r w:rsidRPr="00F15C2A">
              <w:rPr>
                <w:rFonts w:ascii="Times New Roman" w:hAnsi="Times New Roman" w:cs="Times New Roman"/>
                <w:b w:val="0"/>
                <w:bCs w:val="0"/>
                <w:sz w:val="22"/>
                <w:szCs w:val="22"/>
              </w:rPr>
              <w:t xml:space="preserve"> наименьшего количества ступеней трансформации энергии. На ближайший период развития наиболее целесообразной является система напряжений</w:t>
            </w:r>
            <w:r w:rsidRPr="00F15C2A">
              <w:rPr>
                <w:rFonts w:ascii="Times New Roman" w:hAnsi="Times New Roman" w:cs="Times New Roman"/>
                <w:b w:val="0"/>
                <w:bCs w:val="0"/>
                <w:spacing w:val="-6"/>
                <w:sz w:val="22"/>
                <w:szCs w:val="22"/>
              </w:rPr>
              <w:t xml:space="preserve"> 35-110/10 </w:t>
            </w:r>
            <w:proofErr w:type="spellStart"/>
            <w:r w:rsidRPr="00F15C2A">
              <w:rPr>
                <w:rFonts w:ascii="Times New Roman" w:hAnsi="Times New Roman" w:cs="Times New Roman"/>
                <w:b w:val="0"/>
                <w:bCs w:val="0"/>
                <w:spacing w:val="-6"/>
                <w:sz w:val="22"/>
                <w:szCs w:val="22"/>
              </w:rPr>
              <w:t>кВ.</w:t>
            </w:r>
            <w:proofErr w:type="spellEnd"/>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При проектировании в сельской местности при соответствующем технико-экономическом обосновании следует предусматривать вариант перевода сетей на напряжение 35 </w:t>
            </w:r>
            <w:proofErr w:type="spellStart"/>
            <w:r w:rsidRPr="00F15C2A">
              <w:rPr>
                <w:rFonts w:ascii="Times New Roman" w:hAnsi="Times New Roman" w:cs="Times New Roman"/>
                <w:b w:val="0"/>
                <w:bCs w:val="0"/>
                <w:sz w:val="22"/>
                <w:szCs w:val="22"/>
              </w:rPr>
              <w:t>кВ.</w:t>
            </w:r>
            <w:proofErr w:type="spellEnd"/>
          </w:p>
        </w:tc>
      </w:tr>
      <w:tr w:rsidR="00753BD7" w:rsidRPr="00F15C2A" w:rsidTr="00A060AB">
        <w:tblPrEx>
          <w:tblBorders>
            <w:bottom w:val="single" w:sz="4" w:space="0" w:color="auto"/>
          </w:tblBorders>
        </w:tblPrEx>
        <w:trPr>
          <w:jc w:val="center"/>
        </w:trPr>
        <w:tc>
          <w:tcPr>
            <w:tcW w:w="3128"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Сетевое резервирование</w:t>
            </w:r>
          </w:p>
        </w:tc>
        <w:tc>
          <w:tcPr>
            <w:tcW w:w="7042"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Распределительная электрическая сеть должна формироваться с соблюдением условия однократного сетевого резервирования.</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Электрическую сеть 35-110 (220) кВ должны составлять взаимно резервируемые линии электропередачи, подключенные к шинам разных трансформаторных подстанций или разных систем (секций) шин одной подстанции.</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Для ответственных потребителей, не терпящих перерыва электроснабжения, вместе с сетевым резервированием должно применяться резервирование от автономного (резервного или аварийного) источника питания, в качестве которого могут быть использованы дизельные, </w:t>
            </w:r>
            <w:proofErr w:type="spellStart"/>
            <w:r w:rsidRPr="00F15C2A">
              <w:rPr>
                <w:rFonts w:ascii="Times New Roman" w:hAnsi="Times New Roman" w:cs="Times New Roman"/>
                <w:b w:val="0"/>
                <w:bCs w:val="0"/>
                <w:sz w:val="22"/>
                <w:szCs w:val="22"/>
              </w:rPr>
              <w:t>газопоршневые</w:t>
            </w:r>
            <w:proofErr w:type="spellEnd"/>
            <w:r w:rsidRPr="00F15C2A">
              <w:rPr>
                <w:rFonts w:ascii="Times New Roman" w:hAnsi="Times New Roman" w:cs="Times New Roman"/>
                <w:b w:val="0"/>
                <w:bCs w:val="0"/>
                <w:sz w:val="22"/>
                <w:szCs w:val="22"/>
              </w:rPr>
              <w:t>, газотурбинные электростанции или электростанции иного типа, а также агрегаты бесперебойного питания.</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Параллельная работа аварийных и резервных источников питания с распределительными сетями не допускается.</w:t>
            </w:r>
          </w:p>
        </w:tc>
      </w:tr>
      <w:tr w:rsidR="00753BD7" w:rsidRPr="00F15C2A" w:rsidTr="00A060AB">
        <w:tblPrEx>
          <w:tblBorders>
            <w:bottom w:val="single" w:sz="4" w:space="0" w:color="auto"/>
          </w:tblBorders>
        </w:tblPrEx>
        <w:trPr>
          <w:jc w:val="center"/>
        </w:trPr>
        <w:tc>
          <w:tcPr>
            <w:tcW w:w="3128"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Размещение линий электропередачи, входящих в общие энергетические системы</w:t>
            </w:r>
          </w:p>
        </w:tc>
        <w:tc>
          <w:tcPr>
            <w:tcW w:w="7042"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Не допускается на территории производственных зон, а также на территории производственных зон сельскохозяйственных предприятий.</w:t>
            </w:r>
          </w:p>
        </w:tc>
      </w:tr>
      <w:tr w:rsidR="00753BD7" w:rsidRPr="00F15C2A" w:rsidTr="00A060AB">
        <w:tblPrEx>
          <w:tblBorders>
            <w:bottom w:val="single" w:sz="4" w:space="0" w:color="auto"/>
          </w:tblBorders>
        </w:tblPrEx>
        <w:trPr>
          <w:jc w:val="center"/>
        </w:trPr>
        <w:tc>
          <w:tcPr>
            <w:tcW w:w="3128" w:type="dxa"/>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lastRenderedPageBreak/>
              <w:t>Размещение линий электропередачи напряжением 110 кВ и выше</w:t>
            </w:r>
          </w:p>
        </w:tc>
        <w:tc>
          <w:tcPr>
            <w:tcW w:w="7042"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Воздушные линии электропередачи допускается размещать только за пределами жилых и общественно-деловых зон.</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Проектируемые линии электропередачи напряжением 110 кВ и выше </w:t>
            </w:r>
            <w:proofErr w:type="gramStart"/>
            <w:r w:rsidRPr="00F15C2A">
              <w:rPr>
                <w:rFonts w:ascii="Times New Roman" w:hAnsi="Times New Roman" w:cs="Times New Roman"/>
                <w:b w:val="0"/>
                <w:bCs w:val="0"/>
                <w:sz w:val="22"/>
                <w:szCs w:val="22"/>
              </w:rPr>
              <w:t>к</w:t>
            </w:r>
            <w:proofErr w:type="gramEnd"/>
            <w:r w:rsidRPr="00F15C2A">
              <w:rPr>
                <w:rFonts w:ascii="Times New Roman" w:hAnsi="Times New Roman" w:cs="Times New Roman"/>
                <w:b w:val="0"/>
                <w:bCs w:val="0"/>
                <w:sz w:val="22"/>
                <w:szCs w:val="22"/>
              </w:rPr>
              <w:t xml:space="preserve"> понизительным электроподстанциям глубокого ввода в пределах жилых и общественно-деловых зон следует предусматривать кабельными линиями по согласованию с </w:t>
            </w:r>
            <w:proofErr w:type="spellStart"/>
            <w:r w:rsidRPr="00F15C2A">
              <w:rPr>
                <w:rFonts w:ascii="Times New Roman" w:hAnsi="Times New Roman" w:cs="Times New Roman"/>
                <w:b w:val="0"/>
                <w:bCs w:val="0"/>
                <w:sz w:val="22"/>
                <w:szCs w:val="22"/>
              </w:rPr>
              <w:t>электроснабжающей</w:t>
            </w:r>
            <w:proofErr w:type="spellEnd"/>
            <w:r w:rsidRPr="00F15C2A">
              <w:rPr>
                <w:rFonts w:ascii="Times New Roman" w:hAnsi="Times New Roman" w:cs="Times New Roman"/>
                <w:b w:val="0"/>
                <w:bCs w:val="0"/>
                <w:sz w:val="22"/>
                <w:szCs w:val="22"/>
              </w:rPr>
              <w:t xml:space="preserve"> организацией.</w:t>
            </w:r>
          </w:p>
        </w:tc>
      </w:tr>
      <w:tr w:rsidR="00753BD7" w:rsidRPr="00F15C2A" w:rsidTr="00A060AB">
        <w:tblPrEx>
          <w:tblBorders>
            <w:bottom w:val="single" w:sz="4" w:space="0" w:color="auto"/>
          </w:tblBorders>
        </w:tblPrEx>
        <w:trPr>
          <w:jc w:val="center"/>
        </w:trPr>
        <w:tc>
          <w:tcPr>
            <w:tcW w:w="3128" w:type="dxa"/>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Требования к линиям электропередачи напряжением до 10 кВ на территории жилых зон</w:t>
            </w:r>
          </w:p>
        </w:tc>
        <w:tc>
          <w:tcPr>
            <w:tcW w:w="7042"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Должны выполняться:</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в застройке зданиями 4 этажа и выше – кабельными в подземном исполнении; </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в застройке зданиями 3 этажа и ниже – воздушными или кабельными.</w:t>
            </w:r>
          </w:p>
        </w:tc>
      </w:tr>
      <w:tr w:rsidR="00753BD7" w:rsidRPr="00F15C2A" w:rsidTr="00A060AB">
        <w:tblPrEx>
          <w:tblBorders>
            <w:bottom w:val="single" w:sz="4" w:space="0" w:color="auto"/>
          </w:tblBorders>
        </w:tblPrEx>
        <w:trPr>
          <w:jc w:val="center"/>
        </w:trPr>
        <w:tc>
          <w:tcPr>
            <w:tcW w:w="3128" w:type="dxa"/>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Условия размещения линий электропередачи</w:t>
            </w:r>
          </w:p>
        </w:tc>
        <w:tc>
          <w:tcPr>
            <w:tcW w:w="7042"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В соответствии с приложением № 3 к настоящим нормативам.</w:t>
            </w:r>
          </w:p>
        </w:tc>
      </w:tr>
    </w:tbl>
    <w:p w:rsidR="00753BD7" w:rsidRPr="00F15C2A" w:rsidRDefault="00753BD7" w:rsidP="000C68A9">
      <w:pPr>
        <w:spacing w:line="239" w:lineRule="auto"/>
        <w:rPr>
          <w:rFonts w:ascii="Times New Roman" w:hAnsi="Times New Roman" w:cs="Times New Roman"/>
          <w:b w:val="0"/>
          <w:sz w:val="24"/>
          <w:szCs w:val="24"/>
        </w:rPr>
      </w:pP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4.1.9. Нормативные параметры градостроительного проектирования устрой</w:t>
      </w:r>
      <w:proofErr w:type="gramStart"/>
      <w:r w:rsidRPr="00F15C2A">
        <w:rPr>
          <w:rFonts w:ascii="Times New Roman" w:hAnsi="Times New Roman" w:cs="Times New Roman"/>
          <w:b w:val="0"/>
          <w:bCs w:val="0"/>
          <w:sz w:val="24"/>
          <w:szCs w:val="24"/>
        </w:rPr>
        <w:t>ств дл</w:t>
      </w:r>
      <w:proofErr w:type="gramEnd"/>
      <w:r w:rsidRPr="00F15C2A">
        <w:rPr>
          <w:rFonts w:ascii="Times New Roman" w:hAnsi="Times New Roman" w:cs="Times New Roman"/>
          <w:b w:val="0"/>
          <w:bCs w:val="0"/>
          <w:sz w:val="24"/>
          <w:szCs w:val="24"/>
        </w:rPr>
        <w:t>я преобразования и распределения электроэнергии в энергосистемах приведены в таблице 4.1.7.</w:t>
      </w:r>
    </w:p>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4.1.7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7042"/>
      </w:tblGrid>
      <w:tr w:rsidR="00753BD7" w:rsidRPr="00F15C2A" w:rsidTr="00A060AB">
        <w:trPr>
          <w:trHeight w:val="312"/>
          <w:jc w:val="center"/>
        </w:trPr>
        <w:tc>
          <w:tcPr>
            <w:tcW w:w="3128"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показателей</w:t>
            </w:r>
          </w:p>
        </w:tc>
        <w:tc>
          <w:tcPr>
            <w:tcW w:w="7042"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sz w:val="22"/>
                <w:szCs w:val="22"/>
              </w:rPr>
              <w:t>Нормативные параметры градостроительного проектирования</w:t>
            </w:r>
          </w:p>
        </w:tc>
      </w:tr>
      <w:tr w:rsidR="00753BD7" w:rsidRPr="00F15C2A" w:rsidTr="00A060AB">
        <w:tblPrEx>
          <w:tblBorders>
            <w:bottom w:val="single" w:sz="4" w:space="0" w:color="auto"/>
          </w:tblBorders>
        </w:tblPrEx>
        <w:trPr>
          <w:jc w:val="center"/>
        </w:trPr>
        <w:tc>
          <w:tcPr>
            <w:tcW w:w="3128" w:type="dxa"/>
          </w:tcPr>
          <w:p w:rsidR="00753BD7" w:rsidRPr="00F15C2A" w:rsidRDefault="00753BD7" w:rsidP="00A060AB">
            <w:pPr>
              <w:spacing w:line="239" w:lineRule="auto"/>
              <w:ind w:firstLine="0"/>
              <w:jc w:val="left"/>
              <w:rPr>
                <w:rFonts w:ascii="Times New Roman" w:hAnsi="Times New Roman" w:cs="Times New Roman"/>
                <w:b w:val="0"/>
                <w:bCs w:val="0"/>
                <w:spacing w:val="-3"/>
                <w:sz w:val="22"/>
                <w:szCs w:val="22"/>
              </w:rPr>
            </w:pPr>
            <w:r w:rsidRPr="00F15C2A">
              <w:rPr>
                <w:rFonts w:ascii="Times New Roman" w:hAnsi="Times New Roman" w:cs="Times New Roman"/>
                <w:b w:val="0"/>
                <w:sz w:val="22"/>
                <w:szCs w:val="22"/>
              </w:rPr>
              <w:t>Размеры земельных участков для трансформаторных подстанций, распределительных и секционирующих пунктов</w:t>
            </w:r>
          </w:p>
        </w:tc>
        <w:tc>
          <w:tcPr>
            <w:tcW w:w="7042"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Устанавливаются в соответствии с требованиями ВСН </w:t>
            </w:r>
            <w:r w:rsidRPr="00F15C2A">
              <w:rPr>
                <w:rFonts w:ascii="Times New Roman" w:hAnsi="Times New Roman" w:cs="Times New Roman"/>
                <w:b w:val="0"/>
                <w:bCs w:val="0"/>
                <w:sz w:val="22"/>
                <w:szCs w:val="22"/>
                <w:shd w:val="clear" w:color="auto" w:fill="FFFFFF"/>
              </w:rPr>
              <w:t>14278тм-т1.</w:t>
            </w:r>
          </w:p>
        </w:tc>
      </w:tr>
      <w:tr w:rsidR="00753BD7" w:rsidRPr="00F15C2A" w:rsidTr="00A060AB">
        <w:tblPrEx>
          <w:tblBorders>
            <w:bottom w:val="single" w:sz="4" w:space="0" w:color="auto"/>
          </w:tblBorders>
        </w:tblPrEx>
        <w:trPr>
          <w:jc w:val="center"/>
        </w:trPr>
        <w:tc>
          <w:tcPr>
            <w:tcW w:w="3128"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shd w:val="clear" w:color="auto" w:fill="FFFFFF"/>
              </w:rPr>
              <w:t>Р</w:t>
            </w:r>
            <w:r w:rsidRPr="00F15C2A">
              <w:rPr>
                <w:rFonts w:ascii="Times New Roman" w:hAnsi="Times New Roman" w:cs="Times New Roman"/>
                <w:b w:val="0"/>
                <w:bCs w:val="0"/>
                <w:sz w:val="22"/>
                <w:szCs w:val="22"/>
              </w:rPr>
              <w:t>азмеры санитарно-защитных зон для электроподстанций</w:t>
            </w:r>
          </w:p>
        </w:tc>
        <w:tc>
          <w:tcPr>
            <w:tcW w:w="7042"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bCs w:val="0"/>
                <w:sz w:val="22"/>
                <w:szCs w:val="22"/>
              </w:rPr>
              <w:t>Устанавливаются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tc>
      </w:tr>
      <w:tr w:rsidR="00753BD7" w:rsidRPr="00F15C2A" w:rsidTr="00A060AB">
        <w:tblPrEx>
          <w:tblBorders>
            <w:bottom w:val="single" w:sz="4" w:space="0" w:color="auto"/>
          </w:tblBorders>
        </w:tblPrEx>
        <w:trPr>
          <w:jc w:val="center"/>
        </w:trPr>
        <w:tc>
          <w:tcPr>
            <w:tcW w:w="3128" w:type="dxa"/>
          </w:tcPr>
          <w:p w:rsidR="00753BD7" w:rsidRPr="00F15C2A" w:rsidRDefault="00753BD7" w:rsidP="00A060AB">
            <w:pPr>
              <w:spacing w:line="239" w:lineRule="auto"/>
              <w:ind w:firstLine="0"/>
              <w:jc w:val="left"/>
              <w:rPr>
                <w:rFonts w:ascii="Times New Roman" w:hAnsi="Times New Roman" w:cs="Times New Roman"/>
                <w:b w:val="0"/>
                <w:bCs w:val="0"/>
                <w:sz w:val="22"/>
                <w:szCs w:val="22"/>
                <w:shd w:val="clear" w:color="auto" w:fill="FFFFFF"/>
              </w:rPr>
            </w:pPr>
            <w:r w:rsidRPr="00F15C2A">
              <w:rPr>
                <w:rFonts w:ascii="Times New Roman" w:hAnsi="Times New Roman" w:cs="Times New Roman"/>
                <w:b w:val="0"/>
                <w:bCs w:val="0"/>
                <w:sz w:val="22"/>
                <w:szCs w:val="22"/>
              </w:rPr>
              <w:t xml:space="preserve">Расстояние от распределительных пунктов и трансформаторных подстанций </w:t>
            </w:r>
          </w:p>
        </w:tc>
        <w:tc>
          <w:tcPr>
            <w:tcW w:w="7042"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w:t>
            </w:r>
            <w:proofErr w:type="spellStart"/>
            <w:r w:rsidRPr="00F15C2A">
              <w:rPr>
                <w:rFonts w:ascii="Times New Roman" w:hAnsi="Times New Roman" w:cs="Times New Roman"/>
                <w:b w:val="0"/>
                <w:bCs w:val="0"/>
                <w:sz w:val="22"/>
                <w:szCs w:val="22"/>
              </w:rPr>
              <w:t>кВА</w:t>
            </w:r>
            <w:proofErr w:type="spellEnd"/>
            <w:r w:rsidRPr="00F15C2A">
              <w:rPr>
                <w:rFonts w:ascii="Times New Roman" w:hAnsi="Times New Roman" w:cs="Times New Roman"/>
                <w:b w:val="0"/>
                <w:bCs w:val="0"/>
                <w:sz w:val="22"/>
                <w:szCs w:val="22"/>
              </w:rPr>
              <w:t xml:space="preserve"> и выполнении мер по </w:t>
            </w:r>
            <w:proofErr w:type="spellStart"/>
            <w:r w:rsidRPr="00F15C2A">
              <w:rPr>
                <w:rFonts w:ascii="Times New Roman" w:hAnsi="Times New Roman" w:cs="Times New Roman"/>
                <w:b w:val="0"/>
                <w:bCs w:val="0"/>
                <w:sz w:val="22"/>
                <w:szCs w:val="22"/>
              </w:rPr>
              <w:t>шумозащите</w:t>
            </w:r>
            <w:proofErr w:type="spellEnd"/>
            <w:r w:rsidRPr="00F15C2A">
              <w:rPr>
                <w:rFonts w:ascii="Times New Roman" w:hAnsi="Times New Roman" w:cs="Times New Roman"/>
                <w:b w:val="0"/>
                <w:bCs w:val="0"/>
                <w:sz w:val="22"/>
                <w:szCs w:val="22"/>
              </w:rPr>
              <w:t xml:space="preserve"> расстояние от них следует принимать:</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до окон жилых домов и общественных зданий – не менее </w:t>
            </w:r>
            <w:smartTag w:uri="urn:schemas-microsoft-com:office:smarttags" w:element="metricconverter">
              <w:smartTagPr>
                <w:attr w:name="ProductID" w:val="10 м"/>
              </w:smartTagPr>
              <w:r w:rsidRPr="00F15C2A">
                <w:rPr>
                  <w:rFonts w:ascii="Times New Roman" w:hAnsi="Times New Roman" w:cs="Times New Roman"/>
                  <w:b w:val="0"/>
                  <w:bCs w:val="0"/>
                  <w:sz w:val="22"/>
                  <w:szCs w:val="22"/>
                </w:rPr>
                <w:t>10 м</w:t>
              </w:r>
            </w:smartTag>
            <w:r w:rsidRPr="00F15C2A">
              <w:rPr>
                <w:rFonts w:ascii="Times New Roman" w:hAnsi="Times New Roman" w:cs="Times New Roman"/>
                <w:b w:val="0"/>
                <w:bCs w:val="0"/>
                <w:sz w:val="22"/>
                <w:szCs w:val="22"/>
              </w:rPr>
              <w:t>;</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до зданий лечебно-профилактических </w:t>
            </w:r>
            <w:r w:rsidRPr="00F15C2A">
              <w:rPr>
                <w:rFonts w:ascii="Times New Roman" w:hAnsi="Times New Roman" w:cs="Times New Roman"/>
                <w:b w:val="0"/>
                <w:sz w:val="22"/>
                <w:szCs w:val="22"/>
              </w:rPr>
              <w:t xml:space="preserve">организаций </w:t>
            </w:r>
            <w:r w:rsidRPr="00F15C2A">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15 м"/>
              </w:smartTagPr>
              <w:r w:rsidRPr="00F15C2A">
                <w:rPr>
                  <w:rFonts w:ascii="Times New Roman" w:hAnsi="Times New Roman" w:cs="Times New Roman"/>
                  <w:b w:val="0"/>
                  <w:bCs w:val="0"/>
                  <w:sz w:val="22"/>
                  <w:szCs w:val="22"/>
                </w:rPr>
                <w:t>15 м</w:t>
              </w:r>
            </w:smartTag>
            <w:r w:rsidRPr="00F15C2A">
              <w:rPr>
                <w:rFonts w:ascii="Times New Roman" w:hAnsi="Times New Roman" w:cs="Times New Roman"/>
                <w:b w:val="0"/>
                <w:bCs w:val="0"/>
                <w:sz w:val="22"/>
                <w:szCs w:val="22"/>
              </w:rPr>
              <w:t>.</w:t>
            </w:r>
          </w:p>
        </w:tc>
      </w:tr>
      <w:tr w:rsidR="00753BD7" w:rsidRPr="00F15C2A" w:rsidTr="00A060AB">
        <w:tblPrEx>
          <w:tblBorders>
            <w:bottom w:val="single" w:sz="4" w:space="0" w:color="auto"/>
          </w:tblBorders>
        </w:tblPrEx>
        <w:trPr>
          <w:jc w:val="center"/>
        </w:trPr>
        <w:tc>
          <w:tcPr>
            <w:tcW w:w="3128" w:type="dxa"/>
          </w:tcPr>
          <w:p w:rsidR="00753BD7" w:rsidRPr="00F15C2A" w:rsidRDefault="00753BD7" w:rsidP="00A060AB">
            <w:pPr>
              <w:spacing w:line="239" w:lineRule="auto"/>
              <w:ind w:firstLine="0"/>
              <w:jc w:val="left"/>
              <w:rPr>
                <w:rFonts w:ascii="Times New Roman" w:hAnsi="Times New Roman" w:cs="Times New Roman"/>
                <w:b w:val="0"/>
                <w:bCs w:val="0"/>
                <w:sz w:val="22"/>
                <w:szCs w:val="22"/>
                <w:shd w:val="clear" w:color="auto" w:fill="FFFFFF"/>
              </w:rPr>
            </w:pPr>
            <w:r w:rsidRPr="00F15C2A">
              <w:rPr>
                <w:rFonts w:ascii="Times New Roman" w:hAnsi="Times New Roman" w:cs="Times New Roman"/>
                <w:b w:val="0"/>
                <w:bCs w:val="0"/>
                <w:sz w:val="22"/>
                <w:szCs w:val="22"/>
                <w:shd w:val="clear" w:color="auto" w:fill="FFFFFF"/>
              </w:rPr>
              <w:t>Охранные зоны подстанций</w:t>
            </w:r>
          </w:p>
        </w:tc>
        <w:tc>
          <w:tcPr>
            <w:tcW w:w="7042"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Устанавливаются </w:t>
            </w:r>
            <w:r w:rsidRPr="00F15C2A">
              <w:rPr>
                <w:rFonts w:ascii="Times New Roman" w:hAnsi="Times New Roman" w:cs="Times New Roman"/>
                <w:b w:val="0"/>
                <w:sz w:val="22"/>
                <w:szCs w:val="22"/>
              </w:rPr>
              <w:t xml:space="preserve">вокруг </w:t>
            </w:r>
            <w:r w:rsidRPr="00F15C2A">
              <w:rPr>
                <w:rFonts w:ascii="Times New Roman" w:hAnsi="Times New Roman" w:cs="Times New Roman"/>
                <w:b w:val="0"/>
                <w:bCs w:val="0"/>
                <w:sz w:val="22"/>
                <w:szCs w:val="22"/>
              </w:rPr>
              <w:t xml:space="preserve">подстанций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таблице </w:t>
            </w:r>
            <w:r w:rsidRPr="00F15C2A">
              <w:rPr>
                <w:rFonts w:ascii="Times New Roman" w:hAnsi="Times New Roman" w:cs="Times New Roman"/>
                <w:b w:val="0"/>
                <w:sz w:val="22"/>
                <w:szCs w:val="22"/>
              </w:rPr>
              <w:t>4.1.5</w:t>
            </w:r>
            <w:r w:rsidRPr="00F15C2A">
              <w:rPr>
                <w:rFonts w:ascii="Times New Roman" w:hAnsi="Times New Roman" w:cs="Times New Roman"/>
                <w:b w:val="0"/>
                <w:sz w:val="24"/>
                <w:szCs w:val="24"/>
              </w:rPr>
              <w:t xml:space="preserve"> </w:t>
            </w:r>
            <w:r w:rsidRPr="00F15C2A">
              <w:rPr>
                <w:rFonts w:ascii="Times New Roman" w:hAnsi="Times New Roman" w:cs="Times New Roman"/>
                <w:b w:val="0"/>
                <w:bCs w:val="0"/>
                <w:sz w:val="22"/>
                <w:szCs w:val="22"/>
              </w:rPr>
              <w:t>настоящих нормативов, применительно к высшему классу напряжения подстанции.</w:t>
            </w:r>
          </w:p>
        </w:tc>
      </w:tr>
      <w:tr w:rsidR="00753BD7" w:rsidRPr="00F15C2A" w:rsidTr="00A060AB">
        <w:tblPrEx>
          <w:tblBorders>
            <w:bottom w:val="single" w:sz="4" w:space="0" w:color="auto"/>
          </w:tblBorders>
        </w:tblPrEx>
        <w:trPr>
          <w:jc w:val="center"/>
        </w:trPr>
        <w:tc>
          <w:tcPr>
            <w:tcW w:w="3128" w:type="dxa"/>
          </w:tcPr>
          <w:p w:rsidR="00753BD7" w:rsidRPr="00F15C2A" w:rsidRDefault="00753BD7" w:rsidP="00A060AB">
            <w:pPr>
              <w:spacing w:line="239" w:lineRule="auto"/>
              <w:ind w:firstLine="0"/>
              <w:jc w:val="left"/>
              <w:rPr>
                <w:rFonts w:ascii="Times New Roman" w:hAnsi="Times New Roman" w:cs="Times New Roman"/>
                <w:b w:val="0"/>
                <w:bCs w:val="0"/>
                <w:sz w:val="22"/>
                <w:szCs w:val="22"/>
                <w:shd w:val="clear" w:color="auto" w:fill="FFFFFF"/>
              </w:rPr>
            </w:pPr>
            <w:r w:rsidRPr="00F15C2A">
              <w:rPr>
                <w:rFonts w:ascii="Times New Roman" w:hAnsi="Times New Roman" w:cs="Times New Roman"/>
                <w:b w:val="0"/>
                <w:bCs w:val="0"/>
                <w:sz w:val="22"/>
                <w:szCs w:val="22"/>
                <w:shd w:val="clear" w:color="auto" w:fill="FFFFFF"/>
              </w:rPr>
              <w:t xml:space="preserve">Выбор типа </w:t>
            </w:r>
            <w:r w:rsidRPr="00F15C2A">
              <w:rPr>
                <w:rFonts w:ascii="Times New Roman" w:hAnsi="Times New Roman" w:cs="Times New Roman"/>
                <w:b w:val="0"/>
                <w:sz w:val="22"/>
                <w:szCs w:val="22"/>
              </w:rPr>
              <w:t xml:space="preserve">трансформаторных подстанций, распределительных устройств, </w:t>
            </w:r>
            <w:r w:rsidRPr="00F15C2A">
              <w:rPr>
                <w:rFonts w:ascii="Times New Roman" w:hAnsi="Times New Roman" w:cs="Times New Roman"/>
                <w:b w:val="0"/>
                <w:bCs w:val="0"/>
                <w:sz w:val="22"/>
                <w:szCs w:val="22"/>
              </w:rPr>
              <w:t>размещаемых на территории жилой застройки</w:t>
            </w:r>
          </w:p>
        </w:tc>
        <w:tc>
          <w:tcPr>
            <w:tcW w:w="7042" w:type="dxa"/>
          </w:tcPr>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pacing w:val="-2"/>
                <w:sz w:val="22"/>
                <w:szCs w:val="22"/>
              </w:rPr>
              <w:t xml:space="preserve">- закрытого типа – следует </w:t>
            </w:r>
            <w:r w:rsidRPr="00F15C2A">
              <w:rPr>
                <w:rFonts w:ascii="Times New Roman" w:hAnsi="Times New Roman" w:cs="Times New Roman"/>
                <w:b w:val="0"/>
                <w:bCs w:val="0"/>
                <w:sz w:val="22"/>
                <w:szCs w:val="22"/>
              </w:rPr>
              <w:t>проектировать п</w:t>
            </w:r>
            <w:r w:rsidRPr="00F15C2A">
              <w:rPr>
                <w:rFonts w:ascii="Times New Roman" w:hAnsi="Times New Roman" w:cs="Times New Roman"/>
                <w:b w:val="0"/>
                <w:bCs w:val="0"/>
                <w:spacing w:val="-2"/>
                <w:sz w:val="22"/>
                <w:szCs w:val="22"/>
              </w:rPr>
              <w:t>онизительные подстанции с трансформаторами мощностью</w:t>
            </w:r>
            <w:r w:rsidRPr="00F15C2A">
              <w:rPr>
                <w:rFonts w:ascii="Times New Roman" w:hAnsi="Times New Roman" w:cs="Times New Roman"/>
                <w:b w:val="0"/>
                <w:bCs w:val="0"/>
                <w:sz w:val="22"/>
                <w:szCs w:val="22"/>
              </w:rPr>
              <w:t xml:space="preserve"> 16 тыс. </w:t>
            </w:r>
            <w:proofErr w:type="spellStart"/>
            <w:r w:rsidRPr="00F15C2A">
              <w:rPr>
                <w:rFonts w:ascii="Times New Roman" w:hAnsi="Times New Roman" w:cs="Times New Roman"/>
                <w:b w:val="0"/>
                <w:bCs w:val="0"/>
                <w:sz w:val="22"/>
                <w:szCs w:val="22"/>
              </w:rPr>
              <w:t>кВ·А</w:t>
            </w:r>
            <w:proofErr w:type="spellEnd"/>
            <w:r w:rsidRPr="00F15C2A">
              <w:rPr>
                <w:rFonts w:ascii="Times New Roman" w:hAnsi="Times New Roman" w:cs="Times New Roman"/>
                <w:b w:val="0"/>
                <w:bCs w:val="0"/>
                <w:sz w:val="22"/>
                <w:szCs w:val="22"/>
              </w:rPr>
              <w:t xml:space="preserve"> и выше, распределительные устройства и пункты перехода воздушных линий в кабельные, размещаемые на территории жилой застройки. Закрытые подстанции могут размещаться в отдельно стоящих зданиях, быть встроенными и пристроенными;</w:t>
            </w:r>
          </w:p>
          <w:p w:rsidR="00753BD7" w:rsidRPr="00F15C2A" w:rsidRDefault="00753BD7" w:rsidP="00A060AB">
            <w:pPr>
              <w:spacing w:line="239" w:lineRule="auto"/>
              <w:ind w:left="142" w:hanging="142"/>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 xml:space="preserve">- открытого типа – запрещается проектирование новых подстанций в районах массового жилищного строительства и в существующих жилых районах. На существующих подстанциях открытого типа следует осуществлять </w:t>
            </w:r>
            <w:proofErr w:type="spellStart"/>
            <w:r w:rsidRPr="00F15C2A">
              <w:rPr>
                <w:rFonts w:ascii="Times New Roman" w:hAnsi="Times New Roman" w:cs="Times New Roman"/>
                <w:b w:val="0"/>
                <w:bCs w:val="0"/>
                <w:spacing w:val="-2"/>
                <w:sz w:val="22"/>
                <w:szCs w:val="22"/>
              </w:rPr>
              <w:t>шумозащитные</w:t>
            </w:r>
            <w:proofErr w:type="spellEnd"/>
            <w:r w:rsidRPr="00F15C2A">
              <w:rPr>
                <w:rFonts w:ascii="Times New Roman" w:hAnsi="Times New Roman" w:cs="Times New Roman"/>
                <w:b w:val="0"/>
                <w:bCs w:val="0"/>
                <w:spacing w:val="-2"/>
                <w:sz w:val="22"/>
                <w:szCs w:val="22"/>
              </w:rPr>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tc>
      </w:tr>
      <w:tr w:rsidR="00753BD7" w:rsidRPr="00F15C2A" w:rsidTr="00A060AB">
        <w:tblPrEx>
          <w:tblBorders>
            <w:bottom w:val="single" w:sz="4" w:space="0" w:color="auto"/>
          </w:tblBorders>
        </w:tblPrEx>
        <w:trPr>
          <w:jc w:val="center"/>
        </w:trPr>
        <w:tc>
          <w:tcPr>
            <w:tcW w:w="3128" w:type="dxa"/>
          </w:tcPr>
          <w:p w:rsidR="00753BD7" w:rsidRPr="00F15C2A" w:rsidRDefault="00753BD7" w:rsidP="00A060AB">
            <w:pPr>
              <w:spacing w:line="239" w:lineRule="auto"/>
              <w:ind w:firstLine="0"/>
              <w:jc w:val="left"/>
              <w:rPr>
                <w:rFonts w:ascii="Times New Roman" w:hAnsi="Times New Roman" w:cs="Times New Roman"/>
                <w:b w:val="0"/>
                <w:bCs w:val="0"/>
                <w:sz w:val="22"/>
                <w:szCs w:val="22"/>
                <w:shd w:val="clear" w:color="auto" w:fill="FFFFFF"/>
              </w:rPr>
            </w:pPr>
            <w:r w:rsidRPr="00F15C2A">
              <w:rPr>
                <w:rFonts w:ascii="Times New Roman" w:hAnsi="Times New Roman" w:cs="Times New Roman"/>
                <w:b w:val="0"/>
                <w:bCs w:val="0"/>
                <w:sz w:val="22"/>
                <w:szCs w:val="22"/>
                <w:shd w:val="clear" w:color="auto" w:fill="FFFFFF"/>
              </w:rPr>
              <w:t xml:space="preserve">Размещение встроенных и пристроенных </w:t>
            </w:r>
            <w:r w:rsidRPr="00F15C2A">
              <w:rPr>
                <w:rFonts w:ascii="Times New Roman" w:hAnsi="Times New Roman" w:cs="Times New Roman"/>
                <w:b w:val="0"/>
                <w:sz w:val="22"/>
                <w:szCs w:val="22"/>
              </w:rPr>
              <w:t xml:space="preserve">трансформаторных </w:t>
            </w:r>
            <w:r w:rsidRPr="00F15C2A">
              <w:rPr>
                <w:rFonts w:ascii="Times New Roman" w:hAnsi="Times New Roman" w:cs="Times New Roman"/>
                <w:b w:val="0"/>
                <w:sz w:val="22"/>
                <w:szCs w:val="22"/>
              </w:rPr>
              <w:lastRenderedPageBreak/>
              <w:t xml:space="preserve">подстанций </w:t>
            </w:r>
          </w:p>
        </w:tc>
        <w:tc>
          <w:tcPr>
            <w:tcW w:w="7042" w:type="dxa"/>
          </w:tcPr>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lastRenderedPageBreak/>
              <w:t>- разрешается – в общественных зданиях при условии соблюдения требований ПУЭ, соответствующих санитарных и противопожарных норм, требований СП 31-110-2003;</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lastRenderedPageBreak/>
              <w:t xml:space="preserve">- не допускается – в жилых зданиях (квартирных домах и общежитиях), спальных корпусах больничных, санаторно-курортных </w:t>
            </w:r>
            <w:r w:rsidRPr="00F15C2A">
              <w:rPr>
                <w:rFonts w:ascii="Times New Roman" w:hAnsi="Times New Roman" w:cs="Times New Roman"/>
                <w:b w:val="0"/>
                <w:sz w:val="22"/>
                <w:szCs w:val="22"/>
              </w:rPr>
              <w:t>организаций</w:t>
            </w:r>
            <w:r w:rsidRPr="00F15C2A">
              <w:rPr>
                <w:rFonts w:ascii="Times New Roman" w:hAnsi="Times New Roman" w:cs="Times New Roman"/>
                <w:b w:val="0"/>
                <w:bCs w:val="0"/>
                <w:sz w:val="22"/>
                <w:szCs w:val="22"/>
              </w:rPr>
              <w:t xml:space="preserve">, домов отдыха, учреждений социального обеспечения, а также в учреждениях для матерей и детей, в общеобразовательных </w:t>
            </w:r>
            <w:r w:rsidRPr="00F15C2A">
              <w:rPr>
                <w:rFonts w:ascii="Times New Roman" w:hAnsi="Times New Roman" w:cs="Times New Roman"/>
                <w:b w:val="0"/>
                <w:sz w:val="22"/>
                <w:szCs w:val="22"/>
              </w:rPr>
              <w:t xml:space="preserve">организациях </w:t>
            </w:r>
            <w:r w:rsidRPr="00F15C2A">
              <w:rPr>
                <w:rFonts w:ascii="Times New Roman" w:hAnsi="Times New Roman" w:cs="Times New Roman"/>
                <w:b w:val="0"/>
                <w:bCs w:val="0"/>
                <w:sz w:val="22"/>
                <w:szCs w:val="22"/>
              </w:rPr>
              <w:t xml:space="preserve">и </w:t>
            </w:r>
            <w:r w:rsidRPr="00F15C2A">
              <w:rPr>
                <w:rFonts w:ascii="Times New Roman" w:hAnsi="Times New Roman" w:cs="Times New Roman"/>
                <w:b w:val="0"/>
                <w:sz w:val="22"/>
                <w:szCs w:val="22"/>
              </w:rPr>
              <w:t xml:space="preserve">организациях </w:t>
            </w:r>
            <w:r w:rsidRPr="00F15C2A">
              <w:rPr>
                <w:rFonts w:ascii="Times New Roman" w:hAnsi="Times New Roman" w:cs="Times New Roman"/>
                <w:b w:val="0"/>
                <w:bCs w:val="0"/>
                <w:sz w:val="22"/>
                <w:szCs w:val="22"/>
              </w:rPr>
              <w:t>по воспитанию детей, в образовательных организациях по подготовке и повышению квалификации рабочих и других работников, организациях среднего профессионального образования и т. п.</w:t>
            </w:r>
          </w:p>
        </w:tc>
      </w:tr>
    </w:tbl>
    <w:p w:rsidR="00753BD7" w:rsidRPr="00F15C2A" w:rsidRDefault="00753BD7" w:rsidP="000C68A9">
      <w:pPr>
        <w:spacing w:line="239" w:lineRule="auto"/>
        <w:ind w:firstLine="720"/>
        <w:rPr>
          <w:rFonts w:ascii="Times New Roman" w:hAnsi="Times New Roman" w:cs="Times New Roman"/>
          <w:sz w:val="24"/>
          <w:szCs w:val="24"/>
        </w:rPr>
      </w:pPr>
    </w:p>
    <w:p w:rsidR="00753BD7" w:rsidRPr="00F15C2A" w:rsidRDefault="00753BD7" w:rsidP="000C68A9">
      <w:pPr>
        <w:spacing w:line="239" w:lineRule="auto"/>
        <w:ind w:firstLine="720"/>
        <w:rPr>
          <w:rFonts w:ascii="Times New Roman" w:hAnsi="Times New Roman" w:cs="Times New Roman"/>
          <w:bCs w:val="0"/>
          <w:sz w:val="24"/>
          <w:szCs w:val="24"/>
        </w:rPr>
      </w:pPr>
      <w:r w:rsidRPr="00F15C2A">
        <w:rPr>
          <w:rFonts w:ascii="Times New Roman" w:hAnsi="Times New Roman" w:cs="Times New Roman"/>
          <w:sz w:val="24"/>
          <w:szCs w:val="24"/>
        </w:rPr>
        <w:t>4.2. ОБЪЕКТЫ ГАЗОСНАБЖЕНИЯ</w:t>
      </w:r>
    </w:p>
    <w:p w:rsidR="00753BD7" w:rsidRPr="00F15C2A" w:rsidRDefault="00753BD7" w:rsidP="000C68A9">
      <w:pPr>
        <w:spacing w:line="239" w:lineRule="auto"/>
        <w:ind w:firstLine="709"/>
        <w:rPr>
          <w:rFonts w:ascii="Times New Roman" w:hAnsi="Times New Roman" w:cs="Times New Roman"/>
          <w:b w:val="0"/>
          <w:bCs w:val="0"/>
          <w:sz w:val="22"/>
          <w:szCs w:val="22"/>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 xml:space="preserve">4.2.1. </w:t>
      </w:r>
      <w:r w:rsidRPr="00F15C2A">
        <w:rPr>
          <w:rFonts w:ascii="Times New Roman" w:hAnsi="Times New Roman" w:cs="Times New Roman"/>
          <w:b w:val="0"/>
          <w:sz w:val="24"/>
          <w:szCs w:val="24"/>
        </w:rPr>
        <w:t>Проектирование новых и развитие действующих объектов газоснабжения в Бабаевском муниципально</w:t>
      </w:r>
      <w:r w:rsidR="00473213" w:rsidRPr="00F15C2A">
        <w:rPr>
          <w:rFonts w:ascii="Times New Roman" w:hAnsi="Times New Roman" w:cs="Times New Roman"/>
          <w:b w:val="0"/>
          <w:sz w:val="24"/>
          <w:szCs w:val="24"/>
        </w:rPr>
        <w:t>го</w:t>
      </w:r>
      <w:r w:rsidRPr="00F15C2A">
        <w:rPr>
          <w:rFonts w:ascii="Times New Roman" w:hAnsi="Times New Roman" w:cs="Times New Roman"/>
          <w:b w:val="0"/>
          <w:sz w:val="24"/>
          <w:szCs w:val="24"/>
        </w:rPr>
        <w:t xml:space="preserve"> районе следует осуществлять </w:t>
      </w:r>
      <w:r w:rsidRPr="00F15C2A">
        <w:rPr>
          <w:rFonts w:ascii="Times New Roman" w:hAnsi="Times New Roman" w:cs="Times New Roman"/>
          <w:b w:val="0"/>
          <w:spacing w:val="-2"/>
          <w:sz w:val="24"/>
          <w:szCs w:val="24"/>
        </w:rPr>
        <w:t>на основе схемы газоснабжения, предусмотренной</w:t>
      </w:r>
      <w:r w:rsidRPr="00F15C2A">
        <w:rPr>
          <w:rFonts w:ascii="Times New Roman" w:hAnsi="Times New Roman" w:cs="Times New Roman"/>
          <w:b w:val="0"/>
          <w:sz w:val="24"/>
          <w:szCs w:val="24"/>
        </w:rPr>
        <w:t xml:space="preserve"> программой газификации Вологодской области.</w:t>
      </w: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4.2.2. Размещение магистральных газопроводов на территории населенных пунктов не допускается.</w:t>
      </w:r>
    </w:p>
    <w:p w:rsidR="00753BD7" w:rsidRPr="00F15C2A" w:rsidRDefault="00753BD7" w:rsidP="000C68A9">
      <w:pPr>
        <w:spacing w:line="240" w:lineRule="auto"/>
        <w:ind w:firstLine="720"/>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4.2.3. 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В </w:t>
      </w:r>
      <w:r w:rsidRPr="00F15C2A">
        <w:rPr>
          <w:rFonts w:ascii="Times New Roman" w:hAnsi="Times New Roman" w:cs="Times New Roman"/>
          <w:b w:val="0"/>
          <w:sz w:val="24"/>
          <w:szCs w:val="24"/>
        </w:rPr>
        <w:t xml:space="preserve">муниципальном районе </w:t>
      </w:r>
      <w:r w:rsidRPr="00F15C2A">
        <w:rPr>
          <w:rFonts w:ascii="Times New Roman" w:hAnsi="Times New Roman" w:cs="Times New Roman"/>
          <w:b w:val="0"/>
          <w:bCs w:val="0"/>
          <w:sz w:val="24"/>
          <w:szCs w:val="24"/>
        </w:rPr>
        <w:t xml:space="preserve">следует предусматривать сети газораспределения </w:t>
      </w:r>
      <w:r w:rsidRPr="00F15C2A">
        <w:rPr>
          <w:rFonts w:ascii="Times New Roman" w:hAnsi="Times New Roman" w:cs="Times New Roman"/>
          <w:b w:val="0"/>
          <w:bCs w:val="0"/>
          <w:sz w:val="24"/>
          <w:szCs w:val="24"/>
          <w:lang w:val="en-US"/>
        </w:rPr>
        <w:t>I</w:t>
      </w:r>
      <w:r w:rsidRPr="00F15C2A">
        <w:rPr>
          <w:rFonts w:ascii="Times New Roman" w:hAnsi="Times New Roman" w:cs="Times New Roman"/>
          <w:b w:val="0"/>
          <w:bCs w:val="0"/>
          <w:sz w:val="24"/>
          <w:szCs w:val="24"/>
        </w:rPr>
        <w:t>-</w:t>
      </w:r>
      <w:r w:rsidRPr="00F15C2A">
        <w:rPr>
          <w:rFonts w:ascii="Times New Roman" w:hAnsi="Times New Roman" w:cs="Times New Roman"/>
          <w:b w:val="0"/>
          <w:bCs w:val="0"/>
          <w:sz w:val="24"/>
          <w:szCs w:val="24"/>
          <w:lang w:val="en-US"/>
        </w:rPr>
        <w:t>III</w:t>
      </w:r>
      <w:r w:rsidRPr="00F15C2A">
        <w:rPr>
          <w:rFonts w:ascii="Times New Roman" w:hAnsi="Times New Roman" w:cs="Times New Roman"/>
          <w:b w:val="0"/>
          <w:bCs w:val="0"/>
          <w:sz w:val="24"/>
          <w:szCs w:val="24"/>
        </w:rPr>
        <w:t xml:space="preserve"> категорий по давлению с пунктами редуцирования газа у потребителя. </w:t>
      </w: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Классификация газопроводов по рабочему давлению транспортируемого газа приведена в таблице 4.2.1.</w:t>
      </w:r>
    </w:p>
    <w:p w:rsidR="00753BD7" w:rsidRPr="00F15C2A" w:rsidRDefault="00753BD7" w:rsidP="000C68A9">
      <w:pPr>
        <w:spacing w:line="239" w:lineRule="auto"/>
        <w:ind w:firstLine="709"/>
        <w:rPr>
          <w:rFonts w:ascii="Times New Roman" w:hAnsi="Times New Roman" w:cs="Times New Roman"/>
          <w:b w:val="0"/>
          <w:bCs w:val="0"/>
          <w:color w:val="5F497A"/>
          <w:sz w:val="24"/>
          <w:szCs w:val="24"/>
        </w:rPr>
      </w:pPr>
    </w:p>
    <w:p w:rsidR="00753BD7" w:rsidRPr="00F15C2A" w:rsidRDefault="00753BD7" w:rsidP="000C68A9">
      <w:pPr>
        <w:spacing w:line="240" w:lineRule="auto"/>
        <w:ind w:firstLine="720"/>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4.2.1</w:t>
      </w:r>
    </w:p>
    <w:tbl>
      <w:tblPr>
        <w:tblW w:w="48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1658"/>
        <w:gridCol w:w="2805"/>
        <w:gridCol w:w="3917"/>
      </w:tblGrid>
      <w:tr w:rsidR="00753BD7" w:rsidRPr="00F15C2A" w:rsidTr="00A060AB">
        <w:trPr>
          <w:trHeight w:val="567"/>
        </w:trPr>
        <w:tc>
          <w:tcPr>
            <w:tcW w:w="1676" w:type="pct"/>
            <w:gridSpan w:val="2"/>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Классификация газопроводов</w:t>
            </w:r>
          </w:p>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по давлению, категория</w:t>
            </w:r>
          </w:p>
        </w:tc>
        <w:tc>
          <w:tcPr>
            <w:tcW w:w="1387" w:type="pct"/>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Вид транспортируемого газа</w:t>
            </w:r>
          </w:p>
        </w:tc>
        <w:tc>
          <w:tcPr>
            <w:tcW w:w="1937" w:type="pct"/>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Рабочее давление в газопроводе, МПа</w:t>
            </w:r>
          </w:p>
        </w:tc>
      </w:tr>
      <w:tr w:rsidR="00753BD7" w:rsidRPr="00F15C2A" w:rsidTr="00A060AB">
        <w:trPr>
          <w:trHeight w:val="170"/>
        </w:trPr>
        <w:tc>
          <w:tcPr>
            <w:tcW w:w="856" w:type="pct"/>
            <w:vMerge w:val="restart"/>
          </w:tcPr>
          <w:p w:rsidR="00753BD7" w:rsidRPr="00F15C2A" w:rsidRDefault="00753BD7" w:rsidP="00A060AB">
            <w:pPr>
              <w:spacing w:line="240" w:lineRule="auto"/>
              <w:ind w:left="113"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Высокое</w:t>
            </w:r>
          </w:p>
        </w:tc>
        <w:tc>
          <w:tcPr>
            <w:tcW w:w="820" w:type="pct"/>
          </w:tcPr>
          <w:p w:rsidR="00753BD7" w:rsidRPr="00F15C2A" w:rsidRDefault="00753BD7" w:rsidP="00A060AB">
            <w:pPr>
              <w:spacing w:line="240" w:lineRule="auto"/>
              <w:ind w:left="57" w:firstLine="0"/>
              <w:jc w:val="center"/>
              <w:rPr>
                <w:rFonts w:ascii="Times New Roman" w:hAnsi="Times New Roman" w:cs="Times New Roman"/>
                <w:b w:val="0"/>
                <w:bCs w:val="0"/>
                <w:sz w:val="22"/>
                <w:szCs w:val="22"/>
              </w:rPr>
            </w:pPr>
            <w:proofErr w:type="spellStart"/>
            <w:r w:rsidRPr="00F15C2A">
              <w:rPr>
                <w:rFonts w:ascii="Times New Roman" w:hAnsi="Times New Roman" w:cs="Times New Roman"/>
                <w:b w:val="0"/>
                <w:bCs w:val="0"/>
                <w:sz w:val="22"/>
                <w:szCs w:val="22"/>
              </w:rPr>
              <w:t>Iа</w:t>
            </w:r>
            <w:proofErr w:type="spellEnd"/>
          </w:p>
        </w:tc>
        <w:tc>
          <w:tcPr>
            <w:tcW w:w="1387" w:type="pct"/>
          </w:tcPr>
          <w:p w:rsidR="00753BD7" w:rsidRPr="00F15C2A" w:rsidRDefault="00753BD7" w:rsidP="00A060AB">
            <w:pPr>
              <w:spacing w:line="240" w:lineRule="auto"/>
              <w:ind w:lef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природный</w:t>
            </w:r>
          </w:p>
        </w:tc>
        <w:tc>
          <w:tcPr>
            <w:tcW w:w="1937" w:type="pct"/>
          </w:tcPr>
          <w:p w:rsidR="00753BD7" w:rsidRPr="00F15C2A" w:rsidRDefault="00753BD7" w:rsidP="00A060AB">
            <w:pPr>
              <w:spacing w:line="240" w:lineRule="auto"/>
              <w:ind w:lef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свыше 1,2</w:t>
            </w:r>
          </w:p>
        </w:tc>
      </w:tr>
      <w:tr w:rsidR="00753BD7" w:rsidRPr="00F15C2A" w:rsidTr="00A060AB">
        <w:trPr>
          <w:trHeight w:val="170"/>
        </w:trPr>
        <w:tc>
          <w:tcPr>
            <w:tcW w:w="856" w:type="pct"/>
            <w:vMerge/>
          </w:tcPr>
          <w:p w:rsidR="00753BD7" w:rsidRPr="00F15C2A" w:rsidRDefault="00753BD7" w:rsidP="00A060AB">
            <w:pPr>
              <w:spacing w:line="240" w:lineRule="auto"/>
              <w:ind w:left="113" w:firstLine="0"/>
              <w:jc w:val="left"/>
              <w:rPr>
                <w:rFonts w:ascii="Times New Roman" w:hAnsi="Times New Roman" w:cs="Times New Roman"/>
                <w:b w:val="0"/>
                <w:bCs w:val="0"/>
                <w:sz w:val="22"/>
                <w:szCs w:val="22"/>
              </w:rPr>
            </w:pPr>
          </w:p>
        </w:tc>
        <w:tc>
          <w:tcPr>
            <w:tcW w:w="820" w:type="pct"/>
            <w:vMerge w:val="restart"/>
          </w:tcPr>
          <w:p w:rsidR="00753BD7" w:rsidRPr="00F15C2A" w:rsidRDefault="00753BD7" w:rsidP="00A060AB">
            <w:pPr>
              <w:spacing w:line="240" w:lineRule="auto"/>
              <w:ind w:lef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I</w:t>
            </w:r>
          </w:p>
        </w:tc>
        <w:tc>
          <w:tcPr>
            <w:tcW w:w="1387" w:type="pct"/>
          </w:tcPr>
          <w:p w:rsidR="00753BD7" w:rsidRPr="00F15C2A" w:rsidRDefault="00753BD7" w:rsidP="00A060AB">
            <w:pPr>
              <w:spacing w:line="240" w:lineRule="auto"/>
              <w:ind w:lef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природный</w:t>
            </w:r>
          </w:p>
        </w:tc>
        <w:tc>
          <w:tcPr>
            <w:tcW w:w="1937" w:type="pct"/>
          </w:tcPr>
          <w:p w:rsidR="00753BD7" w:rsidRPr="00F15C2A" w:rsidRDefault="00753BD7" w:rsidP="00A060AB">
            <w:pPr>
              <w:spacing w:line="240" w:lineRule="auto"/>
              <w:ind w:lef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свыше 0,6 до 1,2 включительно</w:t>
            </w:r>
          </w:p>
        </w:tc>
      </w:tr>
      <w:tr w:rsidR="00753BD7" w:rsidRPr="00F15C2A" w:rsidTr="00A060AB">
        <w:trPr>
          <w:trHeight w:val="96"/>
        </w:trPr>
        <w:tc>
          <w:tcPr>
            <w:tcW w:w="856" w:type="pct"/>
            <w:vMerge/>
          </w:tcPr>
          <w:p w:rsidR="00753BD7" w:rsidRPr="00F15C2A" w:rsidRDefault="00753BD7" w:rsidP="00A060AB">
            <w:pPr>
              <w:spacing w:line="240" w:lineRule="auto"/>
              <w:ind w:left="113" w:firstLine="0"/>
              <w:jc w:val="left"/>
              <w:rPr>
                <w:rFonts w:ascii="Times New Roman" w:hAnsi="Times New Roman" w:cs="Times New Roman"/>
                <w:b w:val="0"/>
                <w:bCs w:val="0"/>
                <w:sz w:val="22"/>
                <w:szCs w:val="22"/>
              </w:rPr>
            </w:pPr>
          </w:p>
        </w:tc>
        <w:tc>
          <w:tcPr>
            <w:tcW w:w="820" w:type="pct"/>
            <w:vMerge/>
          </w:tcPr>
          <w:p w:rsidR="00753BD7" w:rsidRPr="00F15C2A" w:rsidRDefault="00753BD7" w:rsidP="00A060AB">
            <w:pPr>
              <w:spacing w:line="240" w:lineRule="auto"/>
              <w:ind w:left="57" w:firstLine="0"/>
              <w:jc w:val="center"/>
              <w:rPr>
                <w:rFonts w:ascii="Times New Roman" w:hAnsi="Times New Roman" w:cs="Times New Roman"/>
                <w:b w:val="0"/>
                <w:bCs w:val="0"/>
                <w:sz w:val="22"/>
                <w:szCs w:val="22"/>
              </w:rPr>
            </w:pPr>
          </w:p>
        </w:tc>
        <w:tc>
          <w:tcPr>
            <w:tcW w:w="1387" w:type="pct"/>
          </w:tcPr>
          <w:p w:rsidR="00753BD7" w:rsidRPr="00F15C2A" w:rsidRDefault="00753BD7" w:rsidP="00A060AB">
            <w:pPr>
              <w:spacing w:line="240" w:lineRule="auto"/>
              <w:ind w:lef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СУГ</w:t>
            </w:r>
          </w:p>
        </w:tc>
        <w:tc>
          <w:tcPr>
            <w:tcW w:w="1937" w:type="pct"/>
          </w:tcPr>
          <w:p w:rsidR="00753BD7" w:rsidRPr="00F15C2A" w:rsidRDefault="00753BD7" w:rsidP="00A060AB">
            <w:pPr>
              <w:spacing w:line="240" w:lineRule="auto"/>
              <w:ind w:lef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свыше 0,6 до 1,6 включительно</w:t>
            </w:r>
          </w:p>
        </w:tc>
      </w:tr>
      <w:tr w:rsidR="00753BD7" w:rsidRPr="00F15C2A" w:rsidTr="00A060AB">
        <w:trPr>
          <w:trHeight w:val="170"/>
        </w:trPr>
        <w:tc>
          <w:tcPr>
            <w:tcW w:w="856" w:type="pct"/>
            <w:vMerge/>
          </w:tcPr>
          <w:p w:rsidR="00753BD7" w:rsidRPr="00F15C2A" w:rsidRDefault="00753BD7" w:rsidP="00A060AB">
            <w:pPr>
              <w:spacing w:line="240" w:lineRule="auto"/>
              <w:ind w:left="113" w:firstLine="0"/>
              <w:jc w:val="left"/>
              <w:rPr>
                <w:rFonts w:ascii="Times New Roman" w:hAnsi="Times New Roman" w:cs="Times New Roman"/>
                <w:b w:val="0"/>
                <w:bCs w:val="0"/>
                <w:sz w:val="22"/>
                <w:szCs w:val="22"/>
              </w:rPr>
            </w:pPr>
          </w:p>
        </w:tc>
        <w:tc>
          <w:tcPr>
            <w:tcW w:w="820" w:type="pct"/>
          </w:tcPr>
          <w:p w:rsidR="00753BD7" w:rsidRPr="00F15C2A" w:rsidRDefault="00753BD7" w:rsidP="00A060AB">
            <w:pPr>
              <w:spacing w:line="240" w:lineRule="auto"/>
              <w:ind w:lef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II</w:t>
            </w:r>
          </w:p>
        </w:tc>
        <w:tc>
          <w:tcPr>
            <w:tcW w:w="1387" w:type="pct"/>
          </w:tcPr>
          <w:p w:rsidR="00753BD7" w:rsidRPr="00F15C2A" w:rsidRDefault="00753BD7" w:rsidP="00A060AB">
            <w:pPr>
              <w:spacing w:line="240" w:lineRule="auto"/>
              <w:ind w:lef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природный и СУГ</w:t>
            </w:r>
          </w:p>
        </w:tc>
        <w:tc>
          <w:tcPr>
            <w:tcW w:w="1937" w:type="pct"/>
          </w:tcPr>
          <w:p w:rsidR="00753BD7" w:rsidRPr="00F15C2A" w:rsidRDefault="00753BD7" w:rsidP="00A060AB">
            <w:pPr>
              <w:spacing w:line="240" w:lineRule="auto"/>
              <w:ind w:lef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свыше 0,3 до 0,6 включительно</w:t>
            </w:r>
          </w:p>
        </w:tc>
      </w:tr>
      <w:tr w:rsidR="00753BD7" w:rsidRPr="00F15C2A" w:rsidTr="00A060AB">
        <w:trPr>
          <w:trHeight w:val="170"/>
        </w:trPr>
        <w:tc>
          <w:tcPr>
            <w:tcW w:w="856" w:type="pct"/>
          </w:tcPr>
          <w:p w:rsidR="00753BD7" w:rsidRPr="00F15C2A" w:rsidRDefault="00753BD7" w:rsidP="00A060AB">
            <w:pPr>
              <w:spacing w:line="240" w:lineRule="auto"/>
              <w:ind w:left="113"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Среднее</w:t>
            </w:r>
          </w:p>
        </w:tc>
        <w:tc>
          <w:tcPr>
            <w:tcW w:w="820" w:type="pct"/>
          </w:tcPr>
          <w:p w:rsidR="00753BD7" w:rsidRPr="00F15C2A" w:rsidRDefault="00753BD7" w:rsidP="00A060AB">
            <w:pPr>
              <w:spacing w:line="240" w:lineRule="auto"/>
              <w:ind w:lef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III</w:t>
            </w:r>
          </w:p>
        </w:tc>
        <w:tc>
          <w:tcPr>
            <w:tcW w:w="1387" w:type="pct"/>
          </w:tcPr>
          <w:p w:rsidR="00753BD7" w:rsidRPr="00F15C2A" w:rsidRDefault="00753BD7" w:rsidP="00A060AB">
            <w:pPr>
              <w:spacing w:line="240" w:lineRule="auto"/>
              <w:ind w:lef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природный и СУГ</w:t>
            </w:r>
          </w:p>
        </w:tc>
        <w:tc>
          <w:tcPr>
            <w:tcW w:w="1937" w:type="pct"/>
          </w:tcPr>
          <w:p w:rsidR="00753BD7" w:rsidRPr="00F15C2A" w:rsidRDefault="00753BD7" w:rsidP="00A060AB">
            <w:pPr>
              <w:spacing w:line="240" w:lineRule="auto"/>
              <w:ind w:lef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свыше 0,005 до 0,3 включительно</w:t>
            </w:r>
          </w:p>
        </w:tc>
      </w:tr>
      <w:tr w:rsidR="00753BD7" w:rsidRPr="00F15C2A" w:rsidTr="00A060AB">
        <w:trPr>
          <w:trHeight w:val="170"/>
        </w:trPr>
        <w:tc>
          <w:tcPr>
            <w:tcW w:w="856" w:type="pct"/>
          </w:tcPr>
          <w:p w:rsidR="00753BD7" w:rsidRPr="00F15C2A" w:rsidRDefault="00753BD7" w:rsidP="00A060AB">
            <w:pPr>
              <w:spacing w:line="240" w:lineRule="auto"/>
              <w:ind w:left="113"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Низкое</w:t>
            </w:r>
          </w:p>
        </w:tc>
        <w:tc>
          <w:tcPr>
            <w:tcW w:w="820" w:type="pct"/>
          </w:tcPr>
          <w:p w:rsidR="00753BD7" w:rsidRPr="00F15C2A" w:rsidRDefault="00753BD7" w:rsidP="00A060AB">
            <w:pPr>
              <w:spacing w:line="240" w:lineRule="auto"/>
              <w:ind w:left="57" w:firstLine="0"/>
              <w:jc w:val="center"/>
              <w:rPr>
                <w:rFonts w:ascii="Times New Roman" w:hAnsi="Times New Roman" w:cs="Times New Roman"/>
                <w:b w:val="0"/>
                <w:bCs w:val="0"/>
                <w:sz w:val="22"/>
                <w:szCs w:val="22"/>
                <w:lang w:val="en-US"/>
              </w:rPr>
            </w:pPr>
            <w:r w:rsidRPr="00F15C2A">
              <w:rPr>
                <w:rFonts w:ascii="Times New Roman" w:hAnsi="Times New Roman" w:cs="Times New Roman"/>
                <w:b w:val="0"/>
                <w:bCs w:val="0"/>
                <w:sz w:val="22"/>
                <w:szCs w:val="22"/>
              </w:rPr>
              <w:t>I</w:t>
            </w:r>
            <w:r w:rsidRPr="00F15C2A">
              <w:rPr>
                <w:rFonts w:ascii="Times New Roman" w:hAnsi="Times New Roman" w:cs="Times New Roman"/>
                <w:b w:val="0"/>
                <w:bCs w:val="0"/>
                <w:sz w:val="22"/>
                <w:szCs w:val="22"/>
                <w:lang w:val="en-US"/>
              </w:rPr>
              <w:t>V</w:t>
            </w:r>
          </w:p>
        </w:tc>
        <w:tc>
          <w:tcPr>
            <w:tcW w:w="1387" w:type="pct"/>
          </w:tcPr>
          <w:p w:rsidR="00753BD7" w:rsidRPr="00F15C2A" w:rsidRDefault="00753BD7" w:rsidP="00A060AB">
            <w:pPr>
              <w:spacing w:line="240" w:lineRule="auto"/>
              <w:ind w:lef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природный и СУГ</w:t>
            </w:r>
          </w:p>
        </w:tc>
        <w:tc>
          <w:tcPr>
            <w:tcW w:w="1937" w:type="pct"/>
          </w:tcPr>
          <w:p w:rsidR="00753BD7" w:rsidRPr="00F15C2A" w:rsidRDefault="00753BD7" w:rsidP="00A060AB">
            <w:pPr>
              <w:spacing w:line="240" w:lineRule="auto"/>
              <w:ind w:lef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до 0,005 включительно</w:t>
            </w:r>
          </w:p>
        </w:tc>
      </w:tr>
    </w:tbl>
    <w:p w:rsidR="00753BD7" w:rsidRPr="00F15C2A" w:rsidRDefault="00753BD7" w:rsidP="000C68A9">
      <w:pPr>
        <w:spacing w:line="239" w:lineRule="auto"/>
        <w:ind w:firstLine="709"/>
        <w:rPr>
          <w:rFonts w:ascii="Times New Roman" w:hAnsi="Times New Roman" w:cs="Times New Roman"/>
          <w:b w:val="0"/>
          <w:bCs w:val="0"/>
          <w:color w:val="5F497A"/>
          <w:sz w:val="24"/>
          <w:szCs w:val="24"/>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4.2.4. При проектировании систем газоснабжения (газопроводов) на территории Бабаевского муниципального района допускается использовать укрупненные показатели потребления газа.</w:t>
      </w:r>
    </w:p>
    <w:p w:rsidR="00753BD7" w:rsidRPr="00F15C2A" w:rsidRDefault="00753BD7" w:rsidP="000C68A9">
      <w:pPr>
        <w:spacing w:line="239" w:lineRule="auto"/>
        <w:ind w:firstLine="709"/>
        <w:rPr>
          <w:rFonts w:ascii="Times New Roman" w:hAnsi="Times New Roman" w:cs="Times New Roman"/>
          <w:b w:val="0"/>
          <w:spacing w:val="-3"/>
          <w:sz w:val="24"/>
          <w:szCs w:val="24"/>
        </w:rPr>
      </w:pPr>
      <w:r w:rsidRPr="00F15C2A">
        <w:rPr>
          <w:rFonts w:ascii="Times New Roman" w:hAnsi="Times New Roman" w:cs="Times New Roman"/>
          <w:b w:val="0"/>
          <w:spacing w:val="-2"/>
          <w:sz w:val="24"/>
          <w:szCs w:val="24"/>
        </w:rPr>
        <w:t>Расчетные показатели минимально допустимого уровня обеспеченности и максимально до</w:t>
      </w:r>
      <w:r w:rsidRPr="00F15C2A">
        <w:rPr>
          <w:rFonts w:ascii="Times New Roman" w:hAnsi="Times New Roman" w:cs="Times New Roman"/>
          <w:b w:val="0"/>
          <w:spacing w:val="-3"/>
          <w:sz w:val="24"/>
          <w:szCs w:val="24"/>
        </w:rPr>
        <w:t>пустимого уровня территориальной доступности объектов газоснабжения приведены в таблице 4.2.2.</w:t>
      </w:r>
    </w:p>
    <w:p w:rsidR="00753BD7" w:rsidRPr="00F15C2A" w:rsidRDefault="00753BD7" w:rsidP="000C68A9">
      <w:pPr>
        <w:spacing w:line="239" w:lineRule="auto"/>
        <w:ind w:firstLine="709"/>
        <w:rPr>
          <w:rFonts w:ascii="Times New Roman" w:hAnsi="Times New Roman" w:cs="Times New Roman"/>
          <w:b w:val="0"/>
          <w:color w:val="5F497A"/>
          <w:spacing w:val="-3"/>
          <w:sz w:val="24"/>
          <w:szCs w:val="24"/>
        </w:rPr>
      </w:pPr>
    </w:p>
    <w:p w:rsidR="00753BD7" w:rsidRPr="00F15C2A" w:rsidRDefault="00753BD7" w:rsidP="000C68A9">
      <w:pPr>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4.2.2</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6"/>
        <w:gridCol w:w="2291"/>
        <w:gridCol w:w="2637"/>
      </w:tblGrid>
      <w:tr w:rsidR="00753BD7" w:rsidRPr="00F15C2A" w:rsidTr="00A060AB">
        <w:trPr>
          <w:trHeight w:val="312"/>
          <w:jc w:val="center"/>
        </w:trPr>
        <w:tc>
          <w:tcPr>
            <w:tcW w:w="5126" w:type="dxa"/>
            <w:vMerge w:val="restart"/>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Степень благоустройства застройки</w:t>
            </w:r>
          </w:p>
        </w:tc>
        <w:tc>
          <w:tcPr>
            <w:tcW w:w="4928" w:type="dxa"/>
            <w:gridSpan w:val="2"/>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Расчетные показатели</w:t>
            </w:r>
          </w:p>
        </w:tc>
      </w:tr>
      <w:tr w:rsidR="00753BD7" w:rsidRPr="00F15C2A" w:rsidTr="00A060AB">
        <w:trPr>
          <w:trHeight w:val="93"/>
          <w:jc w:val="center"/>
        </w:trPr>
        <w:tc>
          <w:tcPr>
            <w:tcW w:w="5126" w:type="dxa"/>
            <w:vMerge/>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p>
        </w:tc>
        <w:tc>
          <w:tcPr>
            <w:tcW w:w="2291" w:type="dxa"/>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минимально допустимого уровня обеспеченности *</w:t>
            </w:r>
          </w:p>
        </w:tc>
        <w:tc>
          <w:tcPr>
            <w:tcW w:w="2637" w:type="dxa"/>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максимально допустимого уровня территориальной доступности</w:t>
            </w:r>
          </w:p>
        </w:tc>
      </w:tr>
      <w:tr w:rsidR="00753BD7" w:rsidRPr="00F15C2A" w:rsidTr="00A060AB">
        <w:trPr>
          <w:jc w:val="center"/>
        </w:trPr>
        <w:tc>
          <w:tcPr>
            <w:tcW w:w="5126" w:type="dxa"/>
          </w:tcPr>
          <w:p w:rsidR="00753BD7" w:rsidRPr="00F15C2A" w:rsidRDefault="00753BD7" w:rsidP="00A060AB">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Централизованное горячее водоснабжение</w:t>
            </w:r>
          </w:p>
        </w:tc>
        <w:tc>
          <w:tcPr>
            <w:tcW w:w="2291" w:type="dxa"/>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120 м</w:t>
            </w:r>
            <w:r w:rsidRPr="00F15C2A">
              <w:rPr>
                <w:rFonts w:ascii="Times New Roman" w:hAnsi="Times New Roman" w:cs="Times New Roman"/>
                <w:b w:val="0"/>
                <w:sz w:val="22"/>
                <w:szCs w:val="22"/>
                <w:vertAlign w:val="superscript"/>
              </w:rPr>
              <w:t>3</w:t>
            </w:r>
            <w:r w:rsidRPr="00F15C2A">
              <w:rPr>
                <w:rFonts w:ascii="Times New Roman" w:hAnsi="Times New Roman" w:cs="Times New Roman"/>
                <w:b w:val="0"/>
                <w:sz w:val="22"/>
                <w:szCs w:val="22"/>
              </w:rPr>
              <w:t>/год на 1 чел.</w:t>
            </w:r>
          </w:p>
        </w:tc>
        <w:tc>
          <w:tcPr>
            <w:tcW w:w="2637" w:type="dxa"/>
            <w:vMerge w:val="restart"/>
            <w:vAlign w:val="center"/>
          </w:tcPr>
          <w:p w:rsidR="00753BD7" w:rsidRPr="00F15C2A" w:rsidRDefault="00753BD7" w:rsidP="00A060AB">
            <w:pPr>
              <w:suppressAutoHyphens/>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jc w:val="center"/>
        </w:trPr>
        <w:tc>
          <w:tcPr>
            <w:tcW w:w="5126" w:type="dxa"/>
          </w:tcPr>
          <w:p w:rsidR="00753BD7" w:rsidRPr="00F15C2A" w:rsidRDefault="00753BD7" w:rsidP="00A060AB">
            <w:pPr>
              <w:spacing w:line="240" w:lineRule="auto"/>
              <w:ind w:right="-57"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Горячее водоснабжение от газовых водонагревателей</w:t>
            </w:r>
          </w:p>
        </w:tc>
        <w:tc>
          <w:tcPr>
            <w:tcW w:w="2291" w:type="dxa"/>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300 м</w:t>
            </w:r>
            <w:r w:rsidRPr="00F15C2A">
              <w:rPr>
                <w:rFonts w:ascii="Times New Roman" w:hAnsi="Times New Roman" w:cs="Times New Roman"/>
                <w:b w:val="0"/>
                <w:sz w:val="22"/>
                <w:szCs w:val="22"/>
                <w:vertAlign w:val="superscript"/>
              </w:rPr>
              <w:t>3</w:t>
            </w:r>
            <w:r w:rsidRPr="00F15C2A">
              <w:rPr>
                <w:rFonts w:ascii="Times New Roman" w:hAnsi="Times New Roman" w:cs="Times New Roman"/>
                <w:b w:val="0"/>
                <w:sz w:val="22"/>
                <w:szCs w:val="22"/>
              </w:rPr>
              <w:t>/год на 1 чел.</w:t>
            </w:r>
          </w:p>
        </w:tc>
        <w:tc>
          <w:tcPr>
            <w:tcW w:w="2637" w:type="dxa"/>
            <w:vMerge/>
          </w:tcPr>
          <w:p w:rsidR="00753BD7" w:rsidRPr="00F15C2A" w:rsidRDefault="00753BD7" w:rsidP="00A060AB">
            <w:pPr>
              <w:spacing w:line="240" w:lineRule="auto"/>
              <w:ind w:firstLine="0"/>
              <w:jc w:val="center"/>
              <w:rPr>
                <w:rFonts w:ascii="Times New Roman" w:hAnsi="Times New Roman" w:cs="Times New Roman"/>
                <w:b w:val="0"/>
                <w:sz w:val="22"/>
                <w:szCs w:val="22"/>
              </w:rPr>
            </w:pPr>
          </w:p>
        </w:tc>
      </w:tr>
      <w:tr w:rsidR="00753BD7" w:rsidRPr="00F15C2A" w:rsidTr="00A060AB">
        <w:trPr>
          <w:jc w:val="center"/>
        </w:trPr>
        <w:tc>
          <w:tcPr>
            <w:tcW w:w="5126" w:type="dxa"/>
          </w:tcPr>
          <w:p w:rsidR="00753BD7" w:rsidRPr="00F15C2A" w:rsidRDefault="00753BD7" w:rsidP="00A060AB">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Отсутствие всяких видов горячего водоснабжения, в том числе:</w:t>
            </w:r>
          </w:p>
          <w:p w:rsidR="00753BD7" w:rsidRPr="00F15C2A" w:rsidRDefault="00753BD7" w:rsidP="00A060AB">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в городском поселении;</w:t>
            </w:r>
          </w:p>
          <w:p w:rsidR="00753BD7" w:rsidRPr="00F15C2A" w:rsidRDefault="00753BD7" w:rsidP="00A060AB">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в сельских поселениях</w:t>
            </w:r>
          </w:p>
        </w:tc>
        <w:tc>
          <w:tcPr>
            <w:tcW w:w="2291" w:type="dxa"/>
          </w:tcPr>
          <w:p w:rsidR="00753BD7" w:rsidRPr="00F15C2A" w:rsidRDefault="00753BD7" w:rsidP="00A060AB">
            <w:pPr>
              <w:spacing w:line="240" w:lineRule="auto"/>
              <w:ind w:firstLine="0"/>
              <w:jc w:val="center"/>
              <w:rPr>
                <w:rFonts w:ascii="Times New Roman" w:hAnsi="Times New Roman" w:cs="Times New Roman"/>
                <w:b w:val="0"/>
                <w:sz w:val="22"/>
                <w:szCs w:val="22"/>
              </w:rPr>
            </w:pPr>
          </w:p>
          <w:p w:rsidR="00753BD7" w:rsidRPr="00F15C2A" w:rsidRDefault="00753BD7" w:rsidP="00A060AB">
            <w:pPr>
              <w:spacing w:line="240" w:lineRule="auto"/>
              <w:ind w:firstLine="0"/>
              <w:jc w:val="center"/>
              <w:rPr>
                <w:rFonts w:ascii="Times New Roman" w:hAnsi="Times New Roman" w:cs="Times New Roman"/>
                <w:b w:val="0"/>
                <w:sz w:val="22"/>
                <w:szCs w:val="22"/>
              </w:rPr>
            </w:pPr>
          </w:p>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180 м</w:t>
            </w:r>
            <w:r w:rsidRPr="00F15C2A">
              <w:rPr>
                <w:rFonts w:ascii="Times New Roman" w:hAnsi="Times New Roman" w:cs="Times New Roman"/>
                <w:b w:val="0"/>
                <w:sz w:val="22"/>
                <w:szCs w:val="22"/>
                <w:vertAlign w:val="superscript"/>
              </w:rPr>
              <w:t>3</w:t>
            </w:r>
            <w:r w:rsidRPr="00F15C2A">
              <w:rPr>
                <w:rFonts w:ascii="Times New Roman" w:hAnsi="Times New Roman" w:cs="Times New Roman"/>
                <w:b w:val="0"/>
                <w:sz w:val="22"/>
                <w:szCs w:val="22"/>
              </w:rPr>
              <w:t>/год на 1 чел.</w:t>
            </w:r>
          </w:p>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220 м</w:t>
            </w:r>
            <w:r w:rsidRPr="00F15C2A">
              <w:rPr>
                <w:rFonts w:ascii="Times New Roman" w:hAnsi="Times New Roman" w:cs="Times New Roman"/>
                <w:b w:val="0"/>
                <w:sz w:val="22"/>
                <w:szCs w:val="22"/>
                <w:vertAlign w:val="superscript"/>
              </w:rPr>
              <w:t>3</w:t>
            </w:r>
            <w:r w:rsidRPr="00F15C2A">
              <w:rPr>
                <w:rFonts w:ascii="Times New Roman" w:hAnsi="Times New Roman" w:cs="Times New Roman"/>
                <w:b w:val="0"/>
                <w:sz w:val="22"/>
                <w:szCs w:val="22"/>
              </w:rPr>
              <w:t>/год на 1 чел.</w:t>
            </w:r>
          </w:p>
        </w:tc>
        <w:tc>
          <w:tcPr>
            <w:tcW w:w="2637" w:type="dxa"/>
            <w:vMerge/>
          </w:tcPr>
          <w:p w:rsidR="00753BD7" w:rsidRPr="00F15C2A" w:rsidRDefault="00753BD7" w:rsidP="00A060AB">
            <w:pPr>
              <w:spacing w:line="240" w:lineRule="auto"/>
              <w:ind w:firstLine="0"/>
              <w:jc w:val="center"/>
              <w:rPr>
                <w:rFonts w:ascii="Times New Roman" w:hAnsi="Times New Roman" w:cs="Times New Roman"/>
                <w:b w:val="0"/>
                <w:sz w:val="22"/>
                <w:szCs w:val="22"/>
              </w:rPr>
            </w:pPr>
          </w:p>
        </w:tc>
      </w:tr>
    </w:tbl>
    <w:p w:rsidR="00753BD7" w:rsidRPr="00F15C2A" w:rsidRDefault="00753BD7" w:rsidP="000C68A9">
      <w:pPr>
        <w:spacing w:before="120" w:line="240" w:lineRule="auto"/>
        <w:ind w:firstLine="720"/>
        <w:rPr>
          <w:rFonts w:ascii="Times New Roman" w:hAnsi="Times New Roman" w:cs="Times New Roman"/>
          <w:b w:val="0"/>
          <w:sz w:val="22"/>
          <w:szCs w:val="22"/>
        </w:rPr>
      </w:pPr>
      <w:r w:rsidRPr="00F15C2A">
        <w:rPr>
          <w:rFonts w:ascii="Times New Roman" w:hAnsi="Times New Roman" w:cs="Times New Roman"/>
          <w:b w:val="0"/>
          <w:bCs w:val="0"/>
          <w:sz w:val="22"/>
          <w:szCs w:val="22"/>
        </w:rPr>
        <w:t xml:space="preserve">* </w:t>
      </w:r>
      <w:r w:rsidRPr="00F15C2A">
        <w:rPr>
          <w:rFonts w:ascii="Times New Roman" w:hAnsi="Times New Roman" w:cs="Times New Roman"/>
          <w:b w:val="0"/>
          <w:sz w:val="22"/>
          <w:szCs w:val="22"/>
        </w:rPr>
        <w:t>Укрупненные показатели потребления газа (при теплоте сгорания газа 34 МДж/м</w:t>
      </w:r>
      <w:r w:rsidRPr="00F15C2A">
        <w:rPr>
          <w:rFonts w:ascii="Times New Roman" w:hAnsi="Times New Roman" w:cs="Times New Roman"/>
          <w:b w:val="0"/>
          <w:sz w:val="22"/>
          <w:szCs w:val="22"/>
          <w:vertAlign w:val="superscript"/>
        </w:rPr>
        <w:t>3</w:t>
      </w:r>
      <w:r w:rsidRPr="00F15C2A">
        <w:rPr>
          <w:rFonts w:ascii="Times New Roman" w:hAnsi="Times New Roman" w:cs="Times New Roman"/>
          <w:b w:val="0"/>
          <w:sz w:val="22"/>
          <w:szCs w:val="22"/>
        </w:rPr>
        <w:t xml:space="preserve"> (8000 ккал/м</w:t>
      </w:r>
      <w:r w:rsidRPr="00F15C2A">
        <w:rPr>
          <w:rFonts w:ascii="Times New Roman" w:hAnsi="Times New Roman" w:cs="Times New Roman"/>
          <w:b w:val="0"/>
          <w:sz w:val="22"/>
          <w:szCs w:val="22"/>
          <w:vertAlign w:val="superscript"/>
        </w:rPr>
        <w:t>3</w:t>
      </w:r>
      <w:r w:rsidRPr="00F15C2A">
        <w:rPr>
          <w:rFonts w:ascii="Times New Roman" w:hAnsi="Times New Roman" w:cs="Times New Roman"/>
          <w:b w:val="0"/>
          <w:sz w:val="22"/>
          <w:szCs w:val="22"/>
        </w:rPr>
        <w:t>))</w:t>
      </w:r>
    </w:p>
    <w:p w:rsidR="00753BD7" w:rsidRPr="00F15C2A" w:rsidRDefault="00753BD7" w:rsidP="000C68A9">
      <w:pPr>
        <w:spacing w:line="240" w:lineRule="auto"/>
        <w:ind w:firstLine="720"/>
        <w:rPr>
          <w:rFonts w:ascii="Times New Roman" w:hAnsi="Times New Roman" w:cs="Times New Roman"/>
          <w:b w:val="0"/>
          <w:bCs w:val="0"/>
          <w:color w:val="5F497A"/>
          <w:sz w:val="24"/>
          <w:szCs w:val="24"/>
        </w:rPr>
      </w:pPr>
    </w:p>
    <w:p w:rsidR="00753BD7" w:rsidRPr="00F15C2A" w:rsidRDefault="00753BD7" w:rsidP="003D4BB9">
      <w:pPr>
        <w:autoSpaceDE w:val="0"/>
        <w:autoSpaceDN w:val="0"/>
        <w:adjustRightInd w:val="0"/>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4.2.5. </w:t>
      </w:r>
      <w:r w:rsidRPr="00F15C2A">
        <w:rPr>
          <w:rFonts w:ascii="Times New Roman" w:hAnsi="Times New Roman" w:cs="Times New Roman"/>
          <w:b w:val="0"/>
          <w:sz w:val="24"/>
          <w:szCs w:val="24"/>
        </w:rPr>
        <w:t>Годовые расходы газа для населения (без учета отопления), объектов бытового обслуживания населения, общественного питания, предприятий по производству хлеба и кондитерских изделий, а также для объектов здравоохранения рекомендуется определять по нормам расхода теплоты, приведенным в</w:t>
      </w:r>
      <w:r w:rsidRPr="00F15C2A">
        <w:rPr>
          <w:rFonts w:ascii="Times New Roman" w:hAnsi="Times New Roman" w:cs="Times New Roman"/>
          <w:b w:val="0"/>
          <w:bCs w:val="0"/>
          <w:sz w:val="24"/>
          <w:szCs w:val="24"/>
        </w:rPr>
        <w:t xml:space="preserve"> таблице 4.2.3. </w:t>
      </w:r>
    </w:p>
    <w:p w:rsidR="00753BD7" w:rsidRPr="00F15C2A" w:rsidRDefault="00753BD7" w:rsidP="003D4BB9">
      <w:pPr>
        <w:autoSpaceDE w:val="0"/>
        <w:autoSpaceDN w:val="0"/>
        <w:adjustRightInd w:val="0"/>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5"/>
        <w:gridCol w:w="2004"/>
        <w:gridCol w:w="1776"/>
      </w:tblGrid>
      <w:tr w:rsidR="00753BD7" w:rsidRPr="00F15C2A" w:rsidTr="00A060AB">
        <w:trPr>
          <w:trHeight w:val="307"/>
          <w:jc w:val="center"/>
        </w:trPr>
        <w:tc>
          <w:tcPr>
            <w:tcW w:w="6315" w:type="dxa"/>
            <w:vAlign w:val="center"/>
          </w:tcPr>
          <w:p w:rsidR="00753BD7" w:rsidRPr="00F15C2A" w:rsidRDefault="00753BD7" w:rsidP="00A060AB">
            <w:pPr>
              <w:widowControl/>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Потребители газа</w:t>
            </w:r>
          </w:p>
        </w:tc>
        <w:tc>
          <w:tcPr>
            <w:tcW w:w="2004" w:type="dxa"/>
            <w:vAlign w:val="center"/>
          </w:tcPr>
          <w:p w:rsidR="00753BD7" w:rsidRPr="00F15C2A" w:rsidRDefault="00753BD7" w:rsidP="00A060AB">
            <w:pPr>
              <w:widowControl/>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Показатель </w:t>
            </w:r>
          </w:p>
          <w:p w:rsidR="00753BD7" w:rsidRPr="00F15C2A" w:rsidRDefault="00753BD7" w:rsidP="00A060AB">
            <w:pPr>
              <w:widowControl/>
              <w:spacing w:line="240" w:lineRule="auto"/>
              <w:ind w:left="-57" w:right="-57" w:firstLine="0"/>
              <w:jc w:val="center"/>
              <w:rPr>
                <w:rFonts w:ascii="Times New Roman" w:hAnsi="Times New Roman" w:cs="Times New Roman"/>
                <w:sz w:val="22"/>
                <w:szCs w:val="22"/>
              </w:rPr>
            </w:pPr>
            <w:r w:rsidRPr="00F15C2A">
              <w:rPr>
                <w:rFonts w:ascii="Times New Roman" w:hAnsi="Times New Roman" w:cs="Times New Roman"/>
                <w:sz w:val="22"/>
                <w:szCs w:val="22"/>
              </w:rPr>
              <w:t>потребления газа</w:t>
            </w:r>
          </w:p>
        </w:tc>
        <w:tc>
          <w:tcPr>
            <w:tcW w:w="1776" w:type="dxa"/>
            <w:vAlign w:val="center"/>
          </w:tcPr>
          <w:p w:rsidR="00753BD7" w:rsidRPr="00F15C2A" w:rsidRDefault="00753BD7" w:rsidP="00A060AB">
            <w:pPr>
              <w:widowControl/>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Нормы расхода теплоты, МДж (тыс. ккал)</w:t>
            </w:r>
          </w:p>
        </w:tc>
      </w:tr>
      <w:tr w:rsidR="00753BD7" w:rsidRPr="00F15C2A" w:rsidTr="00A060AB">
        <w:tblPrEx>
          <w:tblBorders>
            <w:bottom w:val="single" w:sz="4" w:space="0" w:color="auto"/>
          </w:tblBorders>
        </w:tblPrEx>
        <w:trPr>
          <w:trHeight w:val="312"/>
          <w:jc w:val="center"/>
        </w:trPr>
        <w:tc>
          <w:tcPr>
            <w:tcW w:w="10095" w:type="dxa"/>
            <w:gridSpan w:val="3"/>
            <w:vAlign w:val="center"/>
          </w:tcPr>
          <w:p w:rsidR="00753BD7" w:rsidRPr="00F15C2A" w:rsidRDefault="00753BD7" w:rsidP="00A060AB">
            <w:pPr>
              <w:widowControl/>
              <w:spacing w:line="240" w:lineRule="auto"/>
              <w:ind w:firstLine="0"/>
              <w:jc w:val="center"/>
              <w:rPr>
                <w:rFonts w:ascii="Times New Roman" w:hAnsi="Times New Roman" w:cs="Times New Roman"/>
                <w:sz w:val="22"/>
                <w:szCs w:val="22"/>
              </w:rPr>
            </w:pPr>
            <w:smartTag w:uri="urn:schemas-microsoft-com:office:smarttags" w:element="place">
              <w:r w:rsidRPr="00F15C2A">
                <w:rPr>
                  <w:rFonts w:ascii="Times New Roman" w:hAnsi="Times New Roman" w:cs="Times New Roman"/>
                  <w:sz w:val="22"/>
                  <w:szCs w:val="22"/>
                  <w:lang w:val="en-US"/>
                </w:rPr>
                <w:t>I</w:t>
              </w:r>
              <w:r w:rsidRPr="00F15C2A">
                <w:rPr>
                  <w:rFonts w:ascii="Times New Roman" w:hAnsi="Times New Roman" w:cs="Times New Roman"/>
                  <w:sz w:val="22"/>
                  <w:szCs w:val="22"/>
                </w:rPr>
                <w:t>.</w:t>
              </w:r>
            </w:smartTag>
            <w:r w:rsidRPr="00F15C2A">
              <w:rPr>
                <w:rFonts w:ascii="Times New Roman" w:hAnsi="Times New Roman" w:cs="Times New Roman"/>
                <w:sz w:val="22"/>
                <w:szCs w:val="22"/>
              </w:rPr>
              <w:t xml:space="preserve"> Население</w:t>
            </w:r>
          </w:p>
        </w:tc>
      </w:tr>
      <w:tr w:rsidR="00753BD7" w:rsidRPr="00F15C2A" w:rsidTr="00A060AB">
        <w:tblPrEx>
          <w:tblBorders>
            <w:bottom w:val="single" w:sz="4" w:space="0" w:color="auto"/>
          </w:tblBorders>
        </w:tblPrEx>
        <w:trPr>
          <w:trHeight w:val="20"/>
          <w:jc w:val="center"/>
        </w:trPr>
        <w:tc>
          <w:tcPr>
            <w:tcW w:w="6315" w:type="dxa"/>
            <w:tcBorders>
              <w:bottom w:val="nil"/>
            </w:tcBorders>
          </w:tcPr>
          <w:p w:rsidR="00753BD7" w:rsidRPr="00F15C2A" w:rsidRDefault="00753BD7" w:rsidP="00A060AB">
            <w:pPr>
              <w:widowControl/>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При наличии в квартире газовой плиты и централизованного горячего водоснабжения при газоснабжении:</w:t>
            </w:r>
          </w:p>
        </w:tc>
        <w:tc>
          <w:tcPr>
            <w:tcW w:w="2004" w:type="dxa"/>
            <w:tcBorders>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c>
          <w:tcPr>
            <w:tcW w:w="1776" w:type="dxa"/>
            <w:tcBorders>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trHeight w:val="20"/>
          <w:jc w:val="center"/>
        </w:trPr>
        <w:tc>
          <w:tcPr>
            <w:tcW w:w="6315" w:type="dxa"/>
            <w:tcBorders>
              <w:top w:val="nil"/>
              <w:bottom w:val="nil"/>
            </w:tcBorders>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природным газом</w:t>
            </w:r>
          </w:p>
        </w:tc>
        <w:tc>
          <w:tcPr>
            <w:tcW w:w="2004" w:type="dxa"/>
            <w:tcBorders>
              <w:top w:val="nil"/>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на 1 чел. в год</w:t>
            </w:r>
          </w:p>
        </w:tc>
        <w:tc>
          <w:tcPr>
            <w:tcW w:w="1776" w:type="dxa"/>
            <w:tcBorders>
              <w:top w:val="nil"/>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4100 (970)</w:t>
            </w:r>
          </w:p>
        </w:tc>
      </w:tr>
      <w:tr w:rsidR="00753BD7" w:rsidRPr="00F15C2A" w:rsidTr="00A060AB">
        <w:tblPrEx>
          <w:tblBorders>
            <w:bottom w:val="single" w:sz="4" w:space="0" w:color="auto"/>
          </w:tblBorders>
        </w:tblPrEx>
        <w:trPr>
          <w:trHeight w:val="20"/>
          <w:jc w:val="center"/>
        </w:trPr>
        <w:tc>
          <w:tcPr>
            <w:tcW w:w="6315" w:type="dxa"/>
            <w:tcBorders>
              <w:top w:val="nil"/>
            </w:tcBorders>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СУГ</w:t>
            </w:r>
          </w:p>
        </w:tc>
        <w:tc>
          <w:tcPr>
            <w:tcW w:w="2004" w:type="dxa"/>
            <w:tcBorders>
              <w:top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776" w:type="dxa"/>
            <w:tcBorders>
              <w:top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3850 (920)</w:t>
            </w:r>
          </w:p>
        </w:tc>
      </w:tr>
      <w:tr w:rsidR="00753BD7" w:rsidRPr="00F15C2A" w:rsidTr="00A060AB">
        <w:tblPrEx>
          <w:tblBorders>
            <w:bottom w:val="single" w:sz="4" w:space="0" w:color="auto"/>
          </w:tblBorders>
        </w:tblPrEx>
        <w:trPr>
          <w:trHeight w:val="20"/>
          <w:jc w:val="center"/>
        </w:trPr>
        <w:tc>
          <w:tcPr>
            <w:tcW w:w="6315" w:type="dxa"/>
            <w:tcBorders>
              <w:bottom w:val="nil"/>
            </w:tcBorders>
          </w:tcPr>
          <w:p w:rsidR="00753BD7" w:rsidRPr="00F15C2A" w:rsidRDefault="00753BD7" w:rsidP="00A060AB">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При наличии в квартире газовой плиты и газового водонагревателя (при отсутствии централизованного горячего водоснабжения) при газоснабжении:</w:t>
            </w:r>
          </w:p>
        </w:tc>
        <w:tc>
          <w:tcPr>
            <w:tcW w:w="2004" w:type="dxa"/>
            <w:tcBorders>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c>
          <w:tcPr>
            <w:tcW w:w="1776" w:type="dxa"/>
            <w:tcBorders>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trHeight w:val="20"/>
          <w:jc w:val="center"/>
        </w:trPr>
        <w:tc>
          <w:tcPr>
            <w:tcW w:w="6315" w:type="dxa"/>
            <w:tcBorders>
              <w:top w:val="nil"/>
              <w:bottom w:val="nil"/>
            </w:tcBorders>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природным газом</w:t>
            </w:r>
          </w:p>
        </w:tc>
        <w:tc>
          <w:tcPr>
            <w:tcW w:w="2004" w:type="dxa"/>
            <w:tcBorders>
              <w:top w:val="nil"/>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776" w:type="dxa"/>
            <w:tcBorders>
              <w:top w:val="nil"/>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10000 (2400)</w:t>
            </w:r>
          </w:p>
        </w:tc>
      </w:tr>
      <w:tr w:rsidR="00753BD7" w:rsidRPr="00F15C2A" w:rsidTr="00A060AB">
        <w:tblPrEx>
          <w:tblBorders>
            <w:bottom w:val="single" w:sz="4" w:space="0" w:color="auto"/>
          </w:tblBorders>
        </w:tblPrEx>
        <w:trPr>
          <w:trHeight w:val="20"/>
          <w:jc w:val="center"/>
        </w:trPr>
        <w:tc>
          <w:tcPr>
            <w:tcW w:w="6315" w:type="dxa"/>
            <w:tcBorders>
              <w:top w:val="nil"/>
            </w:tcBorders>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СУГ</w:t>
            </w:r>
          </w:p>
        </w:tc>
        <w:tc>
          <w:tcPr>
            <w:tcW w:w="2004" w:type="dxa"/>
            <w:tcBorders>
              <w:top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776" w:type="dxa"/>
            <w:tcBorders>
              <w:top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9400 (2250)</w:t>
            </w:r>
          </w:p>
        </w:tc>
      </w:tr>
      <w:tr w:rsidR="00753BD7" w:rsidRPr="00F15C2A" w:rsidTr="00A060AB">
        <w:tblPrEx>
          <w:tblBorders>
            <w:bottom w:val="single" w:sz="4" w:space="0" w:color="auto"/>
          </w:tblBorders>
        </w:tblPrEx>
        <w:trPr>
          <w:trHeight w:val="20"/>
          <w:jc w:val="center"/>
        </w:trPr>
        <w:tc>
          <w:tcPr>
            <w:tcW w:w="6315" w:type="dxa"/>
            <w:tcBorders>
              <w:bottom w:val="nil"/>
            </w:tcBorders>
          </w:tcPr>
          <w:p w:rsidR="00753BD7" w:rsidRPr="00F15C2A" w:rsidRDefault="00753BD7" w:rsidP="00A060AB">
            <w:pPr>
              <w:widowControl/>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При наличии в квартире газовой плиты и отсутствии централизованного горячего водоснабжения и газового водонагревателя при газоснабжении:</w:t>
            </w:r>
          </w:p>
        </w:tc>
        <w:tc>
          <w:tcPr>
            <w:tcW w:w="2004" w:type="dxa"/>
            <w:tcBorders>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c>
          <w:tcPr>
            <w:tcW w:w="1776" w:type="dxa"/>
            <w:tcBorders>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trHeight w:val="20"/>
          <w:jc w:val="center"/>
        </w:trPr>
        <w:tc>
          <w:tcPr>
            <w:tcW w:w="6315" w:type="dxa"/>
            <w:tcBorders>
              <w:top w:val="nil"/>
              <w:bottom w:val="nil"/>
            </w:tcBorders>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природным газом</w:t>
            </w:r>
          </w:p>
        </w:tc>
        <w:tc>
          <w:tcPr>
            <w:tcW w:w="2004" w:type="dxa"/>
            <w:tcBorders>
              <w:top w:val="nil"/>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776" w:type="dxa"/>
            <w:tcBorders>
              <w:top w:val="nil"/>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6000 (1430)</w:t>
            </w:r>
          </w:p>
        </w:tc>
      </w:tr>
      <w:tr w:rsidR="00753BD7" w:rsidRPr="00F15C2A" w:rsidTr="00A060AB">
        <w:tblPrEx>
          <w:tblBorders>
            <w:bottom w:val="single" w:sz="4" w:space="0" w:color="auto"/>
          </w:tblBorders>
        </w:tblPrEx>
        <w:trPr>
          <w:trHeight w:val="20"/>
          <w:jc w:val="center"/>
        </w:trPr>
        <w:tc>
          <w:tcPr>
            <w:tcW w:w="6315" w:type="dxa"/>
            <w:tcBorders>
              <w:top w:val="nil"/>
            </w:tcBorders>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СУГ</w:t>
            </w:r>
          </w:p>
        </w:tc>
        <w:tc>
          <w:tcPr>
            <w:tcW w:w="2004" w:type="dxa"/>
            <w:tcBorders>
              <w:top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776" w:type="dxa"/>
            <w:tcBorders>
              <w:top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5800 (1380)</w:t>
            </w:r>
          </w:p>
        </w:tc>
      </w:tr>
      <w:tr w:rsidR="00753BD7" w:rsidRPr="00F15C2A" w:rsidTr="00A060AB">
        <w:tblPrEx>
          <w:tblBorders>
            <w:bottom w:val="single" w:sz="4" w:space="0" w:color="auto"/>
          </w:tblBorders>
        </w:tblPrEx>
        <w:trPr>
          <w:trHeight w:val="312"/>
          <w:jc w:val="center"/>
        </w:trPr>
        <w:tc>
          <w:tcPr>
            <w:tcW w:w="10095" w:type="dxa"/>
            <w:gridSpan w:val="3"/>
            <w:vAlign w:val="center"/>
          </w:tcPr>
          <w:p w:rsidR="00753BD7" w:rsidRPr="00F15C2A" w:rsidRDefault="00753BD7" w:rsidP="00A060AB">
            <w:pPr>
              <w:widowControl/>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lang w:val="en-US"/>
              </w:rPr>
              <w:t>II</w:t>
            </w:r>
            <w:r w:rsidRPr="00F15C2A">
              <w:rPr>
                <w:rFonts w:ascii="Times New Roman" w:hAnsi="Times New Roman" w:cs="Times New Roman"/>
                <w:sz w:val="22"/>
                <w:szCs w:val="22"/>
              </w:rPr>
              <w:t>. Объекты бытового обслуживания населения</w:t>
            </w:r>
          </w:p>
        </w:tc>
      </w:tr>
      <w:tr w:rsidR="00753BD7" w:rsidRPr="00F15C2A" w:rsidTr="00A060AB">
        <w:tblPrEx>
          <w:tblBorders>
            <w:bottom w:val="single" w:sz="4" w:space="0" w:color="auto"/>
          </w:tblBorders>
        </w:tblPrEx>
        <w:trPr>
          <w:trHeight w:val="20"/>
          <w:jc w:val="center"/>
        </w:trPr>
        <w:tc>
          <w:tcPr>
            <w:tcW w:w="6315" w:type="dxa"/>
            <w:tcBorders>
              <w:bottom w:val="nil"/>
            </w:tcBorders>
          </w:tcPr>
          <w:p w:rsidR="00753BD7" w:rsidRPr="00F15C2A" w:rsidRDefault="00753BD7" w:rsidP="00A060AB">
            <w:pPr>
              <w:widowControl/>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Фабрики-прачечные:</w:t>
            </w:r>
          </w:p>
        </w:tc>
        <w:tc>
          <w:tcPr>
            <w:tcW w:w="2004" w:type="dxa"/>
            <w:tcBorders>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c>
          <w:tcPr>
            <w:tcW w:w="1776" w:type="dxa"/>
            <w:tcBorders>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trHeight w:val="20"/>
          <w:jc w:val="center"/>
        </w:trPr>
        <w:tc>
          <w:tcPr>
            <w:tcW w:w="6315" w:type="dxa"/>
            <w:tcBorders>
              <w:top w:val="nil"/>
              <w:bottom w:val="nil"/>
            </w:tcBorders>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на стирку белья в механизированных прачечных</w:t>
            </w:r>
          </w:p>
        </w:tc>
        <w:tc>
          <w:tcPr>
            <w:tcW w:w="2004" w:type="dxa"/>
            <w:tcBorders>
              <w:top w:val="nil"/>
              <w:bottom w:val="nil"/>
            </w:tcBorders>
          </w:tcPr>
          <w:p w:rsidR="00753BD7" w:rsidRPr="00F15C2A" w:rsidRDefault="00753BD7" w:rsidP="00A060AB">
            <w:pPr>
              <w:widowControl/>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на 1 т сухого белья</w:t>
            </w:r>
          </w:p>
        </w:tc>
        <w:tc>
          <w:tcPr>
            <w:tcW w:w="1776" w:type="dxa"/>
            <w:tcBorders>
              <w:top w:val="nil"/>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8800 (2100)</w:t>
            </w:r>
          </w:p>
        </w:tc>
      </w:tr>
      <w:tr w:rsidR="00753BD7" w:rsidRPr="00F15C2A" w:rsidTr="00A060AB">
        <w:tblPrEx>
          <w:tblBorders>
            <w:bottom w:val="single" w:sz="4" w:space="0" w:color="auto"/>
          </w:tblBorders>
        </w:tblPrEx>
        <w:trPr>
          <w:trHeight w:val="20"/>
          <w:jc w:val="center"/>
        </w:trPr>
        <w:tc>
          <w:tcPr>
            <w:tcW w:w="6315" w:type="dxa"/>
            <w:tcBorders>
              <w:top w:val="nil"/>
              <w:bottom w:val="nil"/>
            </w:tcBorders>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на стирку белья в немеханизированных прачечных с сушильными шкафами</w:t>
            </w:r>
          </w:p>
        </w:tc>
        <w:tc>
          <w:tcPr>
            <w:tcW w:w="2004" w:type="dxa"/>
            <w:tcBorders>
              <w:top w:val="nil"/>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776" w:type="dxa"/>
            <w:tcBorders>
              <w:top w:val="nil"/>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12600 (3000)</w:t>
            </w:r>
          </w:p>
        </w:tc>
      </w:tr>
      <w:tr w:rsidR="00753BD7" w:rsidRPr="00F15C2A" w:rsidTr="00A060AB">
        <w:tblPrEx>
          <w:tblBorders>
            <w:bottom w:val="single" w:sz="4" w:space="0" w:color="auto"/>
          </w:tblBorders>
        </w:tblPrEx>
        <w:trPr>
          <w:trHeight w:val="20"/>
          <w:jc w:val="center"/>
        </w:trPr>
        <w:tc>
          <w:tcPr>
            <w:tcW w:w="6315" w:type="dxa"/>
            <w:tcBorders>
              <w:top w:val="nil"/>
            </w:tcBorders>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на стирку белья в механизированных прачечных, включая сушку и глажение</w:t>
            </w:r>
          </w:p>
        </w:tc>
        <w:tc>
          <w:tcPr>
            <w:tcW w:w="2004" w:type="dxa"/>
            <w:tcBorders>
              <w:top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c>
          <w:tcPr>
            <w:tcW w:w="1776" w:type="dxa"/>
            <w:tcBorders>
              <w:top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18800(4500)</w:t>
            </w:r>
          </w:p>
        </w:tc>
      </w:tr>
      <w:tr w:rsidR="00753BD7" w:rsidRPr="00F15C2A" w:rsidTr="00A060AB">
        <w:tblPrEx>
          <w:tblBorders>
            <w:bottom w:val="single" w:sz="4" w:space="0" w:color="auto"/>
          </w:tblBorders>
        </w:tblPrEx>
        <w:trPr>
          <w:trHeight w:val="20"/>
          <w:jc w:val="center"/>
        </w:trPr>
        <w:tc>
          <w:tcPr>
            <w:tcW w:w="6315" w:type="dxa"/>
            <w:tcBorders>
              <w:bottom w:val="nil"/>
            </w:tcBorders>
          </w:tcPr>
          <w:p w:rsidR="00753BD7" w:rsidRPr="00F15C2A" w:rsidRDefault="00753BD7" w:rsidP="00A060AB">
            <w:pPr>
              <w:widowControl/>
              <w:spacing w:line="240" w:lineRule="auto"/>
              <w:ind w:firstLine="0"/>
              <w:rPr>
                <w:rFonts w:ascii="Times New Roman" w:hAnsi="Times New Roman" w:cs="Times New Roman"/>
                <w:b w:val="0"/>
                <w:sz w:val="22"/>
                <w:szCs w:val="22"/>
              </w:rPr>
            </w:pPr>
            <w:proofErr w:type="spellStart"/>
            <w:r w:rsidRPr="00F15C2A">
              <w:rPr>
                <w:rFonts w:ascii="Times New Roman" w:hAnsi="Times New Roman" w:cs="Times New Roman"/>
                <w:b w:val="0"/>
                <w:sz w:val="22"/>
                <w:szCs w:val="22"/>
              </w:rPr>
              <w:t>Дезкамеры</w:t>
            </w:r>
            <w:proofErr w:type="spellEnd"/>
            <w:r w:rsidRPr="00F15C2A">
              <w:rPr>
                <w:rFonts w:ascii="Times New Roman" w:hAnsi="Times New Roman" w:cs="Times New Roman"/>
                <w:b w:val="0"/>
                <w:sz w:val="22"/>
                <w:szCs w:val="22"/>
              </w:rPr>
              <w:t>:</w:t>
            </w:r>
          </w:p>
        </w:tc>
        <w:tc>
          <w:tcPr>
            <w:tcW w:w="2004" w:type="dxa"/>
            <w:tcBorders>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c>
          <w:tcPr>
            <w:tcW w:w="1776" w:type="dxa"/>
            <w:tcBorders>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trHeight w:val="20"/>
          <w:jc w:val="center"/>
        </w:trPr>
        <w:tc>
          <w:tcPr>
            <w:tcW w:w="6315" w:type="dxa"/>
            <w:tcBorders>
              <w:top w:val="nil"/>
              <w:bottom w:val="nil"/>
            </w:tcBorders>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на дезинфекцию белья и одежды в паровых камерах</w:t>
            </w:r>
          </w:p>
        </w:tc>
        <w:tc>
          <w:tcPr>
            <w:tcW w:w="2004" w:type="dxa"/>
            <w:tcBorders>
              <w:top w:val="nil"/>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776" w:type="dxa"/>
            <w:tcBorders>
              <w:top w:val="nil"/>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2240 (535)</w:t>
            </w:r>
          </w:p>
        </w:tc>
      </w:tr>
      <w:tr w:rsidR="00753BD7" w:rsidRPr="00F15C2A" w:rsidTr="00A060AB">
        <w:tblPrEx>
          <w:tblBorders>
            <w:bottom w:val="single" w:sz="4" w:space="0" w:color="auto"/>
          </w:tblBorders>
        </w:tblPrEx>
        <w:trPr>
          <w:trHeight w:val="20"/>
          <w:jc w:val="center"/>
        </w:trPr>
        <w:tc>
          <w:tcPr>
            <w:tcW w:w="6315" w:type="dxa"/>
            <w:tcBorders>
              <w:top w:val="nil"/>
            </w:tcBorders>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на дезинфекцию белья и одежды в </w:t>
            </w:r>
            <w:proofErr w:type="spellStart"/>
            <w:r w:rsidRPr="00F15C2A">
              <w:rPr>
                <w:rFonts w:ascii="Times New Roman" w:hAnsi="Times New Roman" w:cs="Times New Roman"/>
                <w:b w:val="0"/>
                <w:sz w:val="22"/>
                <w:szCs w:val="22"/>
              </w:rPr>
              <w:t>горячевоздушных</w:t>
            </w:r>
            <w:proofErr w:type="spellEnd"/>
            <w:r w:rsidRPr="00F15C2A">
              <w:rPr>
                <w:rFonts w:ascii="Times New Roman" w:hAnsi="Times New Roman" w:cs="Times New Roman"/>
                <w:b w:val="0"/>
                <w:sz w:val="22"/>
                <w:szCs w:val="22"/>
              </w:rPr>
              <w:t xml:space="preserve"> камерах</w:t>
            </w:r>
          </w:p>
        </w:tc>
        <w:tc>
          <w:tcPr>
            <w:tcW w:w="2004" w:type="dxa"/>
            <w:tcBorders>
              <w:top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776" w:type="dxa"/>
            <w:tcBorders>
              <w:top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1260 (300)</w:t>
            </w:r>
          </w:p>
        </w:tc>
      </w:tr>
      <w:tr w:rsidR="00753BD7" w:rsidRPr="00F15C2A" w:rsidTr="00A060AB">
        <w:tblPrEx>
          <w:tblBorders>
            <w:bottom w:val="single" w:sz="4" w:space="0" w:color="auto"/>
          </w:tblBorders>
        </w:tblPrEx>
        <w:trPr>
          <w:trHeight w:val="20"/>
          <w:jc w:val="center"/>
        </w:trPr>
        <w:tc>
          <w:tcPr>
            <w:tcW w:w="6315" w:type="dxa"/>
            <w:tcBorders>
              <w:bottom w:val="nil"/>
            </w:tcBorders>
          </w:tcPr>
          <w:p w:rsidR="00753BD7" w:rsidRPr="00F15C2A" w:rsidRDefault="00753BD7" w:rsidP="00A060AB">
            <w:pPr>
              <w:widowControl/>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Бани:</w:t>
            </w:r>
          </w:p>
        </w:tc>
        <w:tc>
          <w:tcPr>
            <w:tcW w:w="2004" w:type="dxa"/>
            <w:tcBorders>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c>
          <w:tcPr>
            <w:tcW w:w="1776" w:type="dxa"/>
            <w:tcBorders>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trHeight w:val="20"/>
          <w:jc w:val="center"/>
        </w:trPr>
        <w:tc>
          <w:tcPr>
            <w:tcW w:w="6315" w:type="dxa"/>
            <w:tcBorders>
              <w:top w:val="nil"/>
              <w:bottom w:val="nil"/>
            </w:tcBorders>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мытье без ванн</w:t>
            </w:r>
          </w:p>
        </w:tc>
        <w:tc>
          <w:tcPr>
            <w:tcW w:w="2004" w:type="dxa"/>
            <w:tcBorders>
              <w:top w:val="nil"/>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на 1 помывку</w:t>
            </w:r>
          </w:p>
        </w:tc>
        <w:tc>
          <w:tcPr>
            <w:tcW w:w="1776" w:type="dxa"/>
            <w:tcBorders>
              <w:top w:val="nil"/>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40 (9,5)</w:t>
            </w:r>
          </w:p>
        </w:tc>
      </w:tr>
      <w:tr w:rsidR="00753BD7" w:rsidRPr="00F15C2A" w:rsidTr="00A060AB">
        <w:tblPrEx>
          <w:tblBorders>
            <w:bottom w:val="single" w:sz="4" w:space="0" w:color="auto"/>
          </w:tblBorders>
        </w:tblPrEx>
        <w:trPr>
          <w:trHeight w:val="20"/>
          <w:jc w:val="center"/>
        </w:trPr>
        <w:tc>
          <w:tcPr>
            <w:tcW w:w="6315" w:type="dxa"/>
            <w:tcBorders>
              <w:top w:val="nil"/>
            </w:tcBorders>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мытье в ваннах</w:t>
            </w:r>
          </w:p>
        </w:tc>
        <w:tc>
          <w:tcPr>
            <w:tcW w:w="2004" w:type="dxa"/>
            <w:tcBorders>
              <w:top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776" w:type="dxa"/>
            <w:tcBorders>
              <w:top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50 (12)</w:t>
            </w:r>
          </w:p>
        </w:tc>
      </w:tr>
      <w:tr w:rsidR="00753BD7" w:rsidRPr="00F15C2A" w:rsidTr="00A060AB">
        <w:tblPrEx>
          <w:tblBorders>
            <w:bottom w:val="single" w:sz="4" w:space="0" w:color="auto"/>
          </w:tblBorders>
        </w:tblPrEx>
        <w:trPr>
          <w:trHeight w:val="312"/>
          <w:jc w:val="center"/>
        </w:trPr>
        <w:tc>
          <w:tcPr>
            <w:tcW w:w="10095" w:type="dxa"/>
            <w:gridSpan w:val="3"/>
            <w:vAlign w:val="center"/>
          </w:tcPr>
          <w:p w:rsidR="00753BD7" w:rsidRPr="00F15C2A" w:rsidRDefault="00753BD7" w:rsidP="00A060AB">
            <w:pPr>
              <w:widowControl/>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lang w:val="en-US"/>
              </w:rPr>
              <w:t>III</w:t>
            </w:r>
            <w:r w:rsidRPr="00F15C2A">
              <w:rPr>
                <w:rFonts w:ascii="Times New Roman" w:hAnsi="Times New Roman" w:cs="Times New Roman"/>
                <w:sz w:val="22"/>
                <w:szCs w:val="22"/>
              </w:rPr>
              <w:t>. Объекты общественного питания</w:t>
            </w:r>
          </w:p>
        </w:tc>
      </w:tr>
      <w:tr w:rsidR="00753BD7" w:rsidRPr="00F15C2A" w:rsidTr="00A060AB">
        <w:tblPrEx>
          <w:tblBorders>
            <w:bottom w:val="single" w:sz="4" w:space="0" w:color="auto"/>
          </w:tblBorders>
        </w:tblPrEx>
        <w:trPr>
          <w:trHeight w:val="20"/>
          <w:jc w:val="center"/>
        </w:trPr>
        <w:tc>
          <w:tcPr>
            <w:tcW w:w="6315" w:type="dxa"/>
            <w:tcBorders>
              <w:bottom w:val="nil"/>
            </w:tcBorders>
          </w:tcPr>
          <w:p w:rsidR="00753BD7" w:rsidRPr="00F15C2A" w:rsidRDefault="00753BD7" w:rsidP="00A060AB">
            <w:pPr>
              <w:widowControl/>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Столовые, рестораны, кафе:</w:t>
            </w:r>
          </w:p>
        </w:tc>
        <w:tc>
          <w:tcPr>
            <w:tcW w:w="2004" w:type="dxa"/>
            <w:tcBorders>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c>
          <w:tcPr>
            <w:tcW w:w="1776" w:type="dxa"/>
            <w:tcBorders>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trHeight w:val="20"/>
          <w:jc w:val="center"/>
        </w:trPr>
        <w:tc>
          <w:tcPr>
            <w:tcW w:w="6315" w:type="dxa"/>
            <w:tcBorders>
              <w:top w:val="nil"/>
            </w:tcBorders>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на приготовление обедов (вне зависимости от пропускной способности объекта)</w:t>
            </w:r>
          </w:p>
        </w:tc>
        <w:tc>
          <w:tcPr>
            <w:tcW w:w="2004" w:type="dxa"/>
            <w:tcBorders>
              <w:top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на 1 обед</w:t>
            </w:r>
          </w:p>
        </w:tc>
        <w:tc>
          <w:tcPr>
            <w:tcW w:w="1776" w:type="dxa"/>
            <w:tcBorders>
              <w:top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4,2 (1)</w:t>
            </w:r>
          </w:p>
        </w:tc>
      </w:tr>
      <w:tr w:rsidR="00753BD7" w:rsidRPr="00F15C2A" w:rsidTr="00A060AB">
        <w:tblPrEx>
          <w:tblBorders>
            <w:bottom w:val="single" w:sz="4" w:space="0" w:color="auto"/>
          </w:tblBorders>
        </w:tblPrEx>
        <w:trPr>
          <w:trHeight w:val="20"/>
          <w:jc w:val="center"/>
        </w:trPr>
        <w:tc>
          <w:tcPr>
            <w:tcW w:w="6315" w:type="dxa"/>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на приготовление завтраков или ужинов</w:t>
            </w:r>
          </w:p>
        </w:tc>
        <w:tc>
          <w:tcPr>
            <w:tcW w:w="2004" w:type="dxa"/>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на 1 завтрак или ужин</w:t>
            </w:r>
          </w:p>
        </w:tc>
        <w:tc>
          <w:tcPr>
            <w:tcW w:w="1776" w:type="dxa"/>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2,1 (0,5)</w:t>
            </w:r>
          </w:p>
        </w:tc>
      </w:tr>
      <w:tr w:rsidR="00753BD7" w:rsidRPr="00F15C2A" w:rsidTr="00A060AB">
        <w:tblPrEx>
          <w:tblBorders>
            <w:bottom w:val="single" w:sz="4" w:space="0" w:color="auto"/>
          </w:tblBorders>
        </w:tblPrEx>
        <w:trPr>
          <w:trHeight w:val="312"/>
          <w:jc w:val="center"/>
        </w:trPr>
        <w:tc>
          <w:tcPr>
            <w:tcW w:w="10095" w:type="dxa"/>
            <w:gridSpan w:val="3"/>
            <w:vAlign w:val="center"/>
          </w:tcPr>
          <w:p w:rsidR="00753BD7" w:rsidRPr="00F15C2A" w:rsidRDefault="00753BD7" w:rsidP="00A060AB">
            <w:pPr>
              <w:widowControl/>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lang w:val="en-US"/>
              </w:rPr>
              <w:t>IV</w:t>
            </w:r>
            <w:r w:rsidRPr="00F15C2A">
              <w:rPr>
                <w:rFonts w:ascii="Times New Roman" w:hAnsi="Times New Roman" w:cs="Times New Roman"/>
                <w:sz w:val="22"/>
                <w:szCs w:val="22"/>
              </w:rPr>
              <w:t xml:space="preserve">. </w:t>
            </w:r>
            <w:r w:rsidRPr="00F15C2A">
              <w:rPr>
                <w:rFonts w:ascii="Times New Roman" w:hAnsi="Times New Roman" w:cs="Times New Roman"/>
                <w:spacing w:val="-2"/>
                <w:sz w:val="22"/>
                <w:szCs w:val="22"/>
              </w:rPr>
              <w:t>Организации</w:t>
            </w:r>
            <w:r w:rsidRPr="00F15C2A">
              <w:rPr>
                <w:rFonts w:ascii="Times New Roman" w:hAnsi="Times New Roman" w:cs="Times New Roman"/>
                <w:sz w:val="22"/>
                <w:szCs w:val="22"/>
              </w:rPr>
              <w:t xml:space="preserve"> здравоохранения</w:t>
            </w:r>
          </w:p>
        </w:tc>
      </w:tr>
      <w:tr w:rsidR="00753BD7" w:rsidRPr="00F15C2A" w:rsidTr="00A060AB">
        <w:tblPrEx>
          <w:tblBorders>
            <w:bottom w:val="single" w:sz="4" w:space="0" w:color="auto"/>
          </w:tblBorders>
        </w:tblPrEx>
        <w:trPr>
          <w:trHeight w:val="20"/>
          <w:jc w:val="center"/>
        </w:trPr>
        <w:tc>
          <w:tcPr>
            <w:tcW w:w="6315" w:type="dxa"/>
            <w:tcBorders>
              <w:bottom w:val="nil"/>
            </w:tcBorders>
          </w:tcPr>
          <w:p w:rsidR="00753BD7" w:rsidRPr="00F15C2A" w:rsidRDefault="00753BD7" w:rsidP="00A060AB">
            <w:pPr>
              <w:widowControl/>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Больницы, родильные дома:</w:t>
            </w:r>
          </w:p>
        </w:tc>
        <w:tc>
          <w:tcPr>
            <w:tcW w:w="2004" w:type="dxa"/>
            <w:tcBorders>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c>
          <w:tcPr>
            <w:tcW w:w="1776" w:type="dxa"/>
            <w:tcBorders>
              <w:bottom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trHeight w:val="20"/>
          <w:jc w:val="center"/>
        </w:trPr>
        <w:tc>
          <w:tcPr>
            <w:tcW w:w="6315" w:type="dxa"/>
            <w:tcBorders>
              <w:top w:val="nil"/>
            </w:tcBorders>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на приготовление пищи</w:t>
            </w:r>
          </w:p>
        </w:tc>
        <w:tc>
          <w:tcPr>
            <w:tcW w:w="2004" w:type="dxa"/>
            <w:tcBorders>
              <w:top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на 1 койку в год</w:t>
            </w:r>
          </w:p>
        </w:tc>
        <w:tc>
          <w:tcPr>
            <w:tcW w:w="1776" w:type="dxa"/>
            <w:tcBorders>
              <w:top w:val="nil"/>
            </w:tcBorders>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3200 (760)</w:t>
            </w:r>
          </w:p>
        </w:tc>
      </w:tr>
      <w:tr w:rsidR="00753BD7" w:rsidRPr="00F15C2A" w:rsidTr="00A060AB">
        <w:tblPrEx>
          <w:tblBorders>
            <w:bottom w:val="single" w:sz="4" w:space="0" w:color="auto"/>
          </w:tblBorders>
        </w:tblPrEx>
        <w:trPr>
          <w:trHeight w:val="20"/>
          <w:jc w:val="center"/>
        </w:trPr>
        <w:tc>
          <w:tcPr>
            <w:tcW w:w="6315" w:type="dxa"/>
          </w:tcPr>
          <w:p w:rsidR="00753BD7" w:rsidRPr="00F15C2A" w:rsidRDefault="00753BD7" w:rsidP="00A060AB">
            <w:pPr>
              <w:widowControl/>
              <w:spacing w:line="240" w:lineRule="auto"/>
              <w:ind w:left="170"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на приготовление горячей воды для хозяйственно-бытовых нужд и лечебных процедур (без стирки белья)</w:t>
            </w:r>
          </w:p>
        </w:tc>
        <w:tc>
          <w:tcPr>
            <w:tcW w:w="2004" w:type="dxa"/>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776" w:type="dxa"/>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9200 (2200)</w:t>
            </w:r>
          </w:p>
        </w:tc>
      </w:tr>
      <w:tr w:rsidR="00753BD7" w:rsidRPr="00F15C2A" w:rsidTr="00A060AB">
        <w:tblPrEx>
          <w:tblBorders>
            <w:bottom w:val="single" w:sz="4" w:space="0" w:color="auto"/>
          </w:tblBorders>
        </w:tblPrEx>
        <w:trPr>
          <w:trHeight w:val="312"/>
          <w:jc w:val="center"/>
        </w:trPr>
        <w:tc>
          <w:tcPr>
            <w:tcW w:w="10095" w:type="dxa"/>
            <w:gridSpan w:val="3"/>
            <w:vAlign w:val="center"/>
          </w:tcPr>
          <w:p w:rsidR="00753BD7" w:rsidRPr="00F15C2A" w:rsidRDefault="00753BD7" w:rsidP="00A060AB">
            <w:pPr>
              <w:widowControl/>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lang w:val="en-US"/>
              </w:rPr>
              <w:t>V</w:t>
            </w:r>
            <w:r w:rsidRPr="00F15C2A">
              <w:rPr>
                <w:rFonts w:ascii="Times New Roman" w:hAnsi="Times New Roman" w:cs="Times New Roman"/>
                <w:sz w:val="22"/>
                <w:szCs w:val="22"/>
              </w:rPr>
              <w:t>. Предприятия по производству хлеба и кондитерских изделий</w:t>
            </w:r>
          </w:p>
        </w:tc>
      </w:tr>
      <w:tr w:rsidR="00753BD7" w:rsidRPr="00F15C2A" w:rsidTr="00A060AB">
        <w:tblPrEx>
          <w:tblBorders>
            <w:bottom w:val="single" w:sz="4" w:space="0" w:color="auto"/>
          </w:tblBorders>
        </w:tblPrEx>
        <w:trPr>
          <w:trHeight w:val="20"/>
          <w:jc w:val="center"/>
        </w:trPr>
        <w:tc>
          <w:tcPr>
            <w:tcW w:w="6315" w:type="dxa"/>
          </w:tcPr>
          <w:p w:rsidR="00753BD7" w:rsidRPr="00F15C2A" w:rsidRDefault="00753BD7" w:rsidP="00A060AB">
            <w:pPr>
              <w:widowControl/>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Хлебозаводы, комбинаты, пекарни:</w:t>
            </w:r>
          </w:p>
        </w:tc>
        <w:tc>
          <w:tcPr>
            <w:tcW w:w="2004" w:type="dxa"/>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c>
          <w:tcPr>
            <w:tcW w:w="1776" w:type="dxa"/>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trHeight w:val="20"/>
          <w:jc w:val="center"/>
        </w:trPr>
        <w:tc>
          <w:tcPr>
            <w:tcW w:w="6315" w:type="dxa"/>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на выпечку хлеба формового</w:t>
            </w:r>
          </w:p>
        </w:tc>
        <w:tc>
          <w:tcPr>
            <w:tcW w:w="2004" w:type="dxa"/>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на 1 т изделий</w:t>
            </w:r>
          </w:p>
        </w:tc>
        <w:tc>
          <w:tcPr>
            <w:tcW w:w="1776" w:type="dxa"/>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2500 (600)</w:t>
            </w:r>
          </w:p>
        </w:tc>
      </w:tr>
      <w:tr w:rsidR="00753BD7" w:rsidRPr="00F15C2A" w:rsidTr="00A060AB">
        <w:tblPrEx>
          <w:tblBorders>
            <w:bottom w:val="single" w:sz="4" w:space="0" w:color="auto"/>
          </w:tblBorders>
        </w:tblPrEx>
        <w:trPr>
          <w:trHeight w:val="20"/>
          <w:jc w:val="center"/>
        </w:trPr>
        <w:tc>
          <w:tcPr>
            <w:tcW w:w="6315" w:type="dxa"/>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на выпечку хлеба подового, батонов, булок, сдобы</w:t>
            </w:r>
          </w:p>
        </w:tc>
        <w:tc>
          <w:tcPr>
            <w:tcW w:w="2004" w:type="dxa"/>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776" w:type="dxa"/>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5450 (1300)</w:t>
            </w:r>
          </w:p>
        </w:tc>
      </w:tr>
      <w:tr w:rsidR="00753BD7" w:rsidRPr="00F15C2A" w:rsidTr="00A060AB">
        <w:tblPrEx>
          <w:tblBorders>
            <w:bottom w:val="single" w:sz="4" w:space="0" w:color="auto"/>
          </w:tblBorders>
        </w:tblPrEx>
        <w:trPr>
          <w:trHeight w:val="20"/>
          <w:jc w:val="center"/>
        </w:trPr>
        <w:tc>
          <w:tcPr>
            <w:tcW w:w="6315" w:type="dxa"/>
          </w:tcPr>
          <w:p w:rsidR="00753BD7" w:rsidRPr="00F15C2A" w:rsidRDefault="00753BD7" w:rsidP="00A060AB">
            <w:pPr>
              <w:widowControl/>
              <w:spacing w:line="240" w:lineRule="auto"/>
              <w:ind w:left="170" w:firstLine="0"/>
              <w:rPr>
                <w:rFonts w:ascii="Times New Roman" w:hAnsi="Times New Roman" w:cs="Times New Roman"/>
                <w:b w:val="0"/>
                <w:sz w:val="22"/>
                <w:szCs w:val="22"/>
              </w:rPr>
            </w:pPr>
            <w:r w:rsidRPr="00F15C2A">
              <w:rPr>
                <w:rFonts w:ascii="Times New Roman" w:hAnsi="Times New Roman" w:cs="Times New Roman"/>
                <w:b w:val="0"/>
                <w:sz w:val="22"/>
                <w:szCs w:val="22"/>
              </w:rPr>
              <w:t>на выпечку кондитерских изделий (тортов, пирожных, печенья, пряников и т. п.)</w:t>
            </w:r>
          </w:p>
        </w:tc>
        <w:tc>
          <w:tcPr>
            <w:tcW w:w="2004" w:type="dxa"/>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776" w:type="dxa"/>
          </w:tcPr>
          <w:p w:rsidR="00753BD7" w:rsidRPr="00F15C2A" w:rsidRDefault="00753BD7" w:rsidP="00A060AB">
            <w:pPr>
              <w:widowControl/>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7750 (1850)</w:t>
            </w:r>
          </w:p>
        </w:tc>
      </w:tr>
    </w:tbl>
    <w:p w:rsidR="00753BD7" w:rsidRPr="00F15C2A" w:rsidRDefault="00753BD7" w:rsidP="000C68A9">
      <w:pPr>
        <w:spacing w:before="120" w:line="240" w:lineRule="auto"/>
        <w:ind w:firstLine="709"/>
        <w:rPr>
          <w:rFonts w:ascii="Times New Roman" w:hAnsi="Times New Roman" w:cs="Times New Roman"/>
          <w:b w:val="0"/>
          <w:i/>
          <w:spacing w:val="40"/>
        </w:rPr>
      </w:pPr>
      <w:r w:rsidRPr="00F15C2A">
        <w:rPr>
          <w:rFonts w:ascii="Times New Roman" w:hAnsi="Times New Roman" w:cs="Times New Roman"/>
          <w:b w:val="0"/>
          <w:i/>
          <w:spacing w:val="40"/>
          <w:sz w:val="22"/>
          <w:szCs w:val="22"/>
        </w:rPr>
        <w:lastRenderedPageBreak/>
        <w:t>Примечания:</w:t>
      </w:r>
    </w:p>
    <w:p w:rsidR="00753BD7" w:rsidRPr="00F15C2A" w:rsidRDefault="00753BD7" w:rsidP="000C68A9">
      <w:pPr>
        <w:widowControl/>
        <w:spacing w:line="240"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1. Нормы расхода теплоты на жилые дома, приведенные в таблице, учитывают расход теплоты на стирку белья в домашних условиях.</w:t>
      </w:r>
    </w:p>
    <w:p w:rsidR="00753BD7" w:rsidRPr="00F15C2A" w:rsidRDefault="00753BD7" w:rsidP="000C68A9">
      <w:pPr>
        <w:autoSpaceDE w:val="0"/>
        <w:autoSpaceDN w:val="0"/>
        <w:adjustRightInd w:val="0"/>
        <w:spacing w:line="240"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 xml:space="preserve">2. При применении газа для лабораторных нужд </w:t>
      </w:r>
      <w:r w:rsidRPr="00F15C2A">
        <w:rPr>
          <w:rFonts w:ascii="Times New Roman" w:hAnsi="Times New Roman" w:cs="Times New Roman"/>
          <w:b w:val="0"/>
          <w:spacing w:val="-2"/>
          <w:sz w:val="22"/>
          <w:szCs w:val="22"/>
        </w:rPr>
        <w:t>организаций</w:t>
      </w:r>
      <w:r w:rsidRPr="00F15C2A">
        <w:rPr>
          <w:rFonts w:ascii="Times New Roman" w:hAnsi="Times New Roman" w:cs="Times New Roman"/>
          <w:b w:val="0"/>
          <w:sz w:val="22"/>
          <w:szCs w:val="22"/>
        </w:rPr>
        <w:t xml:space="preserve"> образования норму расхода теплоты следует принимать в размере 50 МДж (12 тыс. ккал) в год на одного учащегося.</w:t>
      </w:r>
    </w:p>
    <w:p w:rsidR="00753BD7" w:rsidRPr="00F15C2A" w:rsidRDefault="00753BD7" w:rsidP="000C68A9">
      <w:pPr>
        <w:autoSpaceDE w:val="0"/>
        <w:autoSpaceDN w:val="0"/>
        <w:adjustRightInd w:val="0"/>
        <w:spacing w:line="239" w:lineRule="auto"/>
        <w:ind w:firstLine="709"/>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3. Нормы расхода газа для потребителей, не указанных в </w:t>
      </w:r>
      <w:r w:rsidRPr="00F15C2A">
        <w:rPr>
          <w:rFonts w:ascii="Times New Roman" w:hAnsi="Times New Roman" w:cs="Times New Roman"/>
          <w:b w:val="0"/>
          <w:bCs w:val="0"/>
          <w:sz w:val="22"/>
          <w:szCs w:val="22"/>
        </w:rPr>
        <w:t>таблице</w:t>
      </w:r>
      <w:r w:rsidRPr="00F15C2A">
        <w:rPr>
          <w:rFonts w:ascii="Times New Roman" w:hAnsi="Times New Roman" w:cs="Times New Roman"/>
          <w:b w:val="0"/>
          <w:sz w:val="22"/>
          <w:szCs w:val="22"/>
        </w:rPr>
        <w:t>, следует принимать по нормам расхода других видов топлива или по данным фактического расхода используемого топлива с учетом КПД при переводе на газовое топливо.</w:t>
      </w:r>
    </w:p>
    <w:p w:rsidR="00753BD7" w:rsidRPr="00F15C2A" w:rsidRDefault="00753BD7" w:rsidP="000C68A9">
      <w:pPr>
        <w:spacing w:line="239" w:lineRule="auto"/>
        <w:ind w:firstLine="720"/>
        <w:rPr>
          <w:rFonts w:ascii="Times New Roman" w:hAnsi="Times New Roman" w:cs="Times New Roman"/>
          <w:b w:val="0"/>
          <w:bCs w:val="0"/>
          <w:color w:val="5F497A"/>
          <w:sz w:val="24"/>
          <w:szCs w:val="24"/>
        </w:rPr>
      </w:pPr>
    </w:p>
    <w:p w:rsidR="00753BD7" w:rsidRPr="00F15C2A" w:rsidRDefault="00753BD7" w:rsidP="000C68A9">
      <w:pPr>
        <w:spacing w:line="239" w:lineRule="auto"/>
        <w:ind w:firstLine="720"/>
        <w:rPr>
          <w:rFonts w:ascii="Times New Roman" w:hAnsi="Times New Roman" w:cs="Times New Roman"/>
          <w:b w:val="0"/>
          <w:sz w:val="24"/>
          <w:szCs w:val="24"/>
        </w:rPr>
      </w:pPr>
      <w:r w:rsidRPr="00F15C2A">
        <w:rPr>
          <w:rFonts w:ascii="Times New Roman" w:hAnsi="Times New Roman" w:cs="Times New Roman"/>
          <w:b w:val="0"/>
          <w:bCs w:val="0"/>
          <w:sz w:val="24"/>
          <w:szCs w:val="24"/>
        </w:rPr>
        <w:t xml:space="preserve">4.2.6. </w:t>
      </w:r>
      <w:r w:rsidRPr="00F15C2A">
        <w:rPr>
          <w:rFonts w:ascii="Times New Roman" w:hAnsi="Times New Roman" w:cs="Times New Roman"/>
          <w:b w:val="0"/>
          <w:sz w:val="24"/>
          <w:szCs w:val="24"/>
        </w:rPr>
        <w:t>В целом годовые расходы газа по городскому, сельскому поселению рекомендуется определять по таблице 4.2.4.</w:t>
      </w:r>
    </w:p>
    <w:p w:rsidR="00753BD7" w:rsidRPr="00F15C2A" w:rsidRDefault="00753BD7" w:rsidP="000C68A9">
      <w:pPr>
        <w:autoSpaceDE w:val="0"/>
        <w:autoSpaceDN w:val="0"/>
        <w:adjustRightInd w:val="0"/>
        <w:spacing w:line="239" w:lineRule="auto"/>
        <w:ind w:firstLine="709"/>
        <w:rPr>
          <w:rFonts w:ascii="Times New Roman" w:hAnsi="Times New Roman" w:cs="Times New Roman"/>
          <w:b w:val="0"/>
          <w:sz w:val="22"/>
          <w:szCs w:val="22"/>
        </w:rPr>
      </w:pPr>
    </w:p>
    <w:p w:rsidR="00753BD7" w:rsidRPr="00F15C2A" w:rsidRDefault="00753BD7" w:rsidP="000C68A9">
      <w:pPr>
        <w:autoSpaceDE w:val="0"/>
        <w:autoSpaceDN w:val="0"/>
        <w:adjustRightInd w:val="0"/>
        <w:spacing w:line="239"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4.2.4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6664"/>
      </w:tblGrid>
      <w:tr w:rsidR="00753BD7" w:rsidRPr="00F15C2A" w:rsidTr="00A060AB">
        <w:trPr>
          <w:trHeight w:val="312"/>
          <w:jc w:val="center"/>
        </w:trPr>
        <w:tc>
          <w:tcPr>
            <w:tcW w:w="3418"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Наименование показателей</w:t>
            </w:r>
          </w:p>
        </w:tc>
        <w:tc>
          <w:tcPr>
            <w:tcW w:w="6664"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Нормативные параметры градостроительного проектирования</w:t>
            </w:r>
          </w:p>
        </w:tc>
      </w:tr>
      <w:tr w:rsidR="00753BD7" w:rsidRPr="00F15C2A" w:rsidTr="00A060AB">
        <w:tblPrEx>
          <w:tblBorders>
            <w:bottom w:val="single" w:sz="4" w:space="0" w:color="auto"/>
          </w:tblBorders>
        </w:tblPrEx>
        <w:trPr>
          <w:jc w:val="center"/>
        </w:trPr>
        <w:tc>
          <w:tcPr>
            <w:tcW w:w="3418"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Годовые и расчетные часовые расходы газа, в том числе теплоты на нужды отопления, вентиляции и горячего водоснабжения</w:t>
            </w:r>
          </w:p>
        </w:tc>
        <w:tc>
          <w:tcPr>
            <w:tcW w:w="6664"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В соответствии с указаниями СП 30.13330.2012,</w:t>
            </w:r>
            <w:r w:rsidRPr="00F15C2A">
              <w:rPr>
                <w:rStyle w:val="apple-converted-space"/>
                <w:rFonts w:ascii="Times New Roman" w:hAnsi="Times New Roman"/>
                <w:b w:val="0"/>
                <w:sz w:val="22"/>
                <w:szCs w:val="22"/>
              </w:rPr>
              <w:t xml:space="preserve"> </w:t>
            </w:r>
            <w:r w:rsidRPr="00F15C2A">
              <w:rPr>
                <w:rFonts w:ascii="Times New Roman" w:hAnsi="Times New Roman" w:cs="Times New Roman"/>
                <w:b w:val="0"/>
                <w:sz w:val="22"/>
                <w:szCs w:val="22"/>
              </w:rPr>
              <w:t>СП 60.13330.2012 и</w:t>
            </w:r>
            <w:r w:rsidRPr="00F15C2A">
              <w:rPr>
                <w:rStyle w:val="apple-converted-space"/>
                <w:rFonts w:ascii="Times New Roman" w:hAnsi="Times New Roman"/>
                <w:b w:val="0"/>
                <w:sz w:val="22"/>
                <w:szCs w:val="22"/>
              </w:rPr>
              <w:t xml:space="preserve"> </w:t>
            </w:r>
            <w:r w:rsidRPr="00F15C2A">
              <w:rPr>
                <w:rFonts w:ascii="Times New Roman" w:hAnsi="Times New Roman" w:cs="Times New Roman"/>
                <w:b w:val="0"/>
                <w:sz w:val="22"/>
                <w:szCs w:val="22"/>
              </w:rPr>
              <w:t>СП 124.13330.2012.</w:t>
            </w:r>
          </w:p>
        </w:tc>
      </w:tr>
      <w:tr w:rsidR="00753BD7" w:rsidRPr="00F15C2A" w:rsidTr="00A060AB">
        <w:tblPrEx>
          <w:tblBorders>
            <w:bottom w:val="single" w:sz="4" w:space="0" w:color="auto"/>
          </w:tblBorders>
        </w:tblPrEx>
        <w:trPr>
          <w:jc w:val="center"/>
        </w:trPr>
        <w:tc>
          <w:tcPr>
            <w:tcW w:w="3418" w:type="dxa"/>
          </w:tcPr>
          <w:p w:rsidR="00753BD7" w:rsidRPr="00F15C2A" w:rsidRDefault="00753BD7" w:rsidP="00B616F3">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Годовые расходы газа на нужды предприятий торговли, бытового обслуживания непроизводственного характера и т. п.</w:t>
            </w:r>
          </w:p>
        </w:tc>
        <w:tc>
          <w:tcPr>
            <w:tcW w:w="6664"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Допускается принимать в размере до 5 % суммарного расхода теплоты на жилые дома.</w:t>
            </w:r>
          </w:p>
        </w:tc>
      </w:tr>
      <w:tr w:rsidR="00753BD7" w:rsidRPr="00F15C2A" w:rsidTr="00A060AB">
        <w:tblPrEx>
          <w:tblBorders>
            <w:bottom w:val="single" w:sz="4" w:space="0" w:color="auto"/>
          </w:tblBorders>
        </w:tblPrEx>
        <w:trPr>
          <w:jc w:val="center"/>
        </w:trPr>
        <w:tc>
          <w:tcPr>
            <w:tcW w:w="3418"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Годовые расходы газа на нужды объектов электроэнергетики </w:t>
            </w:r>
          </w:p>
        </w:tc>
        <w:tc>
          <w:tcPr>
            <w:tcW w:w="6664"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По технологическим данным </w:t>
            </w:r>
            <w:proofErr w:type="spellStart"/>
            <w:r w:rsidRPr="00F15C2A">
              <w:rPr>
                <w:rFonts w:ascii="Times New Roman" w:hAnsi="Times New Roman" w:cs="Times New Roman"/>
                <w:b w:val="0"/>
                <w:sz w:val="22"/>
                <w:szCs w:val="22"/>
              </w:rPr>
              <w:t>газопотребления</w:t>
            </w:r>
            <w:proofErr w:type="spellEnd"/>
            <w:r w:rsidRPr="00F15C2A">
              <w:rPr>
                <w:rFonts w:ascii="Times New Roman" w:hAnsi="Times New Roman" w:cs="Times New Roman"/>
                <w:b w:val="0"/>
                <w:sz w:val="22"/>
                <w:szCs w:val="22"/>
              </w:rPr>
              <w:t>.</w:t>
            </w:r>
          </w:p>
        </w:tc>
      </w:tr>
      <w:tr w:rsidR="00753BD7" w:rsidRPr="00F15C2A" w:rsidTr="00A060AB">
        <w:tblPrEx>
          <w:tblBorders>
            <w:bottom w:val="single" w:sz="4" w:space="0" w:color="auto"/>
          </w:tblBorders>
        </w:tblPrEx>
        <w:trPr>
          <w:jc w:val="center"/>
        </w:trPr>
        <w:tc>
          <w:tcPr>
            <w:tcW w:w="3418"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Годовые расходы газа на нужды промышленных предприятий</w:t>
            </w:r>
          </w:p>
        </w:tc>
        <w:tc>
          <w:tcPr>
            <w:tcW w:w="6664"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Следует определять по данным </w:t>
            </w:r>
            <w:proofErr w:type="spellStart"/>
            <w:r w:rsidRPr="00F15C2A">
              <w:rPr>
                <w:rFonts w:ascii="Times New Roman" w:hAnsi="Times New Roman" w:cs="Times New Roman"/>
                <w:b w:val="0"/>
                <w:sz w:val="22"/>
                <w:szCs w:val="22"/>
              </w:rPr>
              <w:t>топливопотребления</w:t>
            </w:r>
            <w:proofErr w:type="spellEnd"/>
            <w:r w:rsidRPr="00F15C2A">
              <w:rPr>
                <w:rFonts w:ascii="Times New Roman" w:hAnsi="Times New Roman" w:cs="Times New Roman"/>
                <w:b w:val="0"/>
                <w:sz w:val="22"/>
                <w:szCs w:val="22"/>
              </w:rP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tc>
      </w:tr>
    </w:tbl>
    <w:p w:rsidR="00753BD7" w:rsidRPr="00F15C2A" w:rsidRDefault="00753BD7" w:rsidP="000C68A9">
      <w:pPr>
        <w:autoSpaceDE w:val="0"/>
        <w:autoSpaceDN w:val="0"/>
        <w:adjustRightInd w:val="0"/>
        <w:spacing w:before="120" w:line="239" w:lineRule="auto"/>
        <w:ind w:firstLine="709"/>
        <w:rPr>
          <w:rFonts w:ascii="Times New Roman" w:hAnsi="Times New Roman" w:cs="Times New Roman"/>
          <w:b w:val="0"/>
          <w:sz w:val="22"/>
          <w:szCs w:val="22"/>
        </w:rPr>
      </w:pPr>
      <w:r w:rsidRPr="00F15C2A">
        <w:rPr>
          <w:rFonts w:ascii="Times New Roman" w:hAnsi="Times New Roman" w:cs="Times New Roman"/>
          <w:b w:val="0"/>
          <w:i/>
          <w:spacing w:val="40"/>
          <w:sz w:val="22"/>
          <w:szCs w:val="22"/>
        </w:rPr>
        <w:t>Примечание:</w:t>
      </w:r>
      <w:r w:rsidRPr="00F15C2A">
        <w:rPr>
          <w:rFonts w:ascii="Times New Roman" w:hAnsi="Times New Roman" w:cs="Times New Roman"/>
          <w:b w:val="0"/>
          <w:sz w:val="22"/>
          <w:szCs w:val="22"/>
        </w:rPr>
        <w:t xml:space="preserve"> Система газоснабжения городского, сельского поселения</w:t>
      </w:r>
      <w:r w:rsidRPr="00F15C2A">
        <w:rPr>
          <w:rFonts w:ascii="Times New Roman" w:hAnsi="Times New Roman" w:cs="Times New Roman"/>
          <w:b w:val="0"/>
          <w:sz w:val="24"/>
          <w:szCs w:val="24"/>
        </w:rPr>
        <w:t xml:space="preserve"> </w:t>
      </w:r>
      <w:r w:rsidRPr="00F15C2A">
        <w:rPr>
          <w:rFonts w:ascii="Times New Roman" w:hAnsi="Times New Roman" w:cs="Times New Roman"/>
          <w:b w:val="0"/>
          <w:sz w:val="22"/>
          <w:szCs w:val="22"/>
        </w:rPr>
        <w:t>должны рассчитываться на максимальный часовой расход газа.</w:t>
      </w:r>
    </w:p>
    <w:p w:rsidR="00753BD7" w:rsidRPr="00F15C2A" w:rsidRDefault="00753BD7" w:rsidP="000C68A9">
      <w:pPr>
        <w:spacing w:line="239" w:lineRule="auto"/>
        <w:ind w:firstLine="720"/>
        <w:rPr>
          <w:rFonts w:ascii="Times New Roman" w:hAnsi="Times New Roman" w:cs="Times New Roman"/>
          <w:b w:val="0"/>
          <w:bCs w:val="0"/>
          <w:sz w:val="24"/>
          <w:szCs w:val="24"/>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 xml:space="preserve">4.2.7. </w:t>
      </w:r>
      <w:r w:rsidRPr="00F15C2A">
        <w:rPr>
          <w:rFonts w:ascii="Times New Roman" w:hAnsi="Times New Roman" w:cs="Times New Roman"/>
          <w:b w:val="0"/>
          <w:sz w:val="24"/>
          <w:szCs w:val="24"/>
        </w:rPr>
        <w:t xml:space="preserve">Проектирование газоснабжения населенных пунктов следует осуществлять через газораспределительные станции (ГРС), которые проектируются за пределами территорий населенных пунктов. </w:t>
      </w:r>
      <w:r w:rsidRPr="00F15C2A">
        <w:rPr>
          <w:rFonts w:ascii="Times New Roman" w:hAnsi="Times New Roman" w:cs="Times New Roman"/>
          <w:b w:val="0"/>
          <w:spacing w:val="-2"/>
          <w:sz w:val="24"/>
          <w:szCs w:val="24"/>
        </w:rPr>
        <w:t xml:space="preserve">При подготовке документов территориального планирования и документации по планировке территорий должны быть обеспечены </w:t>
      </w:r>
      <w:r w:rsidRPr="00F15C2A">
        <w:rPr>
          <w:rFonts w:ascii="Times New Roman" w:hAnsi="Times New Roman" w:cs="Times New Roman"/>
          <w:b w:val="0"/>
          <w:bCs w:val="0"/>
          <w:sz w:val="24"/>
          <w:szCs w:val="24"/>
        </w:rPr>
        <w:t xml:space="preserve">расстояния от ГРС до населенных пунктов, промышленных предприятий, зданий и сооружений в соответствии с требованиями таблицы 5 </w:t>
      </w:r>
      <w:r w:rsidRPr="00F15C2A">
        <w:rPr>
          <w:rFonts w:ascii="Times New Roman" w:hAnsi="Times New Roman" w:cs="Times New Roman"/>
          <w:b w:val="0"/>
          <w:sz w:val="24"/>
          <w:szCs w:val="24"/>
        </w:rPr>
        <w:t>СП 36.13330.2012.</w:t>
      </w: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4.2.8. Для регулирования давления газа в газораспределительной сети предусматривают </w:t>
      </w:r>
      <w:r w:rsidRPr="00F15C2A">
        <w:rPr>
          <w:rFonts w:ascii="Times New Roman" w:hAnsi="Times New Roman" w:cs="Times New Roman"/>
          <w:bCs w:val="0"/>
          <w:sz w:val="24"/>
          <w:szCs w:val="24"/>
        </w:rPr>
        <w:t xml:space="preserve">пункты редуцирования газа </w:t>
      </w:r>
      <w:r w:rsidRPr="00F15C2A">
        <w:rPr>
          <w:rFonts w:ascii="Times New Roman" w:hAnsi="Times New Roman" w:cs="Times New Roman"/>
          <w:b w:val="0"/>
          <w:bCs w:val="0"/>
          <w:sz w:val="24"/>
          <w:szCs w:val="24"/>
        </w:rPr>
        <w:t xml:space="preserve">(ПРГ) в соответствии с таблицей </w:t>
      </w:r>
      <w:r w:rsidRPr="00F15C2A">
        <w:rPr>
          <w:rFonts w:ascii="Times New Roman" w:hAnsi="Times New Roman" w:cs="Times New Roman"/>
          <w:b w:val="0"/>
          <w:sz w:val="24"/>
          <w:szCs w:val="24"/>
        </w:rPr>
        <w:t>4.2.5</w:t>
      </w:r>
      <w:r w:rsidRPr="00F15C2A">
        <w:rPr>
          <w:rFonts w:ascii="Times New Roman" w:hAnsi="Times New Roman" w:cs="Times New Roman"/>
          <w:b w:val="0"/>
          <w:bCs w:val="0"/>
          <w:sz w:val="24"/>
          <w:szCs w:val="24"/>
        </w:rPr>
        <w:t>.</w:t>
      </w:r>
    </w:p>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Таблица </w:t>
      </w:r>
      <w:r w:rsidRPr="00F15C2A">
        <w:rPr>
          <w:rFonts w:ascii="Times New Roman" w:hAnsi="Times New Roman" w:cs="Times New Roman"/>
          <w:b w:val="0"/>
          <w:sz w:val="24"/>
          <w:szCs w:val="24"/>
        </w:rPr>
        <w:t>4.2.5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5160"/>
      </w:tblGrid>
      <w:tr w:rsidR="00753BD7" w:rsidRPr="00F15C2A" w:rsidTr="00A060AB">
        <w:trPr>
          <w:trHeight w:val="312"/>
          <w:jc w:val="center"/>
        </w:trPr>
        <w:tc>
          <w:tcPr>
            <w:tcW w:w="4951"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пунктов редуцирования газа</w:t>
            </w:r>
          </w:p>
        </w:tc>
        <w:tc>
          <w:tcPr>
            <w:tcW w:w="5160"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Нормативные параметры размещения</w:t>
            </w:r>
          </w:p>
        </w:tc>
      </w:tr>
    </w:tbl>
    <w:p w:rsidR="00753BD7" w:rsidRPr="00F15C2A" w:rsidRDefault="00753BD7" w:rsidP="000C68A9">
      <w:pPr>
        <w:spacing w:line="20" w:lineRule="exact"/>
        <w:ind w:firstLine="221"/>
        <w:rPr>
          <w:rFonts w:ascii="Times New Roman" w:hAnsi="Times New Roman" w:cs="Times New Roman"/>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5160"/>
      </w:tblGrid>
      <w:tr w:rsidR="00753BD7" w:rsidRPr="00F15C2A" w:rsidTr="00A060AB">
        <w:trPr>
          <w:trHeight w:val="227"/>
          <w:tblHeader/>
          <w:jc w:val="center"/>
        </w:trPr>
        <w:tc>
          <w:tcPr>
            <w:tcW w:w="4951"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1</w:t>
            </w:r>
          </w:p>
        </w:tc>
        <w:tc>
          <w:tcPr>
            <w:tcW w:w="5160"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2</w:t>
            </w:r>
          </w:p>
        </w:tc>
      </w:tr>
      <w:tr w:rsidR="00753BD7" w:rsidRPr="00F15C2A" w:rsidTr="00A060AB">
        <w:tblPrEx>
          <w:tblBorders>
            <w:bottom w:val="single" w:sz="4" w:space="0" w:color="auto"/>
          </w:tblBorders>
        </w:tblPrEx>
        <w:trPr>
          <w:jc w:val="center"/>
        </w:trPr>
        <w:tc>
          <w:tcPr>
            <w:tcW w:w="4951" w:type="dxa"/>
          </w:tcPr>
          <w:p w:rsidR="00753BD7" w:rsidRPr="00F15C2A" w:rsidRDefault="00753BD7" w:rsidP="00A060AB">
            <w:pPr>
              <w:spacing w:line="238"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Газорегуляторные пункты (ГРП)</w:t>
            </w:r>
          </w:p>
        </w:tc>
        <w:tc>
          <w:tcPr>
            <w:tcW w:w="5160" w:type="dxa"/>
          </w:tcPr>
          <w:p w:rsidR="00753BD7" w:rsidRPr="00F15C2A" w:rsidRDefault="00753BD7" w:rsidP="00A060AB">
            <w:pPr>
              <w:shd w:val="clear" w:color="auto" w:fill="FFFFFF"/>
              <w:overflowPunct w:val="0"/>
              <w:autoSpaceDE w:val="0"/>
              <w:autoSpaceDN w:val="0"/>
              <w:adjustRightInd w:val="0"/>
              <w:spacing w:line="238"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отдельно стоящие;</w:t>
            </w:r>
          </w:p>
          <w:p w:rsidR="00753BD7" w:rsidRPr="00F15C2A" w:rsidRDefault="00753BD7" w:rsidP="00A060AB">
            <w:pPr>
              <w:shd w:val="clear" w:color="auto" w:fill="FFFFFF"/>
              <w:overflowPunct w:val="0"/>
              <w:autoSpaceDE w:val="0"/>
              <w:autoSpaceDN w:val="0"/>
              <w:adjustRightInd w:val="0"/>
              <w:spacing w:line="238"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пристроенные к газифицируемым производственным зданиям, котельным и общественным зданиям с помещениями производственного характера;</w:t>
            </w:r>
          </w:p>
          <w:p w:rsidR="00753BD7" w:rsidRPr="00F15C2A" w:rsidRDefault="00753BD7" w:rsidP="00A060AB">
            <w:pPr>
              <w:shd w:val="clear" w:color="auto" w:fill="FFFFFF"/>
              <w:overflowPunct w:val="0"/>
              <w:autoSpaceDE w:val="0"/>
              <w:autoSpaceDN w:val="0"/>
              <w:adjustRightInd w:val="0"/>
              <w:spacing w:line="238"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встроенные в одноэтажные газифицируемые производственные здания и котельные (кроме помещений, расположенных в подвальных и цокольных этажах);</w:t>
            </w:r>
          </w:p>
          <w:p w:rsidR="00753BD7" w:rsidRPr="00F15C2A" w:rsidRDefault="00753BD7" w:rsidP="00A060AB">
            <w:pPr>
              <w:spacing w:line="238"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на покрытиях газифицируемых производственных </w:t>
            </w:r>
            <w:r w:rsidRPr="00F15C2A">
              <w:rPr>
                <w:rFonts w:ascii="Times New Roman" w:hAnsi="Times New Roman" w:cs="Times New Roman"/>
                <w:b w:val="0"/>
                <w:bCs w:val="0"/>
                <w:sz w:val="22"/>
                <w:szCs w:val="22"/>
              </w:rPr>
              <w:lastRenderedPageBreak/>
              <w:t xml:space="preserve">зданий </w:t>
            </w:r>
            <w:r w:rsidRPr="00F15C2A">
              <w:rPr>
                <w:rFonts w:ascii="Times New Roman" w:hAnsi="Times New Roman" w:cs="Times New Roman"/>
                <w:b w:val="0"/>
                <w:bCs w:val="0"/>
                <w:sz w:val="22"/>
                <w:szCs w:val="22"/>
                <w:lang w:val="en-US"/>
              </w:rPr>
              <w:t>I</w:t>
            </w:r>
            <w:r w:rsidRPr="00F15C2A">
              <w:rPr>
                <w:rFonts w:ascii="Times New Roman" w:hAnsi="Times New Roman" w:cs="Times New Roman"/>
                <w:b w:val="0"/>
                <w:bCs w:val="0"/>
                <w:sz w:val="22"/>
                <w:szCs w:val="22"/>
              </w:rPr>
              <w:t xml:space="preserve"> и </w:t>
            </w:r>
            <w:r w:rsidRPr="00F15C2A">
              <w:rPr>
                <w:rFonts w:ascii="Times New Roman" w:hAnsi="Times New Roman" w:cs="Times New Roman"/>
                <w:b w:val="0"/>
                <w:bCs w:val="0"/>
                <w:sz w:val="22"/>
                <w:szCs w:val="22"/>
                <w:lang w:val="en-US"/>
              </w:rPr>
              <w:t>II</w:t>
            </w:r>
            <w:r w:rsidRPr="00F15C2A">
              <w:rPr>
                <w:rFonts w:ascii="Times New Roman" w:hAnsi="Times New Roman" w:cs="Times New Roman"/>
                <w:b w:val="0"/>
                <w:bCs w:val="0"/>
                <w:sz w:val="22"/>
                <w:szCs w:val="22"/>
              </w:rPr>
              <w:t xml:space="preserve"> степеней огнестойкости класса С0 с негорючим утеплителем.</w:t>
            </w:r>
          </w:p>
        </w:tc>
      </w:tr>
      <w:tr w:rsidR="00753BD7" w:rsidRPr="00F15C2A" w:rsidTr="00A060AB">
        <w:tblPrEx>
          <w:tblBorders>
            <w:bottom w:val="single" w:sz="4" w:space="0" w:color="auto"/>
          </w:tblBorders>
        </w:tblPrEx>
        <w:trPr>
          <w:jc w:val="center"/>
        </w:trPr>
        <w:tc>
          <w:tcPr>
            <w:tcW w:w="4951" w:type="dxa"/>
          </w:tcPr>
          <w:p w:rsidR="00753BD7" w:rsidRPr="00F15C2A" w:rsidRDefault="00753BD7" w:rsidP="00A060AB">
            <w:pPr>
              <w:spacing w:line="238"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lastRenderedPageBreak/>
              <w:t xml:space="preserve">Газорегуляторные пункты блочные (ГРПБ) </w:t>
            </w:r>
            <w:proofErr w:type="spellStart"/>
            <w:r w:rsidRPr="00F15C2A">
              <w:rPr>
                <w:rFonts w:ascii="Times New Roman" w:hAnsi="Times New Roman" w:cs="Times New Roman"/>
                <w:b w:val="0"/>
                <w:bCs w:val="0"/>
                <w:spacing w:val="-2"/>
                <w:sz w:val="22"/>
                <w:szCs w:val="22"/>
              </w:rPr>
              <w:t>заводс</w:t>
            </w:r>
            <w:proofErr w:type="spellEnd"/>
            <w:r w:rsidRPr="00F15C2A">
              <w:rPr>
                <w:rFonts w:ascii="Times New Roman" w:hAnsi="Times New Roman" w:cs="Times New Roman"/>
                <w:b w:val="0"/>
                <w:bCs w:val="0"/>
                <w:spacing w:val="-2"/>
                <w:sz w:val="22"/>
                <w:szCs w:val="22"/>
              </w:rPr>
              <w:t>-</w:t>
            </w:r>
            <w:r w:rsidRPr="00F15C2A">
              <w:rPr>
                <w:rFonts w:ascii="Times New Roman" w:hAnsi="Times New Roman" w:cs="Times New Roman"/>
                <w:b w:val="0"/>
                <w:bCs w:val="0"/>
                <w:sz w:val="22"/>
                <w:szCs w:val="22"/>
              </w:rPr>
              <w:t>кого изготовления в зданиях контейнерного типа</w:t>
            </w:r>
          </w:p>
        </w:tc>
        <w:tc>
          <w:tcPr>
            <w:tcW w:w="5160" w:type="dxa"/>
          </w:tcPr>
          <w:p w:rsidR="00753BD7" w:rsidRPr="00F15C2A" w:rsidRDefault="00753BD7" w:rsidP="00A060AB">
            <w:pPr>
              <w:spacing w:line="238"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отдельно стоящие</w:t>
            </w:r>
          </w:p>
        </w:tc>
      </w:tr>
      <w:tr w:rsidR="00753BD7" w:rsidRPr="00F15C2A" w:rsidTr="00A060AB">
        <w:tblPrEx>
          <w:tblBorders>
            <w:bottom w:val="single" w:sz="4" w:space="0" w:color="auto"/>
          </w:tblBorders>
        </w:tblPrEx>
        <w:trPr>
          <w:jc w:val="center"/>
        </w:trPr>
        <w:tc>
          <w:tcPr>
            <w:tcW w:w="4951" w:type="dxa"/>
          </w:tcPr>
          <w:p w:rsidR="00753BD7" w:rsidRPr="00F15C2A" w:rsidRDefault="00753BD7" w:rsidP="00A060AB">
            <w:pPr>
              <w:spacing w:line="238"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Газорегуляторные пункты шкафные (ГРПШ)</w:t>
            </w:r>
          </w:p>
        </w:tc>
        <w:tc>
          <w:tcPr>
            <w:tcW w:w="5160" w:type="dxa"/>
          </w:tcPr>
          <w:p w:rsidR="00753BD7" w:rsidRPr="00F15C2A" w:rsidRDefault="00753BD7" w:rsidP="00A060AB">
            <w:pPr>
              <w:spacing w:line="238"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отдельно стоящие. При этом допускается размещение ниже уровня поверхности земли;</w:t>
            </w:r>
          </w:p>
          <w:p w:rsidR="00753BD7" w:rsidRPr="00F15C2A" w:rsidRDefault="00753BD7" w:rsidP="00A060AB">
            <w:pPr>
              <w:spacing w:line="238"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на наружных стенах зданий, для газоснабжения которых они предназначены. При этом размещение ГРПШ с газовым отоплением не допускается.</w:t>
            </w:r>
          </w:p>
        </w:tc>
      </w:tr>
      <w:tr w:rsidR="00753BD7" w:rsidRPr="00F15C2A" w:rsidTr="00A060AB">
        <w:tblPrEx>
          <w:tblBorders>
            <w:bottom w:val="single" w:sz="4" w:space="0" w:color="auto"/>
          </w:tblBorders>
        </w:tblPrEx>
        <w:trPr>
          <w:jc w:val="center"/>
        </w:trPr>
        <w:tc>
          <w:tcPr>
            <w:tcW w:w="4951" w:type="dxa"/>
          </w:tcPr>
          <w:p w:rsidR="00753BD7" w:rsidRPr="00F15C2A" w:rsidRDefault="00753BD7" w:rsidP="00A060AB">
            <w:pPr>
              <w:spacing w:line="238"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Газорегуляторные установки (ГРУ)</w:t>
            </w:r>
          </w:p>
        </w:tc>
        <w:tc>
          <w:tcPr>
            <w:tcW w:w="5160" w:type="dxa"/>
          </w:tcPr>
          <w:p w:rsidR="00753BD7" w:rsidRPr="00F15C2A" w:rsidRDefault="00753BD7" w:rsidP="00A060AB">
            <w:pPr>
              <w:spacing w:line="238"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tc>
      </w:tr>
    </w:tbl>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pStyle w:val="af2"/>
        <w:widowControl w:val="0"/>
        <w:spacing w:before="0" w:beforeAutospacing="0" w:after="0" w:afterAutospacing="0" w:line="239" w:lineRule="auto"/>
        <w:ind w:firstLine="709"/>
        <w:jc w:val="both"/>
        <w:rPr>
          <w:rFonts w:ascii="Times New Roman" w:hAnsi="Times New Roman" w:cs="Times New Roman"/>
        </w:rPr>
      </w:pPr>
      <w:r w:rsidRPr="00F15C2A">
        <w:rPr>
          <w:rFonts w:ascii="Times New Roman" w:hAnsi="Times New Roman" w:cs="Times New Roman"/>
          <w:bCs/>
        </w:rPr>
        <w:t>4.2.9.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753BD7" w:rsidRPr="00F15C2A" w:rsidRDefault="00753BD7" w:rsidP="000C68A9">
      <w:pPr>
        <w:pStyle w:val="af2"/>
        <w:widowControl w:val="0"/>
        <w:spacing w:before="0" w:beforeAutospacing="0" w:after="0" w:afterAutospacing="0" w:line="239" w:lineRule="auto"/>
        <w:ind w:firstLine="709"/>
        <w:jc w:val="both"/>
        <w:rPr>
          <w:rFonts w:ascii="Times New Roman" w:hAnsi="Times New Roman" w:cs="Times New Roman"/>
        </w:rPr>
      </w:pPr>
      <w:r w:rsidRPr="00F15C2A">
        <w:rPr>
          <w:rFonts w:ascii="Times New Roman" w:hAnsi="Times New Roman" w:cs="Times New Roman"/>
        </w:rPr>
        <w:t xml:space="preserve">4.2.10. 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таблице 4.2.6, а на территории промышленных предприятий и других предприятий производственного назначения – согласно требованиям </w:t>
      </w:r>
      <w:r w:rsidRPr="00F15C2A">
        <w:rPr>
          <w:rFonts w:ascii="Times New Roman" w:hAnsi="Times New Roman" w:cs="Times New Roman"/>
          <w:bCs/>
        </w:rPr>
        <w:t>СП 4.13130.2013</w:t>
      </w:r>
      <w:r w:rsidRPr="00F15C2A">
        <w:rPr>
          <w:rFonts w:ascii="Times New Roman" w:hAnsi="Times New Roman" w:cs="Times New Roman"/>
        </w:rPr>
        <w:t>.</w:t>
      </w:r>
    </w:p>
    <w:p w:rsidR="00753BD7" w:rsidRPr="00F15C2A" w:rsidRDefault="00753BD7" w:rsidP="000C68A9">
      <w:pPr>
        <w:pStyle w:val="af2"/>
        <w:widowControl w:val="0"/>
        <w:spacing w:before="0" w:beforeAutospacing="0" w:after="0" w:afterAutospacing="0" w:line="239" w:lineRule="auto"/>
        <w:ind w:firstLine="709"/>
        <w:jc w:val="both"/>
        <w:rPr>
          <w:rFonts w:ascii="Times New Roman" w:hAnsi="Times New Roman" w:cs="Times New Roman"/>
        </w:rPr>
      </w:pPr>
      <w:r w:rsidRPr="00F15C2A">
        <w:rPr>
          <w:rFonts w:ascii="Times New Roman" w:hAnsi="Times New Roman" w:cs="Times New Roman"/>
        </w:rPr>
        <w:t>На территории сельского поселения в стесненных условиях разрешается уменьшение на 30 % расстояний от зданий и сооружений до ПРГ пропускной способностью до 10 000 м</w:t>
      </w:r>
      <w:r w:rsidRPr="00F15C2A">
        <w:rPr>
          <w:rFonts w:ascii="Times New Roman" w:hAnsi="Times New Roman" w:cs="Times New Roman"/>
          <w:vertAlign w:val="superscript"/>
        </w:rPr>
        <w:t>3</w:t>
      </w:r>
      <w:r w:rsidRPr="00F15C2A">
        <w:rPr>
          <w:rFonts w:ascii="Times New Roman" w:hAnsi="Times New Roman" w:cs="Times New Roman"/>
        </w:rPr>
        <w:t>/ч.</w:t>
      </w:r>
    </w:p>
    <w:p w:rsidR="00753BD7" w:rsidRPr="00F15C2A" w:rsidRDefault="00753BD7" w:rsidP="000C68A9">
      <w:pPr>
        <w:pStyle w:val="af2"/>
        <w:widowControl w:val="0"/>
        <w:spacing w:before="0" w:beforeAutospacing="0" w:after="0" w:afterAutospacing="0" w:line="239" w:lineRule="auto"/>
        <w:ind w:firstLine="709"/>
        <w:jc w:val="both"/>
        <w:rPr>
          <w:rFonts w:ascii="Times New Roman" w:hAnsi="Times New Roman" w:cs="Times New Roman"/>
          <w:sz w:val="22"/>
          <w:szCs w:val="22"/>
        </w:rPr>
      </w:pPr>
    </w:p>
    <w:p w:rsidR="00753BD7" w:rsidRPr="00F15C2A" w:rsidRDefault="00753BD7" w:rsidP="000C68A9">
      <w:pPr>
        <w:pStyle w:val="af2"/>
        <w:widowControl w:val="0"/>
        <w:spacing w:before="0" w:beforeAutospacing="0" w:after="0" w:afterAutospacing="0" w:line="239" w:lineRule="auto"/>
        <w:ind w:firstLine="709"/>
        <w:jc w:val="right"/>
        <w:rPr>
          <w:rFonts w:ascii="Times New Roman" w:hAnsi="Times New Roman" w:cs="Times New Roman"/>
        </w:rPr>
      </w:pPr>
      <w:r w:rsidRPr="00F15C2A">
        <w:rPr>
          <w:rFonts w:ascii="Times New Roman" w:hAnsi="Times New Roman" w:cs="Times New Roman"/>
        </w:rPr>
        <w:t>Таблица 4.2.6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7"/>
        <w:gridCol w:w="3528"/>
        <w:gridCol w:w="2410"/>
        <w:gridCol w:w="1956"/>
      </w:tblGrid>
      <w:tr w:rsidR="00753BD7" w:rsidRPr="00F15C2A" w:rsidTr="00A060AB">
        <w:trPr>
          <w:trHeight w:val="312"/>
          <w:jc w:val="center"/>
        </w:trPr>
        <w:tc>
          <w:tcPr>
            <w:tcW w:w="2257" w:type="dxa"/>
            <w:vMerge w:val="restart"/>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Давление газа на вводе в ГРП, ГРПБ, ГРПШ, МПа</w:t>
            </w:r>
          </w:p>
        </w:tc>
        <w:tc>
          <w:tcPr>
            <w:tcW w:w="7894" w:type="dxa"/>
            <w:gridSpan w:val="3"/>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Расстояния от отдельно стоящих ПРГ по горизонтали (в свету), м, до</w:t>
            </w:r>
          </w:p>
        </w:tc>
      </w:tr>
      <w:tr w:rsidR="00753BD7" w:rsidRPr="00F15C2A" w:rsidTr="00A060AB">
        <w:trPr>
          <w:trHeight w:val="505"/>
          <w:jc w:val="center"/>
        </w:trPr>
        <w:tc>
          <w:tcPr>
            <w:tcW w:w="2257" w:type="dxa"/>
            <w:vMerge/>
          </w:tcPr>
          <w:p w:rsidR="00753BD7" w:rsidRPr="00F15C2A" w:rsidRDefault="00753BD7" w:rsidP="00A060AB">
            <w:pPr>
              <w:spacing w:line="239" w:lineRule="auto"/>
              <w:ind w:firstLine="0"/>
              <w:jc w:val="center"/>
              <w:rPr>
                <w:rFonts w:ascii="Times New Roman" w:hAnsi="Times New Roman" w:cs="Times New Roman"/>
                <w:b w:val="0"/>
                <w:bCs w:val="0"/>
                <w:sz w:val="22"/>
                <w:szCs w:val="22"/>
              </w:rPr>
            </w:pPr>
          </w:p>
        </w:tc>
        <w:tc>
          <w:tcPr>
            <w:tcW w:w="3528"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зданий и сооружений, </w:t>
            </w:r>
          </w:p>
          <w:p w:rsidR="00753BD7" w:rsidRPr="00F15C2A" w:rsidRDefault="00753BD7" w:rsidP="00A060AB">
            <w:pPr>
              <w:suppressAutoHyphens/>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за исключением сетей инженерно-технического обеспечения</w:t>
            </w:r>
          </w:p>
        </w:tc>
        <w:tc>
          <w:tcPr>
            <w:tcW w:w="2410" w:type="dxa"/>
            <w:vAlign w:val="center"/>
          </w:tcPr>
          <w:p w:rsidR="00753BD7" w:rsidRPr="00F15C2A" w:rsidRDefault="00753BD7" w:rsidP="00A060AB">
            <w:pPr>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автомобильных дорог, магистральных улиц и дорог (до обочины)</w:t>
            </w:r>
          </w:p>
        </w:tc>
        <w:tc>
          <w:tcPr>
            <w:tcW w:w="1956" w:type="dxa"/>
            <w:vAlign w:val="center"/>
          </w:tcPr>
          <w:p w:rsidR="00753BD7" w:rsidRPr="00F15C2A" w:rsidRDefault="00753BD7" w:rsidP="00A060AB">
            <w:pPr>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воздушных линий электропередачи</w:t>
            </w:r>
          </w:p>
        </w:tc>
      </w:tr>
      <w:tr w:rsidR="00753BD7" w:rsidRPr="00F15C2A" w:rsidTr="00A060AB">
        <w:trPr>
          <w:trHeight w:val="170"/>
          <w:jc w:val="center"/>
        </w:trPr>
        <w:tc>
          <w:tcPr>
            <w:tcW w:w="2257" w:type="dxa"/>
          </w:tcPr>
          <w:p w:rsidR="00753BD7" w:rsidRPr="00F15C2A" w:rsidRDefault="00753BD7" w:rsidP="00A060AB">
            <w:pPr>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До 0,6 включительно</w:t>
            </w:r>
          </w:p>
        </w:tc>
        <w:tc>
          <w:tcPr>
            <w:tcW w:w="3528" w:type="dxa"/>
          </w:tcPr>
          <w:p w:rsidR="00753BD7" w:rsidRPr="00F15C2A" w:rsidRDefault="00753BD7" w:rsidP="00A060AB">
            <w:pPr>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w:t>
            </w:r>
          </w:p>
        </w:tc>
        <w:tc>
          <w:tcPr>
            <w:tcW w:w="2410" w:type="dxa"/>
          </w:tcPr>
          <w:p w:rsidR="00753BD7" w:rsidRPr="00F15C2A" w:rsidRDefault="00753BD7" w:rsidP="00A060AB">
            <w:pPr>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w:t>
            </w:r>
          </w:p>
        </w:tc>
        <w:tc>
          <w:tcPr>
            <w:tcW w:w="1956" w:type="dxa"/>
            <w:vMerge w:val="restart"/>
          </w:tcPr>
          <w:p w:rsidR="00753BD7" w:rsidRPr="00F15C2A" w:rsidRDefault="00753BD7" w:rsidP="00A060AB">
            <w:pPr>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не менее 1,5 </w:t>
            </w:r>
          </w:p>
          <w:p w:rsidR="00753BD7" w:rsidRPr="00F15C2A" w:rsidRDefault="00753BD7" w:rsidP="00A060AB">
            <w:pPr>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высоты опоры</w:t>
            </w:r>
          </w:p>
        </w:tc>
      </w:tr>
      <w:tr w:rsidR="00753BD7" w:rsidRPr="00F15C2A" w:rsidTr="00A060AB">
        <w:trPr>
          <w:trHeight w:val="170"/>
          <w:jc w:val="center"/>
        </w:trPr>
        <w:tc>
          <w:tcPr>
            <w:tcW w:w="2257" w:type="dxa"/>
          </w:tcPr>
          <w:p w:rsidR="00753BD7" w:rsidRPr="00F15C2A" w:rsidRDefault="00753BD7" w:rsidP="00A060AB">
            <w:pPr>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Свыше 0,6 </w:t>
            </w:r>
          </w:p>
        </w:tc>
        <w:tc>
          <w:tcPr>
            <w:tcW w:w="3528"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2410"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8</w:t>
            </w:r>
          </w:p>
        </w:tc>
        <w:tc>
          <w:tcPr>
            <w:tcW w:w="1956" w:type="dxa"/>
            <w:vMerge/>
          </w:tcPr>
          <w:p w:rsidR="00753BD7" w:rsidRPr="00F15C2A" w:rsidRDefault="00753BD7" w:rsidP="00A060AB">
            <w:pPr>
              <w:spacing w:line="239" w:lineRule="auto"/>
              <w:ind w:firstLine="0"/>
              <w:jc w:val="center"/>
              <w:rPr>
                <w:rFonts w:ascii="Times New Roman" w:hAnsi="Times New Roman" w:cs="Times New Roman"/>
                <w:b w:val="0"/>
                <w:bCs w:val="0"/>
                <w:sz w:val="22"/>
                <w:szCs w:val="22"/>
              </w:rPr>
            </w:pPr>
          </w:p>
        </w:tc>
      </w:tr>
    </w:tbl>
    <w:p w:rsidR="00753BD7" w:rsidRPr="00F15C2A" w:rsidRDefault="00753BD7" w:rsidP="000C68A9">
      <w:pPr>
        <w:spacing w:before="100" w:line="240" w:lineRule="auto"/>
        <w:ind w:firstLine="709"/>
        <w:rPr>
          <w:rFonts w:ascii="Times New Roman" w:hAnsi="Times New Roman" w:cs="Times New Roman"/>
          <w:b w:val="0"/>
          <w:bCs w:val="0"/>
          <w:i/>
          <w:iCs/>
          <w:spacing w:val="40"/>
          <w:sz w:val="22"/>
          <w:szCs w:val="22"/>
        </w:rPr>
      </w:pPr>
      <w:r w:rsidRPr="00F15C2A">
        <w:rPr>
          <w:rFonts w:ascii="Times New Roman" w:hAnsi="Times New Roman" w:cs="Times New Roman"/>
          <w:b w:val="0"/>
          <w:bCs w:val="0"/>
          <w:i/>
          <w:iCs/>
          <w:spacing w:val="40"/>
          <w:sz w:val="22"/>
          <w:szCs w:val="22"/>
        </w:rPr>
        <w:t xml:space="preserve">Примечания: </w:t>
      </w:r>
    </w:p>
    <w:p w:rsidR="00753BD7" w:rsidRPr="00F15C2A" w:rsidRDefault="00753BD7" w:rsidP="000C68A9">
      <w:pPr>
        <w:spacing w:line="239" w:lineRule="auto"/>
        <w:ind w:firstLine="709"/>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 </w:t>
      </w:r>
    </w:p>
    <w:p w:rsidR="00753BD7" w:rsidRPr="00F15C2A" w:rsidRDefault="00753BD7" w:rsidP="000C68A9">
      <w:pPr>
        <w:spacing w:line="239" w:lineRule="auto"/>
        <w:ind w:firstLine="709"/>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 </w:t>
      </w:r>
    </w:p>
    <w:p w:rsidR="00753BD7" w:rsidRPr="00F15C2A" w:rsidRDefault="00753BD7" w:rsidP="000C68A9">
      <w:pPr>
        <w:spacing w:line="239" w:lineRule="auto"/>
        <w:ind w:firstLine="709"/>
        <w:rPr>
          <w:rFonts w:ascii="Times New Roman" w:hAnsi="Times New Roman" w:cs="Times New Roman"/>
          <w:b w:val="0"/>
          <w:sz w:val="22"/>
          <w:szCs w:val="22"/>
        </w:rPr>
      </w:pPr>
      <w:r w:rsidRPr="00F15C2A">
        <w:rPr>
          <w:rFonts w:ascii="Times New Roman" w:hAnsi="Times New Roman" w:cs="Times New Roman"/>
          <w:b w:val="0"/>
          <w:bCs w:val="0"/>
          <w:sz w:val="22"/>
          <w:szCs w:val="22"/>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 62.13330.2011*. </w:t>
      </w:r>
    </w:p>
    <w:p w:rsidR="00753BD7" w:rsidRPr="00F15C2A" w:rsidRDefault="00753BD7" w:rsidP="000C68A9">
      <w:pPr>
        <w:spacing w:line="239"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 xml:space="preserve">4. Расстояния от подземных сетей инженерно-технического обеспечения при параллельной прокладке до ГРП, ГРПБ, ГРПШ и их ограждений при наличии </w:t>
      </w:r>
      <w:r w:rsidRPr="00F15C2A">
        <w:rPr>
          <w:rFonts w:ascii="Times New Roman" w:hAnsi="Times New Roman" w:cs="Times New Roman"/>
          <w:b w:val="0"/>
          <w:bCs w:val="0"/>
          <w:sz w:val="22"/>
          <w:szCs w:val="22"/>
        </w:rPr>
        <w:t>выносных технических устройств, входящих в состав ГРП, ГРПБ и ГРПШ</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и размещаемых в пределах их ограждений</w:t>
      </w:r>
      <w:r w:rsidRPr="00F15C2A">
        <w:rPr>
          <w:rFonts w:ascii="Times New Roman" w:hAnsi="Times New Roman" w:cs="Times New Roman"/>
          <w:b w:val="0"/>
          <w:sz w:val="22"/>
          <w:szCs w:val="22"/>
        </w:rPr>
        <w:t>, следует принимать в соответствии с СП 42.13330.2011 и СП 18.13330.2011, а от подземных газопроводов – в соответствии с приложением В СП 62.13330.2011*.</w:t>
      </w:r>
    </w:p>
    <w:p w:rsidR="00753BD7" w:rsidRPr="00F15C2A" w:rsidRDefault="00753BD7" w:rsidP="000C68A9">
      <w:pPr>
        <w:spacing w:line="239"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 xml:space="preserve">5. Расстояния от надземных газопроводов до ГРП, ГРПБ, ГРПШ и их ограждений при наличии </w:t>
      </w:r>
      <w:r w:rsidRPr="00F15C2A">
        <w:rPr>
          <w:rFonts w:ascii="Times New Roman" w:hAnsi="Times New Roman" w:cs="Times New Roman"/>
          <w:b w:val="0"/>
          <w:bCs w:val="0"/>
          <w:sz w:val="22"/>
          <w:szCs w:val="22"/>
        </w:rPr>
        <w:t>выносных технических устройств, входящих в состав ГРП, ГРПБ и ГРПШ</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и размещаемых в пределах их ограждений</w:t>
      </w:r>
      <w:r w:rsidRPr="00F15C2A">
        <w:rPr>
          <w:rFonts w:ascii="Times New Roman" w:hAnsi="Times New Roman" w:cs="Times New Roman"/>
          <w:b w:val="0"/>
          <w:sz w:val="22"/>
          <w:szCs w:val="22"/>
        </w:rPr>
        <w:t xml:space="preserve">,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w:t>
      </w:r>
      <w:smartTag w:uri="urn:schemas-microsoft-com:office:smarttags" w:element="metricconverter">
        <w:smartTagPr>
          <w:attr w:name="ProductID" w:val="2 м"/>
        </w:smartTagPr>
        <w:r w:rsidRPr="00F15C2A">
          <w:rPr>
            <w:rFonts w:ascii="Times New Roman" w:hAnsi="Times New Roman" w:cs="Times New Roman"/>
            <w:b w:val="0"/>
            <w:sz w:val="22"/>
            <w:szCs w:val="22"/>
          </w:rPr>
          <w:t>2 м</w:t>
        </w:r>
      </w:smartTag>
      <w:r w:rsidRPr="00F15C2A">
        <w:rPr>
          <w:rFonts w:ascii="Times New Roman" w:hAnsi="Times New Roman" w:cs="Times New Roman"/>
          <w:b w:val="0"/>
          <w:sz w:val="22"/>
          <w:szCs w:val="22"/>
        </w:rPr>
        <w:t>.</w:t>
      </w:r>
    </w:p>
    <w:p w:rsidR="00753BD7" w:rsidRPr="00F15C2A" w:rsidRDefault="00753BD7" w:rsidP="000C68A9">
      <w:pPr>
        <w:spacing w:line="239"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 xml:space="preserve">6. Прокладка сетей инженерно-технического обеспечения, в том числе газопроводов, не относящихся к </w:t>
      </w:r>
      <w:r w:rsidRPr="00F15C2A">
        <w:rPr>
          <w:rFonts w:ascii="Times New Roman" w:hAnsi="Times New Roman" w:cs="Times New Roman"/>
          <w:b w:val="0"/>
          <w:bCs w:val="0"/>
          <w:sz w:val="22"/>
          <w:szCs w:val="22"/>
        </w:rPr>
        <w:t>ГРП, ГРПБ и ГРПШ</w:t>
      </w:r>
      <w:r w:rsidRPr="00F15C2A">
        <w:rPr>
          <w:rFonts w:ascii="Times New Roman" w:hAnsi="Times New Roman" w:cs="Times New Roman"/>
          <w:b w:val="0"/>
          <w:sz w:val="22"/>
          <w:szCs w:val="22"/>
        </w:rPr>
        <w:t>, в пределах ограждений не допускается.</w:t>
      </w:r>
    </w:p>
    <w:p w:rsidR="00753BD7" w:rsidRPr="00F15C2A" w:rsidRDefault="00753BD7" w:rsidP="000C68A9">
      <w:pPr>
        <w:spacing w:line="239"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lastRenderedPageBreak/>
        <w:t>7. Следует предусматривать подъезды к ГРП и ГРПБ автотранспорта.</w:t>
      </w:r>
    </w:p>
    <w:p w:rsidR="00753BD7" w:rsidRPr="00F15C2A" w:rsidRDefault="00753BD7" w:rsidP="000C68A9">
      <w:pPr>
        <w:spacing w:line="239"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 xml:space="preserve">8. Расстояния от наружных стен ГРП, ГРПБ, ГРПШ или их ограждений при наличии </w:t>
      </w:r>
      <w:r w:rsidRPr="00F15C2A">
        <w:rPr>
          <w:rFonts w:ascii="Times New Roman" w:hAnsi="Times New Roman" w:cs="Times New Roman"/>
          <w:b w:val="0"/>
          <w:bCs w:val="0"/>
          <w:sz w:val="22"/>
          <w:szCs w:val="22"/>
        </w:rPr>
        <w:t>выносных технических устройств, входящих в состав ГРП, ГРПБ и ГРПШ</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и размещаемых в пределах их ограждений</w:t>
      </w:r>
      <w:r w:rsidRPr="00F15C2A">
        <w:rPr>
          <w:rFonts w:ascii="Times New Roman" w:hAnsi="Times New Roman" w:cs="Times New Roman"/>
          <w:b w:val="0"/>
          <w:sz w:val="22"/>
          <w:szCs w:val="22"/>
        </w:rPr>
        <w:t xml:space="preserve">, до стволов деревьев с диаметром кроны не более </w:t>
      </w:r>
      <w:smartTag w:uri="urn:schemas-microsoft-com:office:smarttags" w:element="metricconverter">
        <w:smartTagPr>
          <w:attr w:name="ProductID" w:val="5 м"/>
        </w:smartTagPr>
        <w:r w:rsidRPr="00F15C2A">
          <w:rPr>
            <w:rFonts w:ascii="Times New Roman" w:hAnsi="Times New Roman" w:cs="Times New Roman"/>
            <w:b w:val="0"/>
            <w:sz w:val="22"/>
            <w:szCs w:val="22"/>
          </w:rPr>
          <w:t>5 м</w:t>
        </w:r>
      </w:smartTag>
      <w:r w:rsidRPr="00F15C2A">
        <w:rPr>
          <w:rFonts w:ascii="Times New Roman" w:hAnsi="Times New Roman" w:cs="Times New Roman"/>
          <w:b w:val="0"/>
          <w:sz w:val="22"/>
          <w:szCs w:val="22"/>
        </w:rPr>
        <w:t xml:space="preserve"> следует принимать не менее </w:t>
      </w:r>
      <w:smartTag w:uri="urn:schemas-microsoft-com:office:smarttags" w:element="metricconverter">
        <w:smartTagPr>
          <w:attr w:name="ProductID" w:val="4 м"/>
        </w:smartTagPr>
        <w:r w:rsidRPr="00F15C2A">
          <w:rPr>
            <w:rFonts w:ascii="Times New Roman" w:hAnsi="Times New Roman" w:cs="Times New Roman"/>
            <w:b w:val="0"/>
            <w:sz w:val="22"/>
            <w:szCs w:val="22"/>
          </w:rPr>
          <w:t>4 м</w:t>
        </w:r>
      </w:smartTag>
      <w:r w:rsidRPr="00F15C2A">
        <w:rPr>
          <w:rFonts w:ascii="Times New Roman" w:hAnsi="Times New Roman" w:cs="Times New Roman"/>
          <w:b w:val="0"/>
          <w:sz w:val="22"/>
          <w:szCs w:val="22"/>
        </w:rPr>
        <w:t>.</w:t>
      </w:r>
    </w:p>
    <w:p w:rsidR="00753BD7" w:rsidRPr="00F15C2A" w:rsidRDefault="00753BD7" w:rsidP="000C68A9">
      <w:pPr>
        <w:spacing w:line="239"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9. Расстояние от газопровода, относящегося к ПРГ, не регламентируется.</w:t>
      </w:r>
    </w:p>
    <w:p w:rsidR="00753BD7" w:rsidRPr="00F15C2A" w:rsidRDefault="00753BD7" w:rsidP="000C68A9">
      <w:pPr>
        <w:spacing w:line="239" w:lineRule="auto"/>
        <w:ind w:firstLine="720"/>
        <w:rPr>
          <w:rFonts w:ascii="Times New Roman" w:hAnsi="Times New Roman" w:cs="Times New Roman"/>
          <w:b w:val="0"/>
          <w:bCs w:val="0"/>
          <w:spacing w:val="-2"/>
          <w:sz w:val="24"/>
          <w:szCs w:val="24"/>
        </w:rPr>
      </w:pP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4.2.11. Размещение газопроводов следует осуществлять в соответствии с приложением № 3 к настоящим нормативам.</w:t>
      </w:r>
    </w:p>
    <w:p w:rsidR="00753BD7" w:rsidRPr="00F15C2A" w:rsidRDefault="00753BD7" w:rsidP="000C68A9">
      <w:pPr>
        <w:spacing w:line="240" w:lineRule="auto"/>
        <w:ind w:firstLine="720"/>
        <w:rPr>
          <w:rFonts w:ascii="Times New Roman" w:hAnsi="Times New Roman" w:cs="Times New Roman"/>
          <w:b w:val="0"/>
          <w:bCs w:val="0"/>
          <w:sz w:val="24"/>
          <w:szCs w:val="24"/>
        </w:rPr>
      </w:pPr>
      <w:r w:rsidRPr="00F15C2A">
        <w:rPr>
          <w:rFonts w:ascii="Times New Roman" w:hAnsi="Times New Roman" w:cs="Times New Roman"/>
          <w:b w:val="0"/>
          <w:sz w:val="24"/>
          <w:szCs w:val="24"/>
        </w:rPr>
        <w:t xml:space="preserve">4.2.12. </w:t>
      </w:r>
      <w:r w:rsidRPr="00F15C2A">
        <w:rPr>
          <w:rFonts w:ascii="Times New Roman" w:hAnsi="Times New Roman" w:cs="Times New Roman"/>
          <w:b w:val="0"/>
          <w:bCs w:val="0"/>
          <w:spacing w:val="-2"/>
          <w:sz w:val="24"/>
          <w:szCs w:val="24"/>
        </w:rPr>
        <w:t xml:space="preserve">Противопожарные расстояния от газопроводов и объектов газораспределительной сети до объектов, не относящихся к ним, определяются в соответствии с </w:t>
      </w:r>
      <w:r w:rsidRPr="00F15C2A">
        <w:rPr>
          <w:rFonts w:ascii="Times New Roman" w:hAnsi="Times New Roman" w:cs="Times New Roman"/>
          <w:b w:val="0"/>
          <w:bCs w:val="0"/>
          <w:sz w:val="24"/>
          <w:szCs w:val="24"/>
        </w:rPr>
        <w:t>СП 4.13130.2013.</w:t>
      </w:r>
    </w:p>
    <w:p w:rsidR="00753BD7" w:rsidRPr="00F15C2A" w:rsidRDefault="00753BD7" w:rsidP="000C68A9">
      <w:pPr>
        <w:spacing w:line="240" w:lineRule="auto"/>
        <w:ind w:firstLine="720"/>
        <w:rPr>
          <w:rFonts w:ascii="Times New Roman" w:hAnsi="Times New Roman" w:cs="Times New Roman"/>
          <w:b w:val="0"/>
          <w:color w:val="5F497A"/>
          <w:sz w:val="24"/>
          <w:szCs w:val="24"/>
        </w:rPr>
      </w:pPr>
    </w:p>
    <w:p w:rsidR="00753BD7" w:rsidRPr="00F15C2A" w:rsidRDefault="00753BD7" w:rsidP="000C68A9">
      <w:pPr>
        <w:suppressAutoHyphens/>
        <w:spacing w:line="240" w:lineRule="auto"/>
        <w:ind w:firstLine="720"/>
        <w:rPr>
          <w:rFonts w:ascii="Times New Roman" w:hAnsi="Times New Roman" w:cs="Times New Roman"/>
          <w:sz w:val="24"/>
          <w:szCs w:val="24"/>
        </w:rPr>
      </w:pPr>
      <w:r w:rsidRPr="00F15C2A">
        <w:rPr>
          <w:rFonts w:ascii="Times New Roman" w:hAnsi="Times New Roman" w:cs="Times New Roman"/>
          <w:bCs w:val="0"/>
          <w:sz w:val="24"/>
          <w:szCs w:val="24"/>
        </w:rPr>
        <w:t xml:space="preserve">4.3. </w:t>
      </w:r>
      <w:r w:rsidRPr="00F15C2A">
        <w:rPr>
          <w:rFonts w:ascii="Times New Roman" w:hAnsi="Times New Roman" w:cs="Times New Roman"/>
          <w:sz w:val="24"/>
          <w:szCs w:val="24"/>
        </w:rPr>
        <w:t>АВТОМОБИЛЬНЫЕ ДОРОГИ МЕСТНОГО ЗНАЧЕНИЯ ВНЕ ГРАНИЦ НАСЕЛЕННЫХ ПУНКТОВ В ГРАНИЦАХ МУНИЦИПАЛЬНОГО РАЙОНА</w:t>
      </w:r>
    </w:p>
    <w:p w:rsidR="00753BD7" w:rsidRPr="00F15C2A" w:rsidRDefault="00753BD7" w:rsidP="000C68A9">
      <w:pPr>
        <w:spacing w:line="240" w:lineRule="auto"/>
        <w:ind w:firstLine="720"/>
        <w:rPr>
          <w:rFonts w:ascii="Times New Roman" w:hAnsi="Times New Roman" w:cs="Times New Roman"/>
          <w:b w:val="0"/>
          <w:sz w:val="24"/>
          <w:szCs w:val="24"/>
        </w:rPr>
      </w:pPr>
    </w:p>
    <w:p w:rsidR="00753BD7" w:rsidRPr="00F15C2A" w:rsidRDefault="00753BD7" w:rsidP="000C68A9">
      <w:pPr>
        <w:spacing w:line="24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4.3.1. </w:t>
      </w:r>
      <w:r w:rsidRPr="00F15C2A">
        <w:rPr>
          <w:rFonts w:ascii="Times New Roman" w:hAnsi="Times New Roman" w:cs="Times New Roman"/>
          <w:b w:val="0"/>
          <w:bCs w:val="0"/>
          <w:sz w:val="24"/>
          <w:szCs w:val="24"/>
        </w:rPr>
        <w:t xml:space="preserve">Зоны размещения автомобильных дорог местного значения </w:t>
      </w:r>
      <w:r w:rsidRPr="00F15C2A">
        <w:rPr>
          <w:rFonts w:ascii="Times New Roman" w:hAnsi="Times New Roman" w:cs="Times New Roman"/>
          <w:b w:val="0"/>
          <w:sz w:val="24"/>
          <w:szCs w:val="24"/>
        </w:rPr>
        <w:t>вне границ населенных пунктов в границах муниципального района</w:t>
      </w:r>
      <w:r w:rsidRPr="00F15C2A">
        <w:rPr>
          <w:rFonts w:ascii="Times New Roman" w:hAnsi="Times New Roman" w:cs="Times New Roman"/>
          <w:b w:val="0"/>
          <w:bCs w:val="0"/>
          <w:sz w:val="24"/>
          <w:szCs w:val="24"/>
        </w:rPr>
        <w:t xml:space="preserve"> определяются на основании документов территориального планирования Вологодской области и Бабаевского муниципального района.</w:t>
      </w: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4.3.2. Классификация автомобильных дорог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приведена в таблице 4.3.1.</w:t>
      </w:r>
    </w:p>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4.3.1</w:t>
      </w:r>
    </w:p>
    <w:tbl>
      <w:tblPr>
        <w:tblW w:w="1013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2501"/>
        <w:gridCol w:w="5587"/>
      </w:tblGrid>
      <w:tr w:rsidR="00753BD7" w:rsidRPr="00F15C2A" w:rsidTr="00A060AB">
        <w:trPr>
          <w:trHeight w:val="312"/>
          <w:jc w:val="center"/>
        </w:trPr>
        <w:tc>
          <w:tcPr>
            <w:tcW w:w="2043" w:type="dxa"/>
            <w:vAlign w:val="center"/>
          </w:tcPr>
          <w:p w:rsidR="00753BD7" w:rsidRPr="00F15C2A" w:rsidRDefault="00753BD7" w:rsidP="00A060AB">
            <w:pPr>
              <w:suppressAutoHyphens/>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показателей</w:t>
            </w:r>
          </w:p>
        </w:tc>
        <w:tc>
          <w:tcPr>
            <w:tcW w:w="2501" w:type="dxa"/>
            <w:vAlign w:val="center"/>
          </w:tcPr>
          <w:p w:rsidR="00753BD7" w:rsidRPr="00F15C2A" w:rsidRDefault="00753BD7" w:rsidP="00A060AB">
            <w:pPr>
              <w:suppressAutoHyphens/>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Классификация</w:t>
            </w:r>
          </w:p>
          <w:p w:rsidR="00753BD7" w:rsidRPr="00F15C2A" w:rsidRDefault="00753BD7" w:rsidP="00A060AB">
            <w:pPr>
              <w:suppressAutoHyphens/>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автомобильных дорог</w:t>
            </w:r>
          </w:p>
        </w:tc>
        <w:tc>
          <w:tcPr>
            <w:tcW w:w="5587"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Примечание</w:t>
            </w:r>
          </w:p>
        </w:tc>
      </w:tr>
      <w:tr w:rsidR="00753BD7" w:rsidRPr="00F15C2A" w:rsidTr="00A060AB">
        <w:tblPrEx>
          <w:tblBorders>
            <w:bottom w:val="single" w:sz="4" w:space="0" w:color="auto"/>
          </w:tblBorders>
        </w:tblPrEx>
        <w:trPr>
          <w:trHeight w:val="60"/>
          <w:jc w:val="center"/>
        </w:trPr>
        <w:tc>
          <w:tcPr>
            <w:tcW w:w="2043" w:type="dxa"/>
            <w:vMerge w:val="restart"/>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Значение автомобильных дорог</w:t>
            </w:r>
          </w:p>
        </w:tc>
        <w:tc>
          <w:tcPr>
            <w:tcW w:w="2501" w:type="dxa"/>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Автомобильные дороги местного значения (муниципальные)</w:t>
            </w:r>
          </w:p>
        </w:tc>
        <w:tc>
          <w:tcPr>
            <w:tcW w:w="5587"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Перечень автомобильных дорог общего пользования местного значения утверждается органами местного самоуправления.</w:t>
            </w:r>
          </w:p>
        </w:tc>
      </w:tr>
      <w:tr w:rsidR="00753BD7" w:rsidRPr="00F15C2A" w:rsidTr="00A060AB">
        <w:tblPrEx>
          <w:tblBorders>
            <w:bottom w:val="single" w:sz="4" w:space="0" w:color="auto"/>
          </w:tblBorders>
        </w:tblPrEx>
        <w:trPr>
          <w:jc w:val="center"/>
        </w:trPr>
        <w:tc>
          <w:tcPr>
            <w:tcW w:w="2043" w:type="dxa"/>
            <w:vMerge/>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p>
        </w:tc>
        <w:tc>
          <w:tcPr>
            <w:tcW w:w="2501"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Частные автомобильные дороги</w:t>
            </w:r>
          </w:p>
        </w:tc>
        <w:tc>
          <w:tcPr>
            <w:tcW w:w="5587"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Находятся в собственности физических или юридических лиц. Могут быть общего пользования (не оборудованные устройствами, ограничивающими проезд транспортных средств неограниченного круга лиц) и необщего пользования.</w:t>
            </w:r>
          </w:p>
        </w:tc>
      </w:tr>
      <w:tr w:rsidR="00753BD7" w:rsidRPr="00F15C2A" w:rsidTr="00A060AB">
        <w:tblPrEx>
          <w:tblBorders>
            <w:bottom w:val="single" w:sz="4" w:space="0" w:color="auto"/>
          </w:tblBorders>
        </w:tblPrEx>
        <w:trPr>
          <w:jc w:val="center"/>
        </w:trPr>
        <w:tc>
          <w:tcPr>
            <w:tcW w:w="2043" w:type="dxa"/>
            <w:vMerge w:val="restart"/>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Виды разрешенного использования </w:t>
            </w:r>
            <w:r w:rsidRPr="00F15C2A">
              <w:rPr>
                <w:rFonts w:ascii="Times New Roman" w:hAnsi="Times New Roman" w:cs="Times New Roman"/>
                <w:b w:val="0"/>
                <w:bCs w:val="0"/>
                <w:sz w:val="22"/>
                <w:szCs w:val="22"/>
              </w:rPr>
              <w:t>автомобильных дорог</w:t>
            </w:r>
          </w:p>
        </w:tc>
        <w:tc>
          <w:tcPr>
            <w:tcW w:w="2501"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Автомобильные дороги общего пользования</w:t>
            </w:r>
          </w:p>
        </w:tc>
        <w:tc>
          <w:tcPr>
            <w:tcW w:w="5587"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Предназначены для движения транспортных средств неограниченного круга лиц.</w:t>
            </w:r>
          </w:p>
        </w:tc>
      </w:tr>
      <w:tr w:rsidR="00753BD7" w:rsidRPr="00F15C2A" w:rsidTr="00A060AB">
        <w:tblPrEx>
          <w:tblBorders>
            <w:bottom w:val="single" w:sz="4" w:space="0" w:color="auto"/>
          </w:tblBorders>
        </w:tblPrEx>
        <w:trPr>
          <w:jc w:val="center"/>
        </w:trPr>
        <w:tc>
          <w:tcPr>
            <w:tcW w:w="2043" w:type="dxa"/>
            <w:vMerge/>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p>
        </w:tc>
        <w:tc>
          <w:tcPr>
            <w:tcW w:w="2501"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Автомобильные дороги необщего пользования</w:t>
            </w:r>
          </w:p>
        </w:tc>
        <w:tc>
          <w:tcPr>
            <w:tcW w:w="5587"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Находятся в собственности, во владении или в пользовании исполнительных органов государственной власти, органов местного самоуправления администраций, физических или юридических лиц и используются ими исключительно для обеспечения собственных нужд либо для государственных или муниципальных нужд.</w:t>
            </w:r>
          </w:p>
        </w:tc>
      </w:tr>
    </w:tbl>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4.3.3. Категории автомобильных дорог местного значения </w:t>
      </w:r>
      <w:r w:rsidRPr="00F15C2A">
        <w:rPr>
          <w:rFonts w:ascii="Times New Roman" w:hAnsi="Times New Roman" w:cs="Times New Roman"/>
          <w:b w:val="0"/>
          <w:sz w:val="24"/>
          <w:szCs w:val="24"/>
        </w:rPr>
        <w:t>вне границ населенных пунктов в границах Бабаевского муниципального района</w:t>
      </w:r>
      <w:r w:rsidRPr="00F15C2A">
        <w:rPr>
          <w:rFonts w:ascii="Times New Roman" w:hAnsi="Times New Roman" w:cs="Times New Roman"/>
          <w:b w:val="0"/>
          <w:bCs w:val="0"/>
          <w:sz w:val="24"/>
          <w:szCs w:val="24"/>
        </w:rPr>
        <w:t xml:space="preserve"> в зависимости от их назначения, расчетной интенсивности движения и их значения приведены в таблице 4.3.2.</w:t>
      </w:r>
    </w:p>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3523"/>
        <w:gridCol w:w="3969"/>
      </w:tblGrid>
      <w:tr w:rsidR="00753BD7" w:rsidRPr="00F15C2A" w:rsidTr="00A060AB">
        <w:trPr>
          <w:jc w:val="center"/>
        </w:trPr>
        <w:tc>
          <w:tcPr>
            <w:tcW w:w="2575" w:type="dxa"/>
            <w:vAlign w:val="center"/>
          </w:tcPr>
          <w:p w:rsidR="00753BD7" w:rsidRPr="00F15C2A" w:rsidRDefault="00753BD7" w:rsidP="00A060AB">
            <w:pPr>
              <w:spacing w:line="238"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Категория </w:t>
            </w:r>
          </w:p>
          <w:p w:rsidR="00753BD7" w:rsidRPr="00F15C2A" w:rsidRDefault="00753BD7" w:rsidP="00A060AB">
            <w:pPr>
              <w:spacing w:line="238"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автомобильной дороги</w:t>
            </w:r>
          </w:p>
        </w:tc>
        <w:tc>
          <w:tcPr>
            <w:tcW w:w="3523" w:type="dxa"/>
            <w:vAlign w:val="center"/>
          </w:tcPr>
          <w:p w:rsidR="00753BD7" w:rsidRPr="00F15C2A" w:rsidRDefault="00753BD7" w:rsidP="00A060AB">
            <w:pPr>
              <w:spacing w:line="238"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Класс</w:t>
            </w:r>
          </w:p>
        </w:tc>
        <w:tc>
          <w:tcPr>
            <w:tcW w:w="3969" w:type="dxa"/>
            <w:vAlign w:val="center"/>
          </w:tcPr>
          <w:p w:rsidR="00753BD7" w:rsidRPr="00F15C2A" w:rsidRDefault="00753BD7" w:rsidP="00A060AB">
            <w:pPr>
              <w:suppressAutoHyphens/>
              <w:spacing w:line="238"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Расчетные показатели – </w:t>
            </w:r>
          </w:p>
          <w:p w:rsidR="00753BD7" w:rsidRPr="00F15C2A" w:rsidRDefault="00753BD7" w:rsidP="00A060AB">
            <w:pPr>
              <w:suppressAutoHyphens/>
              <w:spacing w:line="238"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расчетная интенсивность движения, приведенных единиц / сутки</w:t>
            </w:r>
          </w:p>
        </w:tc>
      </w:tr>
      <w:tr w:rsidR="00753BD7" w:rsidRPr="00F15C2A" w:rsidTr="00A060AB">
        <w:trPr>
          <w:jc w:val="center"/>
        </w:trPr>
        <w:tc>
          <w:tcPr>
            <w:tcW w:w="2575" w:type="dxa"/>
          </w:tcPr>
          <w:p w:rsidR="00753BD7" w:rsidRPr="00F15C2A" w:rsidRDefault="00753BD7" w:rsidP="00A060AB">
            <w:pPr>
              <w:spacing w:line="238"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IV</w:t>
            </w:r>
          </w:p>
        </w:tc>
        <w:tc>
          <w:tcPr>
            <w:tcW w:w="3523" w:type="dxa"/>
            <w:vMerge w:val="restart"/>
            <w:vAlign w:val="center"/>
          </w:tcPr>
          <w:p w:rsidR="00753BD7" w:rsidRPr="00F15C2A" w:rsidRDefault="00753BD7" w:rsidP="00A060AB">
            <w:pPr>
              <w:spacing w:line="238"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обычная автомобильная дорога</w:t>
            </w:r>
          </w:p>
        </w:tc>
        <w:tc>
          <w:tcPr>
            <w:tcW w:w="3969" w:type="dxa"/>
          </w:tcPr>
          <w:p w:rsidR="00753BD7" w:rsidRPr="00F15C2A" w:rsidRDefault="00753BD7" w:rsidP="00A060AB">
            <w:pPr>
              <w:spacing w:line="238"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свыше 200 до 2 000 </w:t>
            </w:r>
          </w:p>
        </w:tc>
      </w:tr>
      <w:tr w:rsidR="00753BD7" w:rsidRPr="00F15C2A" w:rsidTr="00A060AB">
        <w:trPr>
          <w:jc w:val="center"/>
        </w:trPr>
        <w:tc>
          <w:tcPr>
            <w:tcW w:w="2575" w:type="dxa"/>
          </w:tcPr>
          <w:p w:rsidR="00753BD7" w:rsidRPr="00F15C2A" w:rsidRDefault="00753BD7" w:rsidP="00A060AB">
            <w:pPr>
              <w:spacing w:line="238"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V</w:t>
            </w:r>
          </w:p>
        </w:tc>
        <w:tc>
          <w:tcPr>
            <w:tcW w:w="3523" w:type="dxa"/>
            <w:vMerge/>
          </w:tcPr>
          <w:p w:rsidR="00753BD7" w:rsidRPr="00F15C2A" w:rsidRDefault="00753BD7" w:rsidP="00A060AB">
            <w:pPr>
              <w:spacing w:line="238" w:lineRule="auto"/>
              <w:ind w:firstLine="0"/>
              <w:jc w:val="left"/>
              <w:rPr>
                <w:rFonts w:ascii="Times New Roman" w:hAnsi="Times New Roman" w:cs="Times New Roman"/>
                <w:b w:val="0"/>
                <w:bCs w:val="0"/>
                <w:sz w:val="22"/>
                <w:szCs w:val="22"/>
              </w:rPr>
            </w:pPr>
          </w:p>
        </w:tc>
        <w:tc>
          <w:tcPr>
            <w:tcW w:w="3969" w:type="dxa"/>
          </w:tcPr>
          <w:p w:rsidR="00753BD7" w:rsidRPr="00F15C2A" w:rsidRDefault="00753BD7" w:rsidP="00A060AB">
            <w:pPr>
              <w:spacing w:line="238"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до 200</w:t>
            </w:r>
          </w:p>
        </w:tc>
      </w:tr>
    </w:tbl>
    <w:p w:rsidR="00753BD7" w:rsidRPr="00F15C2A" w:rsidRDefault="00753BD7" w:rsidP="000C68A9">
      <w:pPr>
        <w:spacing w:before="120" w:line="240" w:lineRule="auto"/>
        <w:ind w:firstLine="709"/>
        <w:rPr>
          <w:rFonts w:ascii="Times New Roman" w:hAnsi="Times New Roman" w:cs="Times New Roman"/>
          <w:b w:val="0"/>
          <w:bCs w:val="0"/>
          <w:color w:val="5F497A"/>
          <w:sz w:val="22"/>
          <w:szCs w:val="22"/>
        </w:rPr>
      </w:pPr>
      <w:r w:rsidRPr="00F15C2A">
        <w:rPr>
          <w:rFonts w:ascii="Times New Roman" w:hAnsi="Times New Roman" w:cs="Times New Roman"/>
          <w:b w:val="0"/>
          <w:bCs w:val="0"/>
          <w:i/>
          <w:spacing w:val="40"/>
          <w:sz w:val="22"/>
          <w:szCs w:val="22"/>
        </w:rPr>
        <w:t>Примечание:</w:t>
      </w:r>
      <w:r w:rsidRPr="00F15C2A">
        <w:rPr>
          <w:rFonts w:ascii="Times New Roman" w:hAnsi="Times New Roman" w:cs="Times New Roman"/>
          <w:b w:val="0"/>
          <w:bCs w:val="0"/>
          <w:sz w:val="22"/>
          <w:szCs w:val="22"/>
        </w:rPr>
        <w:t xml:space="preserve"> </w:t>
      </w:r>
      <w:r w:rsidRPr="00F15C2A">
        <w:rPr>
          <w:rFonts w:ascii="Times New Roman" w:hAnsi="Times New Roman" w:cs="Times New Roman"/>
          <w:b w:val="0"/>
          <w:sz w:val="22"/>
          <w:szCs w:val="22"/>
        </w:rPr>
        <w:t xml:space="preserve">Расчетная интенсивность движения определяется на основании данных </w:t>
      </w:r>
      <w:r w:rsidRPr="00F15C2A">
        <w:rPr>
          <w:rFonts w:ascii="Times New Roman" w:hAnsi="Times New Roman" w:cs="Times New Roman"/>
          <w:b w:val="0"/>
          <w:sz w:val="22"/>
          <w:szCs w:val="22"/>
        </w:rPr>
        <w:lastRenderedPageBreak/>
        <w:t>экономических изысканий. При этом за расчетную интенсивность принимается среднегодовая суточная интенсивность движения за последний год перспективного периода, приведенная к легковому автомобилю.</w:t>
      </w:r>
    </w:p>
    <w:p w:rsidR="00753BD7" w:rsidRPr="00F15C2A" w:rsidRDefault="00753BD7" w:rsidP="000C68A9">
      <w:pPr>
        <w:spacing w:line="240" w:lineRule="auto"/>
        <w:ind w:firstLine="720"/>
        <w:rPr>
          <w:rFonts w:ascii="Times New Roman" w:hAnsi="Times New Roman" w:cs="Times New Roman"/>
          <w:b w:val="0"/>
          <w:color w:val="5F497A"/>
          <w:sz w:val="24"/>
          <w:szCs w:val="24"/>
        </w:rPr>
      </w:pPr>
    </w:p>
    <w:p w:rsidR="00753BD7" w:rsidRPr="00F15C2A" w:rsidRDefault="00753BD7" w:rsidP="000C68A9">
      <w:pPr>
        <w:spacing w:line="240" w:lineRule="auto"/>
        <w:ind w:firstLine="720"/>
        <w:rPr>
          <w:rFonts w:ascii="Times New Roman" w:hAnsi="Times New Roman" w:cs="Times New Roman"/>
          <w:b w:val="0"/>
          <w:bCs w:val="0"/>
          <w:sz w:val="24"/>
          <w:szCs w:val="24"/>
        </w:rPr>
      </w:pPr>
      <w:r w:rsidRPr="00F15C2A">
        <w:rPr>
          <w:rFonts w:ascii="Times New Roman" w:hAnsi="Times New Roman" w:cs="Times New Roman"/>
          <w:b w:val="0"/>
          <w:sz w:val="24"/>
          <w:szCs w:val="24"/>
        </w:rPr>
        <w:t xml:space="preserve">4.3.4. </w:t>
      </w:r>
      <w:r w:rsidRPr="00F15C2A">
        <w:rPr>
          <w:rFonts w:ascii="Times New Roman" w:hAnsi="Times New Roman" w:cs="Times New Roman"/>
          <w:b w:val="0"/>
          <w:bCs w:val="0"/>
          <w:sz w:val="24"/>
          <w:szCs w:val="24"/>
        </w:rPr>
        <w:t>Пропускную способность автомобильных дорог и транспортных пересечений следует определять исходя из уровня автомобилизации на территории Бабаевского муниципального района, приведенного в таблице 4.3.3.</w:t>
      </w:r>
    </w:p>
    <w:p w:rsidR="00753BD7" w:rsidRPr="00F15C2A" w:rsidRDefault="00753BD7" w:rsidP="000C68A9">
      <w:pPr>
        <w:spacing w:line="240" w:lineRule="auto"/>
        <w:ind w:firstLine="720"/>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9"/>
        <w:gridCol w:w="2448"/>
        <w:gridCol w:w="2448"/>
      </w:tblGrid>
      <w:tr w:rsidR="00753BD7" w:rsidRPr="00F15C2A" w:rsidTr="00A060AB">
        <w:trPr>
          <w:jc w:val="center"/>
        </w:trPr>
        <w:tc>
          <w:tcPr>
            <w:tcW w:w="5199" w:type="dxa"/>
            <w:vMerge w:val="restart"/>
            <w:vAlign w:val="center"/>
          </w:tcPr>
          <w:p w:rsidR="00753BD7" w:rsidRPr="00F15C2A" w:rsidRDefault="00753BD7" w:rsidP="00A060AB">
            <w:pPr>
              <w:suppressAutoHyphens/>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показателей</w:t>
            </w:r>
          </w:p>
        </w:tc>
        <w:tc>
          <w:tcPr>
            <w:tcW w:w="4896" w:type="dxa"/>
            <w:gridSpan w:val="2"/>
            <w:vAlign w:val="center"/>
          </w:tcPr>
          <w:p w:rsidR="00753BD7" w:rsidRPr="00F15C2A" w:rsidRDefault="00753BD7" w:rsidP="00A060AB">
            <w:pPr>
              <w:suppressAutoHyphens/>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Минимальные расчетные показатели, </w:t>
            </w:r>
          </w:p>
          <w:p w:rsidR="00753BD7" w:rsidRPr="00F15C2A" w:rsidRDefault="00753BD7" w:rsidP="00A060AB">
            <w:pPr>
              <w:suppressAutoHyphens/>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единиц / 1000 чел.</w:t>
            </w:r>
          </w:p>
        </w:tc>
      </w:tr>
      <w:tr w:rsidR="00753BD7" w:rsidRPr="00F15C2A" w:rsidTr="00A060AB">
        <w:trPr>
          <w:jc w:val="center"/>
        </w:trPr>
        <w:tc>
          <w:tcPr>
            <w:tcW w:w="5199" w:type="dxa"/>
            <w:vMerge/>
          </w:tcPr>
          <w:p w:rsidR="00753BD7" w:rsidRPr="00F15C2A" w:rsidRDefault="00753BD7" w:rsidP="00A060AB">
            <w:pPr>
              <w:spacing w:line="240" w:lineRule="auto"/>
              <w:ind w:firstLine="0"/>
              <w:rPr>
                <w:rFonts w:ascii="Times New Roman" w:hAnsi="Times New Roman" w:cs="Times New Roman"/>
                <w:b w:val="0"/>
                <w:bCs w:val="0"/>
                <w:sz w:val="22"/>
                <w:szCs w:val="22"/>
              </w:rPr>
            </w:pPr>
          </w:p>
        </w:tc>
        <w:tc>
          <w:tcPr>
            <w:tcW w:w="2448" w:type="dxa"/>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2018 год</w:t>
            </w:r>
          </w:p>
        </w:tc>
        <w:tc>
          <w:tcPr>
            <w:tcW w:w="2448" w:type="dxa"/>
            <w:vAlign w:val="center"/>
          </w:tcPr>
          <w:p w:rsidR="00753BD7" w:rsidRPr="00F15C2A" w:rsidRDefault="00753BD7" w:rsidP="00527821">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2027 год</w:t>
            </w:r>
          </w:p>
        </w:tc>
      </w:tr>
      <w:tr w:rsidR="00753BD7" w:rsidRPr="00F15C2A" w:rsidTr="00A060AB">
        <w:trPr>
          <w:jc w:val="center"/>
        </w:trPr>
        <w:tc>
          <w:tcPr>
            <w:tcW w:w="5199" w:type="dxa"/>
          </w:tcPr>
          <w:p w:rsidR="00753BD7" w:rsidRPr="00F15C2A" w:rsidRDefault="00753BD7" w:rsidP="00FD05B4">
            <w:pPr>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Количество легковых автомобилей,</w:t>
            </w:r>
          </w:p>
        </w:tc>
        <w:tc>
          <w:tcPr>
            <w:tcW w:w="2448" w:type="dxa"/>
            <w:vAlign w:val="center"/>
          </w:tcPr>
          <w:p w:rsidR="00753BD7" w:rsidRPr="00F15C2A" w:rsidRDefault="00753BD7" w:rsidP="00FD05B4">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360</w:t>
            </w:r>
          </w:p>
        </w:tc>
        <w:tc>
          <w:tcPr>
            <w:tcW w:w="2448" w:type="dxa"/>
            <w:vAlign w:val="center"/>
          </w:tcPr>
          <w:p w:rsidR="00753BD7" w:rsidRPr="00F15C2A" w:rsidRDefault="00753BD7" w:rsidP="00FD05B4">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515</w:t>
            </w:r>
          </w:p>
        </w:tc>
      </w:tr>
      <w:tr w:rsidR="00753BD7" w:rsidRPr="00F15C2A" w:rsidTr="00A060AB">
        <w:trPr>
          <w:jc w:val="center"/>
        </w:trPr>
        <w:tc>
          <w:tcPr>
            <w:tcW w:w="5199" w:type="dxa"/>
          </w:tcPr>
          <w:p w:rsidR="00753BD7" w:rsidRPr="00F15C2A" w:rsidRDefault="00753BD7" w:rsidP="00FD05B4">
            <w:pPr>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в том числе в личной собственности граждан</w:t>
            </w:r>
          </w:p>
        </w:tc>
        <w:tc>
          <w:tcPr>
            <w:tcW w:w="2448" w:type="dxa"/>
            <w:vAlign w:val="center"/>
          </w:tcPr>
          <w:p w:rsidR="00753BD7" w:rsidRPr="00F15C2A" w:rsidRDefault="00753BD7" w:rsidP="00FD05B4">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345</w:t>
            </w:r>
          </w:p>
        </w:tc>
        <w:tc>
          <w:tcPr>
            <w:tcW w:w="2448" w:type="dxa"/>
            <w:vAlign w:val="center"/>
          </w:tcPr>
          <w:p w:rsidR="00753BD7" w:rsidRPr="00F15C2A" w:rsidRDefault="00753BD7" w:rsidP="00FD05B4">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492</w:t>
            </w:r>
          </w:p>
        </w:tc>
      </w:tr>
      <w:tr w:rsidR="00753BD7" w:rsidRPr="00F15C2A" w:rsidTr="00A060AB">
        <w:trPr>
          <w:jc w:val="center"/>
        </w:trPr>
        <w:tc>
          <w:tcPr>
            <w:tcW w:w="5199" w:type="dxa"/>
          </w:tcPr>
          <w:p w:rsidR="00753BD7" w:rsidRPr="00F15C2A" w:rsidRDefault="00753BD7" w:rsidP="00FD05B4">
            <w:pPr>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Количество автобусов</w:t>
            </w:r>
          </w:p>
        </w:tc>
        <w:tc>
          <w:tcPr>
            <w:tcW w:w="2448" w:type="dxa"/>
            <w:vAlign w:val="center"/>
          </w:tcPr>
          <w:p w:rsidR="00753BD7" w:rsidRPr="00F15C2A" w:rsidRDefault="00753BD7" w:rsidP="00FD05B4">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7</w:t>
            </w:r>
          </w:p>
        </w:tc>
        <w:tc>
          <w:tcPr>
            <w:tcW w:w="2448" w:type="dxa"/>
            <w:vAlign w:val="center"/>
          </w:tcPr>
          <w:p w:rsidR="00753BD7" w:rsidRPr="00F15C2A" w:rsidRDefault="00753BD7" w:rsidP="00FD05B4">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w:t>
            </w:r>
          </w:p>
        </w:tc>
      </w:tr>
      <w:tr w:rsidR="00753BD7" w:rsidRPr="00F15C2A" w:rsidTr="00A060AB">
        <w:trPr>
          <w:jc w:val="center"/>
        </w:trPr>
        <w:tc>
          <w:tcPr>
            <w:tcW w:w="5199" w:type="dxa"/>
          </w:tcPr>
          <w:p w:rsidR="00753BD7" w:rsidRPr="00F15C2A" w:rsidRDefault="00753BD7" w:rsidP="00FD05B4">
            <w:pPr>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Количество грузовых автомобилей</w:t>
            </w:r>
          </w:p>
        </w:tc>
        <w:tc>
          <w:tcPr>
            <w:tcW w:w="2448" w:type="dxa"/>
            <w:vAlign w:val="center"/>
          </w:tcPr>
          <w:p w:rsidR="00753BD7" w:rsidRPr="00F15C2A" w:rsidRDefault="00753BD7" w:rsidP="00FD05B4">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55</w:t>
            </w:r>
          </w:p>
        </w:tc>
        <w:tc>
          <w:tcPr>
            <w:tcW w:w="2448" w:type="dxa"/>
            <w:vAlign w:val="center"/>
          </w:tcPr>
          <w:p w:rsidR="00753BD7" w:rsidRPr="00F15C2A" w:rsidRDefault="00753BD7" w:rsidP="00FD05B4">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65</w:t>
            </w:r>
          </w:p>
        </w:tc>
      </w:tr>
      <w:tr w:rsidR="00753BD7" w:rsidRPr="00F15C2A" w:rsidTr="00A060AB">
        <w:trPr>
          <w:jc w:val="center"/>
        </w:trPr>
        <w:tc>
          <w:tcPr>
            <w:tcW w:w="5199" w:type="dxa"/>
          </w:tcPr>
          <w:p w:rsidR="00753BD7" w:rsidRPr="00F15C2A" w:rsidRDefault="00753BD7" w:rsidP="00FD05B4">
            <w:pPr>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Количество мотоциклов и мопедов</w:t>
            </w:r>
          </w:p>
        </w:tc>
        <w:tc>
          <w:tcPr>
            <w:tcW w:w="2448" w:type="dxa"/>
            <w:vAlign w:val="center"/>
          </w:tcPr>
          <w:p w:rsidR="00753BD7" w:rsidRPr="00F15C2A" w:rsidRDefault="00753BD7" w:rsidP="00FD05B4">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w:t>
            </w:r>
          </w:p>
        </w:tc>
        <w:tc>
          <w:tcPr>
            <w:tcW w:w="2448" w:type="dxa"/>
            <w:vAlign w:val="center"/>
          </w:tcPr>
          <w:p w:rsidR="00753BD7" w:rsidRPr="00F15C2A" w:rsidRDefault="00753BD7" w:rsidP="00FD05B4">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6</w:t>
            </w:r>
          </w:p>
        </w:tc>
      </w:tr>
    </w:tbl>
    <w:p w:rsidR="00753BD7" w:rsidRPr="00F15C2A" w:rsidRDefault="00753BD7" w:rsidP="000C68A9">
      <w:pPr>
        <w:spacing w:before="120" w:line="240" w:lineRule="auto"/>
        <w:ind w:firstLine="720"/>
        <w:rPr>
          <w:rFonts w:ascii="Times New Roman" w:hAnsi="Times New Roman" w:cs="Times New Roman"/>
          <w:b w:val="0"/>
          <w:bCs w:val="0"/>
          <w:i/>
          <w:spacing w:val="40"/>
          <w:sz w:val="22"/>
          <w:szCs w:val="22"/>
        </w:rPr>
      </w:pPr>
      <w:r w:rsidRPr="00F15C2A">
        <w:rPr>
          <w:rFonts w:ascii="Times New Roman" w:hAnsi="Times New Roman" w:cs="Times New Roman"/>
          <w:b w:val="0"/>
          <w:bCs w:val="0"/>
          <w:i/>
          <w:spacing w:val="40"/>
          <w:sz w:val="22"/>
          <w:szCs w:val="22"/>
        </w:rPr>
        <w:t>Примечания:</w:t>
      </w:r>
    </w:p>
    <w:p w:rsidR="00753BD7" w:rsidRPr="00F15C2A" w:rsidRDefault="00753BD7" w:rsidP="000C68A9">
      <w:pPr>
        <w:spacing w:line="240" w:lineRule="auto"/>
        <w:ind w:firstLine="720"/>
        <w:rPr>
          <w:rFonts w:ascii="Times New Roman" w:hAnsi="Times New Roman" w:cs="Times New Roman"/>
          <w:b w:val="0"/>
          <w:bCs w:val="0"/>
          <w:sz w:val="22"/>
          <w:szCs w:val="22"/>
        </w:rPr>
      </w:pPr>
      <w:r w:rsidRPr="00F15C2A">
        <w:rPr>
          <w:rFonts w:ascii="Times New Roman" w:hAnsi="Times New Roman" w:cs="Times New Roman"/>
          <w:b w:val="0"/>
          <w:bCs w:val="0"/>
          <w:sz w:val="22"/>
          <w:szCs w:val="22"/>
        </w:rPr>
        <w:t>1. Указанный уровень автомобилизации допускается корректировать в зависимости от особенностей градостроительной ситуации в населенных пунктах Бабаевского муниципального района, но не более чем на 20 %.</w:t>
      </w:r>
    </w:p>
    <w:p w:rsidR="00753BD7" w:rsidRPr="00F15C2A" w:rsidRDefault="00753BD7" w:rsidP="000C68A9">
      <w:pPr>
        <w:spacing w:line="240" w:lineRule="auto"/>
        <w:ind w:firstLine="720"/>
        <w:rPr>
          <w:rFonts w:ascii="Times New Roman" w:hAnsi="Times New Roman" w:cs="Times New Roman"/>
          <w:b w:val="0"/>
          <w:color w:val="5F497A"/>
          <w:sz w:val="24"/>
          <w:szCs w:val="24"/>
        </w:rPr>
      </w:pPr>
    </w:p>
    <w:p w:rsidR="00753BD7" w:rsidRPr="00F15C2A" w:rsidRDefault="00753BD7" w:rsidP="000C68A9">
      <w:pPr>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4.3.5. 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w:t>
      </w:r>
      <w:r w:rsidRPr="00F15C2A">
        <w:rPr>
          <w:rFonts w:ascii="Times New Roman" w:hAnsi="Times New Roman" w:cs="Times New Roman"/>
          <w:b w:val="0"/>
          <w:sz w:val="24"/>
          <w:szCs w:val="24"/>
        </w:rPr>
        <w:t>Коэффициенты приведения интенсивности движения различных транспортных средств к легковому автомобилю следует принимать по таблице</w:t>
      </w:r>
      <w:r w:rsidRPr="00F15C2A">
        <w:rPr>
          <w:rFonts w:ascii="Times New Roman" w:hAnsi="Times New Roman" w:cs="Times New Roman"/>
          <w:sz w:val="20"/>
          <w:szCs w:val="20"/>
        </w:rPr>
        <w:t xml:space="preserve"> </w:t>
      </w:r>
      <w:r w:rsidRPr="00F15C2A">
        <w:rPr>
          <w:rFonts w:ascii="Times New Roman" w:hAnsi="Times New Roman" w:cs="Times New Roman"/>
          <w:b w:val="0"/>
          <w:bCs w:val="0"/>
          <w:sz w:val="24"/>
          <w:szCs w:val="24"/>
        </w:rPr>
        <w:t>4.3.4.</w:t>
      </w:r>
    </w:p>
    <w:p w:rsidR="00753BD7" w:rsidRPr="00F15C2A" w:rsidRDefault="00753BD7" w:rsidP="000C68A9">
      <w:pPr>
        <w:spacing w:line="240" w:lineRule="auto"/>
        <w:ind w:firstLine="709"/>
        <w:rPr>
          <w:rFonts w:ascii="Times New Roman" w:hAnsi="Times New Roman" w:cs="Times New Roman"/>
          <w:b w:val="0"/>
          <w:bCs w:val="0"/>
          <w:sz w:val="24"/>
          <w:szCs w:val="24"/>
        </w:rPr>
      </w:pPr>
    </w:p>
    <w:p w:rsidR="00753BD7" w:rsidRPr="00F15C2A" w:rsidRDefault="00753BD7" w:rsidP="000C68A9">
      <w:pPr>
        <w:spacing w:line="240"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4.3.4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7"/>
        <w:gridCol w:w="4016"/>
      </w:tblGrid>
      <w:tr w:rsidR="00753BD7" w:rsidRPr="00F15C2A" w:rsidTr="00A060AB">
        <w:trPr>
          <w:trHeight w:val="312"/>
          <w:jc w:val="center"/>
        </w:trPr>
        <w:tc>
          <w:tcPr>
            <w:tcW w:w="6077" w:type="dxa"/>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Типы транспортных средств</w:t>
            </w:r>
          </w:p>
        </w:tc>
        <w:tc>
          <w:tcPr>
            <w:tcW w:w="4016" w:type="dxa"/>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Коэффициент приведения</w:t>
            </w:r>
          </w:p>
        </w:tc>
      </w:tr>
      <w:tr w:rsidR="00753BD7" w:rsidRPr="00F15C2A" w:rsidTr="00A060AB">
        <w:tblPrEx>
          <w:tblBorders>
            <w:bottom w:val="single" w:sz="4" w:space="0" w:color="auto"/>
          </w:tblBorders>
        </w:tblPrEx>
        <w:trPr>
          <w:trHeight w:val="227"/>
          <w:jc w:val="center"/>
        </w:trPr>
        <w:tc>
          <w:tcPr>
            <w:tcW w:w="6077" w:type="dxa"/>
            <w:vAlign w:val="center"/>
          </w:tcPr>
          <w:p w:rsidR="00753BD7" w:rsidRPr="00F15C2A" w:rsidRDefault="00753BD7" w:rsidP="00A060AB">
            <w:pPr>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Легковые автомобили, мотоциклы, микроавтобусы</w:t>
            </w:r>
          </w:p>
        </w:tc>
        <w:tc>
          <w:tcPr>
            <w:tcW w:w="4016"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w:t>
            </w:r>
          </w:p>
        </w:tc>
      </w:tr>
      <w:tr w:rsidR="00753BD7" w:rsidRPr="00F15C2A" w:rsidTr="00A060AB">
        <w:tblPrEx>
          <w:tblBorders>
            <w:bottom w:val="single" w:sz="4" w:space="0" w:color="auto"/>
          </w:tblBorders>
        </w:tblPrEx>
        <w:trPr>
          <w:trHeight w:val="1174"/>
          <w:jc w:val="center"/>
        </w:trPr>
        <w:tc>
          <w:tcPr>
            <w:tcW w:w="6077" w:type="dxa"/>
            <w:vAlign w:val="center"/>
          </w:tcPr>
          <w:p w:rsidR="00753BD7" w:rsidRPr="00F15C2A" w:rsidRDefault="00753BD7" w:rsidP="00A060AB">
            <w:pPr>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Грузовые автомобили грузоподъемностью, т:</w:t>
            </w:r>
          </w:p>
          <w:p w:rsidR="00753BD7" w:rsidRPr="00F15C2A" w:rsidRDefault="00753BD7" w:rsidP="00A060AB">
            <w:pPr>
              <w:spacing w:line="240" w:lineRule="auto"/>
              <w:ind w:left="284"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до 2 включительно</w:t>
            </w:r>
          </w:p>
          <w:p w:rsidR="00753BD7" w:rsidRPr="00F15C2A" w:rsidRDefault="00753BD7" w:rsidP="00A060AB">
            <w:pPr>
              <w:spacing w:line="240" w:lineRule="auto"/>
              <w:ind w:left="284"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свыше 2 до 6 включительно</w:t>
            </w:r>
          </w:p>
          <w:p w:rsidR="00753BD7" w:rsidRPr="00F15C2A" w:rsidRDefault="00753BD7" w:rsidP="00A060AB">
            <w:pPr>
              <w:spacing w:line="240" w:lineRule="auto"/>
              <w:ind w:left="284"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свыше 6 до 8 включительно</w:t>
            </w:r>
          </w:p>
          <w:p w:rsidR="00753BD7" w:rsidRPr="00F15C2A" w:rsidRDefault="00753BD7" w:rsidP="00A060AB">
            <w:pPr>
              <w:spacing w:line="240" w:lineRule="auto"/>
              <w:ind w:left="284"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свыше 8 до 14 включительно</w:t>
            </w:r>
          </w:p>
          <w:p w:rsidR="00753BD7" w:rsidRPr="00F15C2A" w:rsidRDefault="00753BD7" w:rsidP="00A060AB">
            <w:pPr>
              <w:spacing w:line="240" w:lineRule="auto"/>
              <w:ind w:left="284"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свыше 14</w:t>
            </w:r>
          </w:p>
        </w:tc>
        <w:tc>
          <w:tcPr>
            <w:tcW w:w="4016"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1,3</w:t>
            </w:r>
          </w:p>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1,4</w:t>
            </w:r>
          </w:p>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1,6</w:t>
            </w:r>
          </w:p>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1,8</w:t>
            </w:r>
          </w:p>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2,0</w:t>
            </w:r>
          </w:p>
        </w:tc>
      </w:tr>
      <w:tr w:rsidR="00753BD7" w:rsidRPr="00F15C2A" w:rsidTr="00A060AB">
        <w:tblPrEx>
          <w:tblBorders>
            <w:bottom w:val="single" w:sz="4" w:space="0" w:color="auto"/>
          </w:tblBorders>
        </w:tblPrEx>
        <w:trPr>
          <w:trHeight w:val="122"/>
          <w:jc w:val="center"/>
        </w:trPr>
        <w:tc>
          <w:tcPr>
            <w:tcW w:w="6077" w:type="dxa"/>
            <w:vAlign w:val="center"/>
          </w:tcPr>
          <w:p w:rsidR="00753BD7" w:rsidRPr="00F15C2A" w:rsidRDefault="00753BD7" w:rsidP="00A060AB">
            <w:pPr>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Автопоезда грузоподъемностью, т:</w:t>
            </w:r>
          </w:p>
          <w:p w:rsidR="00753BD7" w:rsidRPr="00F15C2A" w:rsidRDefault="00753BD7" w:rsidP="00A060AB">
            <w:pPr>
              <w:spacing w:line="240" w:lineRule="auto"/>
              <w:ind w:left="284"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до 12 включительно</w:t>
            </w:r>
          </w:p>
          <w:p w:rsidR="00753BD7" w:rsidRPr="00F15C2A" w:rsidRDefault="00753BD7" w:rsidP="00A060AB">
            <w:pPr>
              <w:spacing w:line="240" w:lineRule="auto"/>
              <w:ind w:left="284"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свыше 12 до 20 включительно</w:t>
            </w:r>
          </w:p>
          <w:p w:rsidR="00753BD7" w:rsidRPr="00F15C2A" w:rsidRDefault="00753BD7" w:rsidP="00A060AB">
            <w:pPr>
              <w:spacing w:line="240" w:lineRule="auto"/>
              <w:ind w:left="284"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свыше 20 до 30 включительно</w:t>
            </w:r>
          </w:p>
          <w:p w:rsidR="00753BD7" w:rsidRPr="00F15C2A" w:rsidRDefault="00753BD7" w:rsidP="00A060AB">
            <w:pPr>
              <w:spacing w:line="240" w:lineRule="auto"/>
              <w:ind w:left="284"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свыше 30</w:t>
            </w:r>
          </w:p>
        </w:tc>
        <w:tc>
          <w:tcPr>
            <w:tcW w:w="4016"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1,8</w:t>
            </w:r>
          </w:p>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2,2</w:t>
            </w:r>
          </w:p>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2,7</w:t>
            </w:r>
          </w:p>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3,2</w:t>
            </w:r>
          </w:p>
        </w:tc>
      </w:tr>
      <w:tr w:rsidR="00753BD7" w:rsidRPr="00F15C2A" w:rsidTr="00A060AB">
        <w:tblPrEx>
          <w:tblBorders>
            <w:bottom w:val="single" w:sz="4" w:space="0" w:color="auto"/>
          </w:tblBorders>
        </w:tblPrEx>
        <w:trPr>
          <w:trHeight w:val="227"/>
          <w:jc w:val="center"/>
        </w:trPr>
        <w:tc>
          <w:tcPr>
            <w:tcW w:w="6077" w:type="dxa"/>
            <w:vAlign w:val="center"/>
          </w:tcPr>
          <w:p w:rsidR="00753BD7" w:rsidRPr="00F15C2A" w:rsidRDefault="00753BD7" w:rsidP="00A060AB">
            <w:pPr>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Автобусы:</w:t>
            </w:r>
          </w:p>
          <w:p w:rsidR="00753BD7" w:rsidRPr="00F15C2A" w:rsidRDefault="00753BD7" w:rsidP="00A060AB">
            <w:pPr>
              <w:spacing w:line="240" w:lineRule="auto"/>
              <w:ind w:left="284"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малой вместимости</w:t>
            </w:r>
          </w:p>
          <w:p w:rsidR="00753BD7" w:rsidRPr="00F15C2A" w:rsidRDefault="00753BD7" w:rsidP="00A060AB">
            <w:pPr>
              <w:spacing w:line="240" w:lineRule="auto"/>
              <w:ind w:left="284"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средней вместимости</w:t>
            </w:r>
          </w:p>
          <w:p w:rsidR="00753BD7" w:rsidRPr="00F15C2A" w:rsidRDefault="00753BD7" w:rsidP="00A060AB">
            <w:pPr>
              <w:spacing w:line="240" w:lineRule="auto"/>
              <w:ind w:left="284"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большой вместимости </w:t>
            </w:r>
          </w:p>
        </w:tc>
        <w:tc>
          <w:tcPr>
            <w:tcW w:w="4016"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1,4</w:t>
            </w:r>
          </w:p>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2,5</w:t>
            </w:r>
          </w:p>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3,0</w:t>
            </w:r>
          </w:p>
        </w:tc>
      </w:tr>
    </w:tbl>
    <w:p w:rsidR="00753BD7" w:rsidRPr="00F15C2A" w:rsidRDefault="00753BD7" w:rsidP="000C68A9">
      <w:pPr>
        <w:spacing w:before="120" w:line="240" w:lineRule="auto"/>
        <w:ind w:firstLine="709"/>
        <w:rPr>
          <w:rFonts w:ascii="Times New Roman" w:hAnsi="Times New Roman" w:cs="Times New Roman"/>
          <w:b w:val="0"/>
          <w:bCs w:val="0"/>
          <w:sz w:val="22"/>
          <w:szCs w:val="22"/>
        </w:rPr>
      </w:pPr>
      <w:r w:rsidRPr="00F15C2A">
        <w:rPr>
          <w:rFonts w:ascii="Times New Roman" w:hAnsi="Times New Roman" w:cs="Times New Roman"/>
          <w:b w:val="0"/>
          <w:i/>
          <w:spacing w:val="40"/>
          <w:sz w:val="22"/>
          <w:szCs w:val="22"/>
        </w:rPr>
        <w:t>Примечание:</w:t>
      </w:r>
      <w:r w:rsidRPr="00F15C2A">
        <w:rPr>
          <w:rFonts w:ascii="Times New Roman" w:hAnsi="Times New Roman" w:cs="Times New Roman"/>
          <w:b w:val="0"/>
          <w:sz w:val="22"/>
          <w:szCs w:val="22"/>
        </w:rPr>
        <w:t xml:space="preserve"> Коэффициенты приведения для специальных автомобилей следует принимать как для базовых автомобилей соответствующей грузоподъемности.</w:t>
      </w:r>
    </w:p>
    <w:p w:rsidR="00753BD7" w:rsidRPr="00F15C2A" w:rsidRDefault="00753BD7" w:rsidP="000C68A9">
      <w:pPr>
        <w:spacing w:line="240" w:lineRule="auto"/>
        <w:ind w:firstLine="720"/>
        <w:rPr>
          <w:rFonts w:ascii="Times New Roman" w:hAnsi="Times New Roman" w:cs="Times New Roman"/>
          <w:b w:val="0"/>
          <w:sz w:val="24"/>
          <w:szCs w:val="24"/>
        </w:rPr>
      </w:pPr>
    </w:p>
    <w:p w:rsidR="00753BD7" w:rsidRPr="00F15C2A" w:rsidRDefault="00753BD7" w:rsidP="000C68A9">
      <w:pPr>
        <w:spacing w:line="24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4.3.6. Расчетные показатели минимально допустимого уровня обеспеченности (основные расчетные параметры) и максимально допустимого уровня территориальной доступности автомобильных дорог местного значения вне границ населенных пунктов в границах Бабаевского  муниципального района приведены в таблице 4.3.5.</w:t>
      </w:r>
    </w:p>
    <w:p w:rsidR="00753BD7" w:rsidRPr="00F15C2A" w:rsidRDefault="00753BD7" w:rsidP="000C68A9">
      <w:pPr>
        <w:spacing w:line="240" w:lineRule="auto"/>
        <w:ind w:firstLine="709"/>
        <w:rPr>
          <w:rFonts w:ascii="Times New Roman" w:hAnsi="Times New Roman" w:cs="Times New Roman"/>
          <w:b w:val="0"/>
          <w:color w:val="5F497A"/>
          <w:spacing w:val="-3"/>
          <w:sz w:val="24"/>
          <w:szCs w:val="24"/>
        </w:rPr>
      </w:pPr>
    </w:p>
    <w:p w:rsidR="00753BD7" w:rsidRPr="00F15C2A" w:rsidRDefault="00753BD7" w:rsidP="000C68A9">
      <w:pPr>
        <w:spacing w:line="240" w:lineRule="auto"/>
        <w:ind w:firstLine="709"/>
        <w:jc w:val="right"/>
        <w:rPr>
          <w:rFonts w:ascii="Times New Roman" w:hAnsi="Times New Roman" w:cs="Times New Roman"/>
          <w:b w:val="0"/>
          <w:spacing w:val="-3"/>
          <w:sz w:val="24"/>
          <w:szCs w:val="24"/>
        </w:rPr>
      </w:pPr>
      <w:r w:rsidRPr="00F15C2A">
        <w:rPr>
          <w:rFonts w:ascii="Times New Roman" w:hAnsi="Times New Roman" w:cs="Times New Roman"/>
          <w:b w:val="0"/>
          <w:color w:val="5F497A"/>
          <w:spacing w:val="-3"/>
          <w:sz w:val="24"/>
          <w:szCs w:val="24"/>
        </w:rPr>
        <w:br w:type="page"/>
      </w:r>
      <w:r w:rsidRPr="00F15C2A">
        <w:rPr>
          <w:rFonts w:ascii="Times New Roman" w:hAnsi="Times New Roman" w:cs="Times New Roman"/>
          <w:b w:val="0"/>
          <w:spacing w:val="-3"/>
          <w:sz w:val="24"/>
          <w:szCs w:val="24"/>
        </w:rPr>
        <w:lastRenderedPageBreak/>
        <w:t>Таблица 4.3.5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2"/>
        <w:gridCol w:w="2006"/>
        <w:gridCol w:w="2006"/>
        <w:gridCol w:w="2171"/>
      </w:tblGrid>
      <w:tr w:rsidR="00753BD7" w:rsidRPr="00F15C2A" w:rsidTr="00A060AB">
        <w:trPr>
          <w:trHeight w:val="312"/>
          <w:jc w:val="center"/>
        </w:trPr>
        <w:tc>
          <w:tcPr>
            <w:tcW w:w="3912" w:type="dxa"/>
            <w:vMerge w:val="restart"/>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объекта</w:t>
            </w:r>
          </w:p>
        </w:tc>
        <w:tc>
          <w:tcPr>
            <w:tcW w:w="6183" w:type="dxa"/>
            <w:gridSpan w:val="3"/>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Расчетные показатели</w:t>
            </w:r>
          </w:p>
        </w:tc>
      </w:tr>
      <w:tr w:rsidR="00753BD7" w:rsidRPr="00F15C2A" w:rsidTr="00A060AB">
        <w:trPr>
          <w:trHeight w:val="595"/>
          <w:jc w:val="center"/>
        </w:trPr>
        <w:tc>
          <w:tcPr>
            <w:tcW w:w="3912" w:type="dxa"/>
            <w:vMerge/>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p>
        </w:tc>
        <w:tc>
          <w:tcPr>
            <w:tcW w:w="4012" w:type="dxa"/>
            <w:gridSpan w:val="2"/>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минимально допустимого уровня </w:t>
            </w:r>
          </w:p>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обеспеченности - </w:t>
            </w:r>
            <w:r w:rsidRPr="00F15C2A">
              <w:rPr>
                <w:rFonts w:ascii="Times New Roman" w:hAnsi="Times New Roman" w:cs="Times New Roman"/>
                <w:sz w:val="22"/>
                <w:szCs w:val="22"/>
              </w:rPr>
              <w:t>основные расчетные параметры для автомобильных дорог</w:t>
            </w:r>
          </w:p>
        </w:tc>
        <w:tc>
          <w:tcPr>
            <w:tcW w:w="2171" w:type="dxa"/>
            <w:vMerge w:val="restart"/>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максимально </w:t>
            </w:r>
          </w:p>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допустимого уровня территориальной доступности</w:t>
            </w:r>
          </w:p>
        </w:tc>
      </w:tr>
      <w:tr w:rsidR="00753BD7" w:rsidRPr="00F15C2A" w:rsidTr="00A060AB">
        <w:trPr>
          <w:trHeight w:val="60"/>
          <w:jc w:val="center"/>
        </w:trPr>
        <w:tc>
          <w:tcPr>
            <w:tcW w:w="3912" w:type="dxa"/>
            <w:vMerge/>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p>
        </w:tc>
        <w:tc>
          <w:tcPr>
            <w:tcW w:w="2006" w:type="dxa"/>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 w:val="0"/>
                <w:sz w:val="22"/>
                <w:szCs w:val="22"/>
                <w:lang w:val="en-US"/>
              </w:rPr>
              <w:t xml:space="preserve">IV </w:t>
            </w:r>
            <w:r w:rsidRPr="00F15C2A">
              <w:rPr>
                <w:rFonts w:ascii="Times New Roman" w:hAnsi="Times New Roman" w:cs="Times New Roman"/>
                <w:b w:val="0"/>
                <w:sz w:val="22"/>
                <w:szCs w:val="22"/>
              </w:rPr>
              <w:t>категории</w:t>
            </w:r>
          </w:p>
        </w:tc>
        <w:tc>
          <w:tcPr>
            <w:tcW w:w="2006" w:type="dxa"/>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 w:val="0"/>
                <w:sz w:val="22"/>
                <w:szCs w:val="22"/>
                <w:lang w:val="en-US"/>
              </w:rPr>
              <w:t xml:space="preserve">V </w:t>
            </w:r>
            <w:r w:rsidRPr="00F15C2A">
              <w:rPr>
                <w:rFonts w:ascii="Times New Roman" w:hAnsi="Times New Roman" w:cs="Times New Roman"/>
                <w:b w:val="0"/>
                <w:sz w:val="22"/>
                <w:szCs w:val="22"/>
              </w:rPr>
              <w:t>категории</w:t>
            </w:r>
          </w:p>
        </w:tc>
        <w:tc>
          <w:tcPr>
            <w:tcW w:w="2171" w:type="dxa"/>
            <w:vMerge/>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p>
        </w:tc>
      </w:tr>
      <w:tr w:rsidR="00753BD7" w:rsidRPr="00F15C2A" w:rsidTr="00A060AB">
        <w:tblPrEx>
          <w:tblBorders>
            <w:bottom w:val="single" w:sz="4" w:space="0" w:color="auto"/>
          </w:tblBorders>
        </w:tblPrEx>
        <w:trPr>
          <w:trHeight w:val="761"/>
          <w:jc w:val="center"/>
        </w:trPr>
        <w:tc>
          <w:tcPr>
            <w:tcW w:w="3912"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Автомобильные дороги местного значения вне границ населенных пунктов, основные расчетные параметры:</w:t>
            </w:r>
          </w:p>
        </w:tc>
        <w:tc>
          <w:tcPr>
            <w:tcW w:w="2006"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p>
        </w:tc>
        <w:tc>
          <w:tcPr>
            <w:tcW w:w="2006"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p>
        </w:tc>
        <w:tc>
          <w:tcPr>
            <w:tcW w:w="2171" w:type="dxa"/>
            <w:vMerge w:val="restart"/>
            <w:vAlign w:val="center"/>
          </w:tcPr>
          <w:p w:rsidR="00753BD7" w:rsidRPr="00F15C2A" w:rsidRDefault="00753BD7" w:rsidP="00A060AB">
            <w:pPr>
              <w:suppressAutoHyphens/>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blPrEx>
          <w:tblBorders>
            <w:bottom w:val="single" w:sz="4" w:space="0" w:color="auto"/>
          </w:tblBorders>
        </w:tblPrEx>
        <w:trPr>
          <w:trHeight w:val="60"/>
          <w:jc w:val="center"/>
        </w:trPr>
        <w:tc>
          <w:tcPr>
            <w:tcW w:w="3912" w:type="dxa"/>
          </w:tcPr>
          <w:p w:rsidR="00753BD7" w:rsidRPr="00F15C2A" w:rsidRDefault="00753BD7" w:rsidP="00A060AB">
            <w:pPr>
              <w:spacing w:line="239"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число полос движения</w:t>
            </w:r>
          </w:p>
        </w:tc>
        <w:tc>
          <w:tcPr>
            <w:tcW w:w="2006"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w:t>
            </w:r>
          </w:p>
        </w:tc>
        <w:tc>
          <w:tcPr>
            <w:tcW w:w="2006"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w:t>
            </w:r>
          </w:p>
        </w:tc>
        <w:tc>
          <w:tcPr>
            <w:tcW w:w="2171" w:type="dxa"/>
            <w:vMerge/>
            <w:vAlign w:val="center"/>
          </w:tcPr>
          <w:p w:rsidR="00753BD7" w:rsidRPr="00F15C2A" w:rsidRDefault="00753BD7" w:rsidP="00A060AB">
            <w:pPr>
              <w:suppressAutoHyphens/>
              <w:spacing w:line="239" w:lineRule="auto"/>
              <w:ind w:firstLine="0"/>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trHeight w:val="60"/>
          <w:jc w:val="center"/>
        </w:trPr>
        <w:tc>
          <w:tcPr>
            <w:tcW w:w="3912" w:type="dxa"/>
          </w:tcPr>
          <w:p w:rsidR="00753BD7" w:rsidRPr="00F15C2A" w:rsidRDefault="00753BD7" w:rsidP="00A060AB">
            <w:pPr>
              <w:spacing w:line="239"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ширина полосы движения, м</w:t>
            </w:r>
          </w:p>
        </w:tc>
        <w:tc>
          <w:tcPr>
            <w:tcW w:w="2006"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3</w:t>
            </w:r>
          </w:p>
        </w:tc>
        <w:tc>
          <w:tcPr>
            <w:tcW w:w="2006"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4,5 и более</w:t>
            </w:r>
          </w:p>
        </w:tc>
        <w:tc>
          <w:tcPr>
            <w:tcW w:w="2171" w:type="dxa"/>
            <w:vMerge/>
            <w:vAlign w:val="center"/>
          </w:tcPr>
          <w:p w:rsidR="00753BD7" w:rsidRPr="00F15C2A" w:rsidRDefault="00753BD7" w:rsidP="00A060AB">
            <w:pPr>
              <w:suppressAutoHyphens/>
              <w:spacing w:line="239" w:lineRule="auto"/>
              <w:ind w:firstLine="0"/>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trHeight w:val="60"/>
          <w:jc w:val="center"/>
        </w:trPr>
        <w:tc>
          <w:tcPr>
            <w:tcW w:w="3912" w:type="dxa"/>
          </w:tcPr>
          <w:p w:rsidR="00753BD7" w:rsidRPr="00F15C2A" w:rsidRDefault="00753BD7" w:rsidP="00A060AB">
            <w:pPr>
              <w:spacing w:line="239"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центральная разделительная полоса</w:t>
            </w:r>
          </w:p>
        </w:tc>
        <w:tc>
          <w:tcPr>
            <w:tcW w:w="4012" w:type="dxa"/>
            <w:gridSpan w:val="2"/>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требуется</w:t>
            </w:r>
          </w:p>
        </w:tc>
        <w:tc>
          <w:tcPr>
            <w:tcW w:w="2171" w:type="dxa"/>
            <w:vMerge/>
            <w:vAlign w:val="center"/>
          </w:tcPr>
          <w:p w:rsidR="00753BD7" w:rsidRPr="00F15C2A" w:rsidRDefault="00753BD7" w:rsidP="00A060AB">
            <w:pPr>
              <w:suppressAutoHyphens/>
              <w:spacing w:line="239" w:lineRule="auto"/>
              <w:ind w:firstLine="0"/>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trHeight w:val="60"/>
          <w:jc w:val="center"/>
        </w:trPr>
        <w:tc>
          <w:tcPr>
            <w:tcW w:w="3912" w:type="dxa"/>
          </w:tcPr>
          <w:p w:rsidR="00753BD7" w:rsidRPr="00F15C2A" w:rsidRDefault="00753BD7" w:rsidP="00A060AB">
            <w:pPr>
              <w:spacing w:line="239"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пересечения:</w:t>
            </w:r>
          </w:p>
          <w:p w:rsidR="00753BD7" w:rsidRPr="00F15C2A" w:rsidRDefault="00753BD7" w:rsidP="00A060AB">
            <w:pPr>
              <w:spacing w:line="239" w:lineRule="auto"/>
              <w:ind w:left="312" w:hanging="142"/>
              <w:jc w:val="left"/>
              <w:rPr>
                <w:rFonts w:ascii="Times New Roman" w:hAnsi="Times New Roman" w:cs="Times New Roman"/>
                <w:b w:val="0"/>
                <w:spacing w:val="-2"/>
                <w:sz w:val="22"/>
                <w:szCs w:val="22"/>
              </w:rPr>
            </w:pPr>
            <w:r w:rsidRPr="00F15C2A">
              <w:rPr>
                <w:rFonts w:ascii="Times New Roman" w:hAnsi="Times New Roman" w:cs="Times New Roman"/>
                <w:b w:val="0"/>
                <w:sz w:val="22"/>
                <w:szCs w:val="22"/>
              </w:rPr>
              <w:t xml:space="preserve">- с </w:t>
            </w:r>
            <w:r w:rsidRPr="00F15C2A">
              <w:rPr>
                <w:rFonts w:ascii="Times New Roman" w:hAnsi="Times New Roman" w:cs="Times New Roman"/>
                <w:b w:val="0"/>
                <w:spacing w:val="-2"/>
                <w:sz w:val="22"/>
                <w:szCs w:val="22"/>
              </w:rPr>
              <w:t>автодорогами, велосипедными и пешеходными дорожками;</w:t>
            </w:r>
          </w:p>
          <w:p w:rsidR="00753BD7" w:rsidRPr="00F15C2A" w:rsidRDefault="00753BD7" w:rsidP="00A060AB">
            <w:pPr>
              <w:spacing w:line="239" w:lineRule="auto"/>
              <w:ind w:left="312" w:hanging="142"/>
              <w:jc w:val="left"/>
              <w:rPr>
                <w:rFonts w:ascii="Times New Roman" w:hAnsi="Times New Roman" w:cs="Times New Roman"/>
                <w:b w:val="0"/>
                <w:sz w:val="22"/>
                <w:szCs w:val="22"/>
              </w:rPr>
            </w:pPr>
            <w:r w:rsidRPr="00F15C2A">
              <w:rPr>
                <w:rFonts w:ascii="Times New Roman" w:hAnsi="Times New Roman" w:cs="Times New Roman"/>
                <w:b w:val="0"/>
                <w:spacing w:val="-2"/>
                <w:sz w:val="22"/>
                <w:szCs w:val="22"/>
              </w:rPr>
              <w:t xml:space="preserve">- с </w:t>
            </w:r>
            <w:r w:rsidRPr="00F15C2A">
              <w:rPr>
                <w:rFonts w:ascii="Times New Roman" w:hAnsi="Times New Roman" w:cs="Times New Roman"/>
                <w:b w:val="0"/>
                <w:sz w:val="22"/>
                <w:szCs w:val="22"/>
              </w:rPr>
              <w:t>железнодорожными путями</w:t>
            </w:r>
          </w:p>
        </w:tc>
        <w:tc>
          <w:tcPr>
            <w:tcW w:w="4012" w:type="dxa"/>
            <w:gridSpan w:val="2"/>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допускаются в одном уровне</w:t>
            </w:r>
          </w:p>
        </w:tc>
        <w:tc>
          <w:tcPr>
            <w:tcW w:w="2171" w:type="dxa"/>
            <w:vMerge/>
            <w:vAlign w:val="center"/>
          </w:tcPr>
          <w:p w:rsidR="00753BD7" w:rsidRPr="00F15C2A" w:rsidRDefault="00753BD7" w:rsidP="00A060AB">
            <w:pPr>
              <w:suppressAutoHyphens/>
              <w:spacing w:line="239" w:lineRule="auto"/>
              <w:ind w:firstLine="0"/>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trHeight w:val="60"/>
          <w:jc w:val="center"/>
        </w:trPr>
        <w:tc>
          <w:tcPr>
            <w:tcW w:w="3912" w:type="dxa"/>
          </w:tcPr>
          <w:p w:rsidR="00753BD7" w:rsidRPr="00F15C2A" w:rsidRDefault="00753BD7" w:rsidP="00A060AB">
            <w:pPr>
              <w:spacing w:line="239"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примыкания в одном уровне</w:t>
            </w:r>
          </w:p>
        </w:tc>
        <w:tc>
          <w:tcPr>
            <w:tcW w:w="4012" w:type="dxa"/>
            <w:gridSpan w:val="2"/>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допускаются</w:t>
            </w:r>
          </w:p>
        </w:tc>
        <w:tc>
          <w:tcPr>
            <w:tcW w:w="2171" w:type="dxa"/>
            <w:vMerge/>
            <w:vAlign w:val="center"/>
          </w:tcPr>
          <w:p w:rsidR="00753BD7" w:rsidRPr="00F15C2A" w:rsidRDefault="00753BD7" w:rsidP="00A060AB">
            <w:pPr>
              <w:suppressAutoHyphens/>
              <w:spacing w:line="239" w:lineRule="auto"/>
              <w:ind w:firstLine="0"/>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trHeight w:val="60"/>
          <w:jc w:val="center"/>
        </w:trPr>
        <w:tc>
          <w:tcPr>
            <w:tcW w:w="3912" w:type="dxa"/>
          </w:tcPr>
          <w:p w:rsidR="00753BD7" w:rsidRPr="00F15C2A" w:rsidRDefault="00753BD7" w:rsidP="00A060AB">
            <w:pPr>
              <w:spacing w:line="239"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расчетная скорость движения, км/ч</w:t>
            </w:r>
          </w:p>
        </w:tc>
        <w:tc>
          <w:tcPr>
            <w:tcW w:w="2006"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80</w:t>
            </w:r>
          </w:p>
        </w:tc>
        <w:tc>
          <w:tcPr>
            <w:tcW w:w="2006"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60</w:t>
            </w:r>
          </w:p>
        </w:tc>
        <w:tc>
          <w:tcPr>
            <w:tcW w:w="2171" w:type="dxa"/>
            <w:vMerge/>
            <w:vAlign w:val="center"/>
          </w:tcPr>
          <w:p w:rsidR="00753BD7" w:rsidRPr="00F15C2A" w:rsidRDefault="00753BD7" w:rsidP="00A060AB">
            <w:pPr>
              <w:suppressAutoHyphens/>
              <w:spacing w:line="239" w:lineRule="auto"/>
              <w:ind w:firstLine="0"/>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trHeight w:val="60"/>
          <w:jc w:val="center"/>
        </w:trPr>
        <w:tc>
          <w:tcPr>
            <w:tcW w:w="3912" w:type="dxa"/>
          </w:tcPr>
          <w:p w:rsidR="00753BD7" w:rsidRPr="00F15C2A" w:rsidRDefault="00753BD7" w:rsidP="00A060AB">
            <w:pPr>
              <w:spacing w:line="239" w:lineRule="auto"/>
              <w:ind w:left="142" w:right="-57" w:hanging="142"/>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наименьший радиус кривых в плане, м</w:t>
            </w:r>
          </w:p>
        </w:tc>
        <w:tc>
          <w:tcPr>
            <w:tcW w:w="2006"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300</w:t>
            </w:r>
          </w:p>
        </w:tc>
        <w:tc>
          <w:tcPr>
            <w:tcW w:w="2006"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150</w:t>
            </w:r>
          </w:p>
        </w:tc>
        <w:tc>
          <w:tcPr>
            <w:tcW w:w="2171" w:type="dxa"/>
            <w:vMerge/>
            <w:vAlign w:val="center"/>
          </w:tcPr>
          <w:p w:rsidR="00753BD7" w:rsidRPr="00F15C2A" w:rsidRDefault="00753BD7" w:rsidP="00A060AB">
            <w:pPr>
              <w:suppressAutoHyphens/>
              <w:spacing w:line="239" w:lineRule="auto"/>
              <w:ind w:firstLine="0"/>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trHeight w:val="60"/>
          <w:jc w:val="center"/>
        </w:trPr>
        <w:tc>
          <w:tcPr>
            <w:tcW w:w="3912" w:type="dxa"/>
          </w:tcPr>
          <w:p w:rsidR="00753BD7" w:rsidRPr="00F15C2A" w:rsidRDefault="00753BD7" w:rsidP="00A060AB">
            <w:pPr>
              <w:spacing w:line="239"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наибольший продольный уклон, ‰</w:t>
            </w:r>
          </w:p>
        </w:tc>
        <w:tc>
          <w:tcPr>
            <w:tcW w:w="2006"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60</w:t>
            </w:r>
          </w:p>
        </w:tc>
        <w:tc>
          <w:tcPr>
            <w:tcW w:w="2006"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70</w:t>
            </w:r>
          </w:p>
        </w:tc>
        <w:tc>
          <w:tcPr>
            <w:tcW w:w="2171" w:type="dxa"/>
            <w:vMerge/>
            <w:vAlign w:val="center"/>
          </w:tcPr>
          <w:p w:rsidR="00753BD7" w:rsidRPr="00F15C2A" w:rsidRDefault="00753BD7" w:rsidP="00A060AB">
            <w:pPr>
              <w:suppressAutoHyphens/>
              <w:spacing w:line="239" w:lineRule="auto"/>
              <w:ind w:firstLine="0"/>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trHeight w:val="60"/>
          <w:jc w:val="center"/>
        </w:trPr>
        <w:tc>
          <w:tcPr>
            <w:tcW w:w="3912" w:type="dxa"/>
          </w:tcPr>
          <w:p w:rsidR="00753BD7" w:rsidRPr="00F15C2A" w:rsidRDefault="00753BD7" w:rsidP="00A060AB">
            <w:pPr>
              <w:spacing w:line="239"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ширина земляного полотна, м</w:t>
            </w:r>
          </w:p>
        </w:tc>
        <w:tc>
          <w:tcPr>
            <w:tcW w:w="2006"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w:t>
            </w:r>
          </w:p>
        </w:tc>
        <w:tc>
          <w:tcPr>
            <w:tcW w:w="2006"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8,0</w:t>
            </w:r>
          </w:p>
        </w:tc>
        <w:tc>
          <w:tcPr>
            <w:tcW w:w="2171" w:type="dxa"/>
            <w:vMerge/>
            <w:vAlign w:val="center"/>
          </w:tcPr>
          <w:p w:rsidR="00753BD7" w:rsidRPr="00F15C2A" w:rsidRDefault="00753BD7" w:rsidP="00A060AB">
            <w:pPr>
              <w:suppressAutoHyphens/>
              <w:spacing w:line="239" w:lineRule="auto"/>
              <w:ind w:firstLine="0"/>
              <w:jc w:val="center"/>
              <w:rPr>
                <w:rFonts w:ascii="Times New Roman" w:hAnsi="Times New Roman" w:cs="Times New Roman"/>
                <w:b w:val="0"/>
                <w:sz w:val="22"/>
                <w:szCs w:val="22"/>
              </w:rPr>
            </w:pPr>
          </w:p>
        </w:tc>
      </w:tr>
    </w:tbl>
    <w:p w:rsidR="00753BD7" w:rsidRPr="00F15C2A" w:rsidRDefault="00753BD7" w:rsidP="000C68A9">
      <w:pPr>
        <w:spacing w:line="239" w:lineRule="auto"/>
        <w:ind w:firstLine="720"/>
        <w:rPr>
          <w:rFonts w:ascii="Times New Roman" w:hAnsi="Times New Roman" w:cs="Times New Roman"/>
          <w:b w:val="0"/>
          <w:spacing w:val="-3"/>
          <w:sz w:val="24"/>
          <w:szCs w:val="24"/>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spacing w:val="-2"/>
          <w:sz w:val="24"/>
          <w:szCs w:val="24"/>
        </w:rPr>
        <w:t xml:space="preserve">4.3.7. </w:t>
      </w:r>
      <w:r w:rsidRPr="00F15C2A">
        <w:rPr>
          <w:rFonts w:ascii="Times New Roman" w:hAnsi="Times New Roman" w:cs="Times New Roman"/>
          <w:b w:val="0"/>
          <w:sz w:val="24"/>
          <w:szCs w:val="24"/>
        </w:rPr>
        <w:t>Полосы отвода автомобильных дорог местного значения следует проектировать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приведенными в таблице 4.3.6.</w:t>
      </w:r>
    </w:p>
    <w:p w:rsidR="00753BD7" w:rsidRPr="00F15C2A" w:rsidRDefault="00753BD7" w:rsidP="000C68A9">
      <w:pPr>
        <w:spacing w:line="239" w:lineRule="auto"/>
        <w:ind w:firstLine="709"/>
        <w:rPr>
          <w:rFonts w:ascii="Times New Roman" w:hAnsi="Times New Roman" w:cs="Times New Roman"/>
          <w:b w:val="0"/>
          <w:sz w:val="24"/>
          <w:szCs w:val="24"/>
        </w:rPr>
      </w:pPr>
    </w:p>
    <w:p w:rsidR="00753BD7" w:rsidRPr="00F15C2A" w:rsidRDefault="00753BD7" w:rsidP="000C68A9">
      <w:pPr>
        <w:spacing w:line="239"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 xml:space="preserve">Таблица </w:t>
      </w:r>
      <w:r w:rsidRPr="00F15C2A">
        <w:rPr>
          <w:rFonts w:ascii="Times New Roman" w:hAnsi="Times New Roman" w:cs="Times New Roman"/>
          <w:b w:val="0"/>
          <w:bCs w:val="0"/>
          <w:sz w:val="24"/>
          <w:szCs w:val="24"/>
        </w:rPr>
        <w:t>4.3.6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6"/>
        <w:gridCol w:w="5387"/>
      </w:tblGrid>
      <w:tr w:rsidR="00753BD7" w:rsidRPr="00F15C2A" w:rsidTr="00A060AB">
        <w:trPr>
          <w:trHeight w:val="312"/>
          <w:jc w:val="center"/>
        </w:trPr>
        <w:tc>
          <w:tcPr>
            <w:tcW w:w="4706"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Наименования параметров</w:t>
            </w:r>
          </w:p>
        </w:tc>
        <w:tc>
          <w:tcPr>
            <w:tcW w:w="5387"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Порядок определения</w:t>
            </w:r>
          </w:p>
        </w:tc>
      </w:tr>
      <w:tr w:rsidR="00753BD7" w:rsidRPr="00F15C2A" w:rsidTr="00A060AB">
        <w:trPr>
          <w:jc w:val="center"/>
        </w:trPr>
        <w:tc>
          <w:tcPr>
            <w:tcW w:w="4706" w:type="dxa"/>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Границы полосы отвода автомобильной дороги</w:t>
            </w:r>
          </w:p>
        </w:tc>
        <w:tc>
          <w:tcPr>
            <w:tcW w:w="5387"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Определяются на основании документации по планировке территории</w:t>
            </w:r>
          </w:p>
        </w:tc>
      </w:tr>
      <w:tr w:rsidR="00753BD7" w:rsidRPr="00F15C2A" w:rsidTr="00A060AB">
        <w:trPr>
          <w:jc w:val="center"/>
        </w:trPr>
        <w:tc>
          <w:tcPr>
            <w:tcW w:w="4706" w:type="dxa"/>
          </w:tcPr>
          <w:p w:rsidR="00753BD7" w:rsidRPr="00F15C2A" w:rsidRDefault="00753BD7" w:rsidP="00A060AB">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 xml:space="preserve">Порядок установления и использования полос </w:t>
            </w:r>
            <w:r w:rsidRPr="00F15C2A">
              <w:rPr>
                <w:rFonts w:ascii="Times New Roman" w:hAnsi="Times New Roman" w:cs="Times New Roman"/>
                <w:b w:val="0"/>
                <w:bCs w:val="0"/>
                <w:spacing w:val="-2"/>
                <w:sz w:val="22"/>
                <w:szCs w:val="22"/>
              </w:rPr>
              <w:t>отвода автомобильных дорог местного значения</w:t>
            </w:r>
          </w:p>
        </w:tc>
        <w:tc>
          <w:tcPr>
            <w:tcW w:w="5387" w:type="dxa"/>
          </w:tcPr>
          <w:p w:rsidR="00753BD7" w:rsidRPr="00F15C2A" w:rsidRDefault="00753BD7" w:rsidP="002F0469">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bCs w:val="0"/>
                <w:sz w:val="22"/>
                <w:szCs w:val="22"/>
              </w:rPr>
              <w:t>Органом местного самоуправления Бабаевского муниципального района Вологодской области</w:t>
            </w:r>
          </w:p>
        </w:tc>
      </w:tr>
      <w:tr w:rsidR="00753BD7" w:rsidRPr="00F15C2A" w:rsidTr="00A060AB">
        <w:trPr>
          <w:jc w:val="center"/>
        </w:trPr>
        <w:tc>
          <w:tcPr>
            <w:tcW w:w="4706" w:type="dxa"/>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pacing w:val="-2"/>
                <w:sz w:val="22"/>
                <w:szCs w:val="22"/>
              </w:rPr>
              <w:t>Ширина полос и размеры участков земель, отводимых для автомобильных дорог и транспортных развязок движения</w:t>
            </w:r>
          </w:p>
        </w:tc>
        <w:tc>
          <w:tcPr>
            <w:tcW w:w="5387"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pacing w:val="-2"/>
                <w:sz w:val="22"/>
                <w:szCs w:val="22"/>
              </w:rPr>
              <w:t xml:space="preserve">В соответствии с требованиями </w:t>
            </w:r>
            <w:r w:rsidRPr="00F15C2A">
              <w:rPr>
                <w:rFonts w:ascii="Times New Roman" w:hAnsi="Times New Roman" w:cs="Times New Roman"/>
                <w:b w:val="0"/>
                <w:sz w:val="22"/>
                <w:szCs w:val="22"/>
              </w:rPr>
              <w:t xml:space="preserve">Постановления </w:t>
            </w:r>
            <w:r w:rsidRPr="00F15C2A">
              <w:rPr>
                <w:rFonts w:ascii="Times New Roman" w:hAnsi="Times New Roman" w:cs="Times New Roman"/>
                <w:b w:val="0"/>
                <w:spacing w:val="-2"/>
                <w:sz w:val="22"/>
                <w:szCs w:val="22"/>
              </w:rPr>
              <w:t>Правительства Российской Федерации от 02.09.2009 № 717</w:t>
            </w:r>
            <w:r w:rsidRPr="00F15C2A">
              <w:rPr>
                <w:rFonts w:ascii="Times New Roman" w:hAnsi="Times New Roman" w:cs="Times New Roman"/>
                <w:b w:val="0"/>
                <w:sz w:val="22"/>
                <w:szCs w:val="22"/>
              </w:rPr>
              <w:t xml:space="preserve"> «О нормах отвода земель для размещения автомобильных дорог и (или) объектов дорожного сервиса»</w:t>
            </w:r>
          </w:p>
        </w:tc>
      </w:tr>
    </w:tbl>
    <w:p w:rsidR="00753BD7" w:rsidRPr="00F15C2A" w:rsidRDefault="00753BD7" w:rsidP="000C68A9">
      <w:pPr>
        <w:spacing w:line="239" w:lineRule="auto"/>
        <w:ind w:firstLine="709"/>
        <w:rPr>
          <w:rFonts w:ascii="Times New Roman" w:hAnsi="Times New Roman" w:cs="Times New Roman"/>
          <w:b w:val="0"/>
          <w:spacing w:val="-2"/>
          <w:sz w:val="24"/>
          <w:szCs w:val="24"/>
        </w:rPr>
      </w:pPr>
    </w:p>
    <w:p w:rsidR="00753BD7" w:rsidRPr="00F15C2A" w:rsidRDefault="00753BD7" w:rsidP="000C68A9">
      <w:pPr>
        <w:spacing w:line="239" w:lineRule="auto"/>
        <w:ind w:firstLine="709"/>
        <w:rPr>
          <w:rFonts w:ascii="Times New Roman" w:hAnsi="Times New Roman" w:cs="Times New Roman"/>
          <w:b w:val="0"/>
          <w:bCs w:val="0"/>
          <w:spacing w:val="-2"/>
          <w:sz w:val="24"/>
          <w:szCs w:val="24"/>
        </w:rPr>
      </w:pPr>
      <w:r w:rsidRPr="00F15C2A">
        <w:rPr>
          <w:rFonts w:ascii="Times New Roman" w:hAnsi="Times New Roman" w:cs="Times New Roman"/>
          <w:b w:val="0"/>
          <w:spacing w:val="-3"/>
          <w:sz w:val="24"/>
          <w:szCs w:val="24"/>
        </w:rPr>
        <w:t xml:space="preserve">4.3.8. </w:t>
      </w:r>
      <w:r w:rsidRPr="00F15C2A">
        <w:rPr>
          <w:rFonts w:ascii="Times New Roman" w:hAnsi="Times New Roman" w:cs="Times New Roman"/>
          <w:b w:val="0"/>
          <w:bCs w:val="0"/>
          <w:spacing w:val="-2"/>
          <w:sz w:val="24"/>
          <w:szCs w:val="24"/>
        </w:rPr>
        <w:t xml:space="preserve">Расчетные показатели – осредненные нормы отвода земель, необходимых для </w:t>
      </w:r>
      <w:r w:rsidRPr="00F15C2A">
        <w:rPr>
          <w:rFonts w:ascii="Times New Roman" w:hAnsi="Times New Roman" w:cs="Times New Roman"/>
          <w:b w:val="0"/>
          <w:bCs w:val="0"/>
          <w:sz w:val="24"/>
          <w:szCs w:val="24"/>
        </w:rPr>
        <w:t>определения границ полосы отвода автомобильных</w:t>
      </w:r>
      <w:r w:rsidRPr="00F15C2A">
        <w:rPr>
          <w:rStyle w:val="apple-converted-space"/>
          <w:rFonts w:ascii="Times New Roman" w:hAnsi="Times New Roman"/>
          <w:b w:val="0"/>
          <w:bCs w:val="0"/>
          <w:sz w:val="24"/>
          <w:szCs w:val="24"/>
        </w:rPr>
        <w:t xml:space="preserve"> дорог, </w:t>
      </w:r>
      <w:r w:rsidRPr="00F15C2A">
        <w:rPr>
          <w:rFonts w:ascii="Times New Roman" w:hAnsi="Times New Roman" w:cs="Times New Roman"/>
          <w:b w:val="0"/>
          <w:bCs w:val="0"/>
          <w:spacing w:val="-2"/>
          <w:sz w:val="24"/>
          <w:szCs w:val="24"/>
        </w:rPr>
        <w:t xml:space="preserve">приведены в таблице </w:t>
      </w:r>
      <w:r w:rsidRPr="00F15C2A">
        <w:rPr>
          <w:rFonts w:ascii="Times New Roman" w:hAnsi="Times New Roman" w:cs="Times New Roman"/>
          <w:b w:val="0"/>
          <w:bCs w:val="0"/>
          <w:sz w:val="24"/>
          <w:szCs w:val="24"/>
        </w:rPr>
        <w:t>4.3.7</w:t>
      </w:r>
      <w:r w:rsidRPr="00F15C2A">
        <w:rPr>
          <w:rFonts w:ascii="Times New Roman" w:hAnsi="Times New Roman" w:cs="Times New Roman"/>
          <w:b w:val="0"/>
          <w:bCs w:val="0"/>
          <w:spacing w:val="-2"/>
          <w:sz w:val="24"/>
          <w:szCs w:val="24"/>
        </w:rPr>
        <w:t>.</w:t>
      </w:r>
    </w:p>
    <w:p w:rsidR="00753BD7" w:rsidRPr="00F15C2A" w:rsidRDefault="00753BD7" w:rsidP="000C68A9">
      <w:pPr>
        <w:spacing w:line="239" w:lineRule="auto"/>
        <w:ind w:firstLine="709"/>
        <w:rPr>
          <w:rFonts w:ascii="Times New Roman" w:hAnsi="Times New Roman" w:cs="Times New Roman"/>
          <w:b w:val="0"/>
          <w:bCs w:val="0"/>
          <w:spacing w:val="-2"/>
          <w:sz w:val="24"/>
          <w:szCs w:val="24"/>
        </w:rPr>
      </w:pPr>
    </w:p>
    <w:p w:rsidR="00753BD7" w:rsidRPr="00F15C2A" w:rsidRDefault="00753BD7" w:rsidP="000C68A9">
      <w:pPr>
        <w:spacing w:line="239" w:lineRule="auto"/>
        <w:ind w:firstLine="709"/>
        <w:jc w:val="right"/>
        <w:rPr>
          <w:rFonts w:ascii="Times New Roman" w:hAnsi="Times New Roman" w:cs="Times New Roman"/>
          <w:b w:val="0"/>
          <w:bCs w:val="0"/>
          <w:spacing w:val="-2"/>
          <w:sz w:val="24"/>
          <w:szCs w:val="24"/>
        </w:rPr>
      </w:pPr>
      <w:r w:rsidRPr="00F15C2A">
        <w:rPr>
          <w:rFonts w:ascii="Times New Roman" w:hAnsi="Times New Roman" w:cs="Times New Roman"/>
          <w:b w:val="0"/>
          <w:bCs w:val="0"/>
          <w:spacing w:val="-2"/>
          <w:sz w:val="24"/>
          <w:szCs w:val="24"/>
        </w:rPr>
        <w:t xml:space="preserve">Таблица </w:t>
      </w:r>
      <w:r w:rsidRPr="00F15C2A">
        <w:rPr>
          <w:rFonts w:ascii="Times New Roman" w:hAnsi="Times New Roman" w:cs="Times New Roman"/>
          <w:b w:val="0"/>
          <w:bCs w:val="0"/>
          <w:sz w:val="24"/>
          <w:szCs w:val="24"/>
        </w:rPr>
        <w:t>4.3.7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1418"/>
        <w:gridCol w:w="1880"/>
        <w:gridCol w:w="1880"/>
        <w:gridCol w:w="1880"/>
        <w:gridCol w:w="1880"/>
      </w:tblGrid>
      <w:tr w:rsidR="00753BD7" w:rsidRPr="00F15C2A" w:rsidTr="00A060AB">
        <w:trPr>
          <w:trHeight w:val="312"/>
          <w:jc w:val="center"/>
        </w:trPr>
        <w:tc>
          <w:tcPr>
            <w:tcW w:w="1179" w:type="dxa"/>
            <w:vMerge w:val="restart"/>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Категория дороги</w:t>
            </w:r>
          </w:p>
        </w:tc>
        <w:tc>
          <w:tcPr>
            <w:tcW w:w="1418" w:type="dxa"/>
            <w:vMerge w:val="restart"/>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Количество полос </w:t>
            </w:r>
          </w:p>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движения</w:t>
            </w:r>
          </w:p>
        </w:tc>
        <w:tc>
          <w:tcPr>
            <w:tcW w:w="7520" w:type="dxa"/>
            <w:gridSpan w:val="4"/>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Общая площадь полосы отвода (га на </w:t>
            </w:r>
            <w:smartTag w:uri="urn:schemas-microsoft-com:office:smarttags" w:element="metricconverter">
              <w:smartTagPr>
                <w:attr w:name="ProductID" w:val="1 км"/>
              </w:smartTagPr>
              <w:r w:rsidRPr="00F15C2A">
                <w:rPr>
                  <w:rFonts w:ascii="Times New Roman" w:hAnsi="Times New Roman" w:cs="Times New Roman"/>
                  <w:bCs w:val="0"/>
                  <w:sz w:val="22"/>
                  <w:szCs w:val="22"/>
                </w:rPr>
                <w:t>1 км</w:t>
              </w:r>
            </w:smartTag>
            <w:r w:rsidRPr="00F15C2A">
              <w:rPr>
                <w:rFonts w:ascii="Times New Roman" w:hAnsi="Times New Roman" w:cs="Times New Roman"/>
                <w:bCs w:val="0"/>
                <w:sz w:val="22"/>
                <w:szCs w:val="22"/>
              </w:rPr>
              <w:t xml:space="preserve"> автомобильной дороги)</w:t>
            </w:r>
          </w:p>
        </w:tc>
      </w:tr>
      <w:tr w:rsidR="00753BD7" w:rsidRPr="00F15C2A" w:rsidTr="00A060AB">
        <w:trPr>
          <w:jc w:val="center"/>
        </w:trPr>
        <w:tc>
          <w:tcPr>
            <w:tcW w:w="1179" w:type="dxa"/>
            <w:vMerge/>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tc>
        <w:tc>
          <w:tcPr>
            <w:tcW w:w="1418" w:type="dxa"/>
            <w:vMerge/>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tc>
        <w:tc>
          <w:tcPr>
            <w:tcW w:w="3760" w:type="dxa"/>
            <w:gridSpan w:val="2"/>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на особо ценных угодьях земель сельскохозяйственного назначения</w:t>
            </w:r>
          </w:p>
        </w:tc>
        <w:tc>
          <w:tcPr>
            <w:tcW w:w="3760" w:type="dxa"/>
            <w:gridSpan w:val="2"/>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Необходимая</w:t>
            </w:r>
          </w:p>
        </w:tc>
      </w:tr>
      <w:tr w:rsidR="00753BD7" w:rsidRPr="00F15C2A" w:rsidTr="00A060AB">
        <w:trPr>
          <w:jc w:val="center"/>
        </w:trPr>
        <w:tc>
          <w:tcPr>
            <w:tcW w:w="1179" w:type="dxa"/>
            <w:vMerge/>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tc>
        <w:tc>
          <w:tcPr>
            <w:tcW w:w="1418" w:type="dxa"/>
            <w:vMerge/>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tc>
        <w:tc>
          <w:tcPr>
            <w:tcW w:w="1880" w:type="dxa"/>
            <w:vAlign w:val="center"/>
          </w:tcPr>
          <w:p w:rsidR="00753BD7" w:rsidRPr="00F15C2A" w:rsidRDefault="00753BD7" w:rsidP="00A060AB">
            <w:pPr>
              <w:spacing w:line="240"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поперечный </w:t>
            </w:r>
          </w:p>
          <w:p w:rsidR="00753BD7" w:rsidRPr="00F15C2A" w:rsidRDefault="00753BD7" w:rsidP="00A060AB">
            <w:pPr>
              <w:spacing w:line="240"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уклон местности не более 1:20</w:t>
            </w:r>
          </w:p>
        </w:tc>
        <w:tc>
          <w:tcPr>
            <w:tcW w:w="1880" w:type="dxa"/>
            <w:vAlign w:val="center"/>
          </w:tcPr>
          <w:p w:rsidR="00753BD7" w:rsidRPr="00F15C2A" w:rsidRDefault="00753BD7" w:rsidP="00A060AB">
            <w:pPr>
              <w:spacing w:line="240"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поперечный уклон местности свыше 1:20 до 1:10</w:t>
            </w:r>
          </w:p>
        </w:tc>
        <w:tc>
          <w:tcPr>
            <w:tcW w:w="1880" w:type="dxa"/>
            <w:vAlign w:val="center"/>
          </w:tcPr>
          <w:p w:rsidR="00753BD7" w:rsidRPr="00F15C2A" w:rsidRDefault="00753BD7" w:rsidP="00A060AB">
            <w:pPr>
              <w:spacing w:line="240"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поперечный </w:t>
            </w:r>
          </w:p>
          <w:p w:rsidR="00753BD7" w:rsidRPr="00F15C2A" w:rsidRDefault="00753BD7" w:rsidP="00A060AB">
            <w:pPr>
              <w:spacing w:line="240"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уклон местности не более 1:20</w:t>
            </w:r>
          </w:p>
        </w:tc>
        <w:tc>
          <w:tcPr>
            <w:tcW w:w="1880" w:type="dxa"/>
            <w:vAlign w:val="center"/>
          </w:tcPr>
          <w:p w:rsidR="00753BD7" w:rsidRPr="00F15C2A" w:rsidRDefault="00753BD7" w:rsidP="00A060AB">
            <w:pPr>
              <w:spacing w:line="240"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поперечный уклон местности свыше 1:20 до 1:10</w:t>
            </w:r>
          </w:p>
        </w:tc>
      </w:tr>
      <w:tr w:rsidR="00753BD7" w:rsidRPr="00F15C2A" w:rsidTr="00A060AB">
        <w:trPr>
          <w:jc w:val="center"/>
        </w:trPr>
        <w:tc>
          <w:tcPr>
            <w:tcW w:w="1179"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IV</w:t>
            </w:r>
          </w:p>
        </w:tc>
        <w:tc>
          <w:tcPr>
            <w:tcW w:w="1418" w:type="dxa"/>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c>
          <w:tcPr>
            <w:tcW w:w="1880" w:type="dxa"/>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2,4</w:t>
            </w:r>
          </w:p>
        </w:tc>
        <w:tc>
          <w:tcPr>
            <w:tcW w:w="1880" w:type="dxa"/>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2,5</w:t>
            </w:r>
          </w:p>
        </w:tc>
        <w:tc>
          <w:tcPr>
            <w:tcW w:w="1880" w:type="dxa"/>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3,5</w:t>
            </w:r>
          </w:p>
        </w:tc>
        <w:tc>
          <w:tcPr>
            <w:tcW w:w="1880" w:type="dxa"/>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3,6</w:t>
            </w:r>
          </w:p>
        </w:tc>
      </w:tr>
      <w:tr w:rsidR="00753BD7" w:rsidRPr="00F15C2A" w:rsidTr="00A060AB">
        <w:trPr>
          <w:jc w:val="center"/>
        </w:trPr>
        <w:tc>
          <w:tcPr>
            <w:tcW w:w="1179"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V</w:t>
            </w:r>
          </w:p>
        </w:tc>
        <w:tc>
          <w:tcPr>
            <w:tcW w:w="1418" w:type="dxa"/>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880" w:type="dxa"/>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2,1</w:t>
            </w:r>
          </w:p>
        </w:tc>
        <w:tc>
          <w:tcPr>
            <w:tcW w:w="1880" w:type="dxa"/>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2,2</w:t>
            </w:r>
          </w:p>
        </w:tc>
        <w:tc>
          <w:tcPr>
            <w:tcW w:w="1880" w:type="dxa"/>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3,3</w:t>
            </w:r>
          </w:p>
        </w:tc>
        <w:tc>
          <w:tcPr>
            <w:tcW w:w="1880" w:type="dxa"/>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3,4</w:t>
            </w:r>
          </w:p>
        </w:tc>
      </w:tr>
    </w:tbl>
    <w:p w:rsidR="00753BD7" w:rsidRPr="00F15C2A" w:rsidRDefault="00753BD7" w:rsidP="000C68A9">
      <w:pPr>
        <w:spacing w:line="239" w:lineRule="auto"/>
        <w:ind w:firstLine="720"/>
        <w:rPr>
          <w:rFonts w:ascii="Times New Roman" w:hAnsi="Times New Roman" w:cs="Times New Roman"/>
          <w:b w:val="0"/>
          <w:spacing w:val="-3"/>
          <w:sz w:val="24"/>
          <w:szCs w:val="24"/>
        </w:rPr>
      </w:pP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4.3.9</w:t>
      </w:r>
      <w:r w:rsidRPr="00F15C2A">
        <w:rPr>
          <w:rFonts w:ascii="Times New Roman" w:hAnsi="Times New Roman" w:cs="Times New Roman"/>
          <w:b w:val="0"/>
          <w:bCs w:val="0"/>
          <w:spacing w:val="-2"/>
          <w:sz w:val="24"/>
          <w:szCs w:val="24"/>
        </w:rPr>
        <w:t xml:space="preserve">. </w:t>
      </w:r>
      <w:r w:rsidRPr="00F15C2A">
        <w:rPr>
          <w:rFonts w:ascii="Times New Roman" w:hAnsi="Times New Roman" w:cs="Times New Roman"/>
          <w:b w:val="0"/>
          <w:bCs w:val="0"/>
          <w:sz w:val="24"/>
          <w:szCs w:val="24"/>
        </w:rPr>
        <w:t xml:space="preserve">Для автомобильных дорог, за исключением автомобильных дорог, расположенных в </w:t>
      </w:r>
      <w:r w:rsidRPr="00F15C2A">
        <w:rPr>
          <w:rFonts w:ascii="Times New Roman" w:hAnsi="Times New Roman" w:cs="Times New Roman"/>
          <w:b w:val="0"/>
          <w:bCs w:val="0"/>
          <w:sz w:val="24"/>
          <w:szCs w:val="24"/>
        </w:rPr>
        <w:lastRenderedPageBreak/>
        <w:t>границах населенных пунктов, устанавливаются придорожные полосы. Ширина придорожной полосы приведена в таблице 4.3.8.</w:t>
      </w:r>
    </w:p>
    <w:p w:rsidR="00753BD7" w:rsidRPr="00F15C2A" w:rsidRDefault="00753BD7" w:rsidP="000C68A9">
      <w:pPr>
        <w:spacing w:line="240"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4.3.8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1"/>
        <w:gridCol w:w="3553"/>
      </w:tblGrid>
      <w:tr w:rsidR="00753BD7" w:rsidRPr="00F15C2A" w:rsidTr="00A060AB">
        <w:trPr>
          <w:trHeight w:val="312"/>
          <w:jc w:val="center"/>
        </w:trPr>
        <w:tc>
          <w:tcPr>
            <w:tcW w:w="6611" w:type="dxa"/>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Категория автомобильной дороги</w:t>
            </w:r>
          </w:p>
        </w:tc>
        <w:tc>
          <w:tcPr>
            <w:tcW w:w="3553" w:type="dxa"/>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Ширина придорожной полосы, м</w:t>
            </w:r>
          </w:p>
        </w:tc>
      </w:tr>
      <w:tr w:rsidR="00753BD7" w:rsidRPr="00F15C2A" w:rsidTr="00A060AB">
        <w:tblPrEx>
          <w:tblBorders>
            <w:bottom w:val="single" w:sz="4" w:space="0" w:color="auto"/>
          </w:tblBorders>
        </w:tblPrEx>
        <w:trPr>
          <w:jc w:val="center"/>
        </w:trPr>
        <w:tc>
          <w:tcPr>
            <w:tcW w:w="6611" w:type="dxa"/>
          </w:tcPr>
          <w:p w:rsidR="00753BD7" w:rsidRPr="00F15C2A" w:rsidRDefault="00753BD7" w:rsidP="00A060AB">
            <w:pPr>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IV категории</w:t>
            </w:r>
          </w:p>
        </w:tc>
        <w:tc>
          <w:tcPr>
            <w:tcW w:w="3553" w:type="dxa"/>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50</w:t>
            </w:r>
          </w:p>
        </w:tc>
      </w:tr>
      <w:tr w:rsidR="00753BD7" w:rsidRPr="00F15C2A" w:rsidTr="00A060AB">
        <w:tblPrEx>
          <w:tblBorders>
            <w:bottom w:val="single" w:sz="4" w:space="0" w:color="auto"/>
          </w:tblBorders>
        </w:tblPrEx>
        <w:trPr>
          <w:jc w:val="center"/>
        </w:trPr>
        <w:tc>
          <w:tcPr>
            <w:tcW w:w="6611" w:type="dxa"/>
          </w:tcPr>
          <w:p w:rsidR="00753BD7" w:rsidRPr="00F15C2A" w:rsidRDefault="00753BD7" w:rsidP="00A060AB">
            <w:pPr>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V категория</w:t>
            </w:r>
          </w:p>
        </w:tc>
        <w:tc>
          <w:tcPr>
            <w:tcW w:w="3553" w:type="dxa"/>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25</w:t>
            </w:r>
          </w:p>
        </w:tc>
      </w:tr>
    </w:tbl>
    <w:p w:rsidR="00753BD7" w:rsidRPr="00F15C2A" w:rsidRDefault="00753BD7" w:rsidP="000C68A9">
      <w:pPr>
        <w:spacing w:before="100" w:line="240" w:lineRule="auto"/>
        <w:ind w:firstLine="709"/>
        <w:rPr>
          <w:rFonts w:ascii="Times New Roman" w:hAnsi="Times New Roman" w:cs="Times New Roman"/>
          <w:b w:val="0"/>
          <w:bCs w:val="0"/>
          <w:i/>
          <w:spacing w:val="40"/>
          <w:sz w:val="22"/>
          <w:szCs w:val="22"/>
        </w:rPr>
      </w:pPr>
      <w:r w:rsidRPr="00F15C2A">
        <w:rPr>
          <w:rFonts w:ascii="Times New Roman" w:hAnsi="Times New Roman" w:cs="Times New Roman"/>
          <w:b w:val="0"/>
          <w:bCs w:val="0"/>
          <w:i/>
          <w:spacing w:val="40"/>
          <w:sz w:val="22"/>
          <w:szCs w:val="22"/>
        </w:rPr>
        <w:t>Примечания:</w:t>
      </w:r>
    </w:p>
    <w:p w:rsidR="00753BD7" w:rsidRPr="00F15C2A" w:rsidRDefault="00753BD7" w:rsidP="000C68A9">
      <w:pPr>
        <w:spacing w:line="240" w:lineRule="auto"/>
        <w:ind w:firstLine="709"/>
        <w:rPr>
          <w:rFonts w:ascii="Times New Roman" w:hAnsi="Times New Roman" w:cs="Times New Roman"/>
          <w:b w:val="0"/>
          <w:bCs w:val="0"/>
          <w:sz w:val="22"/>
          <w:szCs w:val="22"/>
        </w:rPr>
      </w:pPr>
      <w:r w:rsidRPr="00F15C2A">
        <w:rPr>
          <w:rFonts w:ascii="Times New Roman" w:hAnsi="Times New Roman" w:cs="Times New Roman"/>
          <w:b w:val="0"/>
          <w:bCs w:val="0"/>
          <w:sz w:val="22"/>
          <w:szCs w:val="22"/>
        </w:rPr>
        <w:t>1. Решение об установлении границ придорожных полос автомобильных дорог местного значения или об изменении границ таких придорожных полос принимается органом местного самоуправления Бабаевского муниципального района Вологодской области.</w:t>
      </w:r>
    </w:p>
    <w:p w:rsidR="00753BD7" w:rsidRPr="00F15C2A" w:rsidRDefault="00753BD7" w:rsidP="000C68A9">
      <w:pPr>
        <w:spacing w:line="240" w:lineRule="auto"/>
        <w:ind w:firstLine="709"/>
        <w:rPr>
          <w:rFonts w:ascii="Times New Roman" w:hAnsi="Times New Roman" w:cs="Times New Roman"/>
          <w:b w:val="0"/>
          <w:bCs w:val="0"/>
          <w:sz w:val="22"/>
          <w:szCs w:val="22"/>
        </w:rPr>
      </w:pPr>
      <w:r w:rsidRPr="00F15C2A">
        <w:rPr>
          <w:rFonts w:ascii="Times New Roman" w:hAnsi="Times New Roman" w:cs="Times New Roman"/>
          <w:b w:val="0"/>
          <w:bCs w:val="0"/>
          <w:spacing w:val="-2"/>
          <w:sz w:val="22"/>
          <w:szCs w:val="22"/>
        </w:rPr>
        <w:t>2. Порядок установления и использования придорожных полос автомобильных дорог местного значения</w:t>
      </w:r>
      <w:r w:rsidRPr="00F15C2A">
        <w:rPr>
          <w:rFonts w:ascii="Times New Roman" w:hAnsi="Times New Roman" w:cs="Times New Roman"/>
          <w:b w:val="0"/>
          <w:bCs w:val="0"/>
          <w:sz w:val="22"/>
          <w:szCs w:val="22"/>
        </w:rPr>
        <w:t xml:space="preserve"> устанавливается органом местного самоуправления Бабаевского муниципального района Вологодской области.</w:t>
      </w:r>
    </w:p>
    <w:p w:rsidR="00753BD7" w:rsidRPr="00F15C2A" w:rsidRDefault="00753BD7" w:rsidP="000C68A9">
      <w:pPr>
        <w:spacing w:line="240" w:lineRule="auto"/>
        <w:ind w:firstLine="709"/>
        <w:rPr>
          <w:rFonts w:ascii="Times New Roman" w:hAnsi="Times New Roman" w:cs="Times New Roman"/>
          <w:b w:val="0"/>
          <w:bCs w:val="0"/>
          <w:sz w:val="24"/>
          <w:szCs w:val="24"/>
        </w:rPr>
      </w:pPr>
    </w:p>
    <w:p w:rsidR="00753BD7" w:rsidRPr="00F15C2A" w:rsidRDefault="00753BD7" w:rsidP="000C68A9">
      <w:pPr>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4.3.10. Минимальные расчетные показатели – расстояния от бровки земляного полотна автомобильных дорог до застройки </w:t>
      </w:r>
      <w:r w:rsidRPr="00F15C2A">
        <w:rPr>
          <w:rFonts w:ascii="Times New Roman" w:hAnsi="Times New Roman" w:cs="Times New Roman"/>
          <w:b w:val="0"/>
          <w:spacing w:val="-3"/>
          <w:sz w:val="24"/>
          <w:szCs w:val="24"/>
        </w:rPr>
        <w:t xml:space="preserve">приведены в таблице </w:t>
      </w:r>
      <w:r w:rsidRPr="00F15C2A">
        <w:rPr>
          <w:rFonts w:ascii="Times New Roman" w:hAnsi="Times New Roman" w:cs="Times New Roman"/>
          <w:b w:val="0"/>
          <w:bCs w:val="0"/>
          <w:sz w:val="24"/>
          <w:szCs w:val="24"/>
        </w:rPr>
        <w:t xml:space="preserve">4.3.9.   </w:t>
      </w:r>
    </w:p>
    <w:p w:rsidR="00753BD7" w:rsidRPr="00F15C2A" w:rsidRDefault="00753BD7" w:rsidP="000C68A9">
      <w:pPr>
        <w:spacing w:line="240" w:lineRule="auto"/>
        <w:ind w:firstLine="709"/>
        <w:rPr>
          <w:rFonts w:ascii="Times New Roman" w:hAnsi="Times New Roman" w:cs="Times New Roman"/>
          <w:b w:val="0"/>
          <w:bCs w:val="0"/>
          <w:sz w:val="24"/>
          <w:szCs w:val="24"/>
        </w:rPr>
      </w:pPr>
    </w:p>
    <w:p w:rsidR="00753BD7" w:rsidRPr="00F15C2A" w:rsidRDefault="00753BD7" w:rsidP="000C68A9">
      <w:pPr>
        <w:spacing w:line="240"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4.3.9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1531"/>
        <w:gridCol w:w="6076"/>
      </w:tblGrid>
      <w:tr w:rsidR="00753BD7" w:rsidRPr="00F15C2A" w:rsidTr="00A060AB">
        <w:trPr>
          <w:trHeight w:val="567"/>
          <w:jc w:val="center"/>
        </w:trPr>
        <w:tc>
          <w:tcPr>
            <w:tcW w:w="2478" w:type="dxa"/>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Категория </w:t>
            </w:r>
          </w:p>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pacing w:val="-2"/>
                <w:sz w:val="22"/>
                <w:szCs w:val="22"/>
              </w:rPr>
              <w:t>автомобильной дороги</w:t>
            </w:r>
            <w:r w:rsidRPr="00F15C2A">
              <w:rPr>
                <w:rFonts w:ascii="Times New Roman" w:hAnsi="Times New Roman" w:cs="Times New Roman"/>
                <w:sz w:val="22"/>
                <w:szCs w:val="22"/>
              </w:rPr>
              <w:t xml:space="preserve"> </w:t>
            </w:r>
          </w:p>
        </w:tc>
        <w:tc>
          <w:tcPr>
            <w:tcW w:w="1531" w:type="dxa"/>
            <w:vAlign w:val="center"/>
          </w:tcPr>
          <w:p w:rsidR="00753BD7" w:rsidRPr="00F15C2A" w:rsidRDefault="00753BD7" w:rsidP="00A060AB">
            <w:pPr>
              <w:suppressAutoHyphens/>
              <w:spacing w:line="240" w:lineRule="auto"/>
              <w:ind w:firstLine="0"/>
              <w:jc w:val="center"/>
              <w:rPr>
                <w:rFonts w:ascii="Times New Roman" w:hAnsi="Times New Roman" w:cs="Times New Roman"/>
                <w:spacing w:val="-2"/>
                <w:sz w:val="22"/>
                <w:szCs w:val="22"/>
              </w:rPr>
            </w:pPr>
            <w:r w:rsidRPr="00F15C2A">
              <w:rPr>
                <w:rFonts w:ascii="Times New Roman" w:hAnsi="Times New Roman" w:cs="Times New Roman"/>
                <w:spacing w:val="-2"/>
                <w:sz w:val="22"/>
                <w:szCs w:val="22"/>
              </w:rPr>
              <w:t>Условия размещения</w:t>
            </w:r>
          </w:p>
        </w:tc>
        <w:tc>
          <w:tcPr>
            <w:tcW w:w="6076" w:type="dxa"/>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sz w:val="22"/>
                <w:szCs w:val="22"/>
              </w:rPr>
            </w:pPr>
            <w:r w:rsidRPr="00F15C2A">
              <w:rPr>
                <w:rFonts w:ascii="Times New Roman" w:hAnsi="Times New Roman" w:cs="Times New Roman"/>
                <w:bCs w:val="0"/>
                <w:sz w:val="22"/>
                <w:szCs w:val="22"/>
              </w:rPr>
              <w:t>Минимальные расчетные показатели</w:t>
            </w:r>
            <w:r w:rsidRPr="00F15C2A">
              <w:rPr>
                <w:rFonts w:ascii="Times New Roman" w:hAnsi="Times New Roman" w:cs="Times New Roman"/>
                <w:sz w:val="22"/>
                <w:szCs w:val="22"/>
              </w:rPr>
              <w:t xml:space="preserve"> – </w:t>
            </w:r>
          </w:p>
          <w:p w:rsidR="00753BD7" w:rsidRPr="00F15C2A" w:rsidRDefault="00753BD7" w:rsidP="00A060AB">
            <w:pPr>
              <w:suppressAutoHyphens/>
              <w:spacing w:line="240" w:lineRule="auto"/>
              <w:ind w:left="-57" w:right="-57" w:firstLine="0"/>
              <w:jc w:val="center"/>
              <w:rPr>
                <w:rFonts w:ascii="Times New Roman" w:hAnsi="Times New Roman" w:cs="Times New Roman"/>
                <w:sz w:val="22"/>
                <w:szCs w:val="22"/>
              </w:rPr>
            </w:pPr>
            <w:r w:rsidRPr="00F15C2A">
              <w:rPr>
                <w:rFonts w:ascii="Times New Roman" w:hAnsi="Times New Roman" w:cs="Times New Roman"/>
                <w:sz w:val="22"/>
                <w:szCs w:val="22"/>
              </w:rPr>
              <w:t>расстояние от бровки земляного полотна, м</w:t>
            </w:r>
          </w:p>
        </w:tc>
      </w:tr>
      <w:tr w:rsidR="00753BD7" w:rsidRPr="00F15C2A" w:rsidTr="00A060AB">
        <w:tblPrEx>
          <w:tblBorders>
            <w:bottom w:val="single" w:sz="4" w:space="0" w:color="auto"/>
          </w:tblBorders>
        </w:tblPrEx>
        <w:trPr>
          <w:trHeight w:val="251"/>
          <w:jc w:val="center"/>
        </w:trPr>
        <w:tc>
          <w:tcPr>
            <w:tcW w:w="2478" w:type="dxa"/>
            <w:vMerge w:val="restart"/>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lang w:val="en-US"/>
              </w:rPr>
              <w:t>IV</w:t>
            </w:r>
          </w:p>
        </w:tc>
        <w:tc>
          <w:tcPr>
            <w:tcW w:w="1531" w:type="dxa"/>
            <w:vMerge w:val="restart"/>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не нормируется</w:t>
            </w:r>
          </w:p>
        </w:tc>
        <w:tc>
          <w:tcPr>
            <w:tcW w:w="6076" w:type="dxa"/>
          </w:tcPr>
          <w:p w:rsidR="00753BD7" w:rsidRPr="00F15C2A" w:rsidRDefault="00753BD7" w:rsidP="00A060AB">
            <w:pPr>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до жилой застройки – 50</w:t>
            </w:r>
          </w:p>
        </w:tc>
      </w:tr>
      <w:tr w:rsidR="00753BD7" w:rsidRPr="00F15C2A" w:rsidTr="00A060AB">
        <w:tblPrEx>
          <w:tblBorders>
            <w:bottom w:val="single" w:sz="4" w:space="0" w:color="auto"/>
          </w:tblBorders>
        </w:tblPrEx>
        <w:trPr>
          <w:trHeight w:val="250"/>
          <w:jc w:val="center"/>
        </w:trPr>
        <w:tc>
          <w:tcPr>
            <w:tcW w:w="2478" w:type="dxa"/>
            <w:vMerge/>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lang w:val="en-US"/>
              </w:rPr>
            </w:pPr>
          </w:p>
        </w:tc>
        <w:tc>
          <w:tcPr>
            <w:tcW w:w="1531" w:type="dxa"/>
            <w:vMerge/>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6076" w:type="dxa"/>
          </w:tcPr>
          <w:p w:rsidR="00753BD7" w:rsidRPr="00F15C2A" w:rsidRDefault="00753BD7" w:rsidP="00A060AB">
            <w:pPr>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pacing w:val="-2"/>
                <w:sz w:val="22"/>
                <w:szCs w:val="22"/>
              </w:rPr>
              <w:t>до садоводческих, огороднических, дачных объединений – 25</w:t>
            </w:r>
          </w:p>
        </w:tc>
      </w:tr>
    </w:tbl>
    <w:p w:rsidR="00753BD7" w:rsidRPr="00F15C2A" w:rsidRDefault="00753BD7" w:rsidP="000C68A9">
      <w:pPr>
        <w:spacing w:line="240" w:lineRule="auto"/>
        <w:ind w:firstLine="720"/>
        <w:rPr>
          <w:rFonts w:ascii="Times New Roman" w:hAnsi="Times New Roman" w:cs="Times New Roman"/>
          <w:b w:val="0"/>
          <w:spacing w:val="-3"/>
          <w:sz w:val="24"/>
          <w:szCs w:val="24"/>
        </w:rPr>
      </w:pPr>
    </w:p>
    <w:p w:rsidR="00753BD7" w:rsidRPr="00F15C2A" w:rsidRDefault="00753BD7" w:rsidP="000C68A9">
      <w:pPr>
        <w:spacing w:line="24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4.3.11. Р</w:t>
      </w:r>
      <w:r w:rsidRPr="00F15C2A">
        <w:rPr>
          <w:rFonts w:ascii="Times New Roman" w:hAnsi="Times New Roman" w:cs="Times New Roman"/>
          <w:b w:val="0"/>
          <w:bCs w:val="0"/>
          <w:spacing w:val="-2"/>
          <w:sz w:val="24"/>
          <w:szCs w:val="24"/>
        </w:rPr>
        <w:t xml:space="preserve">асчетные показатели </w:t>
      </w:r>
      <w:r w:rsidRPr="00F15C2A">
        <w:rPr>
          <w:rFonts w:ascii="Times New Roman" w:hAnsi="Times New Roman" w:cs="Times New Roman"/>
          <w:b w:val="0"/>
          <w:sz w:val="24"/>
          <w:szCs w:val="24"/>
        </w:rPr>
        <w:t xml:space="preserve">градостроительного проектирования </w:t>
      </w:r>
      <w:r w:rsidRPr="00F15C2A">
        <w:rPr>
          <w:rFonts w:ascii="Times New Roman" w:hAnsi="Times New Roman" w:cs="Times New Roman"/>
          <w:b w:val="0"/>
          <w:spacing w:val="-2"/>
          <w:sz w:val="24"/>
          <w:szCs w:val="24"/>
        </w:rPr>
        <w:t>мостовых сооружений (мостов, эстакад, галерей, труб, путепроводов)</w:t>
      </w:r>
      <w:r w:rsidRPr="00F15C2A">
        <w:rPr>
          <w:rFonts w:ascii="Times New Roman" w:hAnsi="Times New Roman" w:cs="Times New Roman"/>
          <w:b w:val="0"/>
          <w:spacing w:val="-2"/>
          <w:sz w:val="22"/>
          <w:szCs w:val="22"/>
        </w:rPr>
        <w:t xml:space="preserve"> </w:t>
      </w:r>
      <w:r w:rsidRPr="00F15C2A">
        <w:rPr>
          <w:rFonts w:ascii="Times New Roman" w:hAnsi="Times New Roman" w:cs="Times New Roman"/>
          <w:b w:val="0"/>
          <w:sz w:val="24"/>
          <w:szCs w:val="24"/>
        </w:rPr>
        <w:t>приведены в таблице 4.3.10.</w:t>
      </w:r>
    </w:p>
    <w:p w:rsidR="00753BD7" w:rsidRPr="00F15C2A" w:rsidRDefault="00753BD7" w:rsidP="000C68A9">
      <w:pPr>
        <w:spacing w:line="240" w:lineRule="auto"/>
        <w:ind w:firstLine="720"/>
        <w:rPr>
          <w:rFonts w:ascii="Times New Roman" w:hAnsi="Times New Roman" w:cs="Times New Roman"/>
          <w:b w:val="0"/>
          <w:sz w:val="24"/>
          <w:szCs w:val="24"/>
        </w:rPr>
      </w:pPr>
    </w:p>
    <w:p w:rsidR="00753BD7" w:rsidRPr="00F15C2A" w:rsidRDefault="00753BD7" w:rsidP="000C68A9">
      <w:pPr>
        <w:spacing w:line="240" w:lineRule="auto"/>
        <w:ind w:firstLine="720"/>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4.3.10</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6439"/>
      </w:tblGrid>
      <w:tr w:rsidR="00753BD7" w:rsidRPr="00F15C2A" w:rsidTr="00A060AB">
        <w:trPr>
          <w:trHeight w:val="567"/>
          <w:jc w:val="center"/>
        </w:trPr>
        <w:tc>
          <w:tcPr>
            <w:tcW w:w="3673" w:type="dxa"/>
            <w:vAlign w:val="center"/>
          </w:tcPr>
          <w:p w:rsidR="00753BD7" w:rsidRPr="00F15C2A" w:rsidRDefault="00753BD7" w:rsidP="00A060AB">
            <w:pPr>
              <w:pStyle w:val="S5"/>
              <w:widowControl w:val="0"/>
              <w:spacing w:line="240" w:lineRule="auto"/>
              <w:ind w:firstLine="0"/>
              <w:jc w:val="center"/>
              <w:rPr>
                <w:rFonts w:ascii="Times New Roman" w:hAnsi="Times New Roman"/>
                <w:b/>
                <w:spacing w:val="-2"/>
                <w:sz w:val="22"/>
                <w:szCs w:val="22"/>
              </w:rPr>
            </w:pPr>
            <w:r w:rsidRPr="00F15C2A">
              <w:rPr>
                <w:rFonts w:ascii="Times New Roman" w:hAnsi="Times New Roman"/>
                <w:b/>
                <w:bCs/>
                <w:spacing w:val="4"/>
                <w:sz w:val="22"/>
                <w:szCs w:val="22"/>
              </w:rPr>
              <w:t>Наименование показателей</w:t>
            </w:r>
          </w:p>
        </w:tc>
        <w:tc>
          <w:tcPr>
            <w:tcW w:w="6439" w:type="dxa"/>
            <w:vAlign w:val="center"/>
          </w:tcPr>
          <w:p w:rsidR="00753BD7" w:rsidRPr="00F15C2A" w:rsidRDefault="00753BD7" w:rsidP="00A060AB">
            <w:pPr>
              <w:pStyle w:val="S5"/>
              <w:widowControl w:val="0"/>
              <w:spacing w:line="240" w:lineRule="auto"/>
              <w:ind w:firstLine="0"/>
              <w:jc w:val="center"/>
              <w:rPr>
                <w:rFonts w:ascii="Times New Roman" w:hAnsi="Times New Roman"/>
                <w:b/>
                <w:spacing w:val="-2"/>
                <w:sz w:val="22"/>
                <w:szCs w:val="22"/>
              </w:rPr>
            </w:pPr>
            <w:r w:rsidRPr="00F15C2A">
              <w:rPr>
                <w:rFonts w:ascii="Times New Roman" w:hAnsi="Times New Roman"/>
                <w:b/>
                <w:bCs/>
                <w:sz w:val="22"/>
                <w:szCs w:val="22"/>
              </w:rPr>
              <w:t xml:space="preserve">Нормативные параметры и расчетные показатели </w:t>
            </w:r>
            <w:r w:rsidRPr="00F15C2A">
              <w:rPr>
                <w:rFonts w:ascii="Times New Roman" w:hAnsi="Times New Roman"/>
                <w:b/>
                <w:spacing w:val="-2"/>
                <w:sz w:val="22"/>
                <w:szCs w:val="22"/>
              </w:rPr>
              <w:t>мостовых сооружений (мостов, эстакад, галерей, труб, путепроводов)</w:t>
            </w:r>
          </w:p>
        </w:tc>
      </w:tr>
      <w:tr w:rsidR="00753BD7" w:rsidRPr="00F15C2A" w:rsidTr="00A060AB">
        <w:trPr>
          <w:jc w:val="center"/>
        </w:trPr>
        <w:tc>
          <w:tcPr>
            <w:tcW w:w="3673" w:type="dxa"/>
          </w:tcPr>
          <w:p w:rsidR="00753BD7" w:rsidRPr="00F15C2A" w:rsidRDefault="00753BD7" w:rsidP="00A060AB">
            <w:pPr>
              <w:pStyle w:val="S5"/>
              <w:widowControl w:val="0"/>
              <w:suppressAutoHyphens/>
              <w:spacing w:line="240" w:lineRule="auto"/>
              <w:ind w:firstLine="0"/>
              <w:jc w:val="left"/>
              <w:rPr>
                <w:rFonts w:ascii="Times New Roman" w:hAnsi="Times New Roman"/>
                <w:spacing w:val="-2"/>
                <w:sz w:val="22"/>
                <w:szCs w:val="22"/>
              </w:rPr>
            </w:pPr>
            <w:r w:rsidRPr="00F15C2A">
              <w:rPr>
                <w:rFonts w:ascii="Times New Roman" w:hAnsi="Times New Roman"/>
                <w:spacing w:val="-2"/>
                <w:sz w:val="22"/>
                <w:szCs w:val="22"/>
              </w:rPr>
              <w:t>Выбор трассы и места размещения</w:t>
            </w:r>
          </w:p>
        </w:tc>
        <w:tc>
          <w:tcPr>
            <w:tcW w:w="6439" w:type="dxa"/>
          </w:tcPr>
          <w:p w:rsidR="00753BD7" w:rsidRPr="00F15C2A" w:rsidRDefault="00753BD7" w:rsidP="00A060AB">
            <w:pPr>
              <w:pStyle w:val="S5"/>
              <w:widowControl w:val="0"/>
              <w:spacing w:line="240" w:lineRule="auto"/>
              <w:ind w:firstLine="0"/>
              <w:jc w:val="left"/>
              <w:rPr>
                <w:rFonts w:ascii="Times New Roman" w:hAnsi="Times New Roman"/>
                <w:spacing w:val="-2"/>
                <w:sz w:val="22"/>
                <w:szCs w:val="22"/>
              </w:rPr>
            </w:pPr>
            <w:r w:rsidRPr="00F15C2A">
              <w:rPr>
                <w:rFonts w:ascii="Times New Roman" w:hAnsi="Times New Roman"/>
                <w:spacing w:val="-2"/>
                <w:sz w:val="22"/>
                <w:szCs w:val="22"/>
              </w:rPr>
              <w:t>В соответствии с требованиями СП 35.13330.2011</w:t>
            </w:r>
          </w:p>
        </w:tc>
      </w:tr>
      <w:tr w:rsidR="00753BD7" w:rsidRPr="00F15C2A" w:rsidTr="00A060AB">
        <w:trPr>
          <w:jc w:val="center"/>
        </w:trPr>
        <w:tc>
          <w:tcPr>
            <w:tcW w:w="3673" w:type="dxa"/>
          </w:tcPr>
          <w:p w:rsidR="00753BD7" w:rsidRPr="00F15C2A" w:rsidRDefault="00753BD7" w:rsidP="00A060AB">
            <w:pPr>
              <w:pStyle w:val="S5"/>
              <w:widowControl w:val="0"/>
              <w:suppressAutoHyphens/>
              <w:spacing w:line="240" w:lineRule="auto"/>
              <w:ind w:firstLine="0"/>
              <w:jc w:val="left"/>
              <w:rPr>
                <w:rFonts w:ascii="Times New Roman" w:hAnsi="Times New Roman"/>
                <w:spacing w:val="-2"/>
                <w:sz w:val="22"/>
                <w:szCs w:val="22"/>
              </w:rPr>
            </w:pPr>
            <w:r w:rsidRPr="00F15C2A">
              <w:rPr>
                <w:rFonts w:ascii="Times New Roman" w:hAnsi="Times New Roman"/>
                <w:spacing w:val="-2"/>
                <w:sz w:val="22"/>
                <w:szCs w:val="22"/>
              </w:rPr>
              <w:t>Основные расчетные параметры элементов поперечного профиля</w:t>
            </w:r>
          </w:p>
        </w:tc>
        <w:tc>
          <w:tcPr>
            <w:tcW w:w="6439" w:type="dxa"/>
          </w:tcPr>
          <w:p w:rsidR="00753BD7" w:rsidRPr="00F15C2A" w:rsidRDefault="00753BD7" w:rsidP="00A060AB">
            <w:pPr>
              <w:pStyle w:val="S5"/>
              <w:widowControl w:val="0"/>
              <w:spacing w:line="240" w:lineRule="auto"/>
              <w:ind w:firstLine="0"/>
              <w:jc w:val="left"/>
              <w:rPr>
                <w:rFonts w:ascii="Times New Roman" w:hAnsi="Times New Roman"/>
                <w:spacing w:val="-2"/>
                <w:sz w:val="22"/>
                <w:szCs w:val="22"/>
              </w:rPr>
            </w:pPr>
            <w:r w:rsidRPr="00F15C2A">
              <w:rPr>
                <w:rFonts w:ascii="Times New Roman" w:hAnsi="Times New Roman"/>
                <w:spacing w:val="-2"/>
                <w:sz w:val="22"/>
                <w:szCs w:val="22"/>
              </w:rPr>
              <w:t xml:space="preserve">В соответствии с </w:t>
            </w:r>
            <w:r w:rsidRPr="00F15C2A">
              <w:rPr>
                <w:rFonts w:ascii="Times New Roman" w:hAnsi="Times New Roman"/>
                <w:sz w:val="22"/>
                <w:szCs w:val="22"/>
              </w:rPr>
              <w:t xml:space="preserve">таблицей 4.3.5 </w:t>
            </w:r>
            <w:r w:rsidRPr="00F15C2A">
              <w:rPr>
                <w:rFonts w:ascii="Times New Roman" w:hAnsi="Times New Roman"/>
                <w:spacing w:val="-2"/>
                <w:sz w:val="22"/>
                <w:szCs w:val="22"/>
              </w:rPr>
              <w:t>настоящих нормативов</w:t>
            </w:r>
          </w:p>
        </w:tc>
      </w:tr>
      <w:tr w:rsidR="00753BD7" w:rsidRPr="00F15C2A" w:rsidTr="00A060AB">
        <w:trPr>
          <w:jc w:val="center"/>
        </w:trPr>
        <w:tc>
          <w:tcPr>
            <w:tcW w:w="3673" w:type="dxa"/>
          </w:tcPr>
          <w:p w:rsidR="00753BD7" w:rsidRPr="00F15C2A" w:rsidRDefault="00753BD7" w:rsidP="00A060AB">
            <w:pPr>
              <w:pStyle w:val="S5"/>
              <w:widowControl w:val="0"/>
              <w:suppressAutoHyphens/>
              <w:spacing w:line="240" w:lineRule="auto"/>
              <w:ind w:firstLine="0"/>
              <w:jc w:val="left"/>
              <w:rPr>
                <w:rFonts w:ascii="Times New Roman" w:hAnsi="Times New Roman"/>
                <w:spacing w:val="-2"/>
                <w:sz w:val="22"/>
                <w:szCs w:val="22"/>
              </w:rPr>
            </w:pPr>
            <w:r w:rsidRPr="00F15C2A">
              <w:rPr>
                <w:rFonts w:ascii="Times New Roman" w:hAnsi="Times New Roman"/>
                <w:spacing w:val="-2"/>
                <w:sz w:val="22"/>
                <w:szCs w:val="22"/>
              </w:rPr>
              <w:t xml:space="preserve">Габариты приближения </w:t>
            </w:r>
          </w:p>
        </w:tc>
        <w:tc>
          <w:tcPr>
            <w:tcW w:w="6439" w:type="dxa"/>
          </w:tcPr>
          <w:p w:rsidR="00753BD7" w:rsidRPr="00F15C2A" w:rsidRDefault="00753BD7" w:rsidP="00A060AB">
            <w:pPr>
              <w:pStyle w:val="S5"/>
              <w:widowControl w:val="0"/>
              <w:spacing w:line="240" w:lineRule="auto"/>
              <w:ind w:firstLine="0"/>
              <w:jc w:val="left"/>
              <w:rPr>
                <w:rFonts w:ascii="Times New Roman" w:hAnsi="Times New Roman"/>
                <w:spacing w:val="-2"/>
                <w:sz w:val="22"/>
                <w:szCs w:val="22"/>
              </w:rPr>
            </w:pPr>
            <w:r w:rsidRPr="00F15C2A">
              <w:rPr>
                <w:rFonts w:ascii="Times New Roman" w:hAnsi="Times New Roman"/>
                <w:spacing w:val="-2"/>
                <w:sz w:val="22"/>
                <w:szCs w:val="22"/>
              </w:rPr>
              <w:t>В соответствии с требованиями ГОСТ Р 52748-2007</w:t>
            </w:r>
          </w:p>
        </w:tc>
      </w:tr>
      <w:tr w:rsidR="00753BD7" w:rsidRPr="00F15C2A" w:rsidTr="00A060AB">
        <w:trPr>
          <w:jc w:val="center"/>
        </w:trPr>
        <w:tc>
          <w:tcPr>
            <w:tcW w:w="3673" w:type="dxa"/>
          </w:tcPr>
          <w:p w:rsidR="00753BD7" w:rsidRPr="00F15C2A" w:rsidRDefault="00753BD7" w:rsidP="00A060AB">
            <w:pPr>
              <w:pStyle w:val="S5"/>
              <w:widowControl w:val="0"/>
              <w:suppressAutoHyphens/>
              <w:spacing w:line="240" w:lineRule="auto"/>
              <w:ind w:firstLine="0"/>
              <w:jc w:val="left"/>
              <w:rPr>
                <w:rFonts w:ascii="Times New Roman" w:hAnsi="Times New Roman"/>
                <w:spacing w:val="-2"/>
                <w:sz w:val="22"/>
                <w:szCs w:val="22"/>
              </w:rPr>
            </w:pPr>
            <w:r w:rsidRPr="00F15C2A">
              <w:rPr>
                <w:rFonts w:ascii="Times New Roman" w:hAnsi="Times New Roman"/>
                <w:spacing w:val="-2"/>
                <w:sz w:val="22"/>
                <w:szCs w:val="22"/>
              </w:rPr>
              <w:t>Габариты пешеходных сооружений</w:t>
            </w:r>
          </w:p>
        </w:tc>
        <w:tc>
          <w:tcPr>
            <w:tcW w:w="6439" w:type="dxa"/>
          </w:tcPr>
          <w:p w:rsidR="00753BD7" w:rsidRPr="00F15C2A" w:rsidRDefault="00753BD7" w:rsidP="00A060AB">
            <w:pPr>
              <w:pStyle w:val="S5"/>
              <w:widowControl w:val="0"/>
              <w:spacing w:line="240" w:lineRule="auto"/>
              <w:ind w:firstLine="0"/>
              <w:jc w:val="left"/>
              <w:rPr>
                <w:rFonts w:ascii="Times New Roman" w:hAnsi="Times New Roman"/>
                <w:spacing w:val="-2"/>
                <w:sz w:val="22"/>
                <w:szCs w:val="22"/>
              </w:rPr>
            </w:pPr>
            <w:r w:rsidRPr="00F15C2A">
              <w:rPr>
                <w:rFonts w:ascii="Times New Roman" w:hAnsi="Times New Roman"/>
                <w:spacing w:val="-2"/>
                <w:sz w:val="22"/>
                <w:szCs w:val="22"/>
              </w:rPr>
              <w:t xml:space="preserve">Ширина пешеходных мостов – не менее </w:t>
            </w:r>
            <w:smartTag w:uri="urn:schemas-microsoft-com:office:smarttags" w:element="metricconverter">
              <w:smartTagPr>
                <w:attr w:name="ProductID" w:val="2,25 м"/>
              </w:smartTagPr>
              <w:r w:rsidRPr="00F15C2A">
                <w:rPr>
                  <w:rFonts w:ascii="Times New Roman" w:hAnsi="Times New Roman"/>
                  <w:spacing w:val="-2"/>
                  <w:sz w:val="22"/>
                  <w:szCs w:val="22"/>
                </w:rPr>
                <w:t>2,25 м</w:t>
              </w:r>
            </w:smartTag>
            <w:r w:rsidRPr="00F15C2A">
              <w:rPr>
                <w:rFonts w:ascii="Times New Roman" w:hAnsi="Times New Roman"/>
                <w:spacing w:val="-2"/>
                <w:sz w:val="22"/>
                <w:szCs w:val="22"/>
              </w:rPr>
              <w:t xml:space="preserve">. </w:t>
            </w:r>
          </w:p>
          <w:p w:rsidR="00753BD7" w:rsidRPr="00F15C2A" w:rsidRDefault="00753BD7" w:rsidP="00A060AB">
            <w:pPr>
              <w:pStyle w:val="S5"/>
              <w:widowControl w:val="0"/>
              <w:spacing w:line="240" w:lineRule="auto"/>
              <w:ind w:firstLine="0"/>
              <w:jc w:val="left"/>
              <w:rPr>
                <w:rFonts w:ascii="Times New Roman" w:hAnsi="Times New Roman"/>
                <w:spacing w:val="-2"/>
                <w:sz w:val="22"/>
                <w:szCs w:val="22"/>
              </w:rPr>
            </w:pPr>
            <w:r w:rsidRPr="00F15C2A">
              <w:rPr>
                <w:rFonts w:ascii="Times New Roman" w:hAnsi="Times New Roman"/>
                <w:spacing w:val="-2"/>
                <w:sz w:val="22"/>
                <w:szCs w:val="22"/>
              </w:rPr>
              <w:t xml:space="preserve">Высота надземных закрытых переходов – не менее </w:t>
            </w:r>
            <w:smartTag w:uri="urn:schemas-microsoft-com:office:smarttags" w:element="metricconverter">
              <w:smartTagPr>
                <w:attr w:name="ProductID" w:val="2,3 м"/>
              </w:smartTagPr>
              <w:r w:rsidRPr="00F15C2A">
                <w:rPr>
                  <w:rFonts w:ascii="Times New Roman" w:hAnsi="Times New Roman"/>
                  <w:spacing w:val="-2"/>
                  <w:sz w:val="22"/>
                  <w:szCs w:val="22"/>
                </w:rPr>
                <w:t>2,3 м</w:t>
              </w:r>
            </w:smartTag>
            <w:r w:rsidRPr="00F15C2A">
              <w:rPr>
                <w:rFonts w:ascii="Times New Roman" w:hAnsi="Times New Roman"/>
                <w:spacing w:val="-2"/>
                <w:sz w:val="22"/>
                <w:szCs w:val="22"/>
              </w:rPr>
              <w:t>.</w:t>
            </w:r>
          </w:p>
        </w:tc>
      </w:tr>
    </w:tbl>
    <w:p w:rsidR="00753BD7" w:rsidRPr="00F15C2A" w:rsidRDefault="00753BD7" w:rsidP="000C68A9">
      <w:pPr>
        <w:spacing w:line="240" w:lineRule="auto"/>
        <w:ind w:firstLine="720"/>
        <w:rPr>
          <w:rFonts w:ascii="Times New Roman" w:hAnsi="Times New Roman" w:cs="Times New Roman"/>
          <w:b w:val="0"/>
          <w:spacing w:val="-3"/>
          <w:sz w:val="24"/>
          <w:szCs w:val="24"/>
        </w:rPr>
      </w:pPr>
    </w:p>
    <w:p w:rsidR="00753BD7" w:rsidRPr="00F15C2A" w:rsidRDefault="00753BD7" w:rsidP="000C68A9">
      <w:pPr>
        <w:spacing w:line="240" w:lineRule="auto"/>
        <w:ind w:firstLine="720"/>
        <w:rPr>
          <w:rFonts w:ascii="Times New Roman" w:hAnsi="Times New Roman" w:cs="Times New Roman"/>
          <w:b w:val="0"/>
          <w:spacing w:val="-3"/>
          <w:sz w:val="24"/>
          <w:szCs w:val="24"/>
        </w:rPr>
      </w:pPr>
    </w:p>
    <w:p w:rsidR="00753BD7" w:rsidRPr="00F15C2A" w:rsidRDefault="00753BD7" w:rsidP="000C68A9">
      <w:pPr>
        <w:spacing w:line="240" w:lineRule="auto"/>
        <w:ind w:firstLine="720"/>
        <w:rPr>
          <w:rFonts w:ascii="Times New Roman" w:hAnsi="Times New Roman" w:cs="Times New Roman"/>
          <w:spacing w:val="-3"/>
          <w:sz w:val="24"/>
          <w:szCs w:val="24"/>
        </w:rPr>
      </w:pPr>
      <w:r w:rsidRPr="00F15C2A">
        <w:rPr>
          <w:rFonts w:ascii="Times New Roman" w:hAnsi="Times New Roman" w:cs="Times New Roman"/>
          <w:spacing w:val="-3"/>
          <w:sz w:val="24"/>
          <w:szCs w:val="24"/>
        </w:rPr>
        <w:t>4.4. ОБЪЕКТЫ ДОРОЖНОГО СЕРВИСА</w:t>
      </w:r>
    </w:p>
    <w:p w:rsidR="00753BD7" w:rsidRPr="00F15C2A" w:rsidRDefault="00753BD7" w:rsidP="000C68A9">
      <w:pPr>
        <w:spacing w:line="240" w:lineRule="auto"/>
        <w:ind w:firstLine="720"/>
        <w:rPr>
          <w:rFonts w:ascii="Times New Roman" w:hAnsi="Times New Roman" w:cs="Times New Roman"/>
          <w:b w:val="0"/>
          <w:spacing w:val="-3"/>
          <w:sz w:val="24"/>
          <w:szCs w:val="24"/>
        </w:rPr>
      </w:pPr>
    </w:p>
    <w:p w:rsidR="00753BD7" w:rsidRPr="00F15C2A" w:rsidRDefault="00753BD7" w:rsidP="000C68A9">
      <w:pPr>
        <w:pStyle w:val="S5"/>
        <w:widowControl w:val="0"/>
        <w:spacing w:line="240" w:lineRule="auto"/>
        <w:rPr>
          <w:rFonts w:ascii="Times New Roman" w:hAnsi="Times New Roman"/>
        </w:rPr>
      </w:pPr>
      <w:r w:rsidRPr="00F15C2A">
        <w:rPr>
          <w:rFonts w:ascii="Times New Roman" w:hAnsi="Times New Roman"/>
        </w:rPr>
        <w:t>4.4.1. Р</w:t>
      </w:r>
      <w:r w:rsidRPr="00F15C2A">
        <w:rPr>
          <w:rFonts w:ascii="Times New Roman" w:hAnsi="Times New Roman"/>
          <w:bCs/>
          <w:spacing w:val="-2"/>
        </w:rPr>
        <w:t xml:space="preserve">асчетные показатели </w:t>
      </w:r>
      <w:r w:rsidRPr="00F15C2A">
        <w:rPr>
          <w:rFonts w:ascii="Times New Roman" w:hAnsi="Times New Roman"/>
        </w:rPr>
        <w:t>минимально допустимого уровня обеспеченности объектами дорожного сервиса и максимально допустимого уровня территориальной доступности таких объектов приведены в таблице 4.4.1.</w:t>
      </w:r>
    </w:p>
    <w:p w:rsidR="00753BD7" w:rsidRPr="00F15C2A" w:rsidRDefault="00753BD7" w:rsidP="000C68A9">
      <w:pPr>
        <w:pStyle w:val="S5"/>
        <w:widowControl w:val="0"/>
        <w:spacing w:line="240" w:lineRule="auto"/>
        <w:rPr>
          <w:rFonts w:ascii="Times New Roman" w:hAnsi="Times New Roman"/>
        </w:rPr>
      </w:pPr>
    </w:p>
    <w:p w:rsidR="00753BD7" w:rsidRPr="00F15C2A" w:rsidRDefault="00753BD7" w:rsidP="000C68A9">
      <w:pPr>
        <w:pStyle w:val="S5"/>
        <w:widowControl w:val="0"/>
        <w:spacing w:line="240" w:lineRule="auto"/>
        <w:jc w:val="right"/>
        <w:rPr>
          <w:rFonts w:ascii="Times New Roman" w:hAnsi="Times New Roman"/>
        </w:rPr>
      </w:pPr>
      <w:r w:rsidRPr="00F15C2A">
        <w:rPr>
          <w:rFonts w:ascii="Times New Roman" w:hAnsi="Times New Roman"/>
        </w:rPr>
        <w:t>Таблица 4.4.1</w:t>
      </w:r>
    </w:p>
    <w:tbl>
      <w:tblPr>
        <w:tblW w:w="1006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67"/>
        <w:gridCol w:w="2499"/>
      </w:tblGrid>
      <w:tr w:rsidR="00753BD7" w:rsidRPr="00F15C2A" w:rsidTr="00A060AB">
        <w:trPr>
          <w:trHeight w:val="312"/>
          <w:jc w:val="center"/>
        </w:trPr>
        <w:tc>
          <w:tcPr>
            <w:tcW w:w="7567" w:type="dxa"/>
            <w:vAlign w:val="center"/>
          </w:tcPr>
          <w:p w:rsidR="00753BD7" w:rsidRPr="00F15C2A" w:rsidRDefault="00753BD7" w:rsidP="00A060AB">
            <w:pPr>
              <w:pStyle w:val="aff8"/>
              <w:keepNext w:val="0"/>
              <w:keepLines w:val="0"/>
              <w:widowControl w:val="0"/>
            </w:pPr>
            <w:r w:rsidRPr="00F15C2A">
              <w:t>Наименование показателей</w:t>
            </w:r>
          </w:p>
        </w:tc>
        <w:tc>
          <w:tcPr>
            <w:tcW w:w="2499" w:type="dxa"/>
            <w:vAlign w:val="center"/>
          </w:tcPr>
          <w:p w:rsidR="00753BD7" w:rsidRPr="00F15C2A" w:rsidRDefault="00753BD7" w:rsidP="00A060AB">
            <w:pPr>
              <w:pStyle w:val="aff8"/>
              <w:keepNext w:val="0"/>
              <w:keepLines w:val="0"/>
              <w:widowControl w:val="0"/>
              <w:ind w:left="-57" w:right="-57"/>
            </w:pPr>
            <w:r w:rsidRPr="00F15C2A">
              <w:rPr>
                <w:bCs/>
                <w:spacing w:val="-2"/>
              </w:rPr>
              <w:t>Расчетные показатели</w:t>
            </w:r>
          </w:p>
        </w:tc>
      </w:tr>
    </w:tbl>
    <w:p w:rsidR="00753BD7" w:rsidRPr="00F15C2A" w:rsidRDefault="00753BD7" w:rsidP="000C68A9">
      <w:pPr>
        <w:spacing w:line="20" w:lineRule="exact"/>
        <w:ind w:firstLine="221"/>
        <w:rPr>
          <w:rFonts w:ascii="Times New Roman" w:hAnsi="Times New Roman" w:cs="Times New Roman"/>
        </w:rPr>
      </w:pPr>
    </w:p>
    <w:tbl>
      <w:tblPr>
        <w:tblW w:w="1006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1"/>
        <w:gridCol w:w="2308"/>
        <w:gridCol w:w="2308"/>
        <w:gridCol w:w="2499"/>
      </w:tblGrid>
      <w:tr w:rsidR="00753BD7" w:rsidRPr="00F15C2A" w:rsidTr="00A060AB">
        <w:trPr>
          <w:trHeight w:val="170"/>
          <w:tblHeader/>
          <w:jc w:val="center"/>
        </w:trPr>
        <w:tc>
          <w:tcPr>
            <w:tcW w:w="7567" w:type="dxa"/>
            <w:gridSpan w:val="3"/>
            <w:vAlign w:val="center"/>
          </w:tcPr>
          <w:p w:rsidR="00753BD7" w:rsidRPr="00F15C2A" w:rsidRDefault="00753BD7" w:rsidP="00A060AB">
            <w:pPr>
              <w:pStyle w:val="aff8"/>
              <w:keepNext w:val="0"/>
              <w:keepLines w:val="0"/>
              <w:widowControl w:val="0"/>
              <w:spacing w:line="239" w:lineRule="auto"/>
            </w:pPr>
            <w:r w:rsidRPr="00F15C2A">
              <w:t>1</w:t>
            </w:r>
          </w:p>
        </w:tc>
        <w:tc>
          <w:tcPr>
            <w:tcW w:w="2499" w:type="dxa"/>
            <w:vAlign w:val="center"/>
          </w:tcPr>
          <w:p w:rsidR="00753BD7" w:rsidRPr="00F15C2A" w:rsidRDefault="00753BD7" w:rsidP="00A060AB">
            <w:pPr>
              <w:pStyle w:val="aff8"/>
              <w:keepNext w:val="0"/>
              <w:keepLines w:val="0"/>
              <w:widowControl w:val="0"/>
              <w:spacing w:line="239" w:lineRule="auto"/>
              <w:ind w:left="-57" w:right="-57"/>
              <w:rPr>
                <w:bCs/>
                <w:spacing w:val="-2"/>
              </w:rPr>
            </w:pPr>
            <w:r w:rsidRPr="00F15C2A">
              <w:rPr>
                <w:bCs/>
                <w:spacing w:val="-2"/>
              </w:rPr>
              <w:t>2</w:t>
            </w:r>
          </w:p>
        </w:tc>
      </w:tr>
      <w:tr w:rsidR="00753BD7" w:rsidRPr="00F15C2A" w:rsidTr="00A060AB">
        <w:tblPrEx>
          <w:tblBorders>
            <w:bottom w:val="single" w:sz="4" w:space="0" w:color="auto"/>
          </w:tblBorders>
        </w:tblPrEx>
        <w:trPr>
          <w:trHeight w:val="284"/>
          <w:jc w:val="center"/>
        </w:trPr>
        <w:tc>
          <w:tcPr>
            <w:tcW w:w="10066" w:type="dxa"/>
            <w:gridSpan w:val="4"/>
            <w:vAlign w:val="center"/>
          </w:tcPr>
          <w:p w:rsidR="00753BD7" w:rsidRPr="00F15C2A" w:rsidRDefault="00753BD7" w:rsidP="00A060AB">
            <w:pPr>
              <w:pStyle w:val="aff6"/>
              <w:widowControl w:val="0"/>
              <w:spacing w:line="239" w:lineRule="auto"/>
              <w:rPr>
                <w:b/>
              </w:rPr>
            </w:pPr>
            <w:r w:rsidRPr="00F15C2A">
              <w:rPr>
                <w:b/>
              </w:rPr>
              <w:t>Площадки для отдыха</w:t>
            </w:r>
          </w:p>
        </w:tc>
      </w:tr>
      <w:tr w:rsidR="00753BD7" w:rsidRPr="00F15C2A" w:rsidTr="00A060AB">
        <w:tblPrEx>
          <w:tblBorders>
            <w:bottom w:val="single" w:sz="4" w:space="0" w:color="auto"/>
          </w:tblBorders>
        </w:tblPrEx>
        <w:trPr>
          <w:trHeight w:val="511"/>
          <w:jc w:val="center"/>
        </w:trPr>
        <w:tc>
          <w:tcPr>
            <w:tcW w:w="7567" w:type="dxa"/>
            <w:gridSpan w:val="3"/>
            <w:vAlign w:val="center"/>
          </w:tcPr>
          <w:p w:rsidR="00753BD7" w:rsidRPr="00F15C2A" w:rsidRDefault="00753BD7" w:rsidP="00A060AB">
            <w:pPr>
              <w:pStyle w:val="aff7"/>
              <w:widowControl w:val="0"/>
              <w:spacing w:line="239" w:lineRule="auto"/>
            </w:pPr>
            <w:r w:rsidRPr="00F15C2A">
              <w:t>Рекомендуемая вместимость площадок для длительного отдыха на дорогах I</w:t>
            </w:r>
            <w:r w:rsidRPr="00F15C2A">
              <w:rPr>
                <w:lang w:val="en-US"/>
              </w:rPr>
              <w:t>V</w:t>
            </w:r>
            <w:r w:rsidRPr="00F15C2A">
              <w:t xml:space="preserve"> категории</w:t>
            </w:r>
          </w:p>
        </w:tc>
        <w:tc>
          <w:tcPr>
            <w:tcW w:w="2499" w:type="dxa"/>
            <w:vAlign w:val="center"/>
          </w:tcPr>
          <w:p w:rsidR="00753BD7" w:rsidRPr="00F15C2A" w:rsidRDefault="00753BD7" w:rsidP="00A060AB">
            <w:pPr>
              <w:pStyle w:val="aff6"/>
              <w:widowControl w:val="0"/>
              <w:spacing w:line="239" w:lineRule="auto"/>
            </w:pPr>
            <w:r w:rsidRPr="00F15C2A">
              <w:t>10 автомобилей</w:t>
            </w:r>
          </w:p>
        </w:tc>
      </w:tr>
      <w:tr w:rsidR="00753BD7" w:rsidRPr="00F15C2A" w:rsidTr="00A060AB">
        <w:tblPrEx>
          <w:tblBorders>
            <w:bottom w:val="single" w:sz="4" w:space="0" w:color="auto"/>
          </w:tblBorders>
        </w:tblPrEx>
        <w:trPr>
          <w:trHeight w:val="266"/>
          <w:jc w:val="center"/>
        </w:trPr>
        <w:tc>
          <w:tcPr>
            <w:tcW w:w="7567" w:type="dxa"/>
            <w:gridSpan w:val="3"/>
            <w:vAlign w:val="center"/>
          </w:tcPr>
          <w:p w:rsidR="00753BD7" w:rsidRPr="00F15C2A" w:rsidRDefault="00753BD7" w:rsidP="00A060AB">
            <w:pPr>
              <w:pStyle w:val="aff7"/>
              <w:widowControl w:val="0"/>
              <w:spacing w:line="239" w:lineRule="auto"/>
            </w:pPr>
            <w:r w:rsidRPr="00F15C2A">
              <w:t>Минимальная вместимость площадок для кратковременного отдыха</w:t>
            </w:r>
          </w:p>
        </w:tc>
        <w:tc>
          <w:tcPr>
            <w:tcW w:w="2499" w:type="dxa"/>
            <w:vAlign w:val="center"/>
          </w:tcPr>
          <w:p w:rsidR="00753BD7" w:rsidRPr="00F15C2A" w:rsidRDefault="00753BD7" w:rsidP="00A060AB">
            <w:pPr>
              <w:pStyle w:val="aff6"/>
              <w:widowControl w:val="0"/>
              <w:spacing w:line="239" w:lineRule="auto"/>
            </w:pPr>
            <w:r w:rsidRPr="00F15C2A">
              <w:t>5 автомобилей</w:t>
            </w:r>
          </w:p>
        </w:tc>
      </w:tr>
      <w:tr w:rsidR="00753BD7" w:rsidRPr="00F15C2A" w:rsidTr="00A060AB">
        <w:tblPrEx>
          <w:tblBorders>
            <w:bottom w:val="single" w:sz="4" w:space="0" w:color="auto"/>
          </w:tblBorders>
        </w:tblPrEx>
        <w:trPr>
          <w:trHeight w:val="266"/>
          <w:jc w:val="center"/>
        </w:trPr>
        <w:tc>
          <w:tcPr>
            <w:tcW w:w="7567" w:type="dxa"/>
            <w:gridSpan w:val="3"/>
            <w:vAlign w:val="center"/>
          </w:tcPr>
          <w:p w:rsidR="00753BD7" w:rsidRPr="00F15C2A" w:rsidRDefault="00753BD7" w:rsidP="00A060AB">
            <w:pPr>
              <w:pStyle w:val="aff7"/>
              <w:widowControl w:val="0"/>
              <w:spacing w:line="239" w:lineRule="auto"/>
              <w:ind w:right="-57"/>
              <w:rPr>
                <w:spacing w:val="-2"/>
              </w:rPr>
            </w:pPr>
            <w:r w:rsidRPr="00F15C2A">
              <w:rPr>
                <w:spacing w:val="-2"/>
              </w:rPr>
              <w:t>Удаление площадок от кромок основных полос движения дорог I</w:t>
            </w:r>
            <w:r w:rsidRPr="00F15C2A">
              <w:rPr>
                <w:spacing w:val="-2"/>
                <w:lang w:val="en-US"/>
              </w:rPr>
              <w:t>V</w:t>
            </w:r>
            <w:r w:rsidRPr="00F15C2A">
              <w:rPr>
                <w:spacing w:val="-2"/>
              </w:rPr>
              <w:t>-</w:t>
            </w:r>
            <w:r w:rsidRPr="00F15C2A">
              <w:rPr>
                <w:spacing w:val="-2"/>
                <w:lang w:val="en-US"/>
              </w:rPr>
              <w:t>V</w:t>
            </w:r>
            <w:r w:rsidRPr="00F15C2A">
              <w:rPr>
                <w:spacing w:val="-2"/>
              </w:rPr>
              <w:t xml:space="preserve"> категорий</w:t>
            </w:r>
          </w:p>
        </w:tc>
        <w:tc>
          <w:tcPr>
            <w:tcW w:w="2499" w:type="dxa"/>
            <w:vAlign w:val="center"/>
          </w:tcPr>
          <w:p w:rsidR="00753BD7" w:rsidRPr="00F15C2A" w:rsidRDefault="00753BD7" w:rsidP="00A060AB">
            <w:pPr>
              <w:pStyle w:val="aff6"/>
              <w:widowControl w:val="0"/>
              <w:spacing w:line="239" w:lineRule="auto"/>
            </w:pPr>
            <w:smartTag w:uri="urn:schemas-microsoft-com:office:smarttags" w:element="metricconverter">
              <w:smartTagPr>
                <w:attr w:name="ProductID" w:val="15 м"/>
              </w:smartTagPr>
              <w:r w:rsidRPr="00F15C2A">
                <w:t>15 м</w:t>
              </w:r>
            </w:smartTag>
          </w:p>
        </w:tc>
      </w:tr>
      <w:tr w:rsidR="00753BD7" w:rsidRPr="00F15C2A" w:rsidTr="00A060AB">
        <w:tblPrEx>
          <w:tblBorders>
            <w:bottom w:val="single" w:sz="4" w:space="0" w:color="auto"/>
          </w:tblBorders>
        </w:tblPrEx>
        <w:trPr>
          <w:trHeight w:val="266"/>
          <w:jc w:val="center"/>
        </w:trPr>
        <w:tc>
          <w:tcPr>
            <w:tcW w:w="2951" w:type="dxa"/>
            <w:vMerge w:val="restart"/>
            <w:vAlign w:val="center"/>
          </w:tcPr>
          <w:p w:rsidR="00753BD7" w:rsidRPr="00F15C2A" w:rsidRDefault="00753BD7" w:rsidP="00A060AB">
            <w:pPr>
              <w:pStyle w:val="aff7"/>
              <w:widowControl w:val="0"/>
              <w:spacing w:line="239" w:lineRule="auto"/>
            </w:pPr>
            <w:r w:rsidRPr="00F15C2A">
              <w:t xml:space="preserve">Размеры стояночной полосы </w:t>
            </w:r>
          </w:p>
          <w:p w:rsidR="00753BD7" w:rsidRPr="00F15C2A" w:rsidRDefault="00753BD7" w:rsidP="00A060AB">
            <w:pPr>
              <w:pStyle w:val="aff7"/>
              <w:widowControl w:val="0"/>
              <w:spacing w:line="239" w:lineRule="auto"/>
            </w:pPr>
            <w:r w:rsidRPr="00F15C2A">
              <w:lastRenderedPageBreak/>
              <w:t>на 1 автомобиль:</w:t>
            </w:r>
          </w:p>
        </w:tc>
        <w:tc>
          <w:tcPr>
            <w:tcW w:w="4616" w:type="dxa"/>
            <w:gridSpan w:val="2"/>
          </w:tcPr>
          <w:p w:rsidR="00753BD7" w:rsidRPr="00F15C2A" w:rsidRDefault="00753BD7" w:rsidP="00A060AB">
            <w:pPr>
              <w:pStyle w:val="aff7"/>
              <w:widowControl w:val="0"/>
              <w:spacing w:line="239" w:lineRule="auto"/>
            </w:pPr>
            <w:r w:rsidRPr="00F15C2A">
              <w:lastRenderedPageBreak/>
              <w:t>при продольном размещении автомобилей</w:t>
            </w:r>
          </w:p>
        </w:tc>
        <w:tc>
          <w:tcPr>
            <w:tcW w:w="2499" w:type="dxa"/>
            <w:vAlign w:val="center"/>
          </w:tcPr>
          <w:p w:rsidR="00753BD7" w:rsidRPr="00F15C2A" w:rsidRDefault="00753BD7" w:rsidP="00A060AB">
            <w:pPr>
              <w:pStyle w:val="aff6"/>
              <w:widowControl w:val="0"/>
              <w:spacing w:line="239" w:lineRule="auto"/>
            </w:pPr>
            <w:smartTag w:uri="urn:schemas-microsoft-com:office:smarttags" w:element="metricconverter">
              <w:smartTagPr>
                <w:attr w:name="ProductID" w:val="7,5 м"/>
              </w:smartTagPr>
              <w:r w:rsidRPr="00F15C2A">
                <w:t>7,5 м</w:t>
              </w:r>
            </w:smartTag>
            <w:r w:rsidRPr="00F15C2A">
              <w:t xml:space="preserve"> × </w:t>
            </w:r>
            <w:smartTag w:uri="urn:schemas-microsoft-com:office:smarttags" w:element="metricconverter">
              <w:smartTagPr>
                <w:attr w:name="ProductID" w:val="3 м"/>
              </w:smartTagPr>
              <w:r w:rsidRPr="00F15C2A">
                <w:t>3 м</w:t>
              </w:r>
            </w:smartTag>
          </w:p>
        </w:tc>
      </w:tr>
      <w:tr w:rsidR="00753BD7" w:rsidRPr="00F15C2A" w:rsidTr="00A060AB">
        <w:tblPrEx>
          <w:tblBorders>
            <w:bottom w:val="single" w:sz="4" w:space="0" w:color="auto"/>
          </w:tblBorders>
        </w:tblPrEx>
        <w:trPr>
          <w:trHeight w:val="266"/>
          <w:jc w:val="center"/>
        </w:trPr>
        <w:tc>
          <w:tcPr>
            <w:tcW w:w="2951" w:type="dxa"/>
            <w:vMerge/>
            <w:vAlign w:val="center"/>
          </w:tcPr>
          <w:p w:rsidR="00753BD7" w:rsidRPr="00F15C2A" w:rsidRDefault="00753BD7" w:rsidP="00A060AB">
            <w:pPr>
              <w:pStyle w:val="aff7"/>
              <w:widowControl w:val="0"/>
              <w:spacing w:line="239" w:lineRule="auto"/>
            </w:pPr>
          </w:p>
        </w:tc>
        <w:tc>
          <w:tcPr>
            <w:tcW w:w="2308" w:type="dxa"/>
            <w:vMerge w:val="restart"/>
            <w:vAlign w:val="center"/>
          </w:tcPr>
          <w:p w:rsidR="00753BD7" w:rsidRPr="00F15C2A" w:rsidRDefault="00753BD7" w:rsidP="00A060AB">
            <w:pPr>
              <w:pStyle w:val="aff7"/>
              <w:widowControl w:val="0"/>
              <w:spacing w:line="239" w:lineRule="auto"/>
            </w:pPr>
            <w:r w:rsidRPr="00F15C2A">
              <w:t xml:space="preserve">при поперечном </w:t>
            </w:r>
          </w:p>
          <w:p w:rsidR="00753BD7" w:rsidRPr="00F15C2A" w:rsidRDefault="00753BD7" w:rsidP="00A060AB">
            <w:pPr>
              <w:pStyle w:val="aff7"/>
              <w:widowControl w:val="0"/>
              <w:spacing w:line="239" w:lineRule="auto"/>
            </w:pPr>
            <w:r w:rsidRPr="00F15C2A">
              <w:t>для автомобилей:</w:t>
            </w:r>
          </w:p>
        </w:tc>
        <w:tc>
          <w:tcPr>
            <w:tcW w:w="2308" w:type="dxa"/>
          </w:tcPr>
          <w:p w:rsidR="00753BD7" w:rsidRPr="00F15C2A" w:rsidRDefault="00753BD7" w:rsidP="00A060AB">
            <w:pPr>
              <w:pStyle w:val="aff7"/>
              <w:widowControl w:val="0"/>
              <w:spacing w:line="239" w:lineRule="auto"/>
            </w:pPr>
            <w:r w:rsidRPr="00F15C2A">
              <w:t xml:space="preserve">легковых </w:t>
            </w:r>
          </w:p>
        </w:tc>
        <w:tc>
          <w:tcPr>
            <w:tcW w:w="2499" w:type="dxa"/>
            <w:vAlign w:val="center"/>
          </w:tcPr>
          <w:p w:rsidR="00753BD7" w:rsidRPr="00F15C2A" w:rsidRDefault="00753BD7" w:rsidP="00A060AB">
            <w:pPr>
              <w:pStyle w:val="aff6"/>
              <w:widowControl w:val="0"/>
              <w:spacing w:line="239" w:lineRule="auto"/>
            </w:pPr>
            <w:smartTag w:uri="urn:schemas-microsoft-com:office:smarttags" w:element="metricconverter">
              <w:smartTagPr>
                <w:attr w:name="ProductID" w:val="2,5 м"/>
              </w:smartTagPr>
              <w:r w:rsidRPr="00F15C2A">
                <w:t>2,5 м</w:t>
              </w:r>
            </w:smartTag>
            <w:r w:rsidRPr="00F15C2A">
              <w:t xml:space="preserve"> × </w:t>
            </w:r>
            <w:smartTag w:uri="urn:schemas-microsoft-com:office:smarttags" w:element="metricconverter">
              <w:smartTagPr>
                <w:attr w:name="ProductID" w:val="5 м"/>
              </w:smartTagPr>
              <w:r w:rsidRPr="00F15C2A">
                <w:t>5 м</w:t>
              </w:r>
            </w:smartTag>
          </w:p>
        </w:tc>
      </w:tr>
      <w:tr w:rsidR="00753BD7" w:rsidRPr="00F15C2A" w:rsidTr="00A060AB">
        <w:tblPrEx>
          <w:tblBorders>
            <w:bottom w:val="single" w:sz="4" w:space="0" w:color="auto"/>
          </w:tblBorders>
        </w:tblPrEx>
        <w:trPr>
          <w:trHeight w:val="266"/>
          <w:jc w:val="center"/>
        </w:trPr>
        <w:tc>
          <w:tcPr>
            <w:tcW w:w="2951" w:type="dxa"/>
            <w:vMerge/>
            <w:vAlign w:val="center"/>
          </w:tcPr>
          <w:p w:rsidR="00753BD7" w:rsidRPr="00F15C2A" w:rsidRDefault="00753BD7" w:rsidP="00A060AB">
            <w:pPr>
              <w:pStyle w:val="aff7"/>
              <w:widowControl w:val="0"/>
              <w:spacing w:line="239" w:lineRule="auto"/>
            </w:pPr>
          </w:p>
        </w:tc>
        <w:tc>
          <w:tcPr>
            <w:tcW w:w="2308" w:type="dxa"/>
            <w:vMerge/>
            <w:vAlign w:val="center"/>
          </w:tcPr>
          <w:p w:rsidR="00753BD7" w:rsidRPr="00F15C2A" w:rsidRDefault="00753BD7" w:rsidP="00A060AB">
            <w:pPr>
              <w:pStyle w:val="aff7"/>
              <w:widowControl w:val="0"/>
              <w:spacing w:line="239" w:lineRule="auto"/>
            </w:pPr>
          </w:p>
        </w:tc>
        <w:tc>
          <w:tcPr>
            <w:tcW w:w="2308" w:type="dxa"/>
          </w:tcPr>
          <w:p w:rsidR="00753BD7" w:rsidRPr="00F15C2A" w:rsidRDefault="00753BD7" w:rsidP="00A060AB">
            <w:pPr>
              <w:pStyle w:val="aff7"/>
              <w:widowControl w:val="0"/>
              <w:spacing w:line="239" w:lineRule="auto"/>
            </w:pPr>
            <w:r w:rsidRPr="00F15C2A">
              <w:t>грузовых</w:t>
            </w:r>
          </w:p>
        </w:tc>
        <w:tc>
          <w:tcPr>
            <w:tcW w:w="2499" w:type="dxa"/>
            <w:vAlign w:val="center"/>
          </w:tcPr>
          <w:p w:rsidR="00753BD7" w:rsidRPr="00F15C2A" w:rsidRDefault="00753BD7" w:rsidP="00A060AB">
            <w:pPr>
              <w:pStyle w:val="aff6"/>
              <w:widowControl w:val="0"/>
              <w:spacing w:line="239" w:lineRule="auto"/>
            </w:pPr>
            <w:smartTag w:uri="urn:schemas-microsoft-com:office:smarttags" w:element="metricconverter">
              <w:smartTagPr>
                <w:attr w:name="ProductID" w:val="3,5 м"/>
              </w:smartTagPr>
              <w:r w:rsidRPr="00F15C2A">
                <w:t>3,5 м</w:t>
              </w:r>
            </w:smartTag>
            <w:r w:rsidRPr="00F15C2A">
              <w:t xml:space="preserve"> × </w:t>
            </w:r>
            <w:smartTag w:uri="urn:schemas-microsoft-com:office:smarttags" w:element="metricconverter">
              <w:smartTagPr>
                <w:attr w:name="ProductID" w:val="7 м"/>
              </w:smartTagPr>
              <w:r w:rsidRPr="00F15C2A">
                <w:t>7 м</w:t>
              </w:r>
            </w:smartTag>
          </w:p>
        </w:tc>
      </w:tr>
      <w:tr w:rsidR="00753BD7" w:rsidRPr="00F15C2A" w:rsidTr="00A060AB">
        <w:tblPrEx>
          <w:tblBorders>
            <w:bottom w:val="single" w:sz="4" w:space="0" w:color="auto"/>
          </w:tblBorders>
        </w:tblPrEx>
        <w:trPr>
          <w:trHeight w:val="266"/>
          <w:jc w:val="center"/>
        </w:trPr>
        <w:tc>
          <w:tcPr>
            <w:tcW w:w="7567" w:type="dxa"/>
            <w:gridSpan w:val="3"/>
            <w:vAlign w:val="center"/>
          </w:tcPr>
          <w:p w:rsidR="00753BD7" w:rsidRPr="00F15C2A" w:rsidRDefault="00753BD7" w:rsidP="00A060AB">
            <w:pPr>
              <w:pStyle w:val="aff7"/>
              <w:widowControl w:val="0"/>
              <w:spacing w:line="239" w:lineRule="auto"/>
            </w:pPr>
            <w:r w:rsidRPr="00F15C2A">
              <w:t>Расстояния между площадками для отдыха на дорогах I</w:t>
            </w:r>
            <w:r w:rsidRPr="00F15C2A">
              <w:rPr>
                <w:lang w:val="en-US"/>
              </w:rPr>
              <w:t>V</w:t>
            </w:r>
            <w:r w:rsidRPr="00F15C2A">
              <w:t xml:space="preserve"> категории</w:t>
            </w:r>
          </w:p>
        </w:tc>
        <w:tc>
          <w:tcPr>
            <w:tcW w:w="2499" w:type="dxa"/>
            <w:vAlign w:val="center"/>
          </w:tcPr>
          <w:p w:rsidR="00753BD7" w:rsidRPr="00F15C2A" w:rsidRDefault="00753BD7" w:rsidP="00A060AB">
            <w:pPr>
              <w:pStyle w:val="aff6"/>
              <w:widowControl w:val="0"/>
              <w:spacing w:line="239" w:lineRule="auto"/>
            </w:pPr>
            <w:r w:rsidRPr="00F15C2A">
              <w:t>45-</w:t>
            </w:r>
            <w:smartTag w:uri="urn:schemas-microsoft-com:office:smarttags" w:element="metricconverter">
              <w:smartTagPr>
                <w:attr w:name="ProductID" w:val="55 км"/>
              </w:smartTagPr>
              <w:r w:rsidRPr="00F15C2A">
                <w:t>55 км</w:t>
              </w:r>
            </w:smartTag>
          </w:p>
        </w:tc>
      </w:tr>
      <w:tr w:rsidR="00753BD7" w:rsidRPr="00F15C2A" w:rsidTr="00FD05B4">
        <w:tblPrEx>
          <w:tblBorders>
            <w:bottom w:val="single" w:sz="4" w:space="0" w:color="auto"/>
          </w:tblBorders>
        </w:tblPrEx>
        <w:trPr>
          <w:trHeight w:val="266"/>
          <w:jc w:val="center"/>
        </w:trPr>
        <w:tc>
          <w:tcPr>
            <w:tcW w:w="10066" w:type="dxa"/>
            <w:gridSpan w:val="4"/>
            <w:vAlign w:val="center"/>
          </w:tcPr>
          <w:p w:rsidR="00753BD7" w:rsidRPr="00F15C2A" w:rsidRDefault="00753BD7" w:rsidP="00A060AB">
            <w:pPr>
              <w:pStyle w:val="aff6"/>
              <w:widowControl w:val="0"/>
              <w:spacing w:line="239" w:lineRule="auto"/>
            </w:pPr>
            <w:r w:rsidRPr="00F15C2A">
              <w:rPr>
                <w:b/>
              </w:rPr>
              <w:t>Автобусные остановки</w:t>
            </w:r>
          </w:p>
        </w:tc>
      </w:tr>
      <w:tr w:rsidR="00753BD7" w:rsidRPr="00F15C2A" w:rsidTr="00A060AB">
        <w:tblPrEx>
          <w:tblBorders>
            <w:bottom w:val="single" w:sz="4" w:space="0" w:color="auto"/>
          </w:tblBorders>
        </w:tblPrEx>
        <w:trPr>
          <w:trHeight w:val="266"/>
          <w:jc w:val="center"/>
        </w:trPr>
        <w:tc>
          <w:tcPr>
            <w:tcW w:w="7567" w:type="dxa"/>
            <w:gridSpan w:val="3"/>
            <w:vAlign w:val="center"/>
          </w:tcPr>
          <w:p w:rsidR="00753BD7" w:rsidRPr="00F15C2A" w:rsidRDefault="00753BD7" w:rsidP="00FD05B4">
            <w:pPr>
              <w:pStyle w:val="aff7"/>
              <w:widowControl w:val="0"/>
            </w:pPr>
            <w:r w:rsidRPr="00F15C2A">
              <w:t>Минимальная длина остановочной площадки</w:t>
            </w:r>
          </w:p>
        </w:tc>
        <w:tc>
          <w:tcPr>
            <w:tcW w:w="2499" w:type="dxa"/>
            <w:vAlign w:val="center"/>
          </w:tcPr>
          <w:p w:rsidR="00753BD7" w:rsidRPr="00F15C2A" w:rsidRDefault="00753BD7" w:rsidP="00FD05B4">
            <w:pPr>
              <w:pStyle w:val="aff6"/>
              <w:widowControl w:val="0"/>
            </w:pPr>
            <w:smartTag w:uri="urn:schemas-microsoft-com:office:smarttags" w:element="metricconverter">
              <w:smartTagPr>
                <w:attr w:name="ProductID" w:val="10 м"/>
              </w:smartTagPr>
              <w:r w:rsidRPr="00F15C2A">
                <w:t>10 м</w:t>
              </w:r>
            </w:smartTag>
          </w:p>
        </w:tc>
      </w:tr>
      <w:tr w:rsidR="00753BD7" w:rsidRPr="00F15C2A" w:rsidTr="00A060AB">
        <w:tblPrEx>
          <w:tblBorders>
            <w:bottom w:val="single" w:sz="4" w:space="0" w:color="auto"/>
          </w:tblBorders>
        </w:tblPrEx>
        <w:trPr>
          <w:trHeight w:val="266"/>
          <w:jc w:val="center"/>
        </w:trPr>
        <w:tc>
          <w:tcPr>
            <w:tcW w:w="7567" w:type="dxa"/>
            <w:gridSpan w:val="3"/>
            <w:vAlign w:val="center"/>
          </w:tcPr>
          <w:p w:rsidR="00753BD7" w:rsidRPr="00F15C2A" w:rsidRDefault="00753BD7" w:rsidP="00FD05B4">
            <w:pPr>
              <w:pStyle w:val="aff7"/>
              <w:widowControl w:val="0"/>
            </w:pPr>
            <w:r w:rsidRPr="00F15C2A">
              <w:t>Расстояние между остановками на дорогах III категории</w:t>
            </w:r>
          </w:p>
        </w:tc>
        <w:tc>
          <w:tcPr>
            <w:tcW w:w="2499" w:type="dxa"/>
            <w:vAlign w:val="center"/>
          </w:tcPr>
          <w:p w:rsidR="00753BD7" w:rsidRPr="00F15C2A" w:rsidRDefault="00753BD7" w:rsidP="00FD05B4">
            <w:pPr>
              <w:pStyle w:val="aff6"/>
              <w:widowControl w:val="0"/>
            </w:pPr>
            <w:smartTag w:uri="urn:schemas-microsoft-com:office:smarttags" w:element="metricconverter">
              <w:smartTagPr>
                <w:attr w:name="ProductID" w:val="3 км"/>
              </w:smartTagPr>
              <w:r w:rsidRPr="00F15C2A">
                <w:t>3 км</w:t>
              </w:r>
            </w:smartTag>
          </w:p>
        </w:tc>
      </w:tr>
      <w:tr w:rsidR="00753BD7" w:rsidRPr="00F15C2A" w:rsidTr="00A060AB">
        <w:tblPrEx>
          <w:tblBorders>
            <w:bottom w:val="single" w:sz="4" w:space="0" w:color="auto"/>
          </w:tblBorders>
        </w:tblPrEx>
        <w:trPr>
          <w:trHeight w:val="284"/>
          <w:jc w:val="center"/>
        </w:trPr>
        <w:tc>
          <w:tcPr>
            <w:tcW w:w="10066" w:type="dxa"/>
            <w:gridSpan w:val="4"/>
            <w:vAlign w:val="center"/>
          </w:tcPr>
          <w:p w:rsidR="00753BD7" w:rsidRPr="00F15C2A" w:rsidRDefault="00753BD7" w:rsidP="00A060AB">
            <w:pPr>
              <w:pStyle w:val="aff6"/>
              <w:widowControl w:val="0"/>
              <w:spacing w:line="239" w:lineRule="auto"/>
              <w:rPr>
                <w:b/>
              </w:rPr>
            </w:pPr>
            <w:r w:rsidRPr="00F15C2A">
              <w:rPr>
                <w:b/>
              </w:rPr>
              <w:t xml:space="preserve">Гостиницы, мотели, кемпинги </w:t>
            </w:r>
          </w:p>
        </w:tc>
      </w:tr>
      <w:tr w:rsidR="00753BD7" w:rsidRPr="00F15C2A" w:rsidTr="00A060AB">
        <w:tblPrEx>
          <w:tblBorders>
            <w:bottom w:val="single" w:sz="4" w:space="0" w:color="auto"/>
          </w:tblBorders>
        </w:tblPrEx>
        <w:trPr>
          <w:trHeight w:val="20"/>
          <w:jc w:val="center"/>
        </w:trPr>
        <w:tc>
          <w:tcPr>
            <w:tcW w:w="7567" w:type="dxa"/>
            <w:gridSpan w:val="3"/>
            <w:vAlign w:val="center"/>
          </w:tcPr>
          <w:p w:rsidR="00753BD7" w:rsidRPr="00F15C2A" w:rsidRDefault="00753BD7" w:rsidP="00A060AB">
            <w:pPr>
              <w:pStyle w:val="aff7"/>
              <w:widowControl w:val="0"/>
              <w:spacing w:line="239" w:lineRule="auto"/>
            </w:pPr>
            <w:r w:rsidRPr="00F15C2A">
              <w:t>Минимально допустимый уровень обеспеченности гостиницами, мотелями, кемпингами</w:t>
            </w:r>
          </w:p>
        </w:tc>
        <w:tc>
          <w:tcPr>
            <w:tcW w:w="2499" w:type="dxa"/>
            <w:vAlign w:val="center"/>
          </w:tcPr>
          <w:p w:rsidR="00753BD7" w:rsidRPr="00F15C2A" w:rsidRDefault="00753BD7" w:rsidP="00A060AB">
            <w:pPr>
              <w:pStyle w:val="aff6"/>
              <w:widowControl w:val="0"/>
              <w:suppressAutoHyphens/>
              <w:spacing w:line="239" w:lineRule="auto"/>
            </w:pPr>
            <w:r w:rsidRPr="00F15C2A">
              <w:t>не нормируется</w:t>
            </w:r>
          </w:p>
        </w:tc>
      </w:tr>
      <w:tr w:rsidR="00753BD7" w:rsidRPr="00F15C2A" w:rsidTr="00A060AB">
        <w:tblPrEx>
          <w:tblBorders>
            <w:bottom w:val="single" w:sz="4" w:space="0" w:color="auto"/>
          </w:tblBorders>
        </w:tblPrEx>
        <w:trPr>
          <w:trHeight w:val="20"/>
          <w:jc w:val="center"/>
        </w:trPr>
        <w:tc>
          <w:tcPr>
            <w:tcW w:w="7567" w:type="dxa"/>
            <w:gridSpan w:val="3"/>
            <w:vAlign w:val="center"/>
          </w:tcPr>
          <w:p w:rsidR="00753BD7" w:rsidRPr="00F15C2A" w:rsidRDefault="00753BD7" w:rsidP="00A060AB">
            <w:pPr>
              <w:pStyle w:val="aff7"/>
              <w:widowControl w:val="0"/>
              <w:spacing w:line="239" w:lineRule="auto"/>
            </w:pPr>
            <w:r w:rsidRPr="00F15C2A">
              <w:t>Максимальное расстояние между гостиницами, мотелями, кемпингами</w:t>
            </w:r>
          </w:p>
        </w:tc>
        <w:tc>
          <w:tcPr>
            <w:tcW w:w="2499" w:type="dxa"/>
            <w:vAlign w:val="center"/>
          </w:tcPr>
          <w:p w:rsidR="00753BD7" w:rsidRPr="00F15C2A" w:rsidRDefault="00753BD7" w:rsidP="00A060AB">
            <w:pPr>
              <w:pStyle w:val="aff6"/>
              <w:widowControl w:val="0"/>
              <w:suppressAutoHyphens/>
              <w:spacing w:line="239" w:lineRule="auto"/>
            </w:pPr>
            <w:r w:rsidRPr="00F15C2A">
              <w:t>по заданию на проектирование</w:t>
            </w:r>
          </w:p>
        </w:tc>
      </w:tr>
      <w:tr w:rsidR="00753BD7" w:rsidRPr="00F15C2A" w:rsidTr="00A060AB">
        <w:tblPrEx>
          <w:tblBorders>
            <w:bottom w:val="single" w:sz="4" w:space="0" w:color="auto"/>
          </w:tblBorders>
        </w:tblPrEx>
        <w:trPr>
          <w:trHeight w:val="284"/>
          <w:jc w:val="center"/>
        </w:trPr>
        <w:tc>
          <w:tcPr>
            <w:tcW w:w="10066" w:type="dxa"/>
            <w:gridSpan w:val="4"/>
            <w:vAlign w:val="center"/>
          </w:tcPr>
          <w:p w:rsidR="00753BD7" w:rsidRPr="00F15C2A" w:rsidRDefault="00753BD7" w:rsidP="00A060AB">
            <w:pPr>
              <w:pStyle w:val="aff6"/>
              <w:widowControl w:val="0"/>
              <w:spacing w:line="239" w:lineRule="auto"/>
              <w:rPr>
                <w:b/>
              </w:rPr>
            </w:pPr>
            <w:r w:rsidRPr="00F15C2A">
              <w:rPr>
                <w:b/>
              </w:rPr>
              <w:t>Автозаправочные станции</w:t>
            </w:r>
          </w:p>
        </w:tc>
      </w:tr>
      <w:tr w:rsidR="00753BD7" w:rsidRPr="00F15C2A" w:rsidTr="00A060AB">
        <w:tblPrEx>
          <w:tblBorders>
            <w:bottom w:val="single" w:sz="4" w:space="0" w:color="auto"/>
          </w:tblBorders>
        </w:tblPrEx>
        <w:trPr>
          <w:trHeight w:val="20"/>
          <w:jc w:val="center"/>
        </w:trPr>
        <w:tc>
          <w:tcPr>
            <w:tcW w:w="7567" w:type="dxa"/>
            <w:gridSpan w:val="3"/>
            <w:vAlign w:val="center"/>
          </w:tcPr>
          <w:p w:rsidR="00753BD7" w:rsidRPr="00F15C2A" w:rsidRDefault="00753BD7" w:rsidP="00A060AB">
            <w:pPr>
              <w:pStyle w:val="aff7"/>
              <w:widowControl w:val="0"/>
              <w:suppressAutoHyphens/>
              <w:spacing w:line="239" w:lineRule="auto"/>
            </w:pPr>
            <w:r w:rsidRPr="00F15C2A">
              <w:t>Минимально допустимый уровень обеспеченности автозаправочными станциями</w:t>
            </w:r>
          </w:p>
        </w:tc>
        <w:tc>
          <w:tcPr>
            <w:tcW w:w="2499" w:type="dxa"/>
            <w:vAlign w:val="center"/>
          </w:tcPr>
          <w:p w:rsidR="00753BD7" w:rsidRPr="00F15C2A" w:rsidRDefault="00753BD7" w:rsidP="00A060AB">
            <w:pPr>
              <w:pStyle w:val="aff6"/>
              <w:widowControl w:val="0"/>
              <w:suppressAutoHyphens/>
              <w:spacing w:line="239" w:lineRule="auto"/>
            </w:pPr>
            <w:r w:rsidRPr="00F15C2A">
              <w:rPr>
                <w:spacing w:val="-2"/>
              </w:rPr>
              <w:t>1 колонка / 1200 автомобилей</w:t>
            </w:r>
          </w:p>
        </w:tc>
      </w:tr>
      <w:tr w:rsidR="00753BD7" w:rsidRPr="00F15C2A" w:rsidTr="00A060AB">
        <w:tblPrEx>
          <w:tblBorders>
            <w:bottom w:val="single" w:sz="4" w:space="0" w:color="auto"/>
          </w:tblBorders>
        </w:tblPrEx>
        <w:trPr>
          <w:trHeight w:val="20"/>
          <w:jc w:val="center"/>
        </w:trPr>
        <w:tc>
          <w:tcPr>
            <w:tcW w:w="7567" w:type="dxa"/>
            <w:gridSpan w:val="3"/>
            <w:vAlign w:val="center"/>
          </w:tcPr>
          <w:p w:rsidR="00753BD7" w:rsidRPr="00F15C2A" w:rsidRDefault="00753BD7" w:rsidP="00A060AB">
            <w:pPr>
              <w:pStyle w:val="aff7"/>
              <w:widowControl w:val="0"/>
              <w:suppressAutoHyphens/>
              <w:spacing w:line="239" w:lineRule="auto"/>
            </w:pPr>
            <w:r w:rsidRPr="00F15C2A">
              <w:t>Максимальное расстояние между автозаправочными станциями</w:t>
            </w:r>
          </w:p>
        </w:tc>
        <w:tc>
          <w:tcPr>
            <w:tcW w:w="2499" w:type="dxa"/>
            <w:vAlign w:val="center"/>
          </w:tcPr>
          <w:p w:rsidR="00753BD7" w:rsidRPr="00F15C2A" w:rsidRDefault="00753BD7" w:rsidP="00A060AB">
            <w:pPr>
              <w:pStyle w:val="aff6"/>
              <w:widowControl w:val="0"/>
              <w:suppressAutoHyphens/>
              <w:spacing w:line="239" w:lineRule="auto"/>
            </w:pPr>
            <w:smartTag w:uri="urn:schemas-microsoft-com:office:smarttags" w:element="metricconverter">
              <w:smartTagPr>
                <w:attr w:name="ProductID" w:val="30 км"/>
              </w:smartTagPr>
              <w:r w:rsidRPr="00F15C2A">
                <w:t>30 км</w:t>
              </w:r>
            </w:smartTag>
          </w:p>
        </w:tc>
      </w:tr>
      <w:tr w:rsidR="00753BD7" w:rsidRPr="00F15C2A" w:rsidTr="00A060AB">
        <w:tblPrEx>
          <w:tblBorders>
            <w:bottom w:val="single" w:sz="4" w:space="0" w:color="auto"/>
          </w:tblBorders>
        </w:tblPrEx>
        <w:trPr>
          <w:trHeight w:val="284"/>
          <w:jc w:val="center"/>
        </w:trPr>
        <w:tc>
          <w:tcPr>
            <w:tcW w:w="10066" w:type="dxa"/>
            <w:gridSpan w:val="4"/>
            <w:vAlign w:val="center"/>
          </w:tcPr>
          <w:p w:rsidR="00753BD7" w:rsidRPr="00F15C2A" w:rsidRDefault="00753BD7" w:rsidP="00A060AB">
            <w:pPr>
              <w:pStyle w:val="aff6"/>
              <w:widowControl w:val="0"/>
              <w:suppressAutoHyphens/>
              <w:spacing w:line="239" w:lineRule="auto"/>
              <w:rPr>
                <w:b/>
              </w:rPr>
            </w:pPr>
            <w:r w:rsidRPr="00F15C2A">
              <w:rPr>
                <w:b/>
                <w:spacing w:val="-2"/>
              </w:rPr>
              <w:t>Станции технического обслуживания</w:t>
            </w:r>
          </w:p>
        </w:tc>
      </w:tr>
      <w:tr w:rsidR="00753BD7" w:rsidRPr="00F15C2A" w:rsidTr="00A060AB">
        <w:tblPrEx>
          <w:tblBorders>
            <w:bottom w:val="single" w:sz="4" w:space="0" w:color="auto"/>
          </w:tblBorders>
        </w:tblPrEx>
        <w:trPr>
          <w:trHeight w:val="20"/>
          <w:jc w:val="center"/>
        </w:trPr>
        <w:tc>
          <w:tcPr>
            <w:tcW w:w="7567" w:type="dxa"/>
            <w:gridSpan w:val="3"/>
            <w:vAlign w:val="center"/>
          </w:tcPr>
          <w:p w:rsidR="00753BD7" w:rsidRPr="00F15C2A" w:rsidRDefault="00753BD7" w:rsidP="00A060AB">
            <w:pPr>
              <w:pStyle w:val="aff7"/>
              <w:widowControl w:val="0"/>
              <w:suppressAutoHyphens/>
              <w:spacing w:line="239" w:lineRule="auto"/>
            </w:pPr>
            <w:r w:rsidRPr="00F15C2A">
              <w:t>Минимально допустимый уровень обеспеченности станциями технического обслуживания</w:t>
            </w:r>
          </w:p>
        </w:tc>
        <w:tc>
          <w:tcPr>
            <w:tcW w:w="2499" w:type="dxa"/>
            <w:vAlign w:val="center"/>
          </w:tcPr>
          <w:p w:rsidR="00753BD7" w:rsidRPr="00F15C2A" w:rsidRDefault="00753BD7" w:rsidP="00A060AB">
            <w:pPr>
              <w:pStyle w:val="aff6"/>
              <w:widowControl w:val="0"/>
              <w:suppressAutoHyphens/>
              <w:spacing w:line="239" w:lineRule="auto"/>
            </w:pPr>
            <w:r w:rsidRPr="00F15C2A">
              <w:t>1 пост / 200 автомобилей</w:t>
            </w:r>
          </w:p>
        </w:tc>
      </w:tr>
      <w:tr w:rsidR="00753BD7" w:rsidRPr="00F15C2A" w:rsidTr="00A060AB">
        <w:tblPrEx>
          <w:tblBorders>
            <w:bottom w:val="single" w:sz="4" w:space="0" w:color="auto"/>
          </w:tblBorders>
        </w:tblPrEx>
        <w:trPr>
          <w:trHeight w:val="20"/>
          <w:jc w:val="center"/>
        </w:trPr>
        <w:tc>
          <w:tcPr>
            <w:tcW w:w="7567" w:type="dxa"/>
            <w:gridSpan w:val="3"/>
            <w:vAlign w:val="center"/>
          </w:tcPr>
          <w:p w:rsidR="00753BD7" w:rsidRPr="00F15C2A" w:rsidRDefault="00753BD7" w:rsidP="00A060AB">
            <w:pPr>
              <w:pStyle w:val="aff7"/>
              <w:widowControl w:val="0"/>
              <w:spacing w:line="239" w:lineRule="auto"/>
            </w:pPr>
            <w:r w:rsidRPr="00F15C2A">
              <w:t>Максимальное расстояние между станциями технического обслуживания</w:t>
            </w:r>
          </w:p>
        </w:tc>
        <w:tc>
          <w:tcPr>
            <w:tcW w:w="2499" w:type="dxa"/>
            <w:vAlign w:val="center"/>
          </w:tcPr>
          <w:p w:rsidR="00753BD7" w:rsidRPr="00F15C2A" w:rsidRDefault="00753BD7" w:rsidP="00A060AB">
            <w:pPr>
              <w:pStyle w:val="aff6"/>
              <w:widowControl w:val="0"/>
              <w:suppressAutoHyphens/>
              <w:spacing w:line="239" w:lineRule="auto"/>
            </w:pPr>
            <w:smartTag w:uri="urn:schemas-microsoft-com:office:smarttags" w:element="metricconverter">
              <w:smartTagPr>
                <w:attr w:name="ProductID" w:val="80 км"/>
              </w:smartTagPr>
              <w:r w:rsidRPr="00F15C2A">
                <w:t>80 км</w:t>
              </w:r>
            </w:smartTag>
          </w:p>
        </w:tc>
      </w:tr>
    </w:tbl>
    <w:p w:rsidR="00753BD7" w:rsidRPr="00F15C2A" w:rsidRDefault="00753BD7" w:rsidP="000C68A9">
      <w:pPr>
        <w:pStyle w:val="S5"/>
        <w:widowControl w:val="0"/>
        <w:spacing w:before="80" w:line="240" w:lineRule="auto"/>
        <w:rPr>
          <w:rFonts w:ascii="Times New Roman" w:hAnsi="Times New Roman"/>
          <w:i/>
          <w:spacing w:val="40"/>
          <w:sz w:val="22"/>
          <w:szCs w:val="22"/>
        </w:rPr>
      </w:pPr>
      <w:r w:rsidRPr="00F15C2A">
        <w:rPr>
          <w:rFonts w:ascii="Times New Roman" w:hAnsi="Times New Roman"/>
          <w:i/>
          <w:spacing w:val="40"/>
          <w:sz w:val="22"/>
          <w:szCs w:val="22"/>
        </w:rPr>
        <w:t xml:space="preserve">Примечание: </w:t>
      </w:r>
      <w:r w:rsidRPr="00F15C2A">
        <w:rPr>
          <w:rFonts w:ascii="Times New Roman" w:hAnsi="Times New Roman"/>
          <w:sz w:val="22"/>
          <w:szCs w:val="22"/>
        </w:rPr>
        <w:t xml:space="preserve">Ширину остановочных площадок на автобусных остановках следует принимать равной ширине основных полос проезжей части, а длину – в зависимости от числа одновременно останавливающихся автобусов, но не менее </w:t>
      </w:r>
      <w:smartTag w:uri="urn:schemas-microsoft-com:office:smarttags" w:element="metricconverter">
        <w:smartTagPr>
          <w:attr w:name="ProductID" w:val="10 м"/>
        </w:smartTagPr>
        <w:r w:rsidRPr="00F15C2A">
          <w:rPr>
            <w:rFonts w:ascii="Times New Roman" w:hAnsi="Times New Roman"/>
            <w:sz w:val="22"/>
            <w:szCs w:val="22"/>
          </w:rPr>
          <w:t>10 м</w:t>
        </w:r>
      </w:smartTag>
      <w:r w:rsidRPr="00F15C2A">
        <w:rPr>
          <w:rFonts w:ascii="Times New Roman" w:hAnsi="Times New Roman"/>
          <w:sz w:val="22"/>
          <w:szCs w:val="22"/>
        </w:rPr>
        <w:t>.</w:t>
      </w:r>
    </w:p>
    <w:p w:rsidR="00753BD7" w:rsidRPr="00F15C2A" w:rsidRDefault="00753BD7" w:rsidP="000C68A9">
      <w:pPr>
        <w:pStyle w:val="S5"/>
        <w:widowControl w:val="0"/>
        <w:spacing w:line="239" w:lineRule="auto"/>
        <w:rPr>
          <w:rFonts w:ascii="Times New Roman" w:hAnsi="Times New Roman"/>
          <w:spacing w:val="-2"/>
        </w:rPr>
      </w:pPr>
    </w:p>
    <w:p w:rsidR="00753BD7" w:rsidRPr="00F15C2A" w:rsidRDefault="00753BD7" w:rsidP="000C68A9">
      <w:pPr>
        <w:pStyle w:val="S5"/>
        <w:widowControl w:val="0"/>
        <w:spacing w:line="239" w:lineRule="auto"/>
        <w:rPr>
          <w:rFonts w:ascii="Times New Roman" w:hAnsi="Times New Roman"/>
        </w:rPr>
      </w:pPr>
      <w:r w:rsidRPr="00F15C2A">
        <w:rPr>
          <w:rFonts w:ascii="Times New Roman" w:hAnsi="Times New Roman"/>
          <w:spacing w:val="-2"/>
        </w:rPr>
        <w:t xml:space="preserve">4.4.2. </w:t>
      </w:r>
      <w:r w:rsidRPr="00F15C2A">
        <w:rPr>
          <w:rFonts w:ascii="Times New Roman" w:hAnsi="Times New Roman"/>
          <w:bCs/>
          <w:spacing w:val="-2"/>
        </w:rPr>
        <w:t>Расчетные показатели – н</w:t>
      </w:r>
      <w:r w:rsidRPr="00F15C2A">
        <w:rPr>
          <w:rFonts w:ascii="Times New Roman" w:hAnsi="Times New Roman"/>
          <w:spacing w:val="-2"/>
        </w:rPr>
        <w:t xml:space="preserve">ормы отвода земель, необходимых для размещения объектов </w:t>
      </w:r>
      <w:r w:rsidRPr="00F15C2A">
        <w:rPr>
          <w:rFonts w:ascii="Times New Roman" w:hAnsi="Times New Roman"/>
        </w:rPr>
        <w:t>дорожного сервиса</w:t>
      </w:r>
      <w:r w:rsidRPr="00F15C2A">
        <w:rPr>
          <w:rFonts w:ascii="Times New Roman" w:hAnsi="Times New Roman"/>
          <w:spacing w:val="-2"/>
        </w:rPr>
        <w:t xml:space="preserve"> </w:t>
      </w:r>
      <w:r w:rsidRPr="00F15C2A">
        <w:rPr>
          <w:rFonts w:ascii="Times New Roman" w:hAnsi="Times New Roman"/>
        </w:rPr>
        <w:t xml:space="preserve">следует принимать по </w:t>
      </w:r>
      <w:r w:rsidRPr="00F15C2A">
        <w:rPr>
          <w:rFonts w:ascii="Times New Roman" w:hAnsi="Times New Roman"/>
          <w:bCs/>
        </w:rPr>
        <w:t>таблице 4.4.2</w:t>
      </w:r>
      <w:r w:rsidRPr="00F15C2A">
        <w:rPr>
          <w:rFonts w:ascii="Times New Roman" w:hAnsi="Times New Roman"/>
        </w:rPr>
        <w:t>.</w:t>
      </w:r>
    </w:p>
    <w:p w:rsidR="00753BD7" w:rsidRPr="00F15C2A" w:rsidRDefault="00753BD7" w:rsidP="000C68A9">
      <w:pPr>
        <w:pStyle w:val="S5"/>
        <w:widowControl w:val="0"/>
        <w:spacing w:line="239" w:lineRule="auto"/>
        <w:rPr>
          <w:rFonts w:ascii="Times New Roman" w:hAnsi="Times New Roman"/>
          <w:sz w:val="22"/>
          <w:szCs w:val="22"/>
        </w:rPr>
      </w:pPr>
    </w:p>
    <w:p w:rsidR="00753BD7" w:rsidRPr="00F15C2A" w:rsidRDefault="00753BD7" w:rsidP="000C68A9">
      <w:pPr>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4.4.2</w:t>
      </w:r>
    </w:p>
    <w:tbl>
      <w:tblPr>
        <w:tblW w:w="10107"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7637"/>
        <w:gridCol w:w="2470"/>
      </w:tblGrid>
      <w:tr w:rsidR="00753BD7" w:rsidRPr="00F15C2A" w:rsidTr="00A060AB">
        <w:trPr>
          <w:jc w:val="center"/>
        </w:trPr>
        <w:tc>
          <w:tcPr>
            <w:tcW w:w="7637" w:type="dxa"/>
            <w:vAlign w:val="center"/>
          </w:tcPr>
          <w:p w:rsidR="00753BD7" w:rsidRPr="00F15C2A" w:rsidRDefault="00753BD7" w:rsidP="00A060AB">
            <w:pPr>
              <w:pStyle w:val="Sa"/>
              <w:widowControl w:val="0"/>
              <w:spacing w:line="239" w:lineRule="auto"/>
              <w:rPr>
                <w:rFonts w:ascii="Times New Roman" w:hAnsi="Times New Roman"/>
                <w:b/>
                <w:bCs/>
                <w:sz w:val="22"/>
                <w:szCs w:val="22"/>
                <w:lang w:eastAsia="en-US"/>
              </w:rPr>
            </w:pPr>
            <w:r w:rsidRPr="00F15C2A">
              <w:rPr>
                <w:rFonts w:ascii="Times New Roman" w:hAnsi="Times New Roman"/>
                <w:b/>
                <w:bCs/>
                <w:sz w:val="22"/>
                <w:szCs w:val="22"/>
                <w:lang w:eastAsia="en-US"/>
              </w:rPr>
              <w:t>Наименование объектов</w:t>
            </w:r>
          </w:p>
        </w:tc>
        <w:tc>
          <w:tcPr>
            <w:tcW w:w="2470" w:type="dxa"/>
            <w:vAlign w:val="center"/>
          </w:tcPr>
          <w:p w:rsidR="00753BD7" w:rsidRPr="00F15C2A" w:rsidRDefault="00753BD7" w:rsidP="00A060AB">
            <w:pPr>
              <w:pStyle w:val="Sa"/>
              <w:widowControl w:val="0"/>
              <w:spacing w:line="239" w:lineRule="auto"/>
              <w:rPr>
                <w:rFonts w:ascii="Times New Roman" w:hAnsi="Times New Roman"/>
                <w:b/>
                <w:bCs/>
                <w:sz w:val="22"/>
                <w:szCs w:val="22"/>
                <w:lang w:eastAsia="en-US"/>
              </w:rPr>
            </w:pPr>
            <w:r w:rsidRPr="00F15C2A">
              <w:rPr>
                <w:rFonts w:ascii="Times New Roman" w:hAnsi="Times New Roman"/>
                <w:b/>
                <w:bCs/>
                <w:spacing w:val="-2"/>
                <w:sz w:val="22"/>
                <w:szCs w:val="22"/>
                <w:lang w:eastAsia="en-US"/>
              </w:rPr>
              <w:t>Расчетный показатель -</w:t>
            </w:r>
            <w:r w:rsidRPr="00F15C2A">
              <w:rPr>
                <w:rFonts w:ascii="Times New Roman" w:hAnsi="Times New Roman"/>
                <w:b/>
                <w:bCs/>
                <w:sz w:val="22"/>
                <w:szCs w:val="22"/>
                <w:lang w:eastAsia="en-US"/>
              </w:rPr>
              <w:t xml:space="preserve"> площадь земельного участка, га</w:t>
            </w:r>
          </w:p>
        </w:tc>
      </w:tr>
      <w:tr w:rsidR="00753BD7" w:rsidRPr="00F15C2A" w:rsidTr="00A060AB">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753BD7" w:rsidRPr="00F15C2A" w:rsidRDefault="00753BD7" w:rsidP="00A060AB">
            <w:pPr>
              <w:pStyle w:val="Sa"/>
              <w:widowControl w:val="0"/>
              <w:spacing w:line="238" w:lineRule="auto"/>
              <w:ind w:left="57"/>
              <w:jc w:val="left"/>
              <w:rPr>
                <w:rFonts w:ascii="Times New Roman" w:hAnsi="Times New Roman"/>
                <w:sz w:val="22"/>
                <w:szCs w:val="22"/>
                <w:lang w:eastAsia="en-US"/>
              </w:rPr>
            </w:pPr>
            <w:r w:rsidRPr="00F15C2A">
              <w:rPr>
                <w:rFonts w:ascii="Times New Roman" w:hAnsi="Times New Roman"/>
                <w:sz w:val="22"/>
                <w:szCs w:val="22"/>
                <w:lang w:eastAsia="en-US"/>
              </w:rPr>
              <w:t>Площадка отдыха (переходно-скоростные полосы, подъезд и выезд, площадка для стоянки легковых и грузовых автомобилей, туалеты, смотровая эстакада, столы, скамейки, мусоросборники)</w:t>
            </w:r>
          </w:p>
        </w:tc>
        <w:tc>
          <w:tcPr>
            <w:tcW w:w="2470" w:type="dxa"/>
            <w:tcBorders>
              <w:top w:val="single" w:sz="4" w:space="0" w:color="auto"/>
              <w:left w:val="single" w:sz="4" w:space="0" w:color="auto"/>
              <w:bottom w:val="single" w:sz="4" w:space="0" w:color="auto"/>
              <w:right w:val="single" w:sz="4" w:space="0" w:color="auto"/>
            </w:tcBorders>
            <w:vAlign w:val="center"/>
          </w:tcPr>
          <w:p w:rsidR="00753BD7" w:rsidRPr="00F15C2A" w:rsidRDefault="00753BD7" w:rsidP="00A060AB">
            <w:pPr>
              <w:pStyle w:val="Sa"/>
              <w:widowControl w:val="0"/>
              <w:spacing w:line="239" w:lineRule="auto"/>
              <w:rPr>
                <w:rFonts w:ascii="Times New Roman" w:hAnsi="Times New Roman"/>
                <w:sz w:val="22"/>
                <w:szCs w:val="22"/>
                <w:lang w:eastAsia="en-US"/>
              </w:rPr>
            </w:pPr>
            <w:r w:rsidRPr="00F15C2A">
              <w:rPr>
                <w:rFonts w:ascii="Times New Roman" w:hAnsi="Times New Roman"/>
                <w:sz w:val="22"/>
                <w:szCs w:val="22"/>
                <w:lang w:eastAsia="en-US"/>
              </w:rPr>
              <w:t>0,2</w:t>
            </w:r>
          </w:p>
        </w:tc>
      </w:tr>
      <w:tr w:rsidR="00753BD7" w:rsidRPr="00F15C2A" w:rsidTr="00A060AB">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753BD7" w:rsidRPr="00F15C2A" w:rsidRDefault="00753BD7" w:rsidP="00A060AB">
            <w:pPr>
              <w:pStyle w:val="Sa"/>
              <w:widowControl w:val="0"/>
              <w:spacing w:line="238" w:lineRule="auto"/>
              <w:ind w:left="57"/>
              <w:jc w:val="left"/>
              <w:rPr>
                <w:rFonts w:ascii="Times New Roman" w:hAnsi="Times New Roman"/>
                <w:sz w:val="22"/>
                <w:szCs w:val="22"/>
                <w:lang w:eastAsia="en-US"/>
              </w:rPr>
            </w:pPr>
            <w:proofErr w:type="spellStart"/>
            <w:r w:rsidRPr="00F15C2A">
              <w:rPr>
                <w:rFonts w:ascii="Times New Roman" w:hAnsi="Times New Roman"/>
                <w:sz w:val="22"/>
                <w:szCs w:val="22"/>
                <w:lang w:eastAsia="en-US"/>
              </w:rPr>
              <w:t>Автогостиница</w:t>
            </w:r>
            <w:proofErr w:type="spellEnd"/>
            <w:r w:rsidRPr="00F15C2A">
              <w:rPr>
                <w:rFonts w:ascii="Times New Roman" w:hAnsi="Times New Roman"/>
                <w:sz w:val="22"/>
                <w:szCs w:val="22"/>
                <w:lang w:eastAsia="en-US"/>
              </w:rPr>
              <w:t xml:space="preserve"> (корпус, открытая охраняемая площадка для стоянки легковых и грузовых автомобилей)</w:t>
            </w:r>
          </w:p>
        </w:tc>
        <w:tc>
          <w:tcPr>
            <w:tcW w:w="2470" w:type="dxa"/>
            <w:tcBorders>
              <w:top w:val="single" w:sz="4" w:space="0" w:color="auto"/>
              <w:left w:val="single" w:sz="4" w:space="0" w:color="auto"/>
              <w:bottom w:val="single" w:sz="4" w:space="0" w:color="auto"/>
              <w:right w:val="single" w:sz="4" w:space="0" w:color="auto"/>
            </w:tcBorders>
            <w:vAlign w:val="center"/>
          </w:tcPr>
          <w:p w:rsidR="00753BD7" w:rsidRPr="00F15C2A" w:rsidRDefault="00753BD7" w:rsidP="00A060AB">
            <w:pPr>
              <w:pStyle w:val="Sa"/>
              <w:widowControl w:val="0"/>
              <w:spacing w:line="239" w:lineRule="auto"/>
              <w:rPr>
                <w:rFonts w:ascii="Times New Roman" w:hAnsi="Times New Roman"/>
                <w:sz w:val="22"/>
                <w:szCs w:val="22"/>
                <w:lang w:eastAsia="en-US"/>
              </w:rPr>
            </w:pPr>
            <w:r w:rsidRPr="00F15C2A">
              <w:rPr>
                <w:rFonts w:ascii="Times New Roman" w:hAnsi="Times New Roman"/>
                <w:sz w:val="22"/>
                <w:szCs w:val="22"/>
                <w:lang w:eastAsia="en-US"/>
              </w:rPr>
              <w:t>1,0</w:t>
            </w:r>
          </w:p>
        </w:tc>
      </w:tr>
      <w:tr w:rsidR="00753BD7" w:rsidRPr="00F15C2A" w:rsidTr="00A060AB">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753BD7" w:rsidRPr="00F15C2A" w:rsidRDefault="00753BD7" w:rsidP="00A060AB">
            <w:pPr>
              <w:pStyle w:val="Sa"/>
              <w:widowControl w:val="0"/>
              <w:spacing w:line="238" w:lineRule="auto"/>
              <w:ind w:left="57"/>
              <w:jc w:val="left"/>
              <w:rPr>
                <w:rFonts w:ascii="Times New Roman" w:hAnsi="Times New Roman"/>
                <w:sz w:val="22"/>
                <w:szCs w:val="22"/>
                <w:lang w:eastAsia="en-US"/>
              </w:rPr>
            </w:pPr>
            <w:r w:rsidRPr="00F15C2A">
              <w:rPr>
                <w:rFonts w:ascii="Times New Roman" w:hAnsi="Times New Roman"/>
                <w:sz w:val="22"/>
                <w:szCs w:val="22"/>
                <w:lang w:eastAsia="en-US"/>
              </w:rPr>
              <w:t>Кемпинг (легкие неотапливаемые помещения, место для приготовления пищи, туалет, душевая, административно-бытовые помещения, павильон бытового обслуживания, открытая стоянка для легковых автомобилей)</w:t>
            </w:r>
          </w:p>
        </w:tc>
        <w:tc>
          <w:tcPr>
            <w:tcW w:w="2470" w:type="dxa"/>
            <w:tcBorders>
              <w:top w:val="single" w:sz="4" w:space="0" w:color="auto"/>
              <w:left w:val="single" w:sz="4" w:space="0" w:color="auto"/>
              <w:bottom w:val="single" w:sz="4" w:space="0" w:color="auto"/>
              <w:right w:val="single" w:sz="4" w:space="0" w:color="auto"/>
            </w:tcBorders>
            <w:vAlign w:val="center"/>
          </w:tcPr>
          <w:p w:rsidR="00753BD7" w:rsidRPr="00F15C2A" w:rsidRDefault="00753BD7" w:rsidP="00A060AB">
            <w:pPr>
              <w:pStyle w:val="Sa"/>
              <w:widowControl w:val="0"/>
              <w:spacing w:line="239" w:lineRule="auto"/>
              <w:rPr>
                <w:rFonts w:ascii="Times New Roman" w:hAnsi="Times New Roman"/>
                <w:sz w:val="22"/>
                <w:szCs w:val="22"/>
                <w:lang w:eastAsia="en-US"/>
              </w:rPr>
            </w:pPr>
            <w:r w:rsidRPr="00F15C2A">
              <w:rPr>
                <w:rFonts w:ascii="Times New Roman" w:hAnsi="Times New Roman"/>
                <w:sz w:val="22"/>
                <w:szCs w:val="22"/>
                <w:lang w:eastAsia="en-US"/>
              </w:rPr>
              <w:t>1,0</w:t>
            </w:r>
          </w:p>
        </w:tc>
      </w:tr>
      <w:tr w:rsidR="00753BD7" w:rsidRPr="00F15C2A" w:rsidTr="00A060AB">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753BD7" w:rsidRPr="00F15C2A" w:rsidRDefault="00753BD7" w:rsidP="00A060AB">
            <w:pPr>
              <w:pStyle w:val="Sa"/>
              <w:widowControl w:val="0"/>
              <w:spacing w:line="238" w:lineRule="auto"/>
              <w:ind w:left="57"/>
              <w:jc w:val="left"/>
              <w:rPr>
                <w:rFonts w:ascii="Times New Roman" w:hAnsi="Times New Roman"/>
                <w:sz w:val="22"/>
                <w:szCs w:val="22"/>
                <w:lang w:eastAsia="en-US"/>
              </w:rPr>
            </w:pPr>
            <w:r w:rsidRPr="00F15C2A">
              <w:rPr>
                <w:rFonts w:ascii="Times New Roman" w:hAnsi="Times New Roman"/>
                <w:sz w:val="22"/>
                <w:szCs w:val="22"/>
                <w:lang w:eastAsia="en-US"/>
              </w:rPr>
              <w:t>Мотель (гостиница специальной планировки, открытая индивидуальная стоянка легковых автомобилей)</w:t>
            </w:r>
          </w:p>
        </w:tc>
        <w:tc>
          <w:tcPr>
            <w:tcW w:w="2470" w:type="dxa"/>
            <w:tcBorders>
              <w:top w:val="single" w:sz="4" w:space="0" w:color="auto"/>
              <w:left w:val="single" w:sz="4" w:space="0" w:color="auto"/>
              <w:bottom w:val="single" w:sz="4" w:space="0" w:color="auto"/>
              <w:right w:val="single" w:sz="4" w:space="0" w:color="auto"/>
            </w:tcBorders>
            <w:vAlign w:val="center"/>
          </w:tcPr>
          <w:p w:rsidR="00753BD7" w:rsidRPr="00F15C2A" w:rsidRDefault="00753BD7" w:rsidP="00A060AB">
            <w:pPr>
              <w:pStyle w:val="Sa"/>
              <w:widowControl w:val="0"/>
              <w:spacing w:line="239" w:lineRule="auto"/>
              <w:rPr>
                <w:rFonts w:ascii="Times New Roman" w:hAnsi="Times New Roman"/>
                <w:sz w:val="22"/>
                <w:szCs w:val="22"/>
                <w:lang w:eastAsia="en-US"/>
              </w:rPr>
            </w:pPr>
            <w:r w:rsidRPr="00F15C2A">
              <w:rPr>
                <w:rFonts w:ascii="Times New Roman" w:hAnsi="Times New Roman"/>
                <w:sz w:val="22"/>
                <w:szCs w:val="22"/>
                <w:lang w:eastAsia="en-US"/>
              </w:rPr>
              <w:t>1,0</w:t>
            </w:r>
          </w:p>
        </w:tc>
      </w:tr>
      <w:tr w:rsidR="00753BD7" w:rsidRPr="00F15C2A" w:rsidTr="00A060AB">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753BD7" w:rsidRPr="00F15C2A" w:rsidRDefault="00753BD7" w:rsidP="00A060AB">
            <w:pPr>
              <w:pStyle w:val="Sa"/>
              <w:widowControl w:val="0"/>
              <w:spacing w:line="238" w:lineRule="auto"/>
              <w:ind w:left="57"/>
              <w:jc w:val="left"/>
              <w:rPr>
                <w:rFonts w:ascii="Times New Roman" w:hAnsi="Times New Roman"/>
                <w:sz w:val="22"/>
                <w:szCs w:val="22"/>
                <w:lang w:eastAsia="en-US"/>
              </w:rPr>
            </w:pPr>
            <w:r w:rsidRPr="00F15C2A">
              <w:rPr>
                <w:rFonts w:ascii="Times New Roman" w:hAnsi="Times New Roman"/>
                <w:sz w:val="22"/>
                <w:szCs w:val="22"/>
                <w:lang w:eastAsia="en-US"/>
              </w:rPr>
              <w:t>Пункт общественного питания (переходно-скоростные полосы, площадка для стоянки легковых и грузовых автомобилей)</w:t>
            </w:r>
          </w:p>
        </w:tc>
        <w:tc>
          <w:tcPr>
            <w:tcW w:w="2470" w:type="dxa"/>
            <w:tcBorders>
              <w:top w:val="single" w:sz="4" w:space="0" w:color="auto"/>
              <w:left w:val="single" w:sz="4" w:space="0" w:color="auto"/>
              <w:bottom w:val="single" w:sz="4" w:space="0" w:color="auto"/>
              <w:right w:val="single" w:sz="4" w:space="0" w:color="auto"/>
            </w:tcBorders>
            <w:vAlign w:val="center"/>
          </w:tcPr>
          <w:p w:rsidR="00753BD7" w:rsidRPr="00F15C2A" w:rsidRDefault="00753BD7" w:rsidP="00A060AB">
            <w:pPr>
              <w:pStyle w:val="Sa"/>
              <w:widowControl w:val="0"/>
              <w:spacing w:line="239" w:lineRule="auto"/>
              <w:rPr>
                <w:rFonts w:ascii="Times New Roman" w:hAnsi="Times New Roman"/>
                <w:sz w:val="22"/>
                <w:szCs w:val="22"/>
                <w:lang w:eastAsia="en-US"/>
              </w:rPr>
            </w:pPr>
            <w:r w:rsidRPr="00F15C2A">
              <w:rPr>
                <w:rFonts w:ascii="Times New Roman" w:hAnsi="Times New Roman"/>
                <w:sz w:val="22"/>
                <w:szCs w:val="22"/>
                <w:lang w:eastAsia="en-US"/>
              </w:rPr>
              <w:t>0,2</w:t>
            </w:r>
          </w:p>
        </w:tc>
      </w:tr>
      <w:tr w:rsidR="00753BD7" w:rsidRPr="00F15C2A" w:rsidTr="00A060AB">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753BD7" w:rsidRPr="00F15C2A" w:rsidRDefault="00753BD7" w:rsidP="00A060AB">
            <w:pPr>
              <w:pStyle w:val="Sa"/>
              <w:widowControl w:val="0"/>
              <w:spacing w:line="239" w:lineRule="auto"/>
              <w:ind w:left="57"/>
              <w:jc w:val="left"/>
              <w:rPr>
                <w:rFonts w:ascii="Times New Roman" w:hAnsi="Times New Roman"/>
                <w:sz w:val="22"/>
                <w:szCs w:val="22"/>
                <w:lang w:eastAsia="en-US"/>
              </w:rPr>
            </w:pPr>
            <w:r w:rsidRPr="00F15C2A">
              <w:rPr>
                <w:rFonts w:ascii="Times New Roman" w:hAnsi="Times New Roman"/>
                <w:sz w:val="22"/>
                <w:szCs w:val="22"/>
                <w:lang w:eastAsia="en-US"/>
              </w:rPr>
              <w:t>Автомагазин (отдельный объект с площадкой-стоянкой, туалетом)</w:t>
            </w:r>
          </w:p>
        </w:tc>
        <w:tc>
          <w:tcPr>
            <w:tcW w:w="2470" w:type="dxa"/>
            <w:tcBorders>
              <w:top w:val="single" w:sz="4" w:space="0" w:color="auto"/>
              <w:left w:val="single" w:sz="4" w:space="0" w:color="auto"/>
              <w:bottom w:val="single" w:sz="4" w:space="0" w:color="auto"/>
              <w:right w:val="single" w:sz="4" w:space="0" w:color="auto"/>
            </w:tcBorders>
            <w:vAlign w:val="center"/>
          </w:tcPr>
          <w:p w:rsidR="00753BD7" w:rsidRPr="00F15C2A" w:rsidRDefault="00753BD7" w:rsidP="00A060AB">
            <w:pPr>
              <w:pStyle w:val="Sa"/>
              <w:widowControl w:val="0"/>
              <w:spacing w:line="239" w:lineRule="auto"/>
              <w:rPr>
                <w:rFonts w:ascii="Times New Roman" w:hAnsi="Times New Roman"/>
                <w:sz w:val="22"/>
                <w:szCs w:val="22"/>
                <w:lang w:eastAsia="en-US"/>
              </w:rPr>
            </w:pPr>
            <w:r w:rsidRPr="00F15C2A">
              <w:rPr>
                <w:rFonts w:ascii="Times New Roman" w:hAnsi="Times New Roman"/>
                <w:sz w:val="22"/>
                <w:szCs w:val="22"/>
                <w:lang w:eastAsia="en-US"/>
              </w:rPr>
              <w:t>0,05</w:t>
            </w:r>
          </w:p>
        </w:tc>
      </w:tr>
      <w:tr w:rsidR="00753BD7" w:rsidRPr="00F15C2A" w:rsidTr="00A060AB">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753BD7" w:rsidRPr="00F15C2A" w:rsidRDefault="00753BD7" w:rsidP="00A060AB">
            <w:pPr>
              <w:pStyle w:val="Sa"/>
              <w:widowControl w:val="0"/>
              <w:spacing w:line="239" w:lineRule="auto"/>
              <w:ind w:left="57"/>
              <w:jc w:val="left"/>
              <w:rPr>
                <w:rFonts w:ascii="Times New Roman" w:hAnsi="Times New Roman"/>
                <w:sz w:val="22"/>
                <w:szCs w:val="22"/>
                <w:lang w:eastAsia="en-US"/>
              </w:rPr>
            </w:pPr>
            <w:r w:rsidRPr="00F15C2A">
              <w:rPr>
                <w:rFonts w:ascii="Times New Roman" w:hAnsi="Times New Roman"/>
                <w:sz w:val="22"/>
                <w:szCs w:val="22"/>
                <w:lang w:eastAsia="en-US"/>
              </w:rPr>
              <w:t>Автозаправочная станция (здание с помещением для оператора, торговым павильоном, туалетом, раздаточными колонками, внутренние проезды, площадка, стоянка, подземные резервуары)</w:t>
            </w:r>
          </w:p>
        </w:tc>
        <w:tc>
          <w:tcPr>
            <w:tcW w:w="2470" w:type="dxa"/>
            <w:tcBorders>
              <w:top w:val="single" w:sz="4" w:space="0" w:color="auto"/>
              <w:left w:val="single" w:sz="4" w:space="0" w:color="auto"/>
              <w:bottom w:val="single" w:sz="4" w:space="0" w:color="auto"/>
              <w:right w:val="single" w:sz="4" w:space="0" w:color="auto"/>
            </w:tcBorders>
            <w:vAlign w:val="center"/>
          </w:tcPr>
          <w:p w:rsidR="00753BD7" w:rsidRPr="00F15C2A" w:rsidRDefault="00753BD7" w:rsidP="00A060AB">
            <w:pPr>
              <w:pStyle w:val="Sa"/>
              <w:widowControl w:val="0"/>
              <w:spacing w:line="239" w:lineRule="auto"/>
              <w:rPr>
                <w:rFonts w:ascii="Times New Roman" w:hAnsi="Times New Roman"/>
                <w:sz w:val="22"/>
                <w:szCs w:val="22"/>
                <w:lang w:eastAsia="en-US"/>
              </w:rPr>
            </w:pPr>
            <w:r w:rsidRPr="00F15C2A">
              <w:rPr>
                <w:rFonts w:ascii="Times New Roman" w:hAnsi="Times New Roman"/>
                <w:sz w:val="22"/>
                <w:szCs w:val="22"/>
                <w:lang w:eastAsia="en-US"/>
              </w:rPr>
              <w:t>0,4</w:t>
            </w:r>
          </w:p>
        </w:tc>
      </w:tr>
      <w:tr w:rsidR="00753BD7" w:rsidRPr="00F15C2A" w:rsidTr="00A060AB">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753BD7" w:rsidRPr="00F15C2A" w:rsidRDefault="00753BD7" w:rsidP="00A060AB">
            <w:pPr>
              <w:pStyle w:val="Sa"/>
              <w:widowControl w:val="0"/>
              <w:spacing w:line="239" w:lineRule="auto"/>
              <w:ind w:left="57"/>
              <w:jc w:val="left"/>
              <w:rPr>
                <w:rFonts w:ascii="Times New Roman" w:hAnsi="Times New Roman"/>
                <w:sz w:val="22"/>
                <w:szCs w:val="22"/>
                <w:lang w:eastAsia="en-US"/>
              </w:rPr>
            </w:pPr>
            <w:r w:rsidRPr="00F15C2A">
              <w:rPr>
                <w:rFonts w:ascii="Times New Roman" w:hAnsi="Times New Roman"/>
                <w:sz w:val="22"/>
                <w:szCs w:val="22"/>
                <w:lang w:eastAsia="en-US"/>
              </w:rPr>
              <w:t>Станция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w:t>
            </w:r>
          </w:p>
        </w:tc>
        <w:tc>
          <w:tcPr>
            <w:tcW w:w="2470" w:type="dxa"/>
            <w:tcBorders>
              <w:top w:val="single" w:sz="4" w:space="0" w:color="auto"/>
              <w:left w:val="single" w:sz="4" w:space="0" w:color="auto"/>
              <w:bottom w:val="single" w:sz="4" w:space="0" w:color="auto"/>
              <w:right w:val="single" w:sz="4" w:space="0" w:color="auto"/>
            </w:tcBorders>
            <w:vAlign w:val="center"/>
          </w:tcPr>
          <w:p w:rsidR="00753BD7" w:rsidRPr="00F15C2A" w:rsidRDefault="00753BD7" w:rsidP="00A060AB">
            <w:pPr>
              <w:pStyle w:val="Sa"/>
              <w:widowControl w:val="0"/>
              <w:spacing w:line="239" w:lineRule="auto"/>
              <w:rPr>
                <w:rFonts w:ascii="Times New Roman" w:hAnsi="Times New Roman"/>
                <w:sz w:val="22"/>
                <w:szCs w:val="22"/>
                <w:lang w:eastAsia="en-US"/>
              </w:rPr>
            </w:pPr>
            <w:r w:rsidRPr="00F15C2A">
              <w:rPr>
                <w:rFonts w:ascii="Times New Roman" w:hAnsi="Times New Roman"/>
                <w:sz w:val="22"/>
                <w:szCs w:val="22"/>
                <w:lang w:eastAsia="en-US"/>
              </w:rPr>
              <w:t>0,4</w:t>
            </w:r>
          </w:p>
        </w:tc>
      </w:tr>
      <w:tr w:rsidR="00753BD7" w:rsidRPr="00F15C2A" w:rsidTr="00A060AB">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753BD7" w:rsidRPr="00F15C2A" w:rsidRDefault="00753BD7" w:rsidP="00A060AB">
            <w:pPr>
              <w:pStyle w:val="Sa"/>
              <w:widowControl w:val="0"/>
              <w:spacing w:line="239" w:lineRule="auto"/>
              <w:ind w:left="57"/>
              <w:jc w:val="left"/>
              <w:rPr>
                <w:rFonts w:ascii="Times New Roman" w:hAnsi="Times New Roman"/>
                <w:sz w:val="22"/>
                <w:szCs w:val="22"/>
                <w:lang w:eastAsia="en-US"/>
              </w:rPr>
            </w:pPr>
            <w:r w:rsidRPr="00F15C2A">
              <w:rPr>
                <w:rFonts w:ascii="Times New Roman" w:hAnsi="Times New Roman"/>
                <w:sz w:val="22"/>
                <w:szCs w:val="22"/>
                <w:lang w:eastAsia="en-US"/>
              </w:rPr>
              <w:t>Моечный пункт (отдельный объект с площадкой-стоянкой, туалетом)</w:t>
            </w:r>
          </w:p>
        </w:tc>
        <w:tc>
          <w:tcPr>
            <w:tcW w:w="2470" w:type="dxa"/>
            <w:tcBorders>
              <w:top w:val="single" w:sz="4" w:space="0" w:color="auto"/>
              <w:left w:val="single" w:sz="4" w:space="0" w:color="auto"/>
              <w:bottom w:val="single" w:sz="4" w:space="0" w:color="auto"/>
              <w:right w:val="single" w:sz="4" w:space="0" w:color="auto"/>
            </w:tcBorders>
            <w:vAlign w:val="center"/>
          </w:tcPr>
          <w:p w:rsidR="00753BD7" w:rsidRPr="00F15C2A" w:rsidRDefault="00753BD7" w:rsidP="00A060AB">
            <w:pPr>
              <w:pStyle w:val="Sa"/>
              <w:widowControl w:val="0"/>
              <w:spacing w:line="239" w:lineRule="auto"/>
              <w:rPr>
                <w:rFonts w:ascii="Times New Roman" w:hAnsi="Times New Roman"/>
                <w:sz w:val="22"/>
                <w:szCs w:val="22"/>
                <w:lang w:eastAsia="en-US"/>
              </w:rPr>
            </w:pPr>
            <w:r w:rsidRPr="00F15C2A">
              <w:rPr>
                <w:rFonts w:ascii="Times New Roman" w:hAnsi="Times New Roman"/>
                <w:sz w:val="22"/>
                <w:szCs w:val="22"/>
                <w:lang w:eastAsia="en-US"/>
              </w:rPr>
              <w:t>0,05</w:t>
            </w:r>
          </w:p>
        </w:tc>
      </w:tr>
    </w:tbl>
    <w:p w:rsidR="00753BD7" w:rsidRPr="00F15C2A" w:rsidRDefault="00753BD7" w:rsidP="000C68A9">
      <w:pPr>
        <w:pStyle w:val="Sa"/>
        <w:widowControl w:val="0"/>
        <w:spacing w:before="100" w:line="239" w:lineRule="auto"/>
        <w:ind w:firstLine="709"/>
        <w:jc w:val="both"/>
        <w:rPr>
          <w:rFonts w:ascii="Times New Roman" w:hAnsi="Times New Roman"/>
          <w:sz w:val="22"/>
          <w:szCs w:val="22"/>
        </w:rPr>
      </w:pPr>
      <w:r w:rsidRPr="00F15C2A">
        <w:rPr>
          <w:rFonts w:ascii="Times New Roman" w:hAnsi="Times New Roman"/>
          <w:i/>
          <w:iCs/>
          <w:spacing w:val="40"/>
          <w:sz w:val="22"/>
          <w:szCs w:val="22"/>
        </w:rPr>
        <w:t>Примечания</w:t>
      </w:r>
      <w:r w:rsidRPr="00F15C2A">
        <w:rPr>
          <w:rFonts w:ascii="Times New Roman" w:hAnsi="Times New Roman"/>
          <w:sz w:val="22"/>
          <w:szCs w:val="22"/>
        </w:rPr>
        <w:t xml:space="preserve">: </w:t>
      </w:r>
    </w:p>
    <w:p w:rsidR="00753BD7" w:rsidRPr="00F15C2A" w:rsidRDefault="00753BD7" w:rsidP="000C68A9">
      <w:pPr>
        <w:pStyle w:val="Sa"/>
        <w:widowControl w:val="0"/>
        <w:spacing w:line="239" w:lineRule="auto"/>
        <w:ind w:firstLine="709"/>
        <w:jc w:val="both"/>
        <w:rPr>
          <w:rFonts w:ascii="Times New Roman" w:hAnsi="Times New Roman"/>
          <w:sz w:val="22"/>
          <w:szCs w:val="22"/>
        </w:rPr>
      </w:pPr>
      <w:r w:rsidRPr="00F15C2A">
        <w:rPr>
          <w:rFonts w:ascii="Times New Roman" w:hAnsi="Times New Roman"/>
          <w:sz w:val="22"/>
          <w:szCs w:val="22"/>
        </w:rPr>
        <w:t xml:space="preserve">1. При водоснабжении от артезианской скважины добавлять </w:t>
      </w:r>
      <w:smartTag w:uri="urn:schemas-microsoft-com:office:smarttags" w:element="metricconverter">
        <w:smartTagPr>
          <w:attr w:name="ProductID" w:val="1 га"/>
        </w:smartTagPr>
        <w:r w:rsidRPr="00F15C2A">
          <w:rPr>
            <w:rFonts w:ascii="Times New Roman" w:hAnsi="Times New Roman"/>
            <w:sz w:val="22"/>
            <w:szCs w:val="22"/>
          </w:rPr>
          <w:t>1 га</w:t>
        </w:r>
      </w:smartTag>
      <w:r w:rsidRPr="00F15C2A">
        <w:rPr>
          <w:rFonts w:ascii="Times New Roman" w:hAnsi="Times New Roman"/>
          <w:sz w:val="22"/>
          <w:szCs w:val="22"/>
        </w:rPr>
        <w:t xml:space="preserve"> к указанной площади.</w:t>
      </w:r>
    </w:p>
    <w:p w:rsidR="00753BD7" w:rsidRPr="00F15C2A" w:rsidRDefault="00753BD7" w:rsidP="000C68A9">
      <w:pPr>
        <w:pStyle w:val="Sa"/>
        <w:widowControl w:val="0"/>
        <w:spacing w:line="239" w:lineRule="auto"/>
        <w:ind w:firstLine="709"/>
        <w:jc w:val="both"/>
        <w:rPr>
          <w:rFonts w:ascii="Times New Roman" w:hAnsi="Times New Roman"/>
          <w:sz w:val="22"/>
          <w:szCs w:val="22"/>
        </w:rPr>
      </w:pPr>
      <w:r w:rsidRPr="00F15C2A">
        <w:rPr>
          <w:rFonts w:ascii="Times New Roman" w:hAnsi="Times New Roman"/>
          <w:sz w:val="22"/>
          <w:szCs w:val="22"/>
        </w:rPr>
        <w:t xml:space="preserve">2. При сбросе канализационных стоков на очистные сооружения к указанной площади добавлять </w:t>
      </w:r>
      <w:r w:rsidRPr="00F15C2A">
        <w:rPr>
          <w:rFonts w:ascii="Times New Roman" w:hAnsi="Times New Roman"/>
          <w:sz w:val="22"/>
          <w:szCs w:val="22"/>
        </w:rPr>
        <w:lastRenderedPageBreak/>
        <w:t>0,4-</w:t>
      </w:r>
      <w:smartTag w:uri="urn:schemas-microsoft-com:office:smarttags" w:element="metricconverter">
        <w:smartTagPr>
          <w:attr w:name="ProductID" w:val="1,0 га"/>
        </w:smartTagPr>
        <w:r w:rsidRPr="00F15C2A">
          <w:rPr>
            <w:rFonts w:ascii="Times New Roman" w:hAnsi="Times New Roman"/>
            <w:sz w:val="22"/>
            <w:szCs w:val="22"/>
          </w:rPr>
          <w:t>1,0 га</w:t>
        </w:r>
      </w:smartTag>
      <w:r w:rsidRPr="00F15C2A">
        <w:rPr>
          <w:rFonts w:ascii="Times New Roman" w:hAnsi="Times New Roman"/>
          <w:sz w:val="22"/>
          <w:szCs w:val="22"/>
        </w:rPr>
        <w:t xml:space="preserve"> в зависимости от типа очистных сооружений.</w:t>
      </w:r>
    </w:p>
    <w:p w:rsidR="00753BD7" w:rsidRPr="00F15C2A" w:rsidRDefault="00753BD7" w:rsidP="000C68A9">
      <w:pPr>
        <w:spacing w:line="239" w:lineRule="auto"/>
        <w:ind w:firstLine="709"/>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3. При проектировании котельной к площади объекта добавлять от 0,4 до </w:t>
      </w:r>
      <w:smartTag w:uri="urn:schemas-microsoft-com:office:smarttags" w:element="metricconverter">
        <w:smartTagPr>
          <w:attr w:name="ProductID" w:val="0,7 га"/>
        </w:smartTagPr>
        <w:r w:rsidRPr="00F15C2A">
          <w:rPr>
            <w:rFonts w:ascii="Times New Roman" w:hAnsi="Times New Roman" w:cs="Times New Roman"/>
            <w:b w:val="0"/>
            <w:bCs w:val="0"/>
            <w:sz w:val="22"/>
            <w:szCs w:val="22"/>
          </w:rPr>
          <w:t>0,7 га</w:t>
        </w:r>
      </w:smartTag>
      <w:r w:rsidRPr="00F15C2A">
        <w:rPr>
          <w:rFonts w:ascii="Times New Roman" w:hAnsi="Times New Roman" w:cs="Times New Roman"/>
          <w:b w:val="0"/>
          <w:bCs w:val="0"/>
          <w:sz w:val="22"/>
          <w:szCs w:val="22"/>
        </w:rPr>
        <w:t>.</w:t>
      </w:r>
    </w:p>
    <w:p w:rsidR="00753BD7" w:rsidRPr="00F15C2A" w:rsidRDefault="00753BD7" w:rsidP="000C68A9">
      <w:pPr>
        <w:pStyle w:val="S5"/>
        <w:widowControl w:val="0"/>
        <w:spacing w:line="239" w:lineRule="auto"/>
        <w:rPr>
          <w:rFonts w:ascii="Times New Roman" w:hAnsi="Times New Roman"/>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4.4.3</w:t>
      </w:r>
      <w:r w:rsidRPr="00F15C2A">
        <w:rPr>
          <w:rFonts w:ascii="Times New Roman" w:hAnsi="Times New Roman" w:cs="Times New Roman"/>
          <w:b w:val="0"/>
          <w:sz w:val="24"/>
          <w:szCs w:val="24"/>
        </w:rPr>
        <w:t xml:space="preserve">. </w:t>
      </w:r>
      <w:r w:rsidRPr="00F15C2A">
        <w:rPr>
          <w:rFonts w:ascii="Times New Roman" w:hAnsi="Times New Roman" w:cs="Times New Roman"/>
          <w:b w:val="0"/>
          <w:bCs w:val="0"/>
          <w:sz w:val="24"/>
          <w:szCs w:val="24"/>
        </w:rPr>
        <w:t>Расчетные показатели – н</w:t>
      </w:r>
      <w:r w:rsidRPr="00F15C2A">
        <w:rPr>
          <w:rFonts w:ascii="Times New Roman" w:hAnsi="Times New Roman" w:cs="Times New Roman"/>
          <w:b w:val="0"/>
          <w:sz w:val="24"/>
          <w:szCs w:val="24"/>
        </w:rPr>
        <w:t xml:space="preserve">ормы отвода земель, необходимых для размещения объектов для обслуживания автомобильных дорог следует принимать по таблице </w:t>
      </w:r>
      <w:r w:rsidRPr="00F15C2A">
        <w:rPr>
          <w:rFonts w:ascii="Times New Roman" w:hAnsi="Times New Roman" w:cs="Times New Roman"/>
          <w:b w:val="0"/>
          <w:bCs w:val="0"/>
          <w:sz w:val="24"/>
          <w:szCs w:val="24"/>
        </w:rPr>
        <w:t>4.4.3</w:t>
      </w:r>
      <w:r w:rsidRPr="00F15C2A">
        <w:rPr>
          <w:rFonts w:ascii="Times New Roman" w:hAnsi="Times New Roman" w:cs="Times New Roman"/>
          <w:b w:val="0"/>
          <w:sz w:val="24"/>
          <w:szCs w:val="24"/>
        </w:rPr>
        <w:t>.</w:t>
      </w:r>
    </w:p>
    <w:p w:rsidR="00753BD7" w:rsidRPr="00F15C2A" w:rsidRDefault="00753BD7" w:rsidP="000C68A9">
      <w:pPr>
        <w:spacing w:line="240"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4.4.3</w:t>
      </w:r>
    </w:p>
    <w:tbl>
      <w:tblPr>
        <w:tblW w:w="10120"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7625"/>
        <w:gridCol w:w="2495"/>
      </w:tblGrid>
      <w:tr w:rsidR="00753BD7" w:rsidRPr="00F15C2A" w:rsidTr="00A060AB">
        <w:trPr>
          <w:trHeight w:val="794"/>
          <w:jc w:val="center"/>
        </w:trPr>
        <w:tc>
          <w:tcPr>
            <w:tcW w:w="7625" w:type="dxa"/>
            <w:vAlign w:val="center"/>
          </w:tcPr>
          <w:p w:rsidR="00753BD7" w:rsidRPr="00F15C2A" w:rsidRDefault="00753BD7" w:rsidP="00A060AB">
            <w:pPr>
              <w:pStyle w:val="Sa"/>
              <w:widowControl w:val="0"/>
              <w:spacing w:line="239" w:lineRule="auto"/>
              <w:rPr>
                <w:rFonts w:ascii="Times New Roman" w:hAnsi="Times New Roman"/>
                <w:b/>
                <w:bCs/>
                <w:sz w:val="22"/>
                <w:szCs w:val="22"/>
                <w:lang w:eastAsia="en-US"/>
              </w:rPr>
            </w:pPr>
            <w:r w:rsidRPr="00F15C2A">
              <w:rPr>
                <w:rFonts w:ascii="Times New Roman" w:hAnsi="Times New Roman"/>
                <w:b/>
                <w:bCs/>
                <w:sz w:val="22"/>
                <w:szCs w:val="22"/>
                <w:lang w:eastAsia="en-US"/>
              </w:rPr>
              <w:t>Наименование объектов</w:t>
            </w:r>
          </w:p>
        </w:tc>
        <w:tc>
          <w:tcPr>
            <w:tcW w:w="2495" w:type="dxa"/>
            <w:vAlign w:val="center"/>
          </w:tcPr>
          <w:p w:rsidR="00753BD7" w:rsidRPr="00F15C2A" w:rsidRDefault="00753BD7" w:rsidP="00A060AB">
            <w:pPr>
              <w:pStyle w:val="Sa"/>
              <w:widowControl w:val="0"/>
              <w:spacing w:line="239" w:lineRule="auto"/>
              <w:rPr>
                <w:rFonts w:ascii="Times New Roman" w:hAnsi="Times New Roman"/>
                <w:b/>
                <w:bCs/>
                <w:sz w:val="22"/>
                <w:szCs w:val="22"/>
                <w:lang w:eastAsia="en-US"/>
              </w:rPr>
            </w:pPr>
            <w:r w:rsidRPr="00F15C2A">
              <w:rPr>
                <w:rFonts w:ascii="Times New Roman" w:hAnsi="Times New Roman"/>
                <w:b/>
                <w:bCs/>
                <w:spacing w:val="-2"/>
                <w:sz w:val="22"/>
                <w:szCs w:val="22"/>
                <w:lang w:eastAsia="en-US"/>
              </w:rPr>
              <w:t>Расчетный показатель -</w:t>
            </w:r>
            <w:r w:rsidRPr="00F15C2A">
              <w:rPr>
                <w:rFonts w:ascii="Times New Roman" w:hAnsi="Times New Roman"/>
                <w:b/>
                <w:bCs/>
                <w:sz w:val="22"/>
                <w:szCs w:val="22"/>
                <w:lang w:eastAsia="en-US"/>
              </w:rPr>
              <w:t xml:space="preserve"> площадь земельного участка, га</w:t>
            </w:r>
          </w:p>
        </w:tc>
      </w:tr>
      <w:tr w:rsidR="00753BD7" w:rsidRPr="00F15C2A" w:rsidTr="00A060AB">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25" w:type="dxa"/>
            <w:tcBorders>
              <w:top w:val="single" w:sz="4" w:space="0" w:color="auto"/>
              <w:left w:val="single" w:sz="4" w:space="0" w:color="auto"/>
              <w:bottom w:val="single" w:sz="4" w:space="0" w:color="auto"/>
              <w:right w:val="single" w:sz="4" w:space="0" w:color="auto"/>
            </w:tcBorders>
          </w:tcPr>
          <w:p w:rsidR="00753BD7" w:rsidRPr="00F15C2A" w:rsidRDefault="00753BD7" w:rsidP="00A060AB">
            <w:pPr>
              <w:pStyle w:val="Sa"/>
              <w:widowControl w:val="0"/>
              <w:ind w:left="57" w:right="57"/>
              <w:jc w:val="left"/>
              <w:rPr>
                <w:rFonts w:ascii="Times New Roman" w:hAnsi="Times New Roman"/>
                <w:sz w:val="22"/>
                <w:szCs w:val="22"/>
                <w:lang w:eastAsia="en-US"/>
              </w:rPr>
            </w:pPr>
            <w:r w:rsidRPr="00F15C2A">
              <w:rPr>
                <w:rFonts w:ascii="Times New Roman" w:hAnsi="Times New Roman"/>
                <w:bCs/>
                <w:sz w:val="22"/>
                <w:szCs w:val="22"/>
                <w:lang w:eastAsia="en-US"/>
              </w:rPr>
              <w:t>Комплекс зданий и сооружений линейной дорожной службы (административно-бытовой корпус, гаражи, навесы, стоянки, ремонтно-механические мастерские, склады, автозаправочные колонки, проходная, ограда и ворота, комплексы инженерных коммуникаций и др.)</w:t>
            </w:r>
          </w:p>
        </w:tc>
        <w:tc>
          <w:tcPr>
            <w:tcW w:w="2495" w:type="dxa"/>
            <w:tcBorders>
              <w:top w:val="single" w:sz="4" w:space="0" w:color="auto"/>
              <w:left w:val="single" w:sz="4" w:space="0" w:color="auto"/>
              <w:bottom w:val="single" w:sz="4" w:space="0" w:color="auto"/>
              <w:right w:val="single" w:sz="4" w:space="0" w:color="auto"/>
            </w:tcBorders>
            <w:vAlign w:val="center"/>
          </w:tcPr>
          <w:p w:rsidR="00753BD7" w:rsidRPr="00F15C2A" w:rsidRDefault="00753BD7" w:rsidP="00A060AB">
            <w:pPr>
              <w:pStyle w:val="Sa"/>
              <w:widowControl w:val="0"/>
              <w:spacing w:line="239" w:lineRule="auto"/>
              <w:rPr>
                <w:rFonts w:ascii="Times New Roman" w:hAnsi="Times New Roman"/>
                <w:sz w:val="22"/>
                <w:szCs w:val="22"/>
                <w:lang w:eastAsia="en-US"/>
              </w:rPr>
            </w:pPr>
            <w:r w:rsidRPr="00F15C2A">
              <w:rPr>
                <w:rFonts w:ascii="Times New Roman" w:hAnsi="Times New Roman"/>
                <w:sz w:val="22"/>
                <w:szCs w:val="22"/>
                <w:lang w:eastAsia="en-US"/>
              </w:rPr>
              <w:t>2,8</w:t>
            </w:r>
          </w:p>
        </w:tc>
      </w:tr>
      <w:tr w:rsidR="00753BD7" w:rsidRPr="00F15C2A" w:rsidTr="00A060AB">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25" w:type="dxa"/>
            <w:tcBorders>
              <w:top w:val="single" w:sz="4" w:space="0" w:color="auto"/>
              <w:left w:val="single" w:sz="4" w:space="0" w:color="auto"/>
              <w:bottom w:val="single" w:sz="4" w:space="0" w:color="auto"/>
              <w:right w:val="single" w:sz="4" w:space="0" w:color="auto"/>
            </w:tcBorders>
          </w:tcPr>
          <w:p w:rsidR="00753BD7" w:rsidRPr="00F15C2A" w:rsidRDefault="00753BD7" w:rsidP="00A060AB">
            <w:pPr>
              <w:pStyle w:val="Sa"/>
              <w:widowControl w:val="0"/>
              <w:ind w:left="57" w:right="57"/>
              <w:jc w:val="left"/>
              <w:rPr>
                <w:rFonts w:ascii="Times New Roman" w:hAnsi="Times New Roman"/>
                <w:sz w:val="22"/>
                <w:szCs w:val="22"/>
                <w:lang w:eastAsia="en-US"/>
              </w:rPr>
            </w:pPr>
            <w:r w:rsidRPr="00F15C2A">
              <w:rPr>
                <w:rFonts w:ascii="Times New Roman" w:hAnsi="Times New Roman"/>
                <w:bCs/>
                <w:sz w:val="22"/>
                <w:szCs w:val="22"/>
                <w:lang w:eastAsia="en-US"/>
              </w:rPr>
              <w:t xml:space="preserve">Здания и сооружения линейной дорожной службы – отдельно стоящие (административный корпус, бытовые помещения, склады, производственные площадки и хранилища, </w:t>
            </w:r>
            <w:proofErr w:type="spellStart"/>
            <w:r w:rsidRPr="00F15C2A">
              <w:rPr>
                <w:rFonts w:ascii="Times New Roman" w:hAnsi="Times New Roman"/>
                <w:bCs/>
                <w:sz w:val="22"/>
                <w:szCs w:val="22"/>
                <w:lang w:eastAsia="en-US"/>
              </w:rPr>
              <w:t>асфальто</w:t>
            </w:r>
            <w:proofErr w:type="spellEnd"/>
            <w:r w:rsidRPr="00F15C2A">
              <w:rPr>
                <w:rFonts w:ascii="Times New Roman" w:hAnsi="Times New Roman"/>
                <w:bCs/>
                <w:sz w:val="22"/>
                <w:szCs w:val="22"/>
                <w:lang w:eastAsia="en-US"/>
              </w:rPr>
              <w:t>-смесительные установки, гаражи, навесы, стоянки, мастерские, проходная, ограда и ворота, вагон-столовая, вагон-баня, вагон-душевая, подъездной железнодорожный тупик, весовая, лаборатория, скважина, комплексы инженерных коммуникаций и др.)</w:t>
            </w:r>
          </w:p>
        </w:tc>
        <w:tc>
          <w:tcPr>
            <w:tcW w:w="2495" w:type="dxa"/>
            <w:tcBorders>
              <w:top w:val="single" w:sz="4" w:space="0" w:color="auto"/>
              <w:left w:val="single" w:sz="4" w:space="0" w:color="auto"/>
              <w:bottom w:val="single" w:sz="4" w:space="0" w:color="auto"/>
              <w:right w:val="single" w:sz="4" w:space="0" w:color="auto"/>
            </w:tcBorders>
            <w:vAlign w:val="center"/>
          </w:tcPr>
          <w:p w:rsidR="00753BD7" w:rsidRPr="00F15C2A" w:rsidRDefault="00753BD7" w:rsidP="00A060AB">
            <w:pPr>
              <w:pStyle w:val="Sa"/>
              <w:widowControl w:val="0"/>
              <w:spacing w:line="239" w:lineRule="auto"/>
              <w:rPr>
                <w:rFonts w:ascii="Times New Roman" w:hAnsi="Times New Roman"/>
                <w:sz w:val="22"/>
                <w:szCs w:val="22"/>
                <w:lang w:eastAsia="en-US"/>
              </w:rPr>
            </w:pPr>
            <w:r w:rsidRPr="00F15C2A">
              <w:rPr>
                <w:rFonts w:ascii="Times New Roman" w:hAnsi="Times New Roman"/>
                <w:sz w:val="22"/>
                <w:szCs w:val="22"/>
                <w:lang w:eastAsia="en-US"/>
              </w:rPr>
              <w:t>1,0</w:t>
            </w:r>
          </w:p>
        </w:tc>
      </w:tr>
      <w:tr w:rsidR="00753BD7" w:rsidRPr="00F15C2A" w:rsidTr="00A060AB">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25" w:type="dxa"/>
            <w:tcBorders>
              <w:top w:val="single" w:sz="4" w:space="0" w:color="auto"/>
              <w:left w:val="single" w:sz="4" w:space="0" w:color="auto"/>
              <w:bottom w:val="single" w:sz="4" w:space="0" w:color="auto"/>
              <w:right w:val="single" w:sz="4" w:space="0" w:color="auto"/>
            </w:tcBorders>
          </w:tcPr>
          <w:p w:rsidR="00753BD7" w:rsidRPr="00F15C2A" w:rsidRDefault="00753BD7" w:rsidP="00A060AB">
            <w:pPr>
              <w:pStyle w:val="Sa"/>
              <w:widowControl w:val="0"/>
              <w:ind w:left="57" w:right="57"/>
              <w:jc w:val="left"/>
              <w:rPr>
                <w:rFonts w:ascii="Times New Roman" w:hAnsi="Times New Roman"/>
                <w:sz w:val="22"/>
                <w:szCs w:val="22"/>
                <w:lang w:eastAsia="en-US"/>
              </w:rPr>
            </w:pPr>
            <w:proofErr w:type="spellStart"/>
            <w:r w:rsidRPr="00F15C2A">
              <w:rPr>
                <w:rFonts w:ascii="Times New Roman" w:hAnsi="Times New Roman"/>
                <w:bCs/>
                <w:sz w:val="22"/>
                <w:szCs w:val="22"/>
                <w:lang w:eastAsia="en-US"/>
              </w:rPr>
              <w:t>Пескобаза</w:t>
            </w:r>
            <w:proofErr w:type="spellEnd"/>
            <w:r w:rsidRPr="00F15C2A">
              <w:rPr>
                <w:rFonts w:ascii="Times New Roman" w:hAnsi="Times New Roman"/>
                <w:bCs/>
                <w:sz w:val="22"/>
                <w:szCs w:val="22"/>
                <w:lang w:eastAsia="en-US"/>
              </w:rPr>
              <w:t xml:space="preserve">, </w:t>
            </w:r>
            <w:proofErr w:type="spellStart"/>
            <w:r w:rsidRPr="00F15C2A">
              <w:rPr>
                <w:rFonts w:ascii="Times New Roman" w:hAnsi="Times New Roman"/>
                <w:bCs/>
                <w:sz w:val="22"/>
                <w:szCs w:val="22"/>
                <w:lang w:eastAsia="en-US"/>
              </w:rPr>
              <w:t>солебаза</w:t>
            </w:r>
            <w:proofErr w:type="spellEnd"/>
            <w:r w:rsidRPr="00F15C2A">
              <w:rPr>
                <w:rFonts w:ascii="Times New Roman" w:hAnsi="Times New Roman"/>
                <w:bCs/>
                <w:sz w:val="22"/>
                <w:szCs w:val="22"/>
                <w:lang w:eastAsia="en-US"/>
              </w:rPr>
              <w:t xml:space="preserve">, база </w:t>
            </w:r>
            <w:proofErr w:type="spellStart"/>
            <w:r w:rsidRPr="00F15C2A">
              <w:rPr>
                <w:rFonts w:ascii="Times New Roman" w:hAnsi="Times New Roman"/>
                <w:bCs/>
                <w:sz w:val="22"/>
                <w:szCs w:val="22"/>
                <w:lang w:eastAsia="en-US"/>
              </w:rPr>
              <w:t>противогололедных</w:t>
            </w:r>
            <w:proofErr w:type="spellEnd"/>
            <w:r w:rsidRPr="00F15C2A">
              <w:rPr>
                <w:rFonts w:ascii="Times New Roman" w:hAnsi="Times New Roman"/>
                <w:bCs/>
                <w:sz w:val="22"/>
                <w:szCs w:val="22"/>
                <w:lang w:eastAsia="en-US"/>
              </w:rPr>
              <w:t xml:space="preserve"> материалов (в том числе производственная площадка, подъездной железнодорожный тупик, ограда, ворота и др.)</w:t>
            </w:r>
          </w:p>
        </w:tc>
        <w:tc>
          <w:tcPr>
            <w:tcW w:w="2495" w:type="dxa"/>
            <w:tcBorders>
              <w:top w:val="single" w:sz="4" w:space="0" w:color="auto"/>
              <w:left w:val="single" w:sz="4" w:space="0" w:color="auto"/>
              <w:bottom w:val="single" w:sz="4" w:space="0" w:color="auto"/>
              <w:right w:val="single" w:sz="4" w:space="0" w:color="auto"/>
            </w:tcBorders>
            <w:vAlign w:val="center"/>
          </w:tcPr>
          <w:p w:rsidR="00753BD7" w:rsidRPr="00F15C2A" w:rsidRDefault="00753BD7" w:rsidP="00A060AB">
            <w:pPr>
              <w:pStyle w:val="Sa"/>
              <w:widowControl w:val="0"/>
              <w:spacing w:line="239" w:lineRule="auto"/>
              <w:rPr>
                <w:rFonts w:ascii="Times New Roman" w:hAnsi="Times New Roman"/>
                <w:sz w:val="22"/>
                <w:szCs w:val="22"/>
                <w:lang w:eastAsia="en-US"/>
              </w:rPr>
            </w:pPr>
            <w:r w:rsidRPr="00F15C2A">
              <w:rPr>
                <w:rFonts w:ascii="Times New Roman" w:hAnsi="Times New Roman"/>
                <w:sz w:val="22"/>
                <w:szCs w:val="22"/>
                <w:lang w:eastAsia="en-US"/>
              </w:rPr>
              <w:t>0,5</w:t>
            </w:r>
          </w:p>
        </w:tc>
      </w:tr>
    </w:tbl>
    <w:p w:rsidR="00753BD7" w:rsidRPr="00F15C2A" w:rsidRDefault="00753BD7" w:rsidP="000C68A9">
      <w:pPr>
        <w:spacing w:line="239" w:lineRule="auto"/>
        <w:ind w:firstLine="720"/>
        <w:rPr>
          <w:rFonts w:ascii="Times New Roman" w:hAnsi="Times New Roman" w:cs="Times New Roman"/>
          <w:b w:val="0"/>
          <w:spacing w:val="-3"/>
          <w:sz w:val="24"/>
          <w:szCs w:val="24"/>
        </w:rPr>
      </w:pP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4.4.4. </w:t>
      </w:r>
      <w:r w:rsidRPr="00F15C2A">
        <w:rPr>
          <w:rFonts w:ascii="Times New Roman" w:hAnsi="Times New Roman" w:cs="Times New Roman"/>
          <w:b w:val="0"/>
          <w:bCs w:val="0"/>
          <w:spacing w:val="-2"/>
          <w:sz w:val="24"/>
          <w:szCs w:val="24"/>
        </w:rPr>
        <w:t xml:space="preserve">Размеры санитарно-защитных зон от объектов </w:t>
      </w:r>
      <w:r w:rsidRPr="00F15C2A">
        <w:rPr>
          <w:rFonts w:ascii="Times New Roman" w:hAnsi="Times New Roman" w:cs="Times New Roman"/>
          <w:b w:val="0"/>
          <w:sz w:val="24"/>
          <w:szCs w:val="24"/>
        </w:rPr>
        <w:t>дорожного сервиса</w:t>
      </w:r>
      <w:r w:rsidRPr="00F15C2A">
        <w:rPr>
          <w:rFonts w:ascii="Times New Roman" w:hAnsi="Times New Roman" w:cs="Times New Roman"/>
        </w:rPr>
        <w:t xml:space="preserve"> </w:t>
      </w:r>
      <w:r w:rsidRPr="00F15C2A">
        <w:rPr>
          <w:rFonts w:ascii="Times New Roman" w:hAnsi="Times New Roman" w:cs="Times New Roman"/>
          <w:b w:val="0"/>
          <w:sz w:val="24"/>
          <w:szCs w:val="24"/>
        </w:rPr>
        <w:t xml:space="preserve"> </w:t>
      </w:r>
      <w:r w:rsidRPr="00F15C2A">
        <w:rPr>
          <w:rFonts w:ascii="Times New Roman" w:hAnsi="Times New Roman" w:cs="Times New Roman"/>
          <w:b w:val="0"/>
          <w:bCs w:val="0"/>
          <w:spacing w:val="-2"/>
          <w:sz w:val="24"/>
          <w:szCs w:val="24"/>
        </w:rPr>
        <w:t xml:space="preserve">устанавливаются в </w:t>
      </w:r>
      <w:r w:rsidRPr="00F15C2A">
        <w:rPr>
          <w:rFonts w:ascii="Times New Roman" w:hAnsi="Times New Roman" w:cs="Times New Roman"/>
          <w:b w:val="0"/>
          <w:bCs w:val="0"/>
          <w:sz w:val="24"/>
          <w:szCs w:val="24"/>
        </w:rPr>
        <w:t>соответствии с требованиями СанПиН 2.2.1/2.1.1.1200-03. Ориентировочные размеры приведены в таблице 4.4.4.</w:t>
      </w:r>
    </w:p>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4.4.4</w:t>
      </w:r>
    </w:p>
    <w:tbl>
      <w:tblPr>
        <w:tblW w:w="1006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8"/>
        <w:gridCol w:w="2164"/>
      </w:tblGrid>
      <w:tr w:rsidR="00753BD7" w:rsidRPr="00F15C2A" w:rsidTr="00A060AB">
        <w:trPr>
          <w:trHeight w:val="567"/>
          <w:jc w:val="center"/>
        </w:trPr>
        <w:tc>
          <w:tcPr>
            <w:tcW w:w="7898"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Наименование объектов </w:t>
            </w:r>
          </w:p>
        </w:tc>
        <w:tc>
          <w:tcPr>
            <w:tcW w:w="2164" w:type="dxa"/>
            <w:vAlign w:val="center"/>
          </w:tcPr>
          <w:p w:rsidR="00753BD7" w:rsidRPr="00F15C2A" w:rsidRDefault="00753BD7" w:rsidP="00A060AB">
            <w:pPr>
              <w:spacing w:line="239" w:lineRule="auto"/>
              <w:ind w:left="-57" w:right="-57" w:firstLine="0"/>
              <w:jc w:val="center"/>
              <w:rPr>
                <w:rFonts w:ascii="Times New Roman" w:hAnsi="Times New Roman" w:cs="Times New Roman"/>
                <w:sz w:val="22"/>
                <w:szCs w:val="22"/>
              </w:rPr>
            </w:pPr>
            <w:r w:rsidRPr="00F15C2A">
              <w:rPr>
                <w:rFonts w:ascii="Times New Roman" w:hAnsi="Times New Roman" w:cs="Times New Roman"/>
                <w:sz w:val="22"/>
                <w:szCs w:val="22"/>
              </w:rPr>
              <w:t>Размеры санитарно-защитных зон, м</w:t>
            </w:r>
          </w:p>
        </w:tc>
      </w:tr>
    </w:tbl>
    <w:p w:rsidR="00753BD7" w:rsidRPr="00F15C2A" w:rsidRDefault="00753BD7" w:rsidP="000C68A9">
      <w:pPr>
        <w:spacing w:line="20" w:lineRule="exact"/>
        <w:ind w:firstLine="221"/>
        <w:rPr>
          <w:rFonts w:ascii="Times New Roman" w:hAnsi="Times New Roman" w:cs="Times New Roman"/>
        </w:rPr>
      </w:pPr>
    </w:p>
    <w:tbl>
      <w:tblPr>
        <w:tblW w:w="1006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8"/>
        <w:gridCol w:w="2164"/>
      </w:tblGrid>
      <w:tr w:rsidR="00753BD7" w:rsidRPr="00F15C2A" w:rsidTr="00A060AB">
        <w:trPr>
          <w:trHeight w:val="227"/>
          <w:tblHeader/>
          <w:jc w:val="center"/>
        </w:trPr>
        <w:tc>
          <w:tcPr>
            <w:tcW w:w="7898"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1</w:t>
            </w:r>
          </w:p>
        </w:tc>
        <w:tc>
          <w:tcPr>
            <w:tcW w:w="2164" w:type="dxa"/>
            <w:vAlign w:val="center"/>
          </w:tcPr>
          <w:p w:rsidR="00753BD7" w:rsidRPr="00F15C2A" w:rsidRDefault="00753BD7" w:rsidP="00A060AB">
            <w:pPr>
              <w:spacing w:line="239" w:lineRule="auto"/>
              <w:ind w:left="-57" w:right="-57" w:firstLine="0"/>
              <w:jc w:val="center"/>
              <w:rPr>
                <w:rFonts w:ascii="Times New Roman" w:hAnsi="Times New Roman" w:cs="Times New Roman"/>
                <w:sz w:val="22"/>
                <w:szCs w:val="22"/>
              </w:rPr>
            </w:pPr>
            <w:r w:rsidRPr="00F15C2A">
              <w:rPr>
                <w:rFonts w:ascii="Times New Roman" w:hAnsi="Times New Roman" w:cs="Times New Roman"/>
                <w:sz w:val="22"/>
                <w:szCs w:val="22"/>
              </w:rPr>
              <w:t>2</w:t>
            </w:r>
          </w:p>
        </w:tc>
      </w:tr>
      <w:tr w:rsidR="00753BD7" w:rsidRPr="00F15C2A" w:rsidTr="00A060AB">
        <w:tblPrEx>
          <w:tblBorders>
            <w:bottom w:val="single" w:sz="4" w:space="0" w:color="auto"/>
          </w:tblBorders>
        </w:tblPrEx>
        <w:trPr>
          <w:trHeight w:val="312"/>
          <w:jc w:val="center"/>
        </w:trPr>
        <w:tc>
          <w:tcPr>
            <w:tcW w:w="10062" w:type="dxa"/>
            <w:gridSpan w:val="2"/>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Автозаправочные станции</w:t>
            </w:r>
          </w:p>
        </w:tc>
      </w:tr>
      <w:tr w:rsidR="00753BD7" w:rsidRPr="00F15C2A" w:rsidTr="00A060AB">
        <w:tblPrEx>
          <w:tblBorders>
            <w:bottom w:val="single" w:sz="4" w:space="0" w:color="auto"/>
          </w:tblBorders>
        </w:tblPrEx>
        <w:trPr>
          <w:trHeight w:val="227"/>
          <w:jc w:val="center"/>
        </w:trPr>
        <w:tc>
          <w:tcPr>
            <w:tcW w:w="7898"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Автозаправочные станции для заправки транспортных средств жидким и газовым моторным топливом</w:t>
            </w:r>
          </w:p>
        </w:tc>
        <w:tc>
          <w:tcPr>
            <w:tcW w:w="2164" w:type="dxa"/>
            <w:tcBorders>
              <w:top w:val="nil"/>
            </w:tcBorders>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w:t>
            </w:r>
          </w:p>
        </w:tc>
      </w:tr>
      <w:tr w:rsidR="00753BD7" w:rsidRPr="00F15C2A" w:rsidTr="00A060AB">
        <w:tblPrEx>
          <w:tblBorders>
            <w:bottom w:val="single" w:sz="4" w:space="0" w:color="auto"/>
          </w:tblBorders>
        </w:tblPrEx>
        <w:trPr>
          <w:trHeight w:val="227"/>
          <w:jc w:val="center"/>
        </w:trPr>
        <w:tc>
          <w:tcPr>
            <w:tcW w:w="7898" w:type="dxa"/>
          </w:tcPr>
          <w:p w:rsidR="00753BD7" w:rsidRPr="00F15C2A" w:rsidRDefault="00753BD7" w:rsidP="00A060AB">
            <w:pPr>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Криогенные автозаправочные станции, предназначенные только для заправки транспортных средств сжиженным природным газом и/или сжатым природным </w:t>
            </w:r>
            <w:r w:rsidRPr="00F15C2A">
              <w:rPr>
                <w:rFonts w:ascii="Times New Roman" w:hAnsi="Times New Roman" w:cs="Times New Roman"/>
                <w:b w:val="0"/>
                <w:spacing w:val="-2"/>
                <w:sz w:val="22"/>
                <w:szCs w:val="22"/>
              </w:rPr>
              <w:t xml:space="preserve">газом, получаемым путем </w:t>
            </w:r>
            <w:proofErr w:type="spellStart"/>
            <w:r w:rsidRPr="00F15C2A">
              <w:rPr>
                <w:rFonts w:ascii="Times New Roman" w:hAnsi="Times New Roman" w:cs="Times New Roman"/>
                <w:b w:val="0"/>
                <w:spacing w:val="-2"/>
                <w:sz w:val="22"/>
                <w:szCs w:val="22"/>
              </w:rPr>
              <w:t>регазификации</w:t>
            </w:r>
            <w:proofErr w:type="spellEnd"/>
            <w:r w:rsidRPr="00F15C2A">
              <w:rPr>
                <w:rFonts w:ascii="Times New Roman" w:hAnsi="Times New Roman" w:cs="Times New Roman"/>
                <w:b w:val="0"/>
                <w:spacing w:val="-2"/>
                <w:sz w:val="22"/>
                <w:szCs w:val="22"/>
              </w:rPr>
              <w:t xml:space="preserve"> на территории станции сжиженного при</w:t>
            </w:r>
            <w:r w:rsidRPr="00F15C2A">
              <w:rPr>
                <w:rFonts w:ascii="Times New Roman" w:hAnsi="Times New Roman" w:cs="Times New Roman"/>
                <w:b w:val="0"/>
                <w:sz w:val="22"/>
                <w:szCs w:val="22"/>
              </w:rPr>
              <w:t xml:space="preserve">родного газа, с объемом хранения сжиженного природного газа от 50 до </w:t>
            </w:r>
            <w:smartTag w:uri="urn:schemas-microsoft-com:office:smarttags" w:element="metricconverter">
              <w:smartTagPr>
                <w:attr w:name="ProductID" w:val="100 м3"/>
              </w:smartTagPr>
              <w:r w:rsidRPr="00F15C2A">
                <w:rPr>
                  <w:rFonts w:ascii="Times New Roman" w:hAnsi="Times New Roman" w:cs="Times New Roman"/>
                  <w:b w:val="0"/>
                  <w:sz w:val="22"/>
                  <w:szCs w:val="22"/>
                </w:rPr>
                <w:t>100 м</w:t>
              </w:r>
              <w:r w:rsidRPr="00F15C2A">
                <w:rPr>
                  <w:rFonts w:ascii="Times New Roman" w:hAnsi="Times New Roman" w:cs="Times New Roman"/>
                  <w:b w:val="0"/>
                  <w:sz w:val="22"/>
                  <w:szCs w:val="22"/>
                  <w:vertAlign w:val="superscript"/>
                </w:rPr>
                <w:t>3</w:t>
              </w:r>
            </w:smartTag>
            <w:r w:rsidRPr="00F15C2A">
              <w:rPr>
                <w:rFonts w:ascii="Times New Roman" w:hAnsi="Times New Roman" w:cs="Times New Roman"/>
                <w:b w:val="0"/>
                <w:sz w:val="22"/>
                <w:szCs w:val="22"/>
              </w:rPr>
              <w:t>.</w:t>
            </w:r>
          </w:p>
        </w:tc>
        <w:tc>
          <w:tcPr>
            <w:tcW w:w="2164" w:type="dxa"/>
            <w:tcBorders>
              <w:top w:val="nil"/>
            </w:tcBorders>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w:t>
            </w:r>
          </w:p>
        </w:tc>
      </w:tr>
      <w:tr w:rsidR="00753BD7" w:rsidRPr="00F15C2A" w:rsidTr="00A060AB">
        <w:tblPrEx>
          <w:tblBorders>
            <w:bottom w:val="single" w:sz="4" w:space="0" w:color="auto"/>
          </w:tblBorders>
        </w:tblPrEx>
        <w:trPr>
          <w:trHeight w:val="227"/>
          <w:jc w:val="center"/>
        </w:trPr>
        <w:tc>
          <w:tcPr>
            <w:tcW w:w="7898"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Автозаправочные станции, предназначенные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w:t>
            </w:r>
          </w:p>
        </w:tc>
        <w:tc>
          <w:tcPr>
            <w:tcW w:w="2164" w:type="dxa"/>
            <w:tcBorders>
              <w:top w:val="nil"/>
            </w:tcBorders>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50</w:t>
            </w:r>
          </w:p>
        </w:tc>
      </w:tr>
      <w:tr w:rsidR="00753BD7" w:rsidRPr="00F15C2A" w:rsidTr="00A060AB">
        <w:tblPrEx>
          <w:tblBorders>
            <w:bottom w:val="single" w:sz="4" w:space="0" w:color="auto"/>
          </w:tblBorders>
        </w:tblPrEx>
        <w:trPr>
          <w:trHeight w:val="227"/>
          <w:jc w:val="center"/>
        </w:trPr>
        <w:tc>
          <w:tcPr>
            <w:tcW w:w="7898"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Автомобильные газонаполнительные компрессорные станции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w:t>
            </w:r>
          </w:p>
        </w:tc>
        <w:tc>
          <w:tcPr>
            <w:tcW w:w="2164" w:type="dxa"/>
            <w:tcBorders>
              <w:top w:val="nil"/>
            </w:tcBorders>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50</w:t>
            </w:r>
          </w:p>
        </w:tc>
      </w:tr>
      <w:tr w:rsidR="00753BD7" w:rsidRPr="00F15C2A" w:rsidTr="00A060AB">
        <w:tblPrEx>
          <w:tblBorders>
            <w:bottom w:val="single" w:sz="4" w:space="0" w:color="auto"/>
          </w:tblBorders>
        </w:tblPrEx>
        <w:trPr>
          <w:trHeight w:val="227"/>
          <w:jc w:val="center"/>
        </w:trPr>
        <w:tc>
          <w:tcPr>
            <w:tcW w:w="7898"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Криогенные автозаправочные станции, предназначенные только для заправки транспортных средств сжиженным природным газом и/или сжатым природным газом, получаемым путем </w:t>
            </w:r>
            <w:proofErr w:type="spellStart"/>
            <w:r w:rsidRPr="00F15C2A">
              <w:rPr>
                <w:rFonts w:ascii="Times New Roman" w:hAnsi="Times New Roman" w:cs="Times New Roman"/>
                <w:b w:val="0"/>
                <w:sz w:val="22"/>
                <w:szCs w:val="22"/>
              </w:rPr>
              <w:t>регазификации</w:t>
            </w:r>
            <w:proofErr w:type="spellEnd"/>
            <w:r w:rsidRPr="00F15C2A">
              <w:rPr>
                <w:rFonts w:ascii="Times New Roman" w:hAnsi="Times New Roman" w:cs="Times New Roman"/>
                <w:b w:val="0"/>
                <w:sz w:val="22"/>
                <w:szCs w:val="22"/>
              </w:rPr>
              <w:t xml:space="preserve"> на территории станции сжиженного природного газа, с объемом хранения сжиженного природного газа не более </w:t>
            </w:r>
            <w:smartTag w:uri="urn:schemas-microsoft-com:office:smarttags" w:element="metricconverter">
              <w:smartTagPr>
                <w:attr w:name="ProductID" w:val="50 м3"/>
              </w:smartTagPr>
              <w:r w:rsidRPr="00F15C2A">
                <w:rPr>
                  <w:rFonts w:ascii="Times New Roman" w:hAnsi="Times New Roman" w:cs="Times New Roman"/>
                  <w:b w:val="0"/>
                  <w:sz w:val="22"/>
                  <w:szCs w:val="22"/>
                </w:rPr>
                <w:t>50 м</w:t>
              </w:r>
              <w:r w:rsidRPr="00F15C2A">
                <w:rPr>
                  <w:rFonts w:ascii="Times New Roman" w:hAnsi="Times New Roman" w:cs="Times New Roman"/>
                  <w:b w:val="0"/>
                  <w:sz w:val="22"/>
                  <w:szCs w:val="22"/>
                  <w:vertAlign w:val="superscript"/>
                </w:rPr>
                <w:t>3</w:t>
              </w:r>
            </w:smartTag>
            <w:r w:rsidRPr="00F15C2A">
              <w:rPr>
                <w:rFonts w:ascii="Times New Roman" w:hAnsi="Times New Roman" w:cs="Times New Roman"/>
                <w:b w:val="0"/>
                <w:sz w:val="22"/>
                <w:szCs w:val="22"/>
              </w:rPr>
              <w:t>, в том числе с объектами обслуживания водителей и пассажиров (магазин сопутствующих товаров, кафе и санитарные узлы)</w:t>
            </w:r>
          </w:p>
        </w:tc>
        <w:tc>
          <w:tcPr>
            <w:tcW w:w="2164" w:type="dxa"/>
            <w:tcBorders>
              <w:top w:val="nil"/>
            </w:tcBorders>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50</w:t>
            </w:r>
          </w:p>
        </w:tc>
      </w:tr>
      <w:tr w:rsidR="00753BD7" w:rsidRPr="00F15C2A" w:rsidTr="00A060AB">
        <w:tblPrEx>
          <w:tblBorders>
            <w:bottom w:val="single" w:sz="4" w:space="0" w:color="auto"/>
          </w:tblBorders>
        </w:tblPrEx>
        <w:trPr>
          <w:trHeight w:val="227"/>
          <w:jc w:val="center"/>
        </w:trPr>
        <w:tc>
          <w:tcPr>
            <w:tcW w:w="7898"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 xml:space="preserve">Автомобильные газозаправочные станции, предназначенные только для заправки транспортных средств сжиженным углеводородным газом, в том числе </w:t>
            </w:r>
            <w:r w:rsidRPr="00F15C2A">
              <w:rPr>
                <w:rFonts w:ascii="Times New Roman" w:hAnsi="Times New Roman" w:cs="Times New Roman"/>
                <w:b w:val="0"/>
                <w:bCs w:val="0"/>
                <w:sz w:val="22"/>
                <w:szCs w:val="22"/>
              </w:rPr>
              <w:lastRenderedPageBreak/>
              <w:t>с объектами обслуживания водителей и пассажиров (магазин сопутствующих товаров, кафе и санитарные узлы)</w:t>
            </w:r>
          </w:p>
        </w:tc>
        <w:tc>
          <w:tcPr>
            <w:tcW w:w="2164" w:type="dxa"/>
            <w:tcBorders>
              <w:top w:val="nil"/>
            </w:tcBorders>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lastRenderedPageBreak/>
              <w:t>50</w:t>
            </w:r>
          </w:p>
        </w:tc>
      </w:tr>
      <w:tr w:rsidR="00753BD7" w:rsidRPr="00F15C2A" w:rsidTr="00A060AB">
        <w:tblPrEx>
          <w:tblBorders>
            <w:bottom w:val="single" w:sz="4" w:space="0" w:color="auto"/>
          </w:tblBorders>
        </w:tblPrEx>
        <w:trPr>
          <w:trHeight w:val="312"/>
          <w:jc w:val="center"/>
        </w:trPr>
        <w:tc>
          <w:tcPr>
            <w:tcW w:w="10062" w:type="dxa"/>
            <w:gridSpan w:val="2"/>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lastRenderedPageBreak/>
              <w:t>Объекты по техническому обслуживанию транспортных средств</w:t>
            </w:r>
          </w:p>
        </w:tc>
      </w:tr>
      <w:tr w:rsidR="00753BD7" w:rsidRPr="00F15C2A" w:rsidTr="00A060AB">
        <w:tblPrEx>
          <w:tblBorders>
            <w:bottom w:val="single" w:sz="4" w:space="0" w:color="auto"/>
          </w:tblBorders>
        </w:tblPrEx>
        <w:trPr>
          <w:trHeight w:val="227"/>
          <w:jc w:val="center"/>
        </w:trPr>
        <w:tc>
          <w:tcPr>
            <w:tcW w:w="7898" w:type="dxa"/>
          </w:tcPr>
          <w:p w:rsidR="00753BD7" w:rsidRPr="00F15C2A" w:rsidRDefault="00753BD7" w:rsidP="00A060AB">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Объекты </w:t>
            </w:r>
            <w:r w:rsidRPr="00F15C2A">
              <w:rPr>
                <w:rFonts w:ascii="Times New Roman" w:hAnsi="Times New Roman" w:cs="Times New Roman"/>
                <w:b w:val="0"/>
                <w:bCs w:val="0"/>
                <w:sz w:val="22"/>
                <w:szCs w:val="22"/>
              </w:rPr>
              <w:t>по обслуживанию грузовых автомобилей</w:t>
            </w:r>
          </w:p>
        </w:tc>
        <w:tc>
          <w:tcPr>
            <w:tcW w:w="2164" w:type="dxa"/>
            <w:tcBorders>
              <w:top w:val="nil"/>
            </w:tcBorders>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300</w:t>
            </w:r>
          </w:p>
        </w:tc>
      </w:tr>
      <w:tr w:rsidR="00753BD7" w:rsidRPr="00F15C2A" w:rsidTr="00A060AB">
        <w:tblPrEx>
          <w:tblBorders>
            <w:bottom w:val="single" w:sz="4" w:space="0" w:color="auto"/>
          </w:tblBorders>
        </w:tblPrEx>
        <w:trPr>
          <w:trHeight w:val="227"/>
          <w:jc w:val="center"/>
        </w:trPr>
        <w:tc>
          <w:tcPr>
            <w:tcW w:w="7898" w:type="dxa"/>
          </w:tcPr>
          <w:p w:rsidR="00753BD7" w:rsidRPr="00F15C2A" w:rsidRDefault="00753BD7" w:rsidP="00A060AB">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Объекты </w:t>
            </w:r>
            <w:r w:rsidRPr="00F15C2A">
              <w:rPr>
                <w:rFonts w:ascii="Times New Roman" w:hAnsi="Times New Roman" w:cs="Times New Roman"/>
                <w:b w:val="0"/>
                <w:bCs w:val="0"/>
                <w:sz w:val="22"/>
                <w:szCs w:val="22"/>
              </w:rPr>
              <w:t>по обслуживанию легковых, грузовых автомобилей с количеством постов не более 10</w:t>
            </w:r>
          </w:p>
        </w:tc>
        <w:tc>
          <w:tcPr>
            <w:tcW w:w="2164" w:type="dxa"/>
            <w:tcBorders>
              <w:top w:val="nil"/>
            </w:tcBorders>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w:t>
            </w:r>
          </w:p>
        </w:tc>
      </w:tr>
      <w:tr w:rsidR="00753BD7" w:rsidRPr="00F15C2A" w:rsidTr="00A060AB">
        <w:tblPrEx>
          <w:tblBorders>
            <w:bottom w:val="single" w:sz="4" w:space="0" w:color="auto"/>
          </w:tblBorders>
        </w:tblPrEx>
        <w:trPr>
          <w:trHeight w:val="227"/>
          <w:jc w:val="center"/>
        </w:trPr>
        <w:tc>
          <w:tcPr>
            <w:tcW w:w="7898" w:type="dxa"/>
          </w:tcPr>
          <w:p w:rsidR="00753BD7" w:rsidRPr="00F15C2A" w:rsidRDefault="00753BD7" w:rsidP="00A060AB">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Объекты </w:t>
            </w:r>
            <w:r w:rsidRPr="00F15C2A">
              <w:rPr>
                <w:rFonts w:ascii="Times New Roman" w:hAnsi="Times New Roman" w:cs="Times New Roman"/>
                <w:b w:val="0"/>
                <w:bCs w:val="0"/>
                <w:sz w:val="22"/>
                <w:szCs w:val="22"/>
              </w:rPr>
              <w:t>по обслуживанию легковых автомобилей до 5 постов (без малярно-жестяных работ)</w:t>
            </w:r>
          </w:p>
        </w:tc>
        <w:tc>
          <w:tcPr>
            <w:tcW w:w="2164" w:type="dxa"/>
            <w:tcBorders>
              <w:top w:val="nil"/>
              <w:bottom w:val="nil"/>
            </w:tcBorders>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50</w:t>
            </w:r>
          </w:p>
        </w:tc>
      </w:tr>
      <w:tr w:rsidR="00753BD7" w:rsidRPr="00F15C2A" w:rsidTr="00A060AB">
        <w:tblPrEx>
          <w:tblBorders>
            <w:bottom w:val="single" w:sz="4" w:space="0" w:color="auto"/>
          </w:tblBorders>
        </w:tblPrEx>
        <w:trPr>
          <w:trHeight w:val="227"/>
          <w:jc w:val="center"/>
        </w:trPr>
        <w:tc>
          <w:tcPr>
            <w:tcW w:w="7898" w:type="dxa"/>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Мойки </w:t>
            </w:r>
            <w:r w:rsidRPr="00F15C2A">
              <w:rPr>
                <w:rFonts w:ascii="Times New Roman" w:hAnsi="Times New Roman" w:cs="Times New Roman"/>
                <w:b w:val="0"/>
                <w:bCs w:val="0"/>
                <w:sz w:val="22"/>
                <w:szCs w:val="22"/>
              </w:rPr>
              <w:t>грузовых автомобилей портального типа</w:t>
            </w:r>
          </w:p>
        </w:tc>
        <w:tc>
          <w:tcPr>
            <w:tcW w:w="2164" w:type="dxa"/>
            <w:tcBorders>
              <w:top w:val="nil"/>
            </w:tcBorders>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w:t>
            </w:r>
          </w:p>
        </w:tc>
      </w:tr>
      <w:tr w:rsidR="00753BD7" w:rsidRPr="00F15C2A" w:rsidTr="00A060AB">
        <w:tblPrEx>
          <w:tblBorders>
            <w:bottom w:val="single" w:sz="4" w:space="0" w:color="auto"/>
          </w:tblBorders>
        </w:tblPrEx>
        <w:trPr>
          <w:trHeight w:val="227"/>
          <w:jc w:val="center"/>
        </w:trPr>
        <w:tc>
          <w:tcPr>
            <w:tcW w:w="7898" w:type="dxa"/>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Мойки </w:t>
            </w:r>
            <w:r w:rsidRPr="00F15C2A">
              <w:rPr>
                <w:rFonts w:ascii="Times New Roman" w:hAnsi="Times New Roman" w:cs="Times New Roman"/>
                <w:b w:val="0"/>
                <w:bCs w:val="0"/>
                <w:sz w:val="22"/>
                <w:szCs w:val="22"/>
              </w:rPr>
              <w:t>автомобилей с количеством постов от 2 до 5</w:t>
            </w:r>
          </w:p>
        </w:tc>
        <w:tc>
          <w:tcPr>
            <w:tcW w:w="2164" w:type="dxa"/>
            <w:tcBorders>
              <w:top w:val="nil"/>
            </w:tcBorders>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w:t>
            </w:r>
          </w:p>
        </w:tc>
      </w:tr>
      <w:tr w:rsidR="00753BD7" w:rsidRPr="00F15C2A" w:rsidTr="00A060AB">
        <w:tblPrEx>
          <w:tblBorders>
            <w:bottom w:val="single" w:sz="4" w:space="0" w:color="auto"/>
          </w:tblBorders>
        </w:tblPrEx>
        <w:trPr>
          <w:trHeight w:val="227"/>
          <w:jc w:val="center"/>
        </w:trPr>
        <w:tc>
          <w:tcPr>
            <w:tcW w:w="7898" w:type="dxa"/>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Мойки автомобилей до двух постов</w:t>
            </w:r>
          </w:p>
        </w:tc>
        <w:tc>
          <w:tcPr>
            <w:tcW w:w="2164" w:type="dxa"/>
            <w:tcBorders>
              <w:top w:val="nil"/>
            </w:tcBorders>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50</w:t>
            </w:r>
          </w:p>
        </w:tc>
      </w:tr>
      <w:tr w:rsidR="00753BD7" w:rsidRPr="00F15C2A" w:rsidTr="00A060AB">
        <w:tblPrEx>
          <w:tblBorders>
            <w:bottom w:val="single" w:sz="4" w:space="0" w:color="auto"/>
          </w:tblBorders>
        </w:tblPrEx>
        <w:trPr>
          <w:trHeight w:val="227"/>
          <w:jc w:val="center"/>
        </w:trPr>
        <w:tc>
          <w:tcPr>
            <w:tcW w:w="7898" w:type="dxa"/>
          </w:tcPr>
          <w:p w:rsidR="00753BD7" w:rsidRPr="00F15C2A" w:rsidRDefault="00753BD7" w:rsidP="00A060AB">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Стоянки грузового междугородного автотранспорта</w:t>
            </w:r>
          </w:p>
        </w:tc>
        <w:tc>
          <w:tcPr>
            <w:tcW w:w="2164" w:type="dxa"/>
            <w:tcBorders>
              <w:top w:val="nil"/>
            </w:tcBorders>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w:t>
            </w:r>
          </w:p>
        </w:tc>
      </w:tr>
    </w:tbl>
    <w:p w:rsidR="00753BD7" w:rsidRPr="00F15C2A" w:rsidRDefault="00753BD7" w:rsidP="000C68A9">
      <w:pPr>
        <w:spacing w:line="239" w:lineRule="auto"/>
        <w:ind w:firstLine="720"/>
        <w:rPr>
          <w:rFonts w:ascii="Times New Roman" w:hAnsi="Times New Roman" w:cs="Times New Roman"/>
          <w:b w:val="0"/>
          <w:spacing w:val="-3"/>
          <w:sz w:val="24"/>
          <w:szCs w:val="24"/>
        </w:rPr>
      </w:pPr>
    </w:p>
    <w:p w:rsidR="00753BD7" w:rsidRPr="00F15C2A" w:rsidRDefault="00753BD7" w:rsidP="000C68A9">
      <w:pPr>
        <w:spacing w:line="239" w:lineRule="auto"/>
        <w:ind w:firstLine="720"/>
        <w:rPr>
          <w:rFonts w:ascii="Times New Roman" w:hAnsi="Times New Roman" w:cs="Times New Roman"/>
          <w:b w:val="0"/>
          <w:spacing w:val="-3"/>
          <w:sz w:val="24"/>
          <w:szCs w:val="24"/>
        </w:rPr>
      </w:pPr>
    </w:p>
    <w:p w:rsidR="00753BD7" w:rsidRPr="00F15C2A" w:rsidRDefault="00753BD7" w:rsidP="000C68A9">
      <w:pPr>
        <w:suppressAutoHyphens/>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Cs w:val="0"/>
          <w:spacing w:val="-2"/>
          <w:sz w:val="24"/>
          <w:szCs w:val="24"/>
        </w:rPr>
        <w:t>4.5.</w:t>
      </w:r>
      <w:r w:rsidRPr="00F15C2A">
        <w:rPr>
          <w:rFonts w:ascii="Times New Roman" w:hAnsi="Times New Roman" w:cs="Times New Roman"/>
          <w:b w:val="0"/>
          <w:bCs w:val="0"/>
          <w:spacing w:val="-2"/>
          <w:sz w:val="24"/>
          <w:szCs w:val="24"/>
        </w:rPr>
        <w:t xml:space="preserve"> </w:t>
      </w:r>
      <w:r w:rsidRPr="00F15C2A">
        <w:rPr>
          <w:rFonts w:ascii="Times New Roman" w:hAnsi="Times New Roman" w:cs="Times New Roman"/>
          <w:sz w:val="24"/>
          <w:szCs w:val="24"/>
        </w:rPr>
        <w:t xml:space="preserve">ОБЪЕКТЫ, НЕОБХОДИМЫЕ ДЛЯ ПРЕДОСТАВЛЕНИЯ ТРАНСПОРТНЫХ УСЛУГ НАСЕЛЕНИЮ, ОРГАНИЗАЦИИ ТРАНСПОРТНОГО ОБСЛУЖИВАНИЯ НАСЕЛЕНИЯ </w:t>
      </w:r>
    </w:p>
    <w:p w:rsidR="00753BD7" w:rsidRPr="00F15C2A" w:rsidRDefault="00753BD7" w:rsidP="000C68A9">
      <w:pPr>
        <w:spacing w:line="239" w:lineRule="auto"/>
        <w:ind w:firstLine="709"/>
        <w:rPr>
          <w:rFonts w:ascii="Times New Roman" w:hAnsi="Times New Roman" w:cs="Times New Roman"/>
          <w:b w:val="0"/>
          <w:bCs w:val="0"/>
          <w:spacing w:val="-2"/>
          <w:sz w:val="24"/>
          <w:szCs w:val="24"/>
        </w:rPr>
      </w:pP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pacing w:val="-2"/>
          <w:sz w:val="24"/>
          <w:szCs w:val="24"/>
        </w:rPr>
        <w:t xml:space="preserve">4.5.1. </w:t>
      </w:r>
      <w:r w:rsidRPr="00F15C2A">
        <w:rPr>
          <w:rFonts w:ascii="Times New Roman" w:hAnsi="Times New Roman" w:cs="Times New Roman"/>
          <w:b w:val="0"/>
          <w:bCs w:val="0"/>
          <w:sz w:val="24"/>
          <w:szCs w:val="24"/>
        </w:rPr>
        <w:t xml:space="preserve">Объекты </w:t>
      </w:r>
      <w:r w:rsidRPr="00F15C2A">
        <w:rPr>
          <w:rFonts w:ascii="Times New Roman" w:hAnsi="Times New Roman" w:cs="Times New Roman"/>
          <w:b w:val="0"/>
          <w:bCs w:val="0"/>
          <w:spacing w:val="-2"/>
          <w:sz w:val="24"/>
          <w:szCs w:val="24"/>
        </w:rPr>
        <w:t>для организации транспортного обслуживания населения</w:t>
      </w:r>
      <w:r w:rsidRPr="00F15C2A">
        <w:rPr>
          <w:rFonts w:ascii="Times New Roman" w:hAnsi="Times New Roman" w:cs="Times New Roman"/>
          <w:b w:val="0"/>
          <w:bCs w:val="0"/>
          <w:sz w:val="24"/>
          <w:szCs w:val="24"/>
        </w:rPr>
        <w:t xml:space="preserve"> должны обеспечивать затраты времени на передвижение населения от мест проживания до мест работы для 90 % трудящихся (в один конец) не более 30 мин.</w:t>
      </w: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4.5.2. Р</w:t>
      </w:r>
      <w:r w:rsidRPr="00F15C2A">
        <w:rPr>
          <w:rFonts w:ascii="Times New Roman" w:hAnsi="Times New Roman" w:cs="Times New Roman"/>
          <w:b w:val="0"/>
          <w:sz w:val="24"/>
          <w:szCs w:val="24"/>
        </w:rPr>
        <w:t xml:space="preserve">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предоставления транспортных услуг населению, организации транспортного обслуживания населения между поселениями в границах муниципального </w:t>
      </w:r>
      <w:proofErr w:type="spellStart"/>
      <w:r w:rsidR="00D26FF7" w:rsidRPr="00F15C2A">
        <w:rPr>
          <w:rFonts w:ascii="Times New Roman" w:hAnsi="Times New Roman" w:cs="Times New Roman"/>
          <w:b w:val="0"/>
          <w:sz w:val="24"/>
          <w:szCs w:val="24"/>
        </w:rPr>
        <w:t>област</w:t>
      </w:r>
      <w:r w:rsidRPr="00F15C2A">
        <w:rPr>
          <w:rFonts w:ascii="Times New Roman" w:hAnsi="Times New Roman" w:cs="Times New Roman"/>
          <w:b w:val="0"/>
          <w:sz w:val="24"/>
          <w:szCs w:val="24"/>
        </w:rPr>
        <w:t>а</w:t>
      </w:r>
      <w:proofErr w:type="spellEnd"/>
      <w:r w:rsidRPr="00F15C2A">
        <w:rPr>
          <w:rFonts w:ascii="Times New Roman" w:hAnsi="Times New Roman" w:cs="Times New Roman"/>
          <w:b w:val="0"/>
          <w:sz w:val="24"/>
          <w:szCs w:val="24"/>
        </w:rPr>
        <w:t>, приведены в таблице 4</w:t>
      </w:r>
      <w:r w:rsidRPr="00F15C2A">
        <w:rPr>
          <w:rFonts w:ascii="Times New Roman" w:hAnsi="Times New Roman" w:cs="Times New Roman"/>
          <w:b w:val="0"/>
          <w:bCs w:val="0"/>
          <w:spacing w:val="-2"/>
          <w:sz w:val="24"/>
          <w:szCs w:val="24"/>
        </w:rPr>
        <w:t>.5</w:t>
      </w:r>
      <w:r w:rsidRPr="00F15C2A">
        <w:rPr>
          <w:rFonts w:ascii="Times New Roman" w:hAnsi="Times New Roman" w:cs="Times New Roman"/>
          <w:b w:val="0"/>
          <w:sz w:val="24"/>
          <w:szCs w:val="24"/>
        </w:rPr>
        <w:t>.1.</w:t>
      </w:r>
    </w:p>
    <w:p w:rsidR="00753BD7" w:rsidRPr="00F15C2A" w:rsidRDefault="00753BD7" w:rsidP="000C68A9">
      <w:pPr>
        <w:spacing w:line="239"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 xml:space="preserve">Таблица </w:t>
      </w:r>
      <w:r w:rsidRPr="00F15C2A">
        <w:rPr>
          <w:rFonts w:ascii="Times New Roman" w:hAnsi="Times New Roman" w:cs="Times New Roman"/>
          <w:b w:val="0"/>
          <w:bCs w:val="0"/>
          <w:spacing w:val="-2"/>
          <w:sz w:val="24"/>
          <w:szCs w:val="24"/>
        </w:rPr>
        <w:t>4.5</w:t>
      </w:r>
      <w:r w:rsidRPr="00F15C2A">
        <w:rPr>
          <w:rFonts w:ascii="Times New Roman" w:hAnsi="Times New Roman" w:cs="Times New Roman"/>
          <w:b w:val="0"/>
          <w:sz w:val="24"/>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9"/>
        <w:gridCol w:w="2811"/>
        <w:gridCol w:w="2899"/>
      </w:tblGrid>
      <w:tr w:rsidR="00753BD7" w:rsidRPr="00F15C2A" w:rsidTr="00A060AB">
        <w:trPr>
          <w:trHeight w:val="312"/>
          <w:jc w:val="center"/>
        </w:trPr>
        <w:tc>
          <w:tcPr>
            <w:tcW w:w="4289" w:type="dxa"/>
            <w:vMerge w:val="restart"/>
            <w:vAlign w:val="center"/>
          </w:tcPr>
          <w:p w:rsidR="00753BD7" w:rsidRPr="00F15C2A" w:rsidRDefault="00753BD7" w:rsidP="00A060AB">
            <w:pPr>
              <w:spacing w:line="240"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Наименование объектов</w:t>
            </w:r>
          </w:p>
        </w:tc>
        <w:tc>
          <w:tcPr>
            <w:tcW w:w="5710" w:type="dxa"/>
            <w:gridSpan w:val="2"/>
            <w:vAlign w:val="center"/>
          </w:tcPr>
          <w:p w:rsidR="00753BD7" w:rsidRPr="00F15C2A" w:rsidRDefault="00753BD7" w:rsidP="00A060AB">
            <w:pPr>
              <w:spacing w:line="240"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Расчетные показатели</w:t>
            </w:r>
          </w:p>
        </w:tc>
      </w:tr>
      <w:tr w:rsidR="00753BD7" w:rsidRPr="00F15C2A" w:rsidTr="00A060AB">
        <w:trPr>
          <w:trHeight w:val="315"/>
          <w:jc w:val="center"/>
        </w:trPr>
        <w:tc>
          <w:tcPr>
            <w:tcW w:w="4289" w:type="dxa"/>
            <w:vMerge/>
            <w:vAlign w:val="center"/>
          </w:tcPr>
          <w:p w:rsidR="00753BD7" w:rsidRPr="00F15C2A" w:rsidRDefault="00753BD7" w:rsidP="00A060AB">
            <w:pPr>
              <w:spacing w:line="240" w:lineRule="auto"/>
              <w:ind w:firstLine="0"/>
              <w:jc w:val="center"/>
              <w:rPr>
                <w:rFonts w:ascii="Times New Roman" w:hAnsi="Times New Roman" w:cs="Times New Roman"/>
                <w:bCs w:val="0"/>
              </w:rPr>
            </w:pPr>
          </w:p>
        </w:tc>
        <w:tc>
          <w:tcPr>
            <w:tcW w:w="2811" w:type="dxa"/>
            <w:vAlign w:val="center"/>
          </w:tcPr>
          <w:p w:rsidR="00753BD7" w:rsidRPr="00F15C2A" w:rsidRDefault="00753BD7" w:rsidP="00A060AB">
            <w:pPr>
              <w:suppressAutoHyphens/>
              <w:spacing w:line="240"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минимально допустимого уровня обеспеченности</w:t>
            </w:r>
          </w:p>
        </w:tc>
        <w:tc>
          <w:tcPr>
            <w:tcW w:w="2899" w:type="dxa"/>
            <w:vAlign w:val="center"/>
          </w:tcPr>
          <w:p w:rsidR="00753BD7" w:rsidRPr="00F15C2A" w:rsidRDefault="00753BD7" w:rsidP="00A060AB">
            <w:pPr>
              <w:suppressAutoHyphens/>
              <w:spacing w:line="240"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 xml:space="preserve">максимально допустимого уровня территориальной доступности </w:t>
            </w:r>
          </w:p>
        </w:tc>
      </w:tr>
      <w:tr w:rsidR="00753BD7" w:rsidRPr="00F15C2A" w:rsidTr="00A060AB">
        <w:trPr>
          <w:jc w:val="center"/>
        </w:trPr>
        <w:tc>
          <w:tcPr>
            <w:tcW w:w="4289" w:type="dxa"/>
          </w:tcPr>
          <w:p w:rsidR="00753BD7" w:rsidRPr="00F15C2A" w:rsidRDefault="00753BD7" w:rsidP="00A060AB">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Автобусные остановки на дорогах </w:t>
            </w:r>
            <w:r w:rsidRPr="00F15C2A">
              <w:rPr>
                <w:rFonts w:ascii="Times New Roman" w:hAnsi="Times New Roman" w:cs="Times New Roman"/>
                <w:b w:val="0"/>
                <w:sz w:val="22"/>
                <w:szCs w:val="22"/>
                <w:lang w:val="en-US"/>
              </w:rPr>
              <w:t>IV</w:t>
            </w:r>
            <w:r w:rsidRPr="00F15C2A">
              <w:rPr>
                <w:rFonts w:ascii="Times New Roman" w:hAnsi="Times New Roman" w:cs="Times New Roman"/>
                <w:b w:val="0"/>
                <w:sz w:val="22"/>
                <w:szCs w:val="22"/>
              </w:rPr>
              <w:t>-</w:t>
            </w:r>
            <w:r w:rsidRPr="00F15C2A">
              <w:rPr>
                <w:rFonts w:ascii="Times New Roman" w:hAnsi="Times New Roman" w:cs="Times New Roman"/>
                <w:b w:val="0"/>
                <w:sz w:val="22"/>
                <w:szCs w:val="22"/>
                <w:lang w:val="en-US"/>
              </w:rPr>
              <w:t>V</w:t>
            </w:r>
            <w:r w:rsidRPr="00F15C2A">
              <w:rPr>
                <w:rFonts w:ascii="Times New Roman" w:hAnsi="Times New Roman" w:cs="Times New Roman"/>
                <w:b w:val="0"/>
                <w:sz w:val="22"/>
                <w:szCs w:val="22"/>
              </w:rPr>
              <w:t xml:space="preserve"> категорий</w:t>
            </w:r>
          </w:p>
        </w:tc>
        <w:tc>
          <w:tcPr>
            <w:tcW w:w="2811"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c>
          <w:tcPr>
            <w:tcW w:w="2899"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1,5 км"/>
              </w:smartTagPr>
              <w:r w:rsidRPr="00F15C2A">
                <w:rPr>
                  <w:rFonts w:ascii="Times New Roman" w:hAnsi="Times New Roman" w:cs="Times New Roman"/>
                  <w:b w:val="0"/>
                  <w:sz w:val="22"/>
                  <w:szCs w:val="22"/>
                </w:rPr>
                <w:t>1,5 км</w:t>
              </w:r>
            </w:smartTag>
            <w:r w:rsidRPr="00F15C2A">
              <w:rPr>
                <w:rFonts w:ascii="Times New Roman" w:hAnsi="Times New Roman" w:cs="Times New Roman"/>
                <w:b w:val="0"/>
                <w:sz w:val="22"/>
                <w:szCs w:val="22"/>
              </w:rPr>
              <w:t xml:space="preserve"> (между остановками)</w:t>
            </w:r>
          </w:p>
        </w:tc>
      </w:tr>
      <w:tr w:rsidR="00753BD7" w:rsidRPr="00F15C2A" w:rsidTr="00A060AB">
        <w:trPr>
          <w:jc w:val="center"/>
        </w:trPr>
        <w:tc>
          <w:tcPr>
            <w:tcW w:w="4289" w:type="dxa"/>
          </w:tcPr>
          <w:p w:rsidR="00753BD7" w:rsidRPr="00F15C2A" w:rsidRDefault="00753BD7" w:rsidP="00A060AB">
            <w:pPr>
              <w:spacing w:line="240"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Автовокзал, автостанция </w:t>
            </w:r>
          </w:p>
        </w:tc>
        <w:tc>
          <w:tcPr>
            <w:tcW w:w="2811"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объект / поселение</w:t>
            </w:r>
          </w:p>
        </w:tc>
        <w:tc>
          <w:tcPr>
            <w:tcW w:w="2899" w:type="dxa"/>
            <w:vAlign w:val="center"/>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Радиус пешеходной доступ-</w:t>
            </w:r>
            <w:proofErr w:type="spellStart"/>
            <w:r w:rsidRPr="00F15C2A">
              <w:rPr>
                <w:rFonts w:ascii="Times New Roman" w:hAnsi="Times New Roman" w:cs="Times New Roman"/>
                <w:b w:val="0"/>
                <w:sz w:val="22"/>
                <w:szCs w:val="22"/>
              </w:rPr>
              <w:t>ности</w:t>
            </w:r>
            <w:proofErr w:type="spellEnd"/>
            <w:r w:rsidRPr="00F15C2A">
              <w:rPr>
                <w:rFonts w:ascii="Times New Roman" w:hAnsi="Times New Roman" w:cs="Times New Roman"/>
                <w:b w:val="0"/>
                <w:sz w:val="22"/>
                <w:szCs w:val="22"/>
              </w:rPr>
              <w:t xml:space="preserve"> </w:t>
            </w:r>
            <w:smartTag w:uri="urn:schemas-microsoft-com:office:smarttags" w:element="metricconverter">
              <w:smartTagPr>
                <w:attr w:name="ProductID" w:val="700 м"/>
              </w:smartTagPr>
              <w:r w:rsidRPr="00F15C2A">
                <w:rPr>
                  <w:rFonts w:ascii="Times New Roman" w:hAnsi="Times New Roman" w:cs="Times New Roman"/>
                  <w:b w:val="0"/>
                  <w:sz w:val="22"/>
                  <w:szCs w:val="22"/>
                </w:rPr>
                <w:t>700 м</w:t>
              </w:r>
            </w:smartTag>
            <w:r w:rsidRPr="00F15C2A">
              <w:rPr>
                <w:rFonts w:ascii="Times New Roman" w:hAnsi="Times New Roman" w:cs="Times New Roman"/>
                <w:b w:val="0"/>
                <w:sz w:val="22"/>
                <w:szCs w:val="22"/>
              </w:rPr>
              <w:t xml:space="preserve"> </w:t>
            </w:r>
          </w:p>
        </w:tc>
      </w:tr>
      <w:tr w:rsidR="00753BD7" w:rsidRPr="00F15C2A" w:rsidTr="00A060AB">
        <w:trPr>
          <w:jc w:val="center"/>
        </w:trPr>
        <w:tc>
          <w:tcPr>
            <w:tcW w:w="4289" w:type="dxa"/>
          </w:tcPr>
          <w:p w:rsidR="00753BD7" w:rsidRPr="00F15C2A" w:rsidRDefault="00753BD7" w:rsidP="00A060AB">
            <w:pPr>
              <w:spacing w:line="240"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Автобусный парк</w:t>
            </w:r>
          </w:p>
        </w:tc>
        <w:tc>
          <w:tcPr>
            <w:tcW w:w="2811"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объект / транспортное предприятие</w:t>
            </w:r>
          </w:p>
        </w:tc>
        <w:tc>
          <w:tcPr>
            <w:tcW w:w="2899"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jc w:val="center"/>
        </w:trPr>
        <w:tc>
          <w:tcPr>
            <w:tcW w:w="4289" w:type="dxa"/>
          </w:tcPr>
          <w:p w:rsidR="00753BD7" w:rsidRPr="00F15C2A" w:rsidRDefault="00753BD7" w:rsidP="00A060AB">
            <w:pPr>
              <w:spacing w:line="240"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Площадки </w:t>
            </w:r>
            <w:proofErr w:type="spellStart"/>
            <w:r w:rsidRPr="00F15C2A">
              <w:rPr>
                <w:rFonts w:ascii="Times New Roman" w:hAnsi="Times New Roman" w:cs="Times New Roman"/>
                <w:b w:val="0"/>
                <w:spacing w:val="-2"/>
                <w:sz w:val="22"/>
                <w:szCs w:val="22"/>
              </w:rPr>
              <w:t>межрейсового</w:t>
            </w:r>
            <w:proofErr w:type="spellEnd"/>
            <w:r w:rsidRPr="00F15C2A">
              <w:rPr>
                <w:rFonts w:ascii="Times New Roman" w:hAnsi="Times New Roman" w:cs="Times New Roman"/>
                <w:b w:val="0"/>
                <w:spacing w:val="-2"/>
                <w:sz w:val="22"/>
                <w:szCs w:val="22"/>
              </w:rPr>
              <w:t xml:space="preserve"> отстоя автобусов</w:t>
            </w:r>
          </w:p>
        </w:tc>
        <w:tc>
          <w:tcPr>
            <w:tcW w:w="2811"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 объекта / маршрут</w:t>
            </w:r>
          </w:p>
        </w:tc>
        <w:tc>
          <w:tcPr>
            <w:tcW w:w="2899"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r>
      <w:tr w:rsidR="00753BD7" w:rsidRPr="00F15C2A" w:rsidTr="00A060AB">
        <w:trPr>
          <w:jc w:val="center"/>
        </w:trPr>
        <w:tc>
          <w:tcPr>
            <w:tcW w:w="4289"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Станция технического обслуживания общественного пассажирского транспорта</w:t>
            </w:r>
          </w:p>
        </w:tc>
        <w:tc>
          <w:tcPr>
            <w:tcW w:w="2811"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объект / транспортное предприятие</w:t>
            </w:r>
          </w:p>
        </w:tc>
        <w:tc>
          <w:tcPr>
            <w:tcW w:w="2899"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r>
    </w:tbl>
    <w:p w:rsidR="00753BD7" w:rsidRPr="00F15C2A" w:rsidRDefault="00753BD7" w:rsidP="000C68A9">
      <w:pPr>
        <w:spacing w:line="240" w:lineRule="auto"/>
        <w:ind w:firstLine="709"/>
        <w:rPr>
          <w:rFonts w:ascii="Times New Roman" w:hAnsi="Times New Roman" w:cs="Times New Roman"/>
          <w:b w:val="0"/>
          <w:bCs w:val="0"/>
          <w:sz w:val="24"/>
          <w:szCs w:val="24"/>
        </w:rPr>
      </w:pP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4.5.3. Проектирование автобусных вокзалов следует осуществлять в соответствии с требованиями МДС 32-1.2000.</w:t>
      </w:r>
      <w:r w:rsidRPr="00F15C2A">
        <w:rPr>
          <w:rFonts w:ascii="Times New Roman" w:hAnsi="Times New Roman" w:cs="Times New Roman"/>
          <w:b w:val="0"/>
          <w:sz w:val="24"/>
          <w:szCs w:val="24"/>
        </w:rPr>
        <w:t xml:space="preserve"> </w:t>
      </w:r>
    </w:p>
    <w:p w:rsidR="00753BD7" w:rsidRPr="00F15C2A" w:rsidRDefault="00753BD7" w:rsidP="000C68A9">
      <w:pPr>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Расчетные показатели градостроительного проектирования автобусных вокзалов приведены в таблице 4.5.2.</w:t>
      </w:r>
    </w:p>
    <w:p w:rsidR="00753BD7" w:rsidRPr="00F15C2A" w:rsidRDefault="00753BD7" w:rsidP="000C68A9">
      <w:pPr>
        <w:spacing w:line="240" w:lineRule="auto"/>
        <w:ind w:firstLine="709"/>
        <w:rPr>
          <w:rFonts w:ascii="Times New Roman" w:hAnsi="Times New Roman" w:cs="Times New Roman"/>
          <w:b w:val="0"/>
          <w:bCs w:val="0"/>
          <w:sz w:val="22"/>
          <w:szCs w:val="22"/>
        </w:rPr>
      </w:pPr>
    </w:p>
    <w:p w:rsidR="00753BD7" w:rsidRPr="00F15C2A" w:rsidRDefault="00753BD7" w:rsidP="000C68A9">
      <w:pPr>
        <w:spacing w:line="240"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4.5.2</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2"/>
        <w:gridCol w:w="2306"/>
        <w:gridCol w:w="2307"/>
      </w:tblGrid>
      <w:tr w:rsidR="00753BD7" w:rsidRPr="00F15C2A" w:rsidTr="00A060AB">
        <w:trPr>
          <w:trHeight w:val="312"/>
          <w:jc w:val="center"/>
        </w:trPr>
        <w:tc>
          <w:tcPr>
            <w:tcW w:w="5512" w:type="dxa"/>
            <w:vMerge w:val="restart"/>
            <w:vAlign w:val="center"/>
          </w:tcPr>
          <w:p w:rsidR="00753BD7" w:rsidRPr="00F15C2A" w:rsidRDefault="00753BD7" w:rsidP="00A060AB">
            <w:pPr>
              <w:pStyle w:val="aff"/>
              <w:jc w:val="center"/>
              <w:rPr>
                <w:b/>
                <w:sz w:val="22"/>
                <w:szCs w:val="22"/>
              </w:rPr>
            </w:pPr>
            <w:r w:rsidRPr="00F15C2A">
              <w:rPr>
                <w:b/>
                <w:sz w:val="22"/>
                <w:szCs w:val="22"/>
              </w:rPr>
              <w:t>Наименование расчетных показателей</w:t>
            </w:r>
          </w:p>
        </w:tc>
        <w:tc>
          <w:tcPr>
            <w:tcW w:w="4613" w:type="dxa"/>
            <w:gridSpan w:val="2"/>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Автовокзалы</w:t>
            </w:r>
          </w:p>
        </w:tc>
      </w:tr>
      <w:tr w:rsidR="00753BD7" w:rsidRPr="00F15C2A" w:rsidTr="00A060AB">
        <w:trPr>
          <w:trHeight w:val="250"/>
          <w:jc w:val="center"/>
        </w:trPr>
        <w:tc>
          <w:tcPr>
            <w:tcW w:w="5512" w:type="dxa"/>
            <w:vMerge/>
            <w:vAlign w:val="center"/>
          </w:tcPr>
          <w:p w:rsidR="00753BD7" w:rsidRPr="00F15C2A" w:rsidRDefault="00753BD7" w:rsidP="00A060AB">
            <w:pPr>
              <w:pStyle w:val="aff"/>
              <w:jc w:val="center"/>
              <w:rPr>
                <w:b/>
                <w:sz w:val="22"/>
                <w:szCs w:val="22"/>
              </w:rPr>
            </w:pPr>
          </w:p>
        </w:tc>
        <w:tc>
          <w:tcPr>
            <w:tcW w:w="2306" w:type="dxa"/>
          </w:tcPr>
          <w:p w:rsidR="00753BD7" w:rsidRPr="00F15C2A" w:rsidRDefault="00753BD7" w:rsidP="00A060AB">
            <w:pPr>
              <w:suppressAutoHyphens/>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малые</w:t>
            </w:r>
          </w:p>
        </w:tc>
        <w:tc>
          <w:tcPr>
            <w:tcW w:w="2307"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средние</w:t>
            </w:r>
          </w:p>
        </w:tc>
      </w:tr>
      <w:tr w:rsidR="00753BD7" w:rsidRPr="00F15C2A" w:rsidTr="00A060AB">
        <w:trPr>
          <w:jc w:val="center"/>
        </w:trPr>
        <w:tc>
          <w:tcPr>
            <w:tcW w:w="5512"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Расчетная вместимость зданий вокзалов, пассажиров</w:t>
            </w:r>
          </w:p>
        </w:tc>
        <w:tc>
          <w:tcPr>
            <w:tcW w:w="2306"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до 200</w:t>
            </w:r>
          </w:p>
        </w:tc>
        <w:tc>
          <w:tcPr>
            <w:tcW w:w="2307"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свыше 200 до 300</w:t>
            </w:r>
          </w:p>
        </w:tc>
      </w:tr>
      <w:tr w:rsidR="00753BD7" w:rsidRPr="00F15C2A" w:rsidTr="00A060AB">
        <w:trPr>
          <w:jc w:val="center"/>
        </w:trPr>
        <w:tc>
          <w:tcPr>
            <w:tcW w:w="5512" w:type="dxa"/>
            <w:vAlign w:val="center"/>
          </w:tcPr>
          <w:p w:rsidR="00753BD7" w:rsidRPr="00F15C2A" w:rsidRDefault="00753BD7" w:rsidP="00A060AB">
            <w:pPr>
              <w:suppressAutoHyphens/>
              <w:autoSpaceDE w:val="0"/>
              <w:autoSpaceDN w:val="0"/>
              <w:adjustRightInd w:val="0"/>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Минимально допустимая величина привокзальных площадей, га</w:t>
            </w:r>
          </w:p>
        </w:tc>
        <w:tc>
          <w:tcPr>
            <w:tcW w:w="2306"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0,25</w:t>
            </w:r>
          </w:p>
        </w:tc>
        <w:tc>
          <w:tcPr>
            <w:tcW w:w="2307"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0,50</w:t>
            </w:r>
          </w:p>
        </w:tc>
      </w:tr>
      <w:tr w:rsidR="00753BD7" w:rsidRPr="00F15C2A" w:rsidTr="00A060AB">
        <w:trPr>
          <w:jc w:val="center"/>
        </w:trPr>
        <w:tc>
          <w:tcPr>
            <w:tcW w:w="5512" w:type="dxa"/>
            <w:vAlign w:val="center"/>
          </w:tcPr>
          <w:p w:rsidR="00753BD7" w:rsidRPr="00F15C2A" w:rsidRDefault="00753BD7" w:rsidP="00A060AB">
            <w:pPr>
              <w:suppressAutoHyphens/>
              <w:autoSpaceDE w:val="0"/>
              <w:autoSpaceDN w:val="0"/>
              <w:adjustRightInd w:val="0"/>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Максимально допустимый уровень территориальной </w:t>
            </w:r>
            <w:r w:rsidRPr="00F15C2A">
              <w:rPr>
                <w:rFonts w:ascii="Times New Roman" w:hAnsi="Times New Roman" w:cs="Times New Roman"/>
                <w:b w:val="0"/>
                <w:sz w:val="22"/>
                <w:szCs w:val="22"/>
              </w:rPr>
              <w:lastRenderedPageBreak/>
              <w:t>доступности между остановочными пунктами общественного пассажирского транспорта и внешнего транспорта на привокзальных площадях, м</w:t>
            </w:r>
          </w:p>
        </w:tc>
        <w:tc>
          <w:tcPr>
            <w:tcW w:w="2306"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lastRenderedPageBreak/>
              <w:t>700</w:t>
            </w:r>
          </w:p>
        </w:tc>
        <w:tc>
          <w:tcPr>
            <w:tcW w:w="2307"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700</w:t>
            </w:r>
          </w:p>
        </w:tc>
      </w:tr>
    </w:tbl>
    <w:p w:rsidR="00753BD7" w:rsidRPr="00F15C2A" w:rsidRDefault="00753BD7" w:rsidP="000C68A9">
      <w:pPr>
        <w:spacing w:line="240" w:lineRule="auto"/>
        <w:ind w:firstLine="709"/>
        <w:rPr>
          <w:rFonts w:ascii="Times New Roman" w:hAnsi="Times New Roman" w:cs="Times New Roman"/>
          <w:b w:val="0"/>
          <w:bCs w:val="0"/>
          <w:sz w:val="24"/>
          <w:szCs w:val="24"/>
        </w:rPr>
      </w:pPr>
    </w:p>
    <w:p w:rsidR="00753BD7" w:rsidRPr="00F15C2A" w:rsidRDefault="00753BD7" w:rsidP="000C68A9">
      <w:pPr>
        <w:pStyle w:val="S5"/>
        <w:widowControl w:val="0"/>
        <w:spacing w:line="240" w:lineRule="auto"/>
        <w:rPr>
          <w:rFonts w:ascii="Times New Roman" w:hAnsi="Times New Roman"/>
        </w:rPr>
      </w:pPr>
      <w:r w:rsidRPr="00F15C2A">
        <w:rPr>
          <w:rFonts w:ascii="Times New Roman" w:hAnsi="Times New Roman"/>
          <w:bCs/>
        </w:rPr>
        <w:t>4.5.4. Расчетные показатели – н</w:t>
      </w:r>
      <w:r w:rsidRPr="00F15C2A">
        <w:rPr>
          <w:rFonts w:ascii="Times New Roman" w:hAnsi="Times New Roman"/>
        </w:rPr>
        <w:t xml:space="preserve">ормы отвода земель, необходимых для размещения объектов по обслуживанию пассажирских перевозок на автомобильных дорогах, следует принимать по </w:t>
      </w:r>
      <w:r w:rsidRPr="00F15C2A">
        <w:rPr>
          <w:rFonts w:ascii="Times New Roman" w:hAnsi="Times New Roman"/>
          <w:bCs/>
        </w:rPr>
        <w:t>таблице 4.5.3</w:t>
      </w:r>
      <w:r w:rsidRPr="00F15C2A">
        <w:rPr>
          <w:rFonts w:ascii="Times New Roman" w:hAnsi="Times New Roman"/>
        </w:rPr>
        <w:t>.</w:t>
      </w:r>
    </w:p>
    <w:p w:rsidR="00753BD7" w:rsidRPr="00F15C2A" w:rsidRDefault="00753BD7" w:rsidP="000C68A9">
      <w:pPr>
        <w:pStyle w:val="S5"/>
        <w:widowControl w:val="0"/>
        <w:spacing w:line="240" w:lineRule="auto"/>
        <w:rPr>
          <w:rFonts w:ascii="Times New Roman" w:hAnsi="Times New Roman"/>
        </w:rPr>
      </w:pPr>
    </w:p>
    <w:p w:rsidR="00753BD7" w:rsidRPr="00F15C2A" w:rsidRDefault="00753BD7" w:rsidP="000C68A9">
      <w:pPr>
        <w:spacing w:line="240"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4.5.3</w:t>
      </w:r>
    </w:p>
    <w:tbl>
      <w:tblPr>
        <w:tblW w:w="10107"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7637"/>
        <w:gridCol w:w="2470"/>
      </w:tblGrid>
      <w:tr w:rsidR="00753BD7" w:rsidRPr="00F15C2A" w:rsidTr="00A060AB">
        <w:trPr>
          <w:jc w:val="center"/>
        </w:trPr>
        <w:tc>
          <w:tcPr>
            <w:tcW w:w="7637" w:type="dxa"/>
            <w:vAlign w:val="center"/>
          </w:tcPr>
          <w:p w:rsidR="00753BD7" w:rsidRPr="00F15C2A" w:rsidRDefault="00753BD7" w:rsidP="00A060AB">
            <w:pPr>
              <w:pStyle w:val="Sa"/>
              <w:widowControl w:val="0"/>
              <w:rPr>
                <w:rFonts w:ascii="Times New Roman" w:hAnsi="Times New Roman"/>
                <w:b/>
                <w:bCs/>
                <w:sz w:val="22"/>
                <w:szCs w:val="22"/>
                <w:lang w:eastAsia="en-US"/>
              </w:rPr>
            </w:pPr>
            <w:r w:rsidRPr="00F15C2A">
              <w:rPr>
                <w:rFonts w:ascii="Times New Roman" w:hAnsi="Times New Roman"/>
                <w:b/>
                <w:bCs/>
                <w:sz w:val="22"/>
                <w:szCs w:val="22"/>
                <w:lang w:eastAsia="en-US"/>
              </w:rPr>
              <w:t>Наименование объектов</w:t>
            </w:r>
          </w:p>
        </w:tc>
        <w:tc>
          <w:tcPr>
            <w:tcW w:w="2470" w:type="dxa"/>
            <w:vAlign w:val="center"/>
          </w:tcPr>
          <w:p w:rsidR="00753BD7" w:rsidRPr="00F15C2A" w:rsidRDefault="00753BD7" w:rsidP="00A060AB">
            <w:pPr>
              <w:pStyle w:val="Sa"/>
              <w:widowControl w:val="0"/>
              <w:rPr>
                <w:rFonts w:ascii="Times New Roman" w:hAnsi="Times New Roman"/>
                <w:b/>
                <w:bCs/>
                <w:sz w:val="22"/>
                <w:szCs w:val="22"/>
                <w:lang w:eastAsia="en-US"/>
              </w:rPr>
            </w:pPr>
            <w:r w:rsidRPr="00F15C2A">
              <w:rPr>
                <w:rFonts w:ascii="Times New Roman" w:hAnsi="Times New Roman"/>
                <w:b/>
                <w:bCs/>
                <w:spacing w:val="-2"/>
                <w:sz w:val="22"/>
                <w:szCs w:val="22"/>
                <w:lang w:eastAsia="en-US"/>
              </w:rPr>
              <w:t>Расчетный показатель -</w:t>
            </w:r>
            <w:r w:rsidRPr="00F15C2A">
              <w:rPr>
                <w:rFonts w:ascii="Times New Roman" w:hAnsi="Times New Roman"/>
                <w:b/>
                <w:bCs/>
                <w:sz w:val="22"/>
                <w:szCs w:val="22"/>
                <w:lang w:eastAsia="en-US"/>
              </w:rPr>
              <w:t xml:space="preserve"> площадь земельного участка, га</w:t>
            </w:r>
          </w:p>
        </w:tc>
      </w:tr>
      <w:tr w:rsidR="00753BD7" w:rsidRPr="00F15C2A" w:rsidTr="00A060AB">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753BD7" w:rsidRPr="00F15C2A" w:rsidRDefault="00753BD7" w:rsidP="00A060AB">
            <w:pPr>
              <w:pStyle w:val="Sa"/>
              <w:widowControl w:val="0"/>
              <w:ind w:left="57"/>
              <w:jc w:val="left"/>
              <w:rPr>
                <w:rFonts w:ascii="Times New Roman" w:hAnsi="Times New Roman"/>
                <w:sz w:val="22"/>
                <w:szCs w:val="22"/>
                <w:lang w:eastAsia="en-US"/>
              </w:rPr>
            </w:pPr>
            <w:r w:rsidRPr="00F15C2A">
              <w:rPr>
                <w:rFonts w:ascii="Times New Roman" w:hAnsi="Times New Roman"/>
                <w:sz w:val="22"/>
                <w:szCs w:val="22"/>
                <w:lang w:eastAsia="en-US"/>
              </w:rPr>
              <w:t>Автобусная остановка (открытый, полузакрытый или закрытый автопавильон, посадочная площадка, информационный стенд и мусоросборник):</w:t>
            </w:r>
          </w:p>
          <w:p w:rsidR="00753BD7" w:rsidRPr="00F15C2A" w:rsidRDefault="00753BD7" w:rsidP="00A060AB">
            <w:pPr>
              <w:pStyle w:val="Sa"/>
              <w:widowControl w:val="0"/>
              <w:ind w:left="340"/>
              <w:jc w:val="left"/>
              <w:rPr>
                <w:rFonts w:ascii="Times New Roman" w:hAnsi="Times New Roman"/>
                <w:sz w:val="22"/>
                <w:szCs w:val="22"/>
                <w:lang w:eastAsia="en-US"/>
              </w:rPr>
            </w:pPr>
            <w:r w:rsidRPr="00F15C2A">
              <w:rPr>
                <w:rFonts w:ascii="Times New Roman" w:hAnsi="Times New Roman"/>
                <w:sz w:val="22"/>
                <w:szCs w:val="22"/>
                <w:lang w:eastAsia="en-US"/>
              </w:rPr>
              <w:t>с переходно-скоростной полосой</w:t>
            </w:r>
          </w:p>
          <w:p w:rsidR="00753BD7" w:rsidRPr="00F15C2A" w:rsidRDefault="00753BD7" w:rsidP="00A060AB">
            <w:pPr>
              <w:pStyle w:val="Sa"/>
              <w:widowControl w:val="0"/>
              <w:ind w:left="340"/>
              <w:jc w:val="left"/>
              <w:rPr>
                <w:rFonts w:ascii="Times New Roman" w:hAnsi="Times New Roman"/>
                <w:sz w:val="22"/>
                <w:szCs w:val="22"/>
                <w:lang w:eastAsia="en-US"/>
              </w:rPr>
            </w:pPr>
            <w:r w:rsidRPr="00F15C2A">
              <w:rPr>
                <w:rFonts w:ascii="Times New Roman" w:hAnsi="Times New Roman"/>
                <w:sz w:val="22"/>
                <w:szCs w:val="22"/>
                <w:lang w:eastAsia="en-US"/>
              </w:rPr>
              <w:t>без переходно-скоростной полосы</w:t>
            </w:r>
          </w:p>
        </w:tc>
        <w:tc>
          <w:tcPr>
            <w:tcW w:w="2470" w:type="dxa"/>
            <w:tcBorders>
              <w:top w:val="single" w:sz="4" w:space="0" w:color="auto"/>
              <w:left w:val="single" w:sz="4" w:space="0" w:color="auto"/>
              <w:bottom w:val="single" w:sz="4" w:space="0" w:color="auto"/>
              <w:right w:val="single" w:sz="4" w:space="0" w:color="auto"/>
            </w:tcBorders>
            <w:vAlign w:val="bottom"/>
          </w:tcPr>
          <w:p w:rsidR="00753BD7" w:rsidRPr="00F15C2A" w:rsidRDefault="00753BD7" w:rsidP="00A060AB">
            <w:pPr>
              <w:pStyle w:val="Sa"/>
              <w:widowControl w:val="0"/>
              <w:rPr>
                <w:rFonts w:ascii="Times New Roman" w:hAnsi="Times New Roman"/>
                <w:sz w:val="22"/>
                <w:szCs w:val="22"/>
                <w:lang w:eastAsia="en-US"/>
              </w:rPr>
            </w:pPr>
          </w:p>
          <w:p w:rsidR="00753BD7" w:rsidRPr="00F15C2A" w:rsidRDefault="00753BD7" w:rsidP="00A060AB">
            <w:pPr>
              <w:pStyle w:val="Sa"/>
              <w:widowControl w:val="0"/>
              <w:rPr>
                <w:rFonts w:ascii="Times New Roman" w:hAnsi="Times New Roman"/>
                <w:sz w:val="22"/>
                <w:szCs w:val="22"/>
                <w:lang w:eastAsia="en-US"/>
              </w:rPr>
            </w:pPr>
          </w:p>
          <w:p w:rsidR="00753BD7" w:rsidRPr="00F15C2A" w:rsidRDefault="00753BD7" w:rsidP="00A060AB">
            <w:pPr>
              <w:pStyle w:val="Sa"/>
              <w:widowControl w:val="0"/>
              <w:rPr>
                <w:rFonts w:ascii="Times New Roman" w:hAnsi="Times New Roman"/>
                <w:sz w:val="22"/>
                <w:szCs w:val="22"/>
                <w:lang w:eastAsia="en-US"/>
              </w:rPr>
            </w:pPr>
            <w:r w:rsidRPr="00F15C2A">
              <w:rPr>
                <w:rFonts w:ascii="Times New Roman" w:hAnsi="Times New Roman"/>
                <w:sz w:val="22"/>
                <w:szCs w:val="22"/>
                <w:lang w:eastAsia="en-US"/>
              </w:rPr>
              <w:t>0,15</w:t>
            </w:r>
          </w:p>
          <w:p w:rsidR="00753BD7" w:rsidRPr="00F15C2A" w:rsidRDefault="00753BD7" w:rsidP="00A060AB">
            <w:pPr>
              <w:pStyle w:val="Sa"/>
              <w:widowControl w:val="0"/>
              <w:rPr>
                <w:rFonts w:ascii="Times New Roman" w:hAnsi="Times New Roman"/>
                <w:sz w:val="22"/>
                <w:szCs w:val="22"/>
                <w:lang w:eastAsia="en-US"/>
              </w:rPr>
            </w:pPr>
            <w:r w:rsidRPr="00F15C2A">
              <w:rPr>
                <w:rFonts w:ascii="Times New Roman" w:hAnsi="Times New Roman"/>
                <w:sz w:val="22"/>
                <w:szCs w:val="22"/>
                <w:lang w:eastAsia="en-US"/>
              </w:rPr>
              <w:t>0,03</w:t>
            </w:r>
          </w:p>
        </w:tc>
      </w:tr>
      <w:tr w:rsidR="00753BD7" w:rsidRPr="00F15C2A" w:rsidTr="00A060AB">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753BD7" w:rsidRPr="00F15C2A" w:rsidRDefault="00753BD7" w:rsidP="00A060AB">
            <w:pPr>
              <w:pStyle w:val="Sa"/>
              <w:widowControl w:val="0"/>
              <w:ind w:left="57"/>
              <w:jc w:val="left"/>
              <w:rPr>
                <w:rFonts w:ascii="Times New Roman" w:hAnsi="Times New Roman"/>
                <w:sz w:val="22"/>
                <w:szCs w:val="22"/>
                <w:lang w:eastAsia="en-US"/>
              </w:rPr>
            </w:pPr>
            <w:r w:rsidRPr="00F15C2A">
              <w:rPr>
                <w:rFonts w:ascii="Times New Roman" w:hAnsi="Times New Roman"/>
                <w:sz w:val="22"/>
                <w:szCs w:val="22"/>
                <w:lang w:eastAsia="en-US"/>
              </w:rPr>
              <w:t>Автовокзал (пассажирское здание, внутренняя территория с перронами для посадки и высадки пассажиров и площадками для длительной стоянки автобусов, привокзальная площадь с подъездами и стоянками городского пассажирского транспорта)</w:t>
            </w:r>
          </w:p>
        </w:tc>
        <w:tc>
          <w:tcPr>
            <w:tcW w:w="2470" w:type="dxa"/>
            <w:tcBorders>
              <w:top w:val="single" w:sz="4" w:space="0" w:color="auto"/>
              <w:left w:val="single" w:sz="4" w:space="0" w:color="auto"/>
              <w:bottom w:val="single" w:sz="4" w:space="0" w:color="auto"/>
              <w:right w:val="single" w:sz="4" w:space="0" w:color="auto"/>
            </w:tcBorders>
            <w:vAlign w:val="center"/>
          </w:tcPr>
          <w:p w:rsidR="00753BD7" w:rsidRPr="00F15C2A" w:rsidRDefault="00753BD7" w:rsidP="00A060AB">
            <w:pPr>
              <w:pStyle w:val="Sa"/>
              <w:widowControl w:val="0"/>
              <w:rPr>
                <w:rFonts w:ascii="Times New Roman" w:hAnsi="Times New Roman"/>
                <w:sz w:val="22"/>
                <w:szCs w:val="22"/>
                <w:lang w:eastAsia="en-US"/>
              </w:rPr>
            </w:pPr>
            <w:r w:rsidRPr="00F15C2A">
              <w:rPr>
                <w:rFonts w:ascii="Times New Roman" w:hAnsi="Times New Roman"/>
                <w:sz w:val="22"/>
                <w:szCs w:val="22"/>
                <w:lang w:eastAsia="en-US"/>
              </w:rPr>
              <w:t>1,0</w:t>
            </w:r>
          </w:p>
        </w:tc>
      </w:tr>
      <w:tr w:rsidR="00753BD7" w:rsidRPr="00F15C2A" w:rsidTr="00A060AB">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7637" w:type="dxa"/>
            <w:tcBorders>
              <w:top w:val="single" w:sz="4" w:space="0" w:color="auto"/>
              <w:left w:val="single" w:sz="4" w:space="0" w:color="auto"/>
              <w:bottom w:val="single" w:sz="4" w:space="0" w:color="auto"/>
              <w:right w:val="single" w:sz="4" w:space="0" w:color="auto"/>
            </w:tcBorders>
          </w:tcPr>
          <w:p w:rsidR="00753BD7" w:rsidRPr="00F15C2A" w:rsidRDefault="00753BD7" w:rsidP="00A060AB">
            <w:pPr>
              <w:pStyle w:val="Sa"/>
              <w:widowControl w:val="0"/>
              <w:ind w:left="57"/>
              <w:jc w:val="left"/>
              <w:rPr>
                <w:rFonts w:ascii="Times New Roman" w:hAnsi="Times New Roman"/>
                <w:sz w:val="22"/>
                <w:szCs w:val="22"/>
                <w:lang w:eastAsia="en-US"/>
              </w:rPr>
            </w:pPr>
            <w:r w:rsidRPr="00F15C2A">
              <w:rPr>
                <w:rFonts w:ascii="Times New Roman" w:hAnsi="Times New Roman"/>
                <w:sz w:val="22"/>
                <w:szCs w:val="22"/>
                <w:lang w:eastAsia="en-US"/>
              </w:rPr>
              <w:t>Автостанция (пассажирское здание, территория с перронами для посадки и высадки пассажиров, площадками для стоянки автобусов и легковых автомобилей, проездами для прибытия и отправления автобусов)</w:t>
            </w:r>
          </w:p>
        </w:tc>
        <w:tc>
          <w:tcPr>
            <w:tcW w:w="2470" w:type="dxa"/>
            <w:tcBorders>
              <w:top w:val="single" w:sz="4" w:space="0" w:color="auto"/>
              <w:left w:val="single" w:sz="4" w:space="0" w:color="auto"/>
              <w:bottom w:val="single" w:sz="4" w:space="0" w:color="auto"/>
              <w:right w:val="single" w:sz="4" w:space="0" w:color="auto"/>
            </w:tcBorders>
            <w:vAlign w:val="center"/>
          </w:tcPr>
          <w:p w:rsidR="00753BD7" w:rsidRPr="00F15C2A" w:rsidRDefault="00753BD7" w:rsidP="00A060AB">
            <w:pPr>
              <w:pStyle w:val="Sa"/>
              <w:widowControl w:val="0"/>
              <w:rPr>
                <w:rFonts w:ascii="Times New Roman" w:hAnsi="Times New Roman"/>
                <w:sz w:val="22"/>
                <w:szCs w:val="22"/>
                <w:lang w:eastAsia="en-US"/>
              </w:rPr>
            </w:pPr>
            <w:r w:rsidRPr="00F15C2A">
              <w:rPr>
                <w:rFonts w:ascii="Times New Roman" w:hAnsi="Times New Roman"/>
                <w:sz w:val="22"/>
                <w:szCs w:val="22"/>
                <w:lang w:eastAsia="en-US"/>
              </w:rPr>
              <w:t>0,5</w:t>
            </w:r>
          </w:p>
        </w:tc>
      </w:tr>
    </w:tbl>
    <w:p w:rsidR="00753BD7" w:rsidRPr="00F15C2A" w:rsidRDefault="00753BD7" w:rsidP="000C68A9">
      <w:pPr>
        <w:pStyle w:val="Sa"/>
        <w:widowControl w:val="0"/>
        <w:spacing w:before="100"/>
        <w:ind w:firstLine="709"/>
        <w:jc w:val="both"/>
        <w:rPr>
          <w:rFonts w:ascii="Times New Roman" w:hAnsi="Times New Roman"/>
          <w:sz w:val="22"/>
          <w:szCs w:val="22"/>
        </w:rPr>
      </w:pPr>
      <w:r w:rsidRPr="00F15C2A">
        <w:rPr>
          <w:rFonts w:ascii="Times New Roman" w:hAnsi="Times New Roman"/>
          <w:i/>
          <w:iCs/>
          <w:spacing w:val="40"/>
          <w:sz w:val="22"/>
          <w:szCs w:val="22"/>
        </w:rPr>
        <w:t>Примечания</w:t>
      </w:r>
      <w:r w:rsidRPr="00F15C2A">
        <w:rPr>
          <w:rFonts w:ascii="Times New Roman" w:hAnsi="Times New Roman"/>
          <w:sz w:val="22"/>
          <w:szCs w:val="22"/>
        </w:rPr>
        <w:t xml:space="preserve">: </w:t>
      </w:r>
    </w:p>
    <w:p w:rsidR="00753BD7" w:rsidRPr="00F15C2A" w:rsidRDefault="00753BD7" w:rsidP="000C68A9">
      <w:pPr>
        <w:pStyle w:val="Sa"/>
        <w:widowControl w:val="0"/>
        <w:ind w:firstLine="709"/>
        <w:jc w:val="both"/>
        <w:rPr>
          <w:rFonts w:ascii="Times New Roman" w:hAnsi="Times New Roman"/>
          <w:sz w:val="22"/>
          <w:szCs w:val="22"/>
        </w:rPr>
      </w:pPr>
      <w:r w:rsidRPr="00F15C2A">
        <w:rPr>
          <w:rFonts w:ascii="Times New Roman" w:hAnsi="Times New Roman"/>
          <w:sz w:val="22"/>
          <w:szCs w:val="22"/>
        </w:rPr>
        <w:t>1. При сбросе канализационных стоков на очистные сооружения к указанной площади добавлять 0,4-</w:t>
      </w:r>
      <w:smartTag w:uri="urn:schemas-microsoft-com:office:smarttags" w:element="metricconverter">
        <w:smartTagPr>
          <w:attr w:name="ProductID" w:val="1,0 га"/>
        </w:smartTagPr>
        <w:r w:rsidRPr="00F15C2A">
          <w:rPr>
            <w:rFonts w:ascii="Times New Roman" w:hAnsi="Times New Roman"/>
            <w:sz w:val="22"/>
            <w:szCs w:val="22"/>
          </w:rPr>
          <w:t>1,0 га</w:t>
        </w:r>
      </w:smartTag>
      <w:r w:rsidRPr="00F15C2A">
        <w:rPr>
          <w:rFonts w:ascii="Times New Roman" w:hAnsi="Times New Roman"/>
          <w:sz w:val="22"/>
          <w:szCs w:val="22"/>
        </w:rPr>
        <w:t xml:space="preserve"> в зависимости от типа очистных сооружений.</w:t>
      </w:r>
    </w:p>
    <w:p w:rsidR="00753BD7" w:rsidRPr="00F15C2A" w:rsidRDefault="00753BD7" w:rsidP="000C68A9">
      <w:pPr>
        <w:spacing w:line="240" w:lineRule="auto"/>
        <w:ind w:firstLine="709"/>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2. При проектировании котельной к площади объекта добавлять от 0,4 до </w:t>
      </w:r>
      <w:smartTag w:uri="urn:schemas-microsoft-com:office:smarttags" w:element="metricconverter">
        <w:smartTagPr>
          <w:attr w:name="ProductID" w:val="0,7 га"/>
        </w:smartTagPr>
        <w:r w:rsidRPr="00F15C2A">
          <w:rPr>
            <w:rFonts w:ascii="Times New Roman" w:hAnsi="Times New Roman" w:cs="Times New Roman"/>
            <w:b w:val="0"/>
            <w:bCs w:val="0"/>
            <w:sz w:val="22"/>
            <w:szCs w:val="22"/>
          </w:rPr>
          <w:t>0,7 га</w:t>
        </w:r>
      </w:smartTag>
      <w:r w:rsidRPr="00F15C2A">
        <w:rPr>
          <w:rFonts w:ascii="Times New Roman" w:hAnsi="Times New Roman" w:cs="Times New Roman"/>
          <w:b w:val="0"/>
          <w:bCs w:val="0"/>
          <w:sz w:val="22"/>
          <w:szCs w:val="22"/>
        </w:rPr>
        <w:t>.</w:t>
      </w:r>
    </w:p>
    <w:p w:rsidR="00753BD7" w:rsidRPr="00F15C2A" w:rsidRDefault="00753BD7" w:rsidP="000C68A9">
      <w:pPr>
        <w:pStyle w:val="ConsPlusNormal"/>
        <w:spacing w:line="239" w:lineRule="auto"/>
        <w:ind w:firstLine="709"/>
        <w:jc w:val="both"/>
        <w:rPr>
          <w:rFonts w:ascii="Times New Roman" w:hAnsi="Times New Roman"/>
          <w:sz w:val="24"/>
          <w:szCs w:val="24"/>
        </w:rPr>
      </w:pPr>
      <w:r w:rsidRPr="00F15C2A">
        <w:rPr>
          <w:rFonts w:ascii="Times New Roman" w:hAnsi="Times New Roman"/>
          <w:bCs/>
          <w:sz w:val="24"/>
          <w:szCs w:val="24"/>
        </w:rPr>
        <w:t>4.5.5. Для х</w:t>
      </w:r>
      <w:r w:rsidRPr="00F15C2A">
        <w:rPr>
          <w:rFonts w:ascii="Times New Roman" w:hAnsi="Times New Roman"/>
          <w:sz w:val="24"/>
          <w:szCs w:val="24"/>
        </w:rPr>
        <w:t>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с установлением границ участков в плане красных линий (парки, ремонтные площадки и другие объекты).</w:t>
      </w:r>
    </w:p>
    <w:p w:rsidR="00753BD7" w:rsidRPr="00F15C2A" w:rsidRDefault="00753BD7" w:rsidP="000C68A9">
      <w:pPr>
        <w:pStyle w:val="ConsPlusNormal"/>
        <w:spacing w:line="239" w:lineRule="auto"/>
        <w:ind w:firstLine="709"/>
        <w:jc w:val="both"/>
        <w:rPr>
          <w:rFonts w:ascii="Times New Roman" w:hAnsi="Times New Roman"/>
          <w:sz w:val="24"/>
          <w:szCs w:val="24"/>
        </w:rPr>
      </w:pPr>
      <w:r w:rsidRPr="00F15C2A">
        <w:rPr>
          <w:rFonts w:ascii="Times New Roman" w:hAnsi="Times New Roman"/>
          <w:bCs/>
          <w:sz w:val="24"/>
          <w:szCs w:val="24"/>
        </w:rPr>
        <w:t>Нормативные параметры и расчетные показатели градостроительного проектирования данных объектов приведены в</w:t>
      </w:r>
      <w:r w:rsidRPr="00F15C2A">
        <w:rPr>
          <w:rFonts w:ascii="Times New Roman" w:hAnsi="Times New Roman"/>
          <w:sz w:val="24"/>
          <w:szCs w:val="24"/>
        </w:rPr>
        <w:t xml:space="preserve"> таблице 4.5.4.</w:t>
      </w:r>
    </w:p>
    <w:p w:rsidR="00753BD7" w:rsidRPr="00F15C2A" w:rsidRDefault="00753BD7" w:rsidP="000C68A9">
      <w:pPr>
        <w:pStyle w:val="ConsPlusNormal"/>
        <w:spacing w:line="239" w:lineRule="auto"/>
        <w:ind w:firstLine="709"/>
        <w:jc w:val="both"/>
        <w:rPr>
          <w:rFonts w:ascii="Times New Roman" w:hAnsi="Times New Roman"/>
        </w:rPr>
      </w:pPr>
    </w:p>
    <w:p w:rsidR="00753BD7" w:rsidRPr="00F15C2A" w:rsidRDefault="00753BD7" w:rsidP="000C68A9">
      <w:pPr>
        <w:pStyle w:val="ConsPlusNormal"/>
        <w:spacing w:line="239" w:lineRule="auto"/>
        <w:ind w:firstLine="709"/>
        <w:jc w:val="right"/>
        <w:rPr>
          <w:rFonts w:ascii="Times New Roman" w:hAnsi="Times New Roman"/>
          <w:sz w:val="24"/>
          <w:szCs w:val="24"/>
        </w:rPr>
      </w:pPr>
      <w:r w:rsidRPr="00F15C2A">
        <w:rPr>
          <w:rFonts w:ascii="Times New Roman" w:hAnsi="Times New Roman"/>
          <w:sz w:val="24"/>
          <w:szCs w:val="24"/>
        </w:rPr>
        <w:t>Таблица 4.5.4</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6790"/>
      </w:tblGrid>
      <w:tr w:rsidR="00753BD7" w:rsidRPr="00F15C2A" w:rsidTr="00A060AB">
        <w:trPr>
          <w:trHeight w:val="312"/>
          <w:jc w:val="center"/>
        </w:trPr>
        <w:tc>
          <w:tcPr>
            <w:tcW w:w="3316" w:type="dxa"/>
            <w:vAlign w:val="center"/>
          </w:tcPr>
          <w:p w:rsidR="00753BD7" w:rsidRPr="00F15C2A" w:rsidRDefault="00753BD7" w:rsidP="00A060AB">
            <w:pPr>
              <w:tabs>
                <w:tab w:val="left" w:pos="7740"/>
              </w:tab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показателей</w:t>
            </w:r>
          </w:p>
        </w:tc>
        <w:tc>
          <w:tcPr>
            <w:tcW w:w="6790" w:type="dxa"/>
            <w:vAlign w:val="center"/>
          </w:tcPr>
          <w:p w:rsidR="00753BD7" w:rsidRPr="00F15C2A" w:rsidRDefault="00753BD7" w:rsidP="00A060AB">
            <w:pPr>
              <w:tabs>
                <w:tab w:val="left" w:pos="7740"/>
              </w:tab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Нормативные параметры и расчетные показатели</w:t>
            </w:r>
          </w:p>
        </w:tc>
      </w:tr>
      <w:tr w:rsidR="00753BD7" w:rsidRPr="00F15C2A" w:rsidTr="00A060AB">
        <w:tblPrEx>
          <w:tblBorders>
            <w:bottom w:val="single" w:sz="4" w:space="0" w:color="auto"/>
          </w:tblBorders>
        </w:tblPrEx>
        <w:trPr>
          <w:jc w:val="center"/>
        </w:trPr>
        <w:tc>
          <w:tcPr>
            <w:tcW w:w="3316" w:type="dxa"/>
          </w:tcPr>
          <w:p w:rsidR="00753BD7" w:rsidRPr="00F15C2A" w:rsidRDefault="00753BD7" w:rsidP="00A060AB">
            <w:pPr>
              <w:tabs>
                <w:tab w:val="left" w:pos="7740"/>
              </w:tabs>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Размещение автобусных парков,</w:t>
            </w:r>
          </w:p>
          <w:p w:rsidR="00753BD7" w:rsidRPr="00F15C2A" w:rsidRDefault="00753BD7" w:rsidP="00A060AB">
            <w:pPr>
              <w:tabs>
                <w:tab w:val="left" w:pos="7740"/>
              </w:tabs>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стоянок и ремонтных мастерских</w:t>
            </w:r>
          </w:p>
        </w:tc>
        <w:tc>
          <w:tcPr>
            <w:tcW w:w="6790" w:type="dxa"/>
          </w:tcPr>
          <w:p w:rsidR="00753BD7" w:rsidRPr="00F15C2A" w:rsidRDefault="00753BD7" w:rsidP="00A060AB">
            <w:pPr>
              <w:pStyle w:val="af2"/>
              <w:widowControl w:val="0"/>
              <w:spacing w:before="0" w:beforeAutospacing="0" w:after="0" w:afterAutospacing="0" w:line="239" w:lineRule="auto"/>
              <w:jc w:val="both"/>
              <w:rPr>
                <w:rFonts w:ascii="Times New Roman" w:hAnsi="Times New Roman" w:cs="Times New Roman"/>
                <w:sz w:val="22"/>
                <w:szCs w:val="22"/>
              </w:rPr>
            </w:pPr>
            <w:r w:rsidRPr="00F15C2A">
              <w:rPr>
                <w:rFonts w:ascii="Times New Roman" w:hAnsi="Times New Roman" w:cs="Times New Roman"/>
                <w:sz w:val="22"/>
                <w:szCs w:val="22"/>
              </w:rPr>
              <w:t>Следует размещать на одном земельном участке. В случае дефицита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753BD7" w:rsidRPr="00F15C2A" w:rsidTr="00A060AB">
        <w:tblPrEx>
          <w:tblBorders>
            <w:bottom w:val="single" w:sz="4" w:space="0" w:color="auto"/>
          </w:tblBorders>
        </w:tblPrEx>
        <w:trPr>
          <w:jc w:val="center"/>
        </w:trPr>
        <w:tc>
          <w:tcPr>
            <w:tcW w:w="3316" w:type="dxa"/>
          </w:tcPr>
          <w:p w:rsidR="00753BD7" w:rsidRPr="00F15C2A" w:rsidRDefault="00753BD7" w:rsidP="00A060AB">
            <w:pPr>
              <w:tabs>
                <w:tab w:val="left" w:pos="7740"/>
              </w:tabs>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Вместимость автобусных парков</w:t>
            </w:r>
          </w:p>
        </w:tc>
        <w:tc>
          <w:tcPr>
            <w:tcW w:w="6790" w:type="dxa"/>
          </w:tcPr>
          <w:p w:rsidR="00753BD7" w:rsidRPr="00F15C2A" w:rsidRDefault="00753BD7" w:rsidP="00A060AB">
            <w:pPr>
              <w:pStyle w:val="af2"/>
              <w:widowControl w:val="0"/>
              <w:spacing w:before="0" w:beforeAutospacing="0" w:after="0" w:afterAutospacing="0" w:line="239" w:lineRule="auto"/>
              <w:jc w:val="both"/>
              <w:rPr>
                <w:rFonts w:ascii="Times New Roman" w:hAnsi="Times New Roman" w:cs="Times New Roman"/>
                <w:sz w:val="22"/>
                <w:szCs w:val="22"/>
              </w:rPr>
            </w:pPr>
            <w:r w:rsidRPr="00F15C2A">
              <w:rPr>
                <w:rFonts w:ascii="Times New Roman" w:hAnsi="Times New Roman" w:cs="Times New Roman"/>
                <w:sz w:val="22"/>
                <w:szCs w:val="22"/>
              </w:rPr>
              <w:t xml:space="preserve">Определяется с учетом возможности расстановки всего подвижного состава за вычетом необходимого количества смотровых и ремонтных </w:t>
            </w:r>
            <w:proofErr w:type="spellStart"/>
            <w:r w:rsidRPr="00F15C2A">
              <w:rPr>
                <w:rFonts w:ascii="Times New Roman" w:hAnsi="Times New Roman" w:cs="Times New Roman"/>
                <w:sz w:val="22"/>
                <w:szCs w:val="22"/>
              </w:rPr>
              <w:t>машино</w:t>
            </w:r>
            <w:proofErr w:type="spellEnd"/>
            <w:r w:rsidRPr="00F15C2A">
              <w:rPr>
                <w:rFonts w:ascii="Times New Roman" w:hAnsi="Times New Roman" w:cs="Times New Roman"/>
                <w:sz w:val="22"/>
                <w:szCs w:val="22"/>
              </w:rPr>
              <w:t>-мест, имеющихся в парке, и количества подвижного состава, находящегося по плану в ремонте на других предприятиях.</w:t>
            </w:r>
          </w:p>
        </w:tc>
      </w:tr>
      <w:tr w:rsidR="00753BD7" w:rsidRPr="00F15C2A" w:rsidTr="00A060AB">
        <w:tblPrEx>
          <w:tblBorders>
            <w:bottom w:val="single" w:sz="4" w:space="0" w:color="auto"/>
          </w:tblBorders>
        </w:tblPrEx>
        <w:trPr>
          <w:jc w:val="center"/>
        </w:trPr>
        <w:tc>
          <w:tcPr>
            <w:tcW w:w="3316" w:type="dxa"/>
          </w:tcPr>
          <w:p w:rsidR="00753BD7" w:rsidRPr="00F15C2A" w:rsidRDefault="00753BD7" w:rsidP="00A060AB">
            <w:pPr>
              <w:tabs>
                <w:tab w:val="left" w:pos="7740"/>
              </w:tabs>
              <w:spacing w:line="239" w:lineRule="auto"/>
              <w:ind w:right="-57"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Площадь земельного участка для автобусных гаражей и стоянок</w:t>
            </w:r>
          </w:p>
        </w:tc>
        <w:tc>
          <w:tcPr>
            <w:tcW w:w="6790" w:type="dxa"/>
          </w:tcPr>
          <w:p w:rsidR="00753BD7" w:rsidRPr="00F15C2A" w:rsidRDefault="00753BD7" w:rsidP="00A060AB">
            <w:pPr>
              <w:pStyle w:val="af2"/>
              <w:widowControl w:val="0"/>
              <w:spacing w:before="0" w:beforeAutospacing="0" w:after="0" w:afterAutospacing="0" w:line="239" w:lineRule="auto"/>
              <w:jc w:val="both"/>
              <w:rPr>
                <w:rFonts w:ascii="Times New Roman" w:hAnsi="Times New Roman" w:cs="Times New Roman"/>
                <w:sz w:val="22"/>
                <w:szCs w:val="22"/>
              </w:rPr>
            </w:pPr>
            <w:r w:rsidRPr="00F15C2A">
              <w:rPr>
                <w:rFonts w:ascii="Times New Roman" w:hAnsi="Times New Roman" w:cs="Times New Roman"/>
                <w:sz w:val="22"/>
                <w:szCs w:val="22"/>
              </w:rPr>
              <w:t xml:space="preserve">Проектируется из расчета </w:t>
            </w:r>
            <w:smartTag w:uri="urn:schemas-microsoft-com:office:smarttags" w:element="metricconverter">
              <w:smartTagPr>
                <w:attr w:name="ProductID" w:val="0,035 га"/>
              </w:smartTagPr>
              <w:r w:rsidRPr="00F15C2A">
                <w:rPr>
                  <w:rFonts w:ascii="Times New Roman" w:hAnsi="Times New Roman" w:cs="Times New Roman"/>
                  <w:sz w:val="22"/>
                  <w:szCs w:val="22"/>
                </w:rPr>
                <w:t>0,035 га</w:t>
              </w:r>
            </w:smartTag>
            <w:r w:rsidRPr="00F15C2A">
              <w:rPr>
                <w:rFonts w:ascii="Times New Roman" w:hAnsi="Times New Roman" w:cs="Times New Roman"/>
                <w:sz w:val="22"/>
                <w:szCs w:val="22"/>
              </w:rPr>
              <w:t xml:space="preserve"> на единицу подвижного состава при вместимости до 50 машин.</w:t>
            </w:r>
          </w:p>
        </w:tc>
      </w:tr>
    </w:tbl>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4.5.6. </w:t>
      </w:r>
      <w:r w:rsidRPr="00F15C2A">
        <w:rPr>
          <w:rFonts w:ascii="Times New Roman" w:hAnsi="Times New Roman" w:cs="Times New Roman"/>
          <w:b w:val="0"/>
          <w:bCs w:val="0"/>
          <w:spacing w:val="-2"/>
          <w:sz w:val="24"/>
          <w:szCs w:val="24"/>
        </w:rPr>
        <w:t xml:space="preserve">Размеры санитарно-защитных зон от объектов </w:t>
      </w:r>
      <w:r w:rsidRPr="00F15C2A">
        <w:rPr>
          <w:rFonts w:ascii="Times New Roman" w:hAnsi="Times New Roman" w:cs="Times New Roman"/>
          <w:b w:val="0"/>
          <w:sz w:val="24"/>
          <w:szCs w:val="24"/>
        </w:rPr>
        <w:t>по обслуживанию пассажирских перевозок</w:t>
      </w:r>
      <w:r w:rsidRPr="00F15C2A">
        <w:rPr>
          <w:rFonts w:ascii="Times New Roman" w:hAnsi="Times New Roman" w:cs="Times New Roman"/>
        </w:rPr>
        <w:t xml:space="preserve"> </w:t>
      </w:r>
      <w:r w:rsidRPr="00F15C2A">
        <w:rPr>
          <w:rFonts w:ascii="Times New Roman" w:hAnsi="Times New Roman" w:cs="Times New Roman"/>
          <w:b w:val="0"/>
          <w:bCs w:val="0"/>
          <w:spacing w:val="-2"/>
          <w:sz w:val="24"/>
          <w:szCs w:val="24"/>
        </w:rPr>
        <w:t xml:space="preserve">устанавливаются в </w:t>
      </w:r>
      <w:r w:rsidRPr="00F15C2A">
        <w:rPr>
          <w:rFonts w:ascii="Times New Roman" w:hAnsi="Times New Roman" w:cs="Times New Roman"/>
          <w:b w:val="0"/>
          <w:bCs w:val="0"/>
          <w:sz w:val="24"/>
          <w:szCs w:val="24"/>
        </w:rPr>
        <w:t>соответствии с требованиями СанПиН 2.2.1/2.1.1.1200-03. Ориентировочные размеры приведены в таблице 4.5.5.</w:t>
      </w:r>
    </w:p>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4.5.5</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5"/>
        <w:gridCol w:w="3945"/>
      </w:tblGrid>
      <w:tr w:rsidR="00753BD7" w:rsidRPr="00F15C2A" w:rsidTr="00473213">
        <w:trPr>
          <w:trHeight w:val="312"/>
          <w:jc w:val="center"/>
        </w:trPr>
        <w:tc>
          <w:tcPr>
            <w:tcW w:w="6275"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Наименование объектов </w:t>
            </w:r>
          </w:p>
        </w:tc>
        <w:tc>
          <w:tcPr>
            <w:tcW w:w="3945" w:type="dxa"/>
            <w:vAlign w:val="center"/>
          </w:tcPr>
          <w:p w:rsidR="00753BD7" w:rsidRPr="00F15C2A" w:rsidRDefault="00753BD7" w:rsidP="00A060AB">
            <w:pPr>
              <w:spacing w:line="239" w:lineRule="auto"/>
              <w:ind w:left="-57" w:right="-57" w:firstLine="0"/>
              <w:jc w:val="center"/>
              <w:rPr>
                <w:rFonts w:ascii="Times New Roman" w:hAnsi="Times New Roman" w:cs="Times New Roman"/>
                <w:sz w:val="22"/>
                <w:szCs w:val="22"/>
              </w:rPr>
            </w:pPr>
            <w:r w:rsidRPr="00F15C2A">
              <w:rPr>
                <w:rFonts w:ascii="Times New Roman" w:hAnsi="Times New Roman" w:cs="Times New Roman"/>
                <w:sz w:val="22"/>
                <w:szCs w:val="22"/>
              </w:rPr>
              <w:t>Размеры санитарно-защитных зон, м</w:t>
            </w:r>
          </w:p>
        </w:tc>
      </w:tr>
      <w:tr w:rsidR="00753BD7" w:rsidRPr="00F15C2A" w:rsidTr="00473213">
        <w:trPr>
          <w:trHeight w:val="227"/>
          <w:jc w:val="center"/>
        </w:trPr>
        <w:tc>
          <w:tcPr>
            <w:tcW w:w="6275" w:type="dxa"/>
            <w:vAlign w:val="center"/>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Автобусные вокзалы</w:t>
            </w:r>
          </w:p>
        </w:tc>
        <w:tc>
          <w:tcPr>
            <w:tcW w:w="3945" w:type="dxa"/>
            <w:vAlign w:val="center"/>
          </w:tcPr>
          <w:p w:rsidR="00753BD7" w:rsidRPr="00F15C2A" w:rsidRDefault="00753BD7" w:rsidP="00A060AB">
            <w:pPr>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300</w:t>
            </w:r>
          </w:p>
        </w:tc>
      </w:tr>
      <w:tr w:rsidR="00753BD7" w:rsidRPr="00F15C2A" w:rsidTr="00473213">
        <w:trPr>
          <w:trHeight w:val="227"/>
          <w:jc w:val="center"/>
        </w:trPr>
        <w:tc>
          <w:tcPr>
            <w:tcW w:w="6275" w:type="dxa"/>
            <w:vAlign w:val="center"/>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Автобусные парки, автокомбинаты (с ремонтной базой)</w:t>
            </w:r>
          </w:p>
        </w:tc>
        <w:tc>
          <w:tcPr>
            <w:tcW w:w="3945" w:type="dxa"/>
            <w:vAlign w:val="center"/>
          </w:tcPr>
          <w:p w:rsidR="00753BD7" w:rsidRPr="00F15C2A" w:rsidRDefault="00753BD7" w:rsidP="00A060AB">
            <w:pPr>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300</w:t>
            </w:r>
          </w:p>
        </w:tc>
      </w:tr>
      <w:tr w:rsidR="00753BD7" w:rsidRPr="00F15C2A" w:rsidTr="00473213">
        <w:trPr>
          <w:trHeight w:val="227"/>
          <w:jc w:val="center"/>
        </w:trPr>
        <w:tc>
          <w:tcPr>
            <w:tcW w:w="6275" w:type="dxa"/>
            <w:vAlign w:val="center"/>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Автобусные парки до 300 машин</w:t>
            </w:r>
          </w:p>
        </w:tc>
        <w:tc>
          <w:tcPr>
            <w:tcW w:w="3945" w:type="dxa"/>
            <w:vAlign w:val="center"/>
          </w:tcPr>
          <w:p w:rsidR="00753BD7" w:rsidRPr="00F15C2A" w:rsidRDefault="00753BD7" w:rsidP="00A060AB">
            <w:pPr>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w:t>
            </w:r>
          </w:p>
        </w:tc>
      </w:tr>
      <w:tr w:rsidR="00753BD7" w:rsidRPr="00F15C2A" w:rsidTr="00473213">
        <w:trPr>
          <w:trHeight w:val="227"/>
          <w:jc w:val="center"/>
        </w:trPr>
        <w:tc>
          <w:tcPr>
            <w:tcW w:w="6275" w:type="dxa"/>
            <w:vAlign w:val="center"/>
          </w:tcPr>
          <w:p w:rsidR="00753BD7" w:rsidRPr="00F15C2A" w:rsidRDefault="00753BD7" w:rsidP="00A060AB">
            <w:pPr>
              <w:spacing w:line="239" w:lineRule="auto"/>
              <w:ind w:firstLine="0"/>
              <w:jc w:val="left"/>
              <w:rPr>
                <w:rFonts w:ascii="Times New Roman" w:hAnsi="Times New Roman" w:cs="Times New Roman"/>
                <w:b w:val="0"/>
                <w:sz w:val="22"/>
                <w:szCs w:val="22"/>
              </w:rPr>
            </w:pPr>
            <w:proofErr w:type="spellStart"/>
            <w:r w:rsidRPr="00F15C2A">
              <w:rPr>
                <w:rFonts w:ascii="Times New Roman" w:hAnsi="Times New Roman" w:cs="Times New Roman"/>
                <w:b w:val="0"/>
                <w:sz w:val="22"/>
                <w:szCs w:val="22"/>
              </w:rPr>
              <w:t>Отстойно</w:t>
            </w:r>
            <w:proofErr w:type="spellEnd"/>
            <w:r w:rsidRPr="00F15C2A">
              <w:rPr>
                <w:rFonts w:ascii="Times New Roman" w:hAnsi="Times New Roman" w:cs="Times New Roman"/>
                <w:b w:val="0"/>
                <w:sz w:val="22"/>
                <w:szCs w:val="22"/>
              </w:rPr>
              <w:t>-разворотные площадки общественного транспорта</w:t>
            </w:r>
          </w:p>
        </w:tc>
        <w:tc>
          <w:tcPr>
            <w:tcW w:w="3945" w:type="dxa"/>
            <w:vAlign w:val="center"/>
          </w:tcPr>
          <w:p w:rsidR="00753BD7" w:rsidRPr="00F15C2A" w:rsidRDefault="00753BD7" w:rsidP="00A060AB">
            <w:pPr>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50</w:t>
            </w:r>
          </w:p>
        </w:tc>
      </w:tr>
    </w:tbl>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rPr>
          <w:rFonts w:ascii="Times New Roman" w:hAnsi="Times New Roman" w:cs="Times New Roman"/>
          <w:bCs w:val="0"/>
          <w:spacing w:val="-2"/>
          <w:sz w:val="24"/>
          <w:szCs w:val="24"/>
        </w:rPr>
      </w:pPr>
      <w:r w:rsidRPr="00F15C2A">
        <w:rPr>
          <w:rFonts w:ascii="Times New Roman" w:hAnsi="Times New Roman" w:cs="Times New Roman"/>
          <w:bCs w:val="0"/>
          <w:spacing w:val="-2"/>
          <w:sz w:val="24"/>
          <w:szCs w:val="24"/>
        </w:rPr>
        <w:t>4.6. ОБЪЕКТЫ ОБРАЗОВАНИЯ</w:t>
      </w:r>
    </w:p>
    <w:p w:rsidR="00753BD7" w:rsidRPr="00F15C2A" w:rsidRDefault="00753BD7" w:rsidP="000C68A9">
      <w:pPr>
        <w:pStyle w:val="S5"/>
        <w:widowControl w:val="0"/>
        <w:spacing w:line="239" w:lineRule="auto"/>
        <w:rPr>
          <w:rFonts w:ascii="Times New Roman" w:hAnsi="Times New Roman"/>
          <w:sz w:val="22"/>
          <w:szCs w:val="22"/>
        </w:rPr>
      </w:pPr>
    </w:p>
    <w:p w:rsidR="00753BD7" w:rsidRPr="00F15C2A" w:rsidRDefault="00753BD7" w:rsidP="000C68A9">
      <w:pPr>
        <w:pStyle w:val="S5"/>
        <w:widowControl w:val="0"/>
        <w:spacing w:line="239" w:lineRule="auto"/>
        <w:rPr>
          <w:rFonts w:ascii="Times New Roman" w:hAnsi="Times New Roman"/>
        </w:rPr>
      </w:pPr>
      <w:r w:rsidRPr="00F15C2A">
        <w:rPr>
          <w:rFonts w:ascii="Times New Roman" w:hAnsi="Times New Roman"/>
        </w:rPr>
        <w:t>4.6.1.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а также размеры земельных участков приведены в таблице 4.6.1.</w:t>
      </w:r>
    </w:p>
    <w:p w:rsidR="00753BD7" w:rsidRPr="00F15C2A" w:rsidRDefault="00753BD7" w:rsidP="000C68A9">
      <w:pPr>
        <w:spacing w:line="239" w:lineRule="auto"/>
        <w:ind w:firstLine="709"/>
        <w:rPr>
          <w:rFonts w:ascii="Times New Roman" w:hAnsi="Times New Roman" w:cs="Times New Roman"/>
          <w:b w:val="0"/>
          <w:sz w:val="22"/>
          <w:szCs w:val="22"/>
        </w:rPr>
      </w:pPr>
    </w:p>
    <w:p w:rsidR="00753BD7" w:rsidRPr="00F15C2A" w:rsidRDefault="00753BD7" w:rsidP="000C68A9">
      <w:pPr>
        <w:spacing w:line="239" w:lineRule="auto"/>
        <w:ind w:firstLine="709"/>
        <w:jc w:val="right"/>
        <w:rPr>
          <w:rFonts w:ascii="Times New Roman" w:hAnsi="Times New Roman" w:cs="Times New Roman"/>
          <w:b w:val="0"/>
          <w:sz w:val="24"/>
          <w:szCs w:val="24"/>
          <w:lang w:val="en-US"/>
        </w:rPr>
      </w:pPr>
      <w:r w:rsidRPr="00F15C2A">
        <w:rPr>
          <w:rFonts w:ascii="Times New Roman" w:hAnsi="Times New Roman" w:cs="Times New Roman"/>
          <w:b w:val="0"/>
          <w:sz w:val="24"/>
          <w:szCs w:val="24"/>
        </w:rPr>
        <w:t>Таблица 4.6.1</w:t>
      </w:r>
    </w:p>
    <w:tbl>
      <w:tblPr>
        <w:tblW w:w="1053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2410"/>
        <w:gridCol w:w="2835"/>
        <w:gridCol w:w="2000"/>
      </w:tblGrid>
      <w:tr w:rsidR="00753BD7" w:rsidRPr="00F15C2A" w:rsidTr="005470B7">
        <w:trPr>
          <w:trHeight w:val="312"/>
          <w:jc w:val="center"/>
        </w:trPr>
        <w:tc>
          <w:tcPr>
            <w:tcW w:w="3287" w:type="dxa"/>
            <w:vMerge w:val="restart"/>
            <w:vAlign w:val="center"/>
          </w:tcPr>
          <w:p w:rsidR="00753BD7" w:rsidRPr="00F15C2A" w:rsidRDefault="00753BD7" w:rsidP="00FD05B4">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объектов</w:t>
            </w:r>
          </w:p>
        </w:tc>
        <w:tc>
          <w:tcPr>
            <w:tcW w:w="5245" w:type="dxa"/>
            <w:gridSpan w:val="2"/>
            <w:vAlign w:val="center"/>
          </w:tcPr>
          <w:p w:rsidR="00753BD7" w:rsidRPr="00F15C2A" w:rsidRDefault="00753BD7" w:rsidP="00FD05B4">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Предельные значения расчетных показателей </w:t>
            </w:r>
          </w:p>
        </w:tc>
        <w:tc>
          <w:tcPr>
            <w:tcW w:w="2000" w:type="dxa"/>
            <w:vMerge w:val="restart"/>
          </w:tcPr>
          <w:p w:rsidR="00753BD7" w:rsidRPr="00F15C2A" w:rsidRDefault="00753BD7" w:rsidP="00FD05B4">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Размеры земельных участков</w:t>
            </w:r>
          </w:p>
        </w:tc>
      </w:tr>
      <w:tr w:rsidR="00753BD7" w:rsidRPr="00F15C2A" w:rsidTr="005470B7">
        <w:trPr>
          <w:trHeight w:val="256"/>
          <w:jc w:val="center"/>
        </w:trPr>
        <w:tc>
          <w:tcPr>
            <w:tcW w:w="3287" w:type="dxa"/>
            <w:vMerge/>
            <w:vAlign w:val="center"/>
          </w:tcPr>
          <w:p w:rsidR="00753BD7" w:rsidRPr="00F15C2A" w:rsidRDefault="00753BD7" w:rsidP="00FD05B4">
            <w:pPr>
              <w:spacing w:line="239" w:lineRule="auto"/>
              <w:ind w:firstLine="0"/>
              <w:jc w:val="center"/>
              <w:rPr>
                <w:rFonts w:ascii="Times New Roman" w:hAnsi="Times New Roman" w:cs="Times New Roman"/>
                <w:bCs w:val="0"/>
                <w:sz w:val="22"/>
                <w:szCs w:val="22"/>
              </w:rPr>
            </w:pPr>
          </w:p>
        </w:tc>
        <w:tc>
          <w:tcPr>
            <w:tcW w:w="2410" w:type="dxa"/>
            <w:vAlign w:val="center"/>
          </w:tcPr>
          <w:p w:rsidR="00753BD7" w:rsidRPr="00F15C2A" w:rsidRDefault="00753BD7" w:rsidP="00FD05B4">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минимально допустимого уровня обеспеченности </w:t>
            </w:r>
          </w:p>
        </w:tc>
        <w:tc>
          <w:tcPr>
            <w:tcW w:w="2835" w:type="dxa"/>
            <w:vAlign w:val="center"/>
          </w:tcPr>
          <w:p w:rsidR="00753BD7" w:rsidRPr="00F15C2A" w:rsidRDefault="00753BD7" w:rsidP="00FD05B4">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максимально допустимого уровня территориальной доступности </w:t>
            </w:r>
          </w:p>
        </w:tc>
        <w:tc>
          <w:tcPr>
            <w:tcW w:w="2000" w:type="dxa"/>
            <w:vMerge/>
          </w:tcPr>
          <w:p w:rsidR="00753BD7" w:rsidRPr="00F15C2A" w:rsidRDefault="00753BD7" w:rsidP="00FD05B4">
            <w:pPr>
              <w:spacing w:line="240" w:lineRule="auto"/>
              <w:ind w:left="-57" w:right="-57" w:firstLine="0"/>
              <w:jc w:val="center"/>
              <w:rPr>
                <w:rFonts w:ascii="Times New Roman" w:hAnsi="Times New Roman" w:cs="Times New Roman"/>
                <w:bCs w:val="0"/>
                <w:sz w:val="22"/>
                <w:szCs w:val="22"/>
              </w:rPr>
            </w:pPr>
          </w:p>
        </w:tc>
      </w:tr>
    </w:tbl>
    <w:p w:rsidR="00753BD7" w:rsidRPr="00F15C2A" w:rsidRDefault="00753BD7" w:rsidP="005470B7">
      <w:pPr>
        <w:spacing w:line="20" w:lineRule="exact"/>
        <w:ind w:firstLine="221"/>
        <w:rPr>
          <w:rFonts w:ascii="Times New Roman" w:hAnsi="Times New Roman" w:cs="Times New Roman"/>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2410"/>
        <w:gridCol w:w="2835"/>
        <w:gridCol w:w="1973"/>
      </w:tblGrid>
      <w:tr w:rsidR="00753BD7" w:rsidRPr="00F15C2A" w:rsidTr="005470B7">
        <w:trPr>
          <w:trHeight w:val="256"/>
          <w:tblHeader/>
          <w:jc w:val="center"/>
        </w:trPr>
        <w:tc>
          <w:tcPr>
            <w:tcW w:w="3287" w:type="dxa"/>
            <w:vAlign w:val="center"/>
          </w:tcPr>
          <w:p w:rsidR="00753BD7" w:rsidRPr="00F15C2A" w:rsidRDefault="00753BD7" w:rsidP="00FD05B4">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1</w:t>
            </w:r>
          </w:p>
        </w:tc>
        <w:tc>
          <w:tcPr>
            <w:tcW w:w="2410" w:type="dxa"/>
            <w:vAlign w:val="center"/>
          </w:tcPr>
          <w:p w:rsidR="00753BD7" w:rsidRPr="00F15C2A" w:rsidRDefault="00753BD7" w:rsidP="00FD05B4">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2</w:t>
            </w:r>
          </w:p>
        </w:tc>
        <w:tc>
          <w:tcPr>
            <w:tcW w:w="2835" w:type="dxa"/>
            <w:vAlign w:val="center"/>
          </w:tcPr>
          <w:p w:rsidR="00753BD7" w:rsidRPr="00F15C2A" w:rsidRDefault="00753BD7" w:rsidP="00FD05B4">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3</w:t>
            </w:r>
          </w:p>
        </w:tc>
        <w:tc>
          <w:tcPr>
            <w:tcW w:w="1973" w:type="dxa"/>
          </w:tcPr>
          <w:p w:rsidR="00753BD7" w:rsidRPr="00F15C2A" w:rsidRDefault="00753BD7" w:rsidP="00FD05B4">
            <w:pPr>
              <w:spacing w:line="239" w:lineRule="auto"/>
              <w:ind w:firstLine="0"/>
              <w:jc w:val="center"/>
              <w:rPr>
                <w:rFonts w:ascii="Times New Roman" w:hAnsi="Times New Roman" w:cs="Times New Roman"/>
                <w:bCs w:val="0"/>
                <w:sz w:val="22"/>
                <w:szCs w:val="22"/>
                <w:lang w:val="en-US"/>
              </w:rPr>
            </w:pPr>
            <w:r w:rsidRPr="00F15C2A">
              <w:rPr>
                <w:rFonts w:ascii="Times New Roman" w:hAnsi="Times New Roman" w:cs="Times New Roman"/>
                <w:bCs w:val="0"/>
                <w:sz w:val="22"/>
                <w:szCs w:val="22"/>
                <w:lang w:val="en-US"/>
              </w:rPr>
              <w:t>4</w:t>
            </w:r>
          </w:p>
        </w:tc>
      </w:tr>
      <w:tr w:rsidR="00753BD7" w:rsidRPr="00F15C2A" w:rsidTr="005470B7">
        <w:trPr>
          <w:jc w:val="center"/>
        </w:trPr>
        <w:tc>
          <w:tcPr>
            <w:tcW w:w="3287" w:type="dxa"/>
            <w:tcBorders>
              <w:bottom w:val="nil"/>
            </w:tcBorders>
          </w:tcPr>
          <w:p w:rsidR="00753BD7" w:rsidRPr="00F15C2A" w:rsidRDefault="00753BD7" w:rsidP="00FD05B4">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pacing w:val="-2"/>
                <w:sz w:val="22"/>
                <w:szCs w:val="22"/>
              </w:rPr>
              <w:t xml:space="preserve">Дошкольные образовательные организации: </w:t>
            </w:r>
          </w:p>
        </w:tc>
        <w:tc>
          <w:tcPr>
            <w:tcW w:w="2410" w:type="dxa"/>
            <w:vMerge w:val="restart"/>
          </w:tcPr>
          <w:p w:rsidR="00753BD7" w:rsidRPr="00F15C2A" w:rsidRDefault="00753BD7" w:rsidP="00FD05B4">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по городским округам и городским поселениям:</w:t>
            </w:r>
          </w:p>
          <w:p w:rsidR="00753BD7" w:rsidRPr="00F15C2A" w:rsidRDefault="00753BD7" w:rsidP="00FD05B4">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при охвате 85 % – 64 место на 1000 чел.</w:t>
            </w:r>
          </w:p>
          <w:p w:rsidR="00753BD7" w:rsidRPr="00F15C2A" w:rsidRDefault="00753BD7" w:rsidP="00FD05B4">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при охвате 100 % – 76 места на 1000 чел.</w:t>
            </w:r>
          </w:p>
          <w:p w:rsidR="00753BD7" w:rsidRPr="00F15C2A" w:rsidRDefault="00753BD7" w:rsidP="00FD05B4">
            <w:pPr>
              <w:spacing w:before="40"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по сельским поселениям:</w:t>
            </w:r>
          </w:p>
          <w:p w:rsidR="00753BD7" w:rsidRPr="00F15C2A" w:rsidRDefault="00753BD7" w:rsidP="00FD05B4">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при охвате 70 % – 56 места на 1000 чел.</w:t>
            </w:r>
          </w:p>
          <w:p w:rsidR="00753BD7" w:rsidRPr="00F15C2A" w:rsidRDefault="00753BD7" w:rsidP="00FD05B4">
            <w:pPr>
              <w:spacing w:line="239" w:lineRule="auto"/>
              <w:jc w:val="left"/>
              <w:rPr>
                <w:rFonts w:ascii="Times New Roman" w:hAnsi="Times New Roman" w:cs="Times New Roman"/>
                <w:b w:val="0"/>
                <w:sz w:val="22"/>
                <w:szCs w:val="22"/>
              </w:rPr>
            </w:pPr>
            <w:r w:rsidRPr="00F15C2A">
              <w:rPr>
                <w:rFonts w:ascii="Times New Roman" w:hAnsi="Times New Roman" w:cs="Times New Roman"/>
                <w:b w:val="0"/>
                <w:sz w:val="22"/>
                <w:szCs w:val="22"/>
              </w:rPr>
              <w:t>- при охвате 85 % – 68 места на 1000 чел.</w:t>
            </w:r>
          </w:p>
        </w:tc>
        <w:tc>
          <w:tcPr>
            <w:tcW w:w="2835" w:type="dxa"/>
            <w:vMerge w:val="restart"/>
          </w:tcPr>
          <w:p w:rsidR="00753BD7" w:rsidRPr="00F15C2A" w:rsidRDefault="00753BD7" w:rsidP="00FD05B4">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Радиус пешеходной доступности:</w:t>
            </w:r>
          </w:p>
          <w:p w:rsidR="00753BD7" w:rsidRPr="00F15C2A" w:rsidRDefault="00753BD7" w:rsidP="00FD05B4">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при многоэтажной застройке – </w:t>
            </w:r>
            <w:smartTag w:uri="urn:schemas-microsoft-com:office:smarttags" w:element="metricconverter">
              <w:smartTagPr>
                <w:attr w:name="ProductID" w:val="300 м"/>
              </w:smartTagPr>
              <w:r w:rsidRPr="00F15C2A">
                <w:rPr>
                  <w:rFonts w:ascii="Times New Roman" w:hAnsi="Times New Roman" w:cs="Times New Roman"/>
                  <w:b w:val="0"/>
                  <w:sz w:val="22"/>
                  <w:szCs w:val="22"/>
                </w:rPr>
                <w:t>300 м</w:t>
              </w:r>
            </w:smartTag>
            <w:r w:rsidRPr="00F15C2A">
              <w:rPr>
                <w:rFonts w:ascii="Times New Roman" w:hAnsi="Times New Roman" w:cs="Times New Roman"/>
                <w:b w:val="0"/>
                <w:sz w:val="22"/>
                <w:szCs w:val="22"/>
              </w:rPr>
              <w:t>;</w:t>
            </w:r>
          </w:p>
          <w:p w:rsidR="00753BD7" w:rsidRPr="00F15C2A" w:rsidRDefault="00753BD7" w:rsidP="00FD05B4">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при одно-, двухэтажной застройке – </w:t>
            </w:r>
            <w:smartTag w:uri="urn:schemas-microsoft-com:office:smarttags" w:element="metricconverter">
              <w:smartTagPr>
                <w:attr w:name="ProductID" w:val="500 м"/>
              </w:smartTagPr>
              <w:r w:rsidRPr="00F15C2A">
                <w:rPr>
                  <w:rFonts w:ascii="Times New Roman" w:hAnsi="Times New Roman" w:cs="Times New Roman"/>
                  <w:b w:val="0"/>
                  <w:sz w:val="22"/>
                  <w:szCs w:val="22"/>
                </w:rPr>
                <w:t>500 м</w:t>
              </w:r>
            </w:smartTag>
            <w:r w:rsidRPr="00F15C2A">
              <w:rPr>
                <w:rFonts w:ascii="Times New Roman" w:hAnsi="Times New Roman" w:cs="Times New Roman"/>
                <w:b w:val="0"/>
                <w:sz w:val="22"/>
                <w:szCs w:val="22"/>
              </w:rPr>
              <w:t>.</w:t>
            </w:r>
          </w:p>
        </w:tc>
        <w:tc>
          <w:tcPr>
            <w:tcW w:w="1973" w:type="dxa"/>
            <w:vMerge w:val="restart"/>
          </w:tcPr>
          <w:p w:rsidR="00753BD7" w:rsidRPr="00F15C2A" w:rsidRDefault="00753BD7" w:rsidP="005470B7">
            <w:pPr>
              <w:spacing w:line="239" w:lineRule="auto"/>
              <w:ind w:left="-28" w:right="-28"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При вместимости, 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/место: </w:t>
            </w:r>
          </w:p>
          <w:p w:rsidR="00753BD7" w:rsidRPr="00F15C2A" w:rsidRDefault="00753BD7" w:rsidP="005470B7">
            <w:pPr>
              <w:spacing w:line="239" w:lineRule="auto"/>
              <w:ind w:left="-28" w:right="-28"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до 100 мест – 40,</w:t>
            </w:r>
          </w:p>
          <w:p w:rsidR="00753BD7" w:rsidRPr="00F15C2A" w:rsidRDefault="00753BD7" w:rsidP="005470B7">
            <w:pPr>
              <w:spacing w:line="239" w:lineRule="auto"/>
              <w:ind w:left="-28" w:right="-28" w:firstLine="0"/>
              <w:rPr>
                <w:rFonts w:ascii="Times New Roman" w:hAnsi="Times New Roman" w:cs="Times New Roman"/>
                <w:b w:val="0"/>
                <w:sz w:val="22"/>
                <w:szCs w:val="22"/>
              </w:rPr>
            </w:pPr>
            <w:r w:rsidRPr="00F15C2A">
              <w:rPr>
                <w:rFonts w:ascii="Times New Roman" w:hAnsi="Times New Roman" w:cs="Times New Roman"/>
                <w:b w:val="0"/>
                <w:sz w:val="22"/>
                <w:szCs w:val="22"/>
              </w:rPr>
              <w:t>свыше 100 – 35.</w:t>
            </w:r>
          </w:p>
          <w:p w:rsidR="00753BD7" w:rsidRPr="00F15C2A" w:rsidRDefault="00753BD7" w:rsidP="005470B7">
            <w:pPr>
              <w:spacing w:line="239" w:lineRule="auto"/>
              <w:ind w:left="-28" w:right="-57"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Возможно уменьшение в условиях реконструкции – на 25 %, </w:t>
            </w:r>
          </w:p>
          <w:p w:rsidR="00753BD7" w:rsidRPr="00F15C2A" w:rsidRDefault="00753BD7" w:rsidP="005470B7">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pacing w:val="-2"/>
                <w:sz w:val="22"/>
                <w:szCs w:val="22"/>
              </w:rPr>
              <w:t xml:space="preserve">при размещении на рельефе с уклоном </w:t>
            </w:r>
            <w:r w:rsidRPr="00F15C2A">
              <w:rPr>
                <w:rFonts w:ascii="Times New Roman" w:hAnsi="Times New Roman" w:cs="Times New Roman"/>
                <w:b w:val="0"/>
                <w:spacing w:val="-3"/>
                <w:sz w:val="22"/>
                <w:szCs w:val="22"/>
              </w:rPr>
              <w:t>более 20 % – на 15 %</w:t>
            </w:r>
          </w:p>
        </w:tc>
      </w:tr>
      <w:tr w:rsidR="00753BD7" w:rsidRPr="00F15C2A" w:rsidTr="00FD05B4">
        <w:trPr>
          <w:jc w:val="center"/>
        </w:trPr>
        <w:tc>
          <w:tcPr>
            <w:tcW w:w="3287" w:type="dxa"/>
            <w:tcBorders>
              <w:top w:val="nil"/>
            </w:tcBorders>
          </w:tcPr>
          <w:p w:rsidR="00753BD7" w:rsidRPr="00F15C2A" w:rsidRDefault="00753BD7" w:rsidP="00FD05B4">
            <w:pPr>
              <w:spacing w:line="239"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общего типа</w:t>
            </w:r>
          </w:p>
        </w:tc>
        <w:tc>
          <w:tcPr>
            <w:tcW w:w="2410" w:type="dxa"/>
            <w:vMerge/>
          </w:tcPr>
          <w:p w:rsidR="00753BD7" w:rsidRPr="00F15C2A" w:rsidRDefault="00753BD7" w:rsidP="00FD05B4">
            <w:pPr>
              <w:spacing w:line="239" w:lineRule="auto"/>
              <w:ind w:firstLine="0"/>
              <w:jc w:val="left"/>
              <w:rPr>
                <w:rFonts w:ascii="Times New Roman" w:hAnsi="Times New Roman" w:cs="Times New Roman"/>
                <w:b w:val="0"/>
                <w:sz w:val="22"/>
                <w:szCs w:val="22"/>
              </w:rPr>
            </w:pPr>
          </w:p>
        </w:tc>
        <w:tc>
          <w:tcPr>
            <w:tcW w:w="2835" w:type="dxa"/>
            <w:vMerge/>
          </w:tcPr>
          <w:p w:rsidR="00753BD7" w:rsidRPr="00F15C2A" w:rsidRDefault="00753BD7" w:rsidP="00FD05B4">
            <w:pPr>
              <w:spacing w:line="239" w:lineRule="auto"/>
              <w:ind w:firstLine="0"/>
              <w:jc w:val="left"/>
              <w:rPr>
                <w:rFonts w:ascii="Times New Roman" w:hAnsi="Times New Roman" w:cs="Times New Roman"/>
                <w:b w:val="0"/>
                <w:sz w:val="22"/>
                <w:szCs w:val="22"/>
              </w:rPr>
            </w:pPr>
          </w:p>
        </w:tc>
        <w:tc>
          <w:tcPr>
            <w:tcW w:w="1973" w:type="dxa"/>
            <w:vMerge/>
          </w:tcPr>
          <w:p w:rsidR="00753BD7" w:rsidRPr="00F15C2A" w:rsidRDefault="00753BD7" w:rsidP="00FD05B4">
            <w:pPr>
              <w:spacing w:line="239" w:lineRule="auto"/>
              <w:ind w:firstLine="0"/>
              <w:jc w:val="left"/>
              <w:rPr>
                <w:rFonts w:ascii="Times New Roman" w:hAnsi="Times New Roman" w:cs="Times New Roman"/>
                <w:b w:val="0"/>
                <w:sz w:val="22"/>
                <w:szCs w:val="22"/>
              </w:rPr>
            </w:pPr>
          </w:p>
        </w:tc>
      </w:tr>
      <w:tr w:rsidR="00753BD7" w:rsidRPr="00F15C2A" w:rsidTr="00FD05B4">
        <w:trPr>
          <w:jc w:val="center"/>
        </w:trPr>
        <w:tc>
          <w:tcPr>
            <w:tcW w:w="3287" w:type="dxa"/>
          </w:tcPr>
          <w:p w:rsidR="00753BD7" w:rsidRPr="00F15C2A" w:rsidRDefault="00753BD7" w:rsidP="00FD05B4">
            <w:pPr>
              <w:spacing w:line="239"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специализированного типа</w:t>
            </w:r>
          </w:p>
        </w:tc>
        <w:tc>
          <w:tcPr>
            <w:tcW w:w="2410" w:type="dxa"/>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3 % от численности детей </w:t>
            </w:r>
          </w:p>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0-6 лет включительно</w:t>
            </w:r>
          </w:p>
        </w:tc>
        <w:tc>
          <w:tcPr>
            <w:tcW w:w="2835" w:type="dxa"/>
          </w:tcPr>
          <w:p w:rsidR="00753BD7" w:rsidRPr="00F15C2A" w:rsidRDefault="00753BD7" w:rsidP="00FD05B4">
            <w:pPr>
              <w:suppressAutoHyphens/>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 проектирование</w:t>
            </w:r>
          </w:p>
        </w:tc>
        <w:tc>
          <w:tcPr>
            <w:tcW w:w="1973" w:type="dxa"/>
            <w:vMerge/>
          </w:tcPr>
          <w:p w:rsidR="00753BD7" w:rsidRPr="00F15C2A" w:rsidRDefault="00753BD7" w:rsidP="00FD05B4">
            <w:pPr>
              <w:suppressAutoHyphens/>
              <w:spacing w:line="239" w:lineRule="auto"/>
              <w:ind w:firstLine="0"/>
              <w:jc w:val="center"/>
              <w:rPr>
                <w:rFonts w:ascii="Times New Roman" w:hAnsi="Times New Roman" w:cs="Times New Roman"/>
                <w:b w:val="0"/>
                <w:sz w:val="22"/>
                <w:szCs w:val="22"/>
              </w:rPr>
            </w:pPr>
          </w:p>
        </w:tc>
      </w:tr>
      <w:tr w:rsidR="00753BD7" w:rsidRPr="00F15C2A" w:rsidTr="00FD05B4">
        <w:trPr>
          <w:jc w:val="center"/>
        </w:trPr>
        <w:tc>
          <w:tcPr>
            <w:tcW w:w="3287" w:type="dxa"/>
          </w:tcPr>
          <w:p w:rsidR="00753BD7" w:rsidRPr="00F15C2A" w:rsidRDefault="00753BD7" w:rsidP="00FD05B4">
            <w:pPr>
              <w:spacing w:line="239"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 оздоровительные </w:t>
            </w:r>
          </w:p>
        </w:tc>
        <w:tc>
          <w:tcPr>
            <w:tcW w:w="2410" w:type="dxa"/>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12 % от численности детей </w:t>
            </w:r>
          </w:p>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0-6 лет включительно</w:t>
            </w:r>
          </w:p>
        </w:tc>
        <w:tc>
          <w:tcPr>
            <w:tcW w:w="2835" w:type="dxa"/>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973" w:type="dxa"/>
            <w:vMerge/>
          </w:tcPr>
          <w:p w:rsidR="00753BD7" w:rsidRPr="00F15C2A" w:rsidRDefault="00753BD7" w:rsidP="00FD05B4">
            <w:pPr>
              <w:spacing w:line="239" w:lineRule="auto"/>
              <w:ind w:firstLine="0"/>
              <w:jc w:val="center"/>
              <w:rPr>
                <w:rFonts w:ascii="Times New Roman" w:hAnsi="Times New Roman" w:cs="Times New Roman"/>
                <w:b w:val="0"/>
                <w:sz w:val="22"/>
                <w:szCs w:val="22"/>
              </w:rPr>
            </w:pPr>
          </w:p>
        </w:tc>
      </w:tr>
      <w:tr w:rsidR="00753BD7" w:rsidRPr="00F15C2A" w:rsidTr="005470B7">
        <w:trPr>
          <w:jc w:val="center"/>
        </w:trPr>
        <w:tc>
          <w:tcPr>
            <w:tcW w:w="3287" w:type="dxa"/>
          </w:tcPr>
          <w:p w:rsidR="00753BD7" w:rsidRPr="00F15C2A" w:rsidRDefault="00753BD7" w:rsidP="00FD05B4">
            <w:pPr>
              <w:spacing w:line="239"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Крытые бассейны для дошкольников</w:t>
            </w:r>
          </w:p>
        </w:tc>
        <w:tc>
          <w:tcPr>
            <w:tcW w:w="2410" w:type="dxa"/>
          </w:tcPr>
          <w:p w:rsidR="00753BD7" w:rsidRPr="00F15C2A" w:rsidRDefault="00753BD7" w:rsidP="00FD05B4">
            <w:pPr>
              <w:suppressAutoHyphens/>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 проектирование</w:t>
            </w:r>
          </w:p>
        </w:tc>
        <w:tc>
          <w:tcPr>
            <w:tcW w:w="2835" w:type="dxa"/>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c>
          <w:tcPr>
            <w:tcW w:w="1973" w:type="dxa"/>
          </w:tcPr>
          <w:p w:rsidR="00753BD7" w:rsidRPr="00F15C2A" w:rsidRDefault="00753BD7" w:rsidP="00FD05B4">
            <w:pPr>
              <w:spacing w:line="239" w:lineRule="auto"/>
              <w:ind w:firstLine="0"/>
              <w:jc w:val="center"/>
              <w:rPr>
                <w:rFonts w:ascii="Times New Roman" w:hAnsi="Times New Roman" w:cs="Times New Roman"/>
                <w:b w:val="0"/>
                <w:sz w:val="22"/>
                <w:szCs w:val="22"/>
              </w:rPr>
            </w:pPr>
          </w:p>
        </w:tc>
      </w:tr>
      <w:tr w:rsidR="00753BD7" w:rsidRPr="00F15C2A" w:rsidTr="005470B7">
        <w:trPr>
          <w:jc w:val="center"/>
        </w:trPr>
        <w:tc>
          <w:tcPr>
            <w:tcW w:w="3287" w:type="dxa"/>
          </w:tcPr>
          <w:p w:rsidR="00753BD7" w:rsidRPr="00F15C2A" w:rsidRDefault="00753BD7" w:rsidP="00FD05B4">
            <w:pPr>
              <w:spacing w:line="239"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Общеобразовательные </w:t>
            </w:r>
            <w:r w:rsidRPr="00F15C2A">
              <w:rPr>
                <w:rFonts w:ascii="Times New Roman" w:hAnsi="Times New Roman" w:cs="Times New Roman"/>
                <w:b w:val="0"/>
                <w:sz w:val="22"/>
                <w:szCs w:val="22"/>
              </w:rPr>
              <w:t>организации</w:t>
            </w:r>
          </w:p>
          <w:p w:rsidR="00753BD7" w:rsidRPr="00F15C2A" w:rsidRDefault="00753BD7" w:rsidP="00FD05B4">
            <w:pPr>
              <w:spacing w:line="239" w:lineRule="auto"/>
              <w:ind w:left="142" w:hanging="142"/>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 начального общего - I ступень образования, </w:t>
            </w:r>
          </w:p>
          <w:p w:rsidR="00753BD7" w:rsidRPr="00F15C2A" w:rsidRDefault="00753BD7" w:rsidP="00FD05B4">
            <w:pPr>
              <w:spacing w:line="239" w:lineRule="auto"/>
              <w:ind w:left="142" w:hanging="142"/>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 основного общего - II ступень образования, </w:t>
            </w:r>
          </w:p>
          <w:p w:rsidR="00753BD7" w:rsidRPr="00F15C2A" w:rsidRDefault="00753BD7" w:rsidP="00FD05B4">
            <w:pPr>
              <w:spacing w:line="239"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pacing w:val="-2"/>
                <w:sz w:val="22"/>
                <w:szCs w:val="22"/>
              </w:rPr>
              <w:t>- среднего общего образования - III ступень образования</w:t>
            </w:r>
          </w:p>
        </w:tc>
        <w:tc>
          <w:tcPr>
            <w:tcW w:w="2410" w:type="dxa"/>
          </w:tcPr>
          <w:p w:rsidR="00753BD7" w:rsidRPr="00F15C2A" w:rsidRDefault="00753BD7" w:rsidP="00FD05B4">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по городским округам и городским поселениям:</w:t>
            </w:r>
          </w:p>
          <w:p w:rsidR="00753BD7" w:rsidRPr="00F15C2A" w:rsidRDefault="00753BD7" w:rsidP="00FD05B4">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107 мест на 1000 чел.</w:t>
            </w:r>
          </w:p>
          <w:p w:rsidR="00753BD7" w:rsidRPr="00F15C2A" w:rsidRDefault="00753BD7" w:rsidP="00FD05B4">
            <w:pPr>
              <w:spacing w:before="40"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по сельским поселениям:</w:t>
            </w:r>
          </w:p>
          <w:p w:rsidR="00753BD7" w:rsidRPr="00F15C2A" w:rsidRDefault="00753BD7" w:rsidP="00FD05B4">
            <w:pPr>
              <w:spacing w:before="40"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80 мест на 1000 чел.</w:t>
            </w:r>
          </w:p>
        </w:tc>
        <w:tc>
          <w:tcPr>
            <w:tcW w:w="2835" w:type="dxa"/>
          </w:tcPr>
          <w:p w:rsidR="00753BD7" w:rsidRPr="00F15C2A" w:rsidRDefault="00753BD7" w:rsidP="00FD05B4">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Радиус пешеходной доступности </w:t>
            </w:r>
            <w:smartTag w:uri="urn:schemas-microsoft-com:office:smarttags" w:element="metricconverter">
              <w:smartTagPr>
                <w:attr w:name="ProductID" w:val="500 м"/>
              </w:smartTagPr>
              <w:r w:rsidRPr="00F15C2A">
                <w:rPr>
                  <w:rFonts w:ascii="Times New Roman" w:hAnsi="Times New Roman" w:cs="Times New Roman"/>
                  <w:b w:val="0"/>
                  <w:sz w:val="22"/>
                  <w:szCs w:val="22"/>
                </w:rPr>
                <w:t>500 м</w:t>
              </w:r>
            </w:smartTag>
          </w:p>
        </w:tc>
        <w:tc>
          <w:tcPr>
            <w:tcW w:w="1973" w:type="dxa"/>
          </w:tcPr>
          <w:p w:rsidR="00753BD7" w:rsidRPr="00F15C2A" w:rsidRDefault="00753BD7" w:rsidP="005470B7">
            <w:pPr>
              <w:spacing w:line="239" w:lineRule="auto"/>
              <w:ind w:left="-28" w:right="-28"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При вместимости, 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/место:</w:t>
            </w:r>
          </w:p>
          <w:p w:rsidR="00753BD7" w:rsidRPr="00F15C2A" w:rsidRDefault="00753BD7" w:rsidP="005470B7">
            <w:pPr>
              <w:spacing w:line="239" w:lineRule="auto"/>
              <w:ind w:left="-28" w:right="-28"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до 400 мест – 50; </w:t>
            </w:r>
          </w:p>
          <w:p w:rsidR="00753BD7" w:rsidRPr="00F15C2A" w:rsidRDefault="00753BD7" w:rsidP="005470B7">
            <w:pPr>
              <w:spacing w:line="239" w:lineRule="auto"/>
              <w:ind w:left="-28" w:right="-28"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400-500 мест – 60; </w:t>
            </w:r>
          </w:p>
          <w:p w:rsidR="00753BD7" w:rsidRPr="00F15C2A" w:rsidRDefault="00753BD7" w:rsidP="005470B7">
            <w:pPr>
              <w:spacing w:line="239" w:lineRule="auto"/>
              <w:ind w:left="-28" w:right="-28"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500-600 мест – 50; </w:t>
            </w:r>
          </w:p>
          <w:p w:rsidR="00753BD7" w:rsidRPr="00F15C2A" w:rsidRDefault="00753BD7" w:rsidP="005470B7">
            <w:pPr>
              <w:spacing w:line="239" w:lineRule="auto"/>
              <w:ind w:left="-28" w:right="-28"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600-800 мест – 40;</w:t>
            </w:r>
          </w:p>
          <w:p w:rsidR="00753BD7" w:rsidRPr="00F15C2A" w:rsidRDefault="00753BD7" w:rsidP="005470B7">
            <w:pPr>
              <w:spacing w:line="239" w:lineRule="auto"/>
              <w:ind w:left="-28" w:right="-57" w:firstLine="0"/>
              <w:jc w:val="left"/>
              <w:rPr>
                <w:rFonts w:ascii="Times New Roman" w:hAnsi="Times New Roman" w:cs="Times New Roman"/>
                <w:b w:val="0"/>
                <w:spacing w:val="-4"/>
                <w:sz w:val="22"/>
                <w:szCs w:val="22"/>
              </w:rPr>
            </w:pPr>
            <w:r w:rsidRPr="00F15C2A">
              <w:rPr>
                <w:rFonts w:ascii="Times New Roman" w:hAnsi="Times New Roman" w:cs="Times New Roman"/>
                <w:b w:val="0"/>
                <w:spacing w:val="-4"/>
                <w:sz w:val="22"/>
                <w:szCs w:val="22"/>
              </w:rPr>
              <w:t xml:space="preserve">800-1100 мест – 33. </w:t>
            </w:r>
          </w:p>
          <w:p w:rsidR="00753BD7" w:rsidRPr="00F15C2A" w:rsidRDefault="00753BD7" w:rsidP="005470B7">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Возможно уменьшение в условиях реконструкции на 20 %</w:t>
            </w:r>
          </w:p>
        </w:tc>
      </w:tr>
      <w:tr w:rsidR="00753BD7" w:rsidRPr="00F15C2A" w:rsidTr="005470B7">
        <w:trPr>
          <w:jc w:val="center"/>
        </w:trPr>
        <w:tc>
          <w:tcPr>
            <w:tcW w:w="3287" w:type="dxa"/>
          </w:tcPr>
          <w:p w:rsidR="00753BD7" w:rsidRPr="00F15C2A" w:rsidRDefault="00753BD7" w:rsidP="00FD05B4">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Общеобразовательные организации, реализующие программу дошкольного образования</w:t>
            </w:r>
          </w:p>
        </w:tc>
        <w:tc>
          <w:tcPr>
            <w:tcW w:w="2410" w:type="dxa"/>
          </w:tcPr>
          <w:p w:rsidR="00753BD7" w:rsidRPr="00F15C2A" w:rsidRDefault="00753BD7" w:rsidP="00FD05B4">
            <w:pPr>
              <w:suppressAutoHyphens/>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 проектирование (при наличии потребности и невозможности подвоза)</w:t>
            </w:r>
          </w:p>
        </w:tc>
        <w:tc>
          <w:tcPr>
            <w:tcW w:w="2835" w:type="dxa"/>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c>
          <w:tcPr>
            <w:tcW w:w="1973" w:type="dxa"/>
          </w:tcPr>
          <w:p w:rsidR="00753BD7" w:rsidRPr="00F15C2A" w:rsidRDefault="00753BD7" w:rsidP="005470B7">
            <w:pPr>
              <w:spacing w:line="239" w:lineRule="auto"/>
              <w:ind w:left="-28" w:right="-28"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При вместимости, 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/место:</w:t>
            </w:r>
          </w:p>
          <w:p w:rsidR="00753BD7" w:rsidRPr="00F15C2A" w:rsidRDefault="00753BD7" w:rsidP="005470B7">
            <w:pPr>
              <w:spacing w:line="239" w:lineRule="auto"/>
              <w:ind w:left="-28" w:right="-28"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200-300 мест – 70; </w:t>
            </w:r>
          </w:p>
          <w:p w:rsidR="00753BD7" w:rsidRPr="00F15C2A" w:rsidRDefault="00753BD7" w:rsidP="005470B7">
            <w:pPr>
              <w:spacing w:line="239" w:lineRule="auto"/>
              <w:ind w:left="-28" w:right="-28"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300-500 мест – 65; </w:t>
            </w:r>
          </w:p>
          <w:p w:rsidR="00753BD7" w:rsidRPr="00F15C2A" w:rsidRDefault="00753BD7" w:rsidP="005470B7">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pacing w:val="-2"/>
                <w:sz w:val="22"/>
                <w:szCs w:val="22"/>
              </w:rPr>
              <w:t>500 и более мест – 45</w:t>
            </w:r>
          </w:p>
        </w:tc>
      </w:tr>
      <w:tr w:rsidR="00753BD7" w:rsidRPr="00F15C2A" w:rsidTr="005470B7">
        <w:trPr>
          <w:jc w:val="center"/>
        </w:trPr>
        <w:tc>
          <w:tcPr>
            <w:tcW w:w="3287" w:type="dxa"/>
          </w:tcPr>
          <w:p w:rsidR="00753BD7" w:rsidRPr="00F15C2A" w:rsidRDefault="00753BD7" w:rsidP="00FD05B4">
            <w:pPr>
              <w:spacing w:line="239"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z w:val="22"/>
                <w:szCs w:val="22"/>
              </w:rPr>
              <w:lastRenderedPageBreak/>
              <w:t>Общеобразовательные организации с интернатом</w:t>
            </w:r>
          </w:p>
        </w:tc>
        <w:tc>
          <w:tcPr>
            <w:tcW w:w="2410" w:type="dxa"/>
          </w:tcPr>
          <w:p w:rsidR="00753BD7" w:rsidRPr="00F15C2A" w:rsidRDefault="00753BD7" w:rsidP="00FD05B4">
            <w:pPr>
              <w:suppressAutoHyphens/>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2835" w:type="dxa"/>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973" w:type="dxa"/>
          </w:tcPr>
          <w:p w:rsidR="00753BD7" w:rsidRPr="00F15C2A" w:rsidRDefault="00753BD7" w:rsidP="00FD05B4">
            <w:pPr>
              <w:spacing w:line="239" w:lineRule="auto"/>
              <w:ind w:firstLine="0"/>
              <w:jc w:val="center"/>
              <w:rPr>
                <w:rFonts w:ascii="Times New Roman" w:hAnsi="Times New Roman" w:cs="Times New Roman"/>
                <w:b w:val="0"/>
                <w:sz w:val="22"/>
                <w:szCs w:val="22"/>
              </w:rPr>
            </w:pPr>
          </w:p>
        </w:tc>
      </w:tr>
      <w:tr w:rsidR="00753BD7" w:rsidRPr="00F15C2A" w:rsidTr="005470B7">
        <w:trPr>
          <w:jc w:val="center"/>
        </w:trPr>
        <w:tc>
          <w:tcPr>
            <w:tcW w:w="3287" w:type="dxa"/>
          </w:tcPr>
          <w:p w:rsidR="00753BD7" w:rsidRPr="00F15C2A" w:rsidRDefault="00753BD7" w:rsidP="00FD05B4">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Интернаты для общеобразовательных организаций</w:t>
            </w:r>
          </w:p>
        </w:tc>
        <w:tc>
          <w:tcPr>
            <w:tcW w:w="2410" w:type="dxa"/>
          </w:tcPr>
          <w:p w:rsidR="00753BD7" w:rsidRPr="00F15C2A" w:rsidRDefault="00753BD7" w:rsidP="00FD05B4">
            <w:pPr>
              <w:suppressAutoHyphens/>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2835" w:type="dxa"/>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973" w:type="dxa"/>
          </w:tcPr>
          <w:p w:rsidR="00753BD7" w:rsidRPr="00F15C2A" w:rsidRDefault="00753BD7" w:rsidP="005470B7">
            <w:pPr>
              <w:spacing w:line="239" w:lineRule="auto"/>
              <w:ind w:firstLine="0"/>
              <w:jc w:val="center"/>
              <w:rPr>
                <w:rFonts w:ascii="Times New Roman" w:hAnsi="Times New Roman" w:cs="Times New Roman"/>
                <w:b w:val="0"/>
                <w:sz w:val="22"/>
                <w:szCs w:val="22"/>
              </w:rPr>
            </w:pPr>
          </w:p>
        </w:tc>
      </w:tr>
      <w:tr w:rsidR="00753BD7" w:rsidRPr="00F15C2A" w:rsidTr="005470B7">
        <w:trPr>
          <w:jc w:val="center"/>
        </w:trPr>
        <w:tc>
          <w:tcPr>
            <w:tcW w:w="3287" w:type="dxa"/>
          </w:tcPr>
          <w:p w:rsidR="00753BD7" w:rsidRPr="00F15C2A" w:rsidRDefault="00753BD7" w:rsidP="00FD05B4">
            <w:pPr>
              <w:spacing w:line="239"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Межшкольный учебно-производственный комбинат</w:t>
            </w:r>
          </w:p>
        </w:tc>
        <w:tc>
          <w:tcPr>
            <w:tcW w:w="2410" w:type="dxa"/>
          </w:tcPr>
          <w:p w:rsidR="00753BD7" w:rsidRPr="00F15C2A" w:rsidRDefault="00753BD7" w:rsidP="00FD05B4">
            <w:pPr>
              <w:suppressAutoHyphens/>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8 % от численности школьников</w:t>
            </w:r>
          </w:p>
        </w:tc>
        <w:tc>
          <w:tcPr>
            <w:tcW w:w="2835" w:type="dxa"/>
          </w:tcPr>
          <w:p w:rsidR="00753BD7" w:rsidRPr="00F15C2A" w:rsidRDefault="00753BD7" w:rsidP="00FD05B4">
            <w:pPr>
              <w:spacing w:line="239" w:lineRule="auto"/>
              <w:ind w:right="-57" w:firstLine="0"/>
              <w:jc w:val="left"/>
              <w:rPr>
                <w:rFonts w:ascii="Times New Roman" w:hAnsi="Times New Roman" w:cs="Times New Roman"/>
                <w:b w:val="0"/>
                <w:sz w:val="22"/>
                <w:szCs w:val="22"/>
              </w:rPr>
            </w:pPr>
            <w:r w:rsidRPr="00F15C2A">
              <w:rPr>
                <w:rFonts w:ascii="Times New Roman" w:hAnsi="Times New Roman" w:cs="Times New Roman"/>
                <w:b w:val="0"/>
                <w:spacing w:val="-2"/>
                <w:sz w:val="22"/>
                <w:szCs w:val="22"/>
              </w:rPr>
              <w:t xml:space="preserve">Радиус </w:t>
            </w:r>
            <w:proofErr w:type="spellStart"/>
            <w:r w:rsidRPr="00F15C2A">
              <w:rPr>
                <w:rFonts w:ascii="Times New Roman" w:hAnsi="Times New Roman" w:cs="Times New Roman"/>
                <w:b w:val="0"/>
                <w:spacing w:val="-2"/>
                <w:sz w:val="22"/>
                <w:szCs w:val="22"/>
              </w:rPr>
              <w:t>пешеходно</w:t>
            </w:r>
            <w:proofErr w:type="spellEnd"/>
            <w:r w:rsidRPr="00F15C2A">
              <w:rPr>
                <w:rFonts w:ascii="Times New Roman" w:hAnsi="Times New Roman" w:cs="Times New Roman"/>
                <w:b w:val="0"/>
                <w:spacing w:val="-2"/>
                <w:sz w:val="22"/>
                <w:szCs w:val="22"/>
              </w:rPr>
              <w:t>-транспорт-</w:t>
            </w:r>
            <w:r w:rsidRPr="00F15C2A">
              <w:rPr>
                <w:rFonts w:ascii="Times New Roman" w:hAnsi="Times New Roman" w:cs="Times New Roman"/>
                <w:b w:val="0"/>
                <w:sz w:val="22"/>
                <w:szCs w:val="22"/>
              </w:rPr>
              <w:t>ной доступности 30 мин.</w:t>
            </w:r>
          </w:p>
        </w:tc>
        <w:tc>
          <w:tcPr>
            <w:tcW w:w="1973" w:type="dxa"/>
          </w:tcPr>
          <w:p w:rsidR="00753BD7" w:rsidRPr="00F15C2A" w:rsidRDefault="00753BD7" w:rsidP="00FD05B4">
            <w:pPr>
              <w:spacing w:line="239" w:lineRule="auto"/>
              <w:ind w:right="-57" w:firstLine="0"/>
              <w:jc w:val="left"/>
              <w:rPr>
                <w:rFonts w:ascii="Times New Roman" w:hAnsi="Times New Roman" w:cs="Times New Roman"/>
                <w:b w:val="0"/>
                <w:spacing w:val="-2"/>
                <w:sz w:val="22"/>
                <w:szCs w:val="22"/>
              </w:rPr>
            </w:pPr>
            <w:r w:rsidRPr="00F15C2A">
              <w:rPr>
                <w:rFonts w:ascii="Times New Roman" w:hAnsi="Times New Roman" w:cs="Times New Roman"/>
                <w:b w:val="0"/>
                <w:bCs w:val="0"/>
                <w:sz w:val="22"/>
                <w:szCs w:val="22"/>
              </w:rPr>
              <w:t xml:space="preserve">не менее </w:t>
            </w:r>
            <w:smartTag w:uri="urn:schemas-microsoft-com:office:smarttags" w:element="metricconverter">
              <w:smartTagPr>
                <w:attr w:name="ProductID" w:val="2 га"/>
              </w:smartTagPr>
              <w:r w:rsidRPr="00F15C2A">
                <w:rPr>
                  <w:rFonts w:ascii="Times New Roman" w:hAnsi="Times New Roman" w:cs="Times New Roman"/>
                  <w:b w:val="0"/>
                  <w:bCs w:val="0"/>
                  <w:sz w:val="22"/>
                  <w:szCs w:val="22"/>
                </w:rPr>
                <w:t>2 га</w:t>
              </w:r>
            </w:smartTag>
            <w:r w:rsidRPr="00F15C2A">
              <w:rPr>
                <w:rFonts w:ascii="Times New Roman" w:hAnsi="Times New Roman" w:cs="Times New Roman"/>
                <w:b w:val="0"/>
                <w:bCs w:val="0"/>
                <w:sz w:val="22"/>
                <w:szCs w:val="22"/>
              </w:rPr>
              <w:t xml:space="preserve"> / объект, </w:t>
            </w:r>
            <w:r w:rsidRPr="00F15C2A">
              <w:rPr>
                <w:rFonts w:ascii="Times New Roman" w:hAnsi="Times New Roman" w:cs="Times New Roman"/>
                <w:b w:val="0"/>
                <w:sz w:val="22"/>
                <w:szCs w:val="22"/>
              </w:rPr>
              <w:t xml:space="preserve">при устройстве автополигона или </w:t>
            </w:r>
            <w:proofErr w:type="spellStart"/>
            <w:r w:rsidRPr="00F15C2A">
              <w:rPr>
                <w:rFonts w:ascii="Times New Roman" w:hAnsi="Times New Roman" w:cs="Times New Roman"/>
                <w:b w:val="0"/>
                <w:sz w:val="22"/>
                <w:szCs w:val="22"/>
              </w:rPr>
              <w:t>трактородрома</w:t>
            </w:r>
            <w:proofErr w:type="spellEnd"/>
            <w:r w:rsidRPr="00F15C2A">
              <w:rPr>
                <w:rFonts w:ascii="Times New Roman" w:hAnsi="Times New Roman" w:cs="Times New Roman"/>
                <w:b w:val="0"/>
                <w:sz w:val="22"/>
                <w:szCs w:val="22"/>
              </w:rPr>
              <w:t xml:space="preserve"> – </w:t>
            </w:r>
            <w:smartTag w:uri="urn:schemas-microsoft-com:office:smarttags" w:element="metricconverter">
              <w:smartTagPr>
                <w:attr w:name="ProductID" w:val="3 га"/>
              </w:smartTagPr>
              <w:r w:rsidRPr="00F15C2A">
                <w:rPr>
                  <w:rFonts w:ascii="Times New Roman" w:hAnsi="Times New Roman" w:cs="Times New Roman"/>
                  <w:b w:val="0"/>
                  <w:sz w:val="22"/>
                  <w:szCs w:val="22"/>
                </w:rPr>
                <w:t>3 га</w:t>
              </w:r>
            </w:smartTag>
          </w:p>
        </w:tc>
      </w:tr>
      <w:tr w:rsidR="00753BD7" w:rsidRPr="00F15C2A" w:rsidTr="00FD05B4">
        <w:trPr>
          <w:jc w:val="center"/>
        </w:trPr>
        <w:tc>
          <w:tcPr>
            <w:tcW w:w="3287" w:type="dxa"/>
            <w:tcBorders>
              <w:bottom w:val="nil"/>
            </w:tcBorders>
          </w:tcPr>
          <w:p w:rsidR="00753BD7" w:rsidRPr="00F15C2A" w:rsidRDefault="00753BD7" w:rsidP="00FD05B4">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pacing w:val="-2"/>
                <w:sz w:val="22"/>
                <w:szCs w:val="22"/>
              </w:rPr>
              <w:t xml:space="preserve">Образовательные </w:t>
            </w:r>
            <w:r w:rsidRPr="00F15C2A">
              <w:rPr>
                <w:rFonts w:ascii="Times New Roman" w:hAnsi="Times New Roman" w:cs="Times New Roman"/>
                <w:b w:val="0"/>
                <w:sz w:val="22"/>
                <w:szCs w:val="22"/>
              </w:rPr>
              <w:t xml:space="preserve">организации </w:t>
            </w:r>
            <w:r w:rsidRPr="00F15C2A">
              <w:rPr>
                <w:rFonts w:ascii="Times New Roman" w:hAnsi="Times New Roman" w:cs="Times New Roman"/>
                <w:b w:val="0"/>
                <w:spacing w:val="-2"/>
                <w:sz w:val="22"/>
                <w:szCs w:val="22"/>
              </w:rPr>
              <w:t>дополнительного образования детей:</w:t>
            </w:r>
          </w:p>
        </w:tc>
        <w:tc>
          <w:tcPr>
            <w:tcW w:w="2410" w:type="dxa"/>
            <w:tcBorders>
              <w:bottom w:val="nil"/>
            </w:tcBorders>
          </w:tcPr>
          <w:p w:rsidR="00753BD7" w:rsidRPr="00F15C2A" w:rsidRDefault="00753BD7" w:rsidP="00FD05B4">
            <w:pPr>
              <w:suppressAutoHyphens/>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10 % общего числа школьников</w:t>
            </w:r>
          </w:p>
        </w:tc>
        <w:tc>
          <w:tcPr>
            <w:tcW w:w="2835" w:type="dxa"/>
            <w:tcBorders>
              <w:bottom w:val="nil"/>
            </w:tcBorders>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973" w:type="dxa"/>
            <w:vMerge w:val="restart"/>
          </w:tcPr>
          <w:p w:rsidR="00753BD7" w:rsidRPr="00F15C2A" w:rsidRDefault="00753BD7" w:rsidP="005470B7">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w:t>
            </w:r>
          </w:p>
          <w:p w:rsidR="00753BD7" w:rsidRPr="00F15C2A" w:rsidRDefault="00753BD7" w:rsidP="005470B7">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проектирование</w:t>
            </w:r>
          </w:p>
        </w:tc>
      </w:tr>
      <w:tr w:rsidR="00753BD7" w:rsidRPr="00F15C2A" w:rsidTr="00FD05B4">
        <w:trPr>
          <w:jc w:val="center"/>
        </w:trPr>
        <w:tc>
          <w:tcPr>
            <w:tcW w:w="3287" w:type="dxa"/>
            <w:tcBorders>
              <w:top w:val="nil"/>
              <w:bottom w:val="nil"/>
            </w:tcBorders>
          </w:tcPr>
          <w:p w:rsidR="00753BD7" w:rsidRPr="00F15C2A" w:rsidRDefault="00753BD7" w:rsidP="00FD05B4">
            <w:pPr>
              <w:spacing w:line="239" w:lineRule="auto"/>
              <w:ind w:left="31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дворец (Дом) детского творчества </w:t>
            </w:r>
          </w:p>
        </w:tc>
        <w:tc>
          <w:tcPr>
            <w:tcW w:w="2410" w:type="dxa"/>
            <w:tcBorders>
              <w:top w:val="nil"/>
              <w:bottom w:val="nil"/>
            </w:tcBorders>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3,3 %</w:t>
            </w:r>
          </w:p>
        </w:tc>
        <w:tc>
          <w:tcPr>
            <w:tcW w:w="2835" w:type="dxa"/>
            <w:tcBorders>
              <w:top w:val="nil"/>
              <w:bottom w:val="nil"/>
            </w:tcBorders>
          </w:tcPr>
          <w:p w:rsidR="00753BD7" w:rsidRPr="00F15C2A" w:rsidRDefault="00753BD7" w:rsidP="00FD05B4">
            <w:pPr>
              <w:spacing w:line="239" w:lineRule="auto"/>
              <w:ind w:firstLine="0"/>
              <w:rPr>
                <w:rFonts w:ascii="Times New Roman" w:hAnsi="Times New Roman" w:cs="Times New Roman"/>
                <w:b w:val="0"/>
                <w:sz w:val="22"/>
                <w:szCs w:val="22"/>
              </w:rPr>
            </w:pPr>
          </w:p>
        </w:tc>
        <w:tc>
          <w:tcPr>
            <w:tcW w:w="1973" w:type="dxa"/>
            <w:vMerge/>
          </w:tcPr>
          <w:p w:rsidR="00753BD7" w:rsidRPr="00F15C2A" w:rsidRDefault="00753BD7" w:rsidP="00FD05B4">
            <w:pPr>
              <w:spacing w:line="239" w:lineRule="auto"/>
              <w:ind w:firstLine="0"/>
              <w:rPr>
                <w:rFonts w:ascii="Times New Roman" w:hAnsi="Times New Roman" w:cs="Times New Roman"/>
                <w:b w:val="0"/>
                <w:sz w:val="22"/>
                <w:szCs w:val="22"/>
              </w:rPr>
            </w:pPr>
          </w:p>
        </w:tc>
      </w:tr>
      <w:tr w:rsidR="00753BD7" w:rsidRPr="00F15C2A" w:rsidTr="00FD05B4">
        <w:trPr>
          <w:jc w:val="center"/>
        </w:trPr>
        <w:tc>
          <w:tcPr>
            <w:tcW w:w="3287" w:type="dxa"/>
            <w:tcBorders>
              <w:top w:val="nil"/>
            </w:tcBorders>
          </w:tcPr>
          <w:p w:rsidR="00753BD7" w:rsidRPr="00F15C2A" w:rsidRDefault="00753BD7" w:rsidP="00FD05B4">
            <w:pPr>
              <w:autoSpaceDE w:val="0"/>
              <w:autoSpaceDN w:val="0"/>
              <w:adjustRightInd w:val="0"/>
              <w:spacing w:line="239" w:lineRule="auto"/>
              <w:ind w:left="178"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станция юных техников</w:t>
            </w:r>
          </w:p>
        </w:tc>
        <w:tc>
          <w:tcPr>
            <w:tcW w:w="2410" w:type="dxa"/>
            <w:tcBorders>
              <w:top w:val="nil"/>
            </w:tcBorders>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0,9 %</w:t>
            </w:r>
          </w:p>
        </w:tc>
        <w:tc>
          <w:tcPr>
            <w:tcW w:w="2835" w:type="dxa"/>
            <w:tcBorders>
              <w:top w:val="nil"/>
            </w:tcBorders>
            <w:vAlign w:val="center"/>
          </w:tcPr>
          <w:p w:rsidR="00753BD7" w:rsidRPr="00F15C2A" w:rsidRDefault="00753BD7" w:rsidP="00FD05B4">
            <w:pPr>
              <w:spacing w:line="239" w:lineRule="auto"/>
              <w:ind w:left="-57" w:right="-57" w:firstLine="0"/>
              <w:jc w:val="center"/>
              <w:rPr>
                <w:rFonts w:ascii="Times New Roman" w:hAnsi="Times New Roman" w:cs="Times New Roman"/>
                <w:b w:val="0"/>
                <w:bCs w:val="0"/>
                <w:sz w:val="22"/>
                <w:szCs w:val="22"/>
              </w:rPr>
            </w:pPr>
          </w:p>
        </w:tc>
        <w:tc>
          <w:tcPr>
            <w:tcW w:w="1973" w:type="dxa"/>
            <w:vMerge/>
          </w:tcPr>
          <w:p w:rsidR="00753BD7" w:rsidRPr="00F15C2A" w:rsidRDefault="00753BD7" w:rsidP="00FD05B4">
            <w:pPr>
              <w:spacing w:line="239" w:lineRule="auto"/>
              <w:ind w:left="-57" w:right="-57" w:firstLine="0"/>
              <w:jc w:val="center"/>
              <w:rPr>
                <w:rFonts w:ascii="Times New Roman" w:hAnsi="Times New Roman" w:cs="Times New Roman"/>
                <w:b w:val="0"/>
                <w:bCs w:val="0"/>
                <w:sz w:val="22"/>
                <w:szCs w:val="22"/>
              </w:rPr>
            </w:pPr>
          </w:p>
        </w:tc>
      </w:tr>
      <w:tr w:rsidR="00753BD7" w:rsidRPr="00F15C2A" w:rsidTr="00FD05B4">
        <w:trPr>
          <w:jc w:val="center"/>
        </w:trPr>
        <w:tc>
          <w:tcPr>
            <w:tcW w:w="3287" w:type="dxa"/>
            <w:tcBorders>
              <w:bottom w:val="nil"/>
            </w:tcBorders>
          </w:tcPr>
          <w:p w:rsidR="00753BD7" w:rsidRPr="00F15C2A" w:rsidRDefault="00753BD7" w:rsidP="00FD05B4">
            <w:pPr>
              <w:autoSpaceDE w:val="0"/>
              <w:autoSpaceDN w:val="0"/>
              <w:adjustRightInd w:val="0"/>
              <w:spacing w:line="239" w:lineRule="auto"/>
              <w:ind w:left="178"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станция юных натуралистов</w:t>
            </w:r>
          </w:p>
        </w:tc>
        <w:tc>
          <w:tcPr>
            <w:tcW w:w="2410" w:type="dxa"/>
            <w:tcBorders>
              <w:bottom w:val="nil"/>
            </w:tcBorders>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0,4 %</w:t>
            </w:r>
          </w:p>
        </w:tc>
        <w:tc>
          <w:tcPr>
            <w:tcW w:w="2835" w:type="dxa"/>
            <w:tcBorders>
              <w:bottom w:val="nil"/>
            </w:tcBorders>
            <w:vAlign w:val="center"/>
          </w:tcPr>
          <w:p w:rsidR="00753BD7" w:rsidRPr="00F15C2A" w:rsidRDefault="00753BD7" w:rsidP="00FD05B4">
            <w:pPr>
              <w:spacing w:line="239" w:lineRule="auto"/>
              <w:ind w:left="-57" w:right="-57" w:firstLine="0"/>
              <w:jc w:val="center"/>
              <w:rPr>
                <w:rFonts w:ascii="Times New Roman" w:hAnsi="Times New Roman" w:cs="Times New Roman"/>
                <w:b w:val="0"/>
                <w:spacing w:val="-2"/>
                <w:sz w:val="22"/>
                <w:szCs w:val="22"/>
              </w:rPr>
            </w:pPr>
          </w:p>
        </w:tc>
        <w:tc>
          <w:tcPr>
            <w:tcW w:w="1973" w:type="dxa"/>
            <w:vMerge w:val="restart"/>
          </w:tcPr>
          <w:p w:rsidR="00753BD7" w:rsidRPr="00F15C2A" w:rsidRDefault="00753BD7" w:rsidP="005470B7">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w:t>
            </w:r>
          </w:p>
          <w:p w:rsidR="00753BD7" w:rsidRPr="00F15C2A" w:rsidRDefault="00753BD7" w:rsidP="005470B7">
            <w:pPr>
              <w:spacing w:line="239" w:lineRule="auto"/>
              <w:ind w:left="-57" w:right="-57" w:firstLine="0"/>
              <w:jc w:val="center"/>
              <w:rPr>
                <w:rFonts w:ascii="Times New Roman" w:hAnsi="Times New Roman" w:cs="Times New Roman"/>
                <w:b w:val="0"/>
                <w:spacing w:val="-2"/>
                <w:sz w:val="22"/>
                <w:szCs w:val="22"/>
              </w:rPr>
            </w:pPr>
            <w:r w:rsidRPr="00F15C2A">
              <w:rPr>
                <w:rFonts w:ascii="Times New Roman" w:hAnsi="Times New Roman" w:cs="Times New Roman"/>
                <w:b w:val="0"/>
                <w:sz w:val="22"/>
                <w:szCs w:val="22"/>
              </w:rPr>
              <w:t>проектирование</w:t>
            </w:r>
          </w:p>
        </w:tc>
      </w:tr>
      <w:tr w:rsidR="00753BD7" w:rsidRPr="00F15C2A" w:rsidTr="00FD05B4">
        <w:trPr>
          <w:jc w:val="center"/>
        </w:trPr>
        <w:tc>
          <w:tcPr>
            <w:tcW w:w="3287" w:type="dxa"/>
            <w:tcBorders>
              <w:top w:val="nil"/>
              <w:bottom w:val="nil"/>
            </w:tcBorders>
          </w:tcPr>
          <w:p w:rsidR="00753BD7" w:rsidRPr="00F15C2A" w:rsidRDefault="00753BD7" w:rsidP="00FD05B4">
            <w:pPr>
              <w:autoSpaceDE w:val="0"/>
              <w:autoSpaceDN w:val="0"/>
              <w:adjustRightInd w:val="0"/>
              <w:spacing w:line="239" w:lineRule="auto"/>
              <w:ind w:left="178"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станция юных туристов</w:t>
            </w:r>
          </w:p>
        </w:tc>
        <w:tc>
          <w:tcPr>
            <w:tcW w:w="2410" w:type="dxa"/>
            <w:tcBorders>
              <w:top w:val="nil"/>
              <w:bottom w:val="nil"/>
            </w:tcBorders>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0,4 %</w:t>
            </w:r>
          </w:p>
        </w:tc>
        <w:tc>
          <w:tcPr>
            <w:tcW w:w="2835" w:type="dxa"/>
            <w:tcBorders>
              <w:top w:val="nil"/>
              <w:bottom w:val="nil"/>
            </w:tcBorders>
          </w:tcPr>
          <w:p w:rsidR="00753BD7" w:rsidRPr="00F15C2A" w:rsidRDefault="00753BD7" w:rsidP="00FD05B4">
            <w:pPr>
              <w:spacing w:line="239" w:lineRule="auto"/>
              <w:ind w:firstLine="0"/>
              <w:rPr>
                <w:rFonts w:ascii="Times New Roman" w:hAnsi="Times New Roman" w:cs="Times New Roman"/>
                <w:b w:val="0"/>
                <w:sz w:val="22"/>
                <w:szCs w:val="22"/>
              </w:rPr>
            </w:pPr>
          </w:p>
        </w:tc>
        <w:tc>
          <w:tcPr>
            <w:tcW w:w="1973" w:type="dxa"/>
            <w:vMerge/>
          </w:tcPr>
          <w:p w:rsidR="00753BD7" w:rsidRPr="00F15C2A" w:rsidRDefault="00753BD7" w:rsidP="00FD05B4">
            <w:pPr>
              <w:spacing w:line="239" w:lineRule="auto"/>
              <w:ind w:firstLine="0"/>
              <w:rPr>
                <w:rFonts w:ascii="Times New Roman" w:hAnsi="Times New Roman" w:cs="Times New Roman"/>
                <w:b w:val="0"/>
                <w:sz w:val="22"/>
                <w:szCs w:val="22"/>
              </w:rPr>
            </w:pPr>
          </w:p>
        </w:tc>
      </w:tr>
      <w:tr w:rsidR="00753BD7" w:rsidRPr="00F15C2A" w:rsidTr="00FD05B4">
        <w:trPr>
          <w:jc w:val="center"/>
        </w:trPr>
        <w:tc>
          <w:tcPr>
            <w:tcW w:w="3287" w:type="dxa"/>
            <w:tcBorders>
              <w:top w:val="nil"/>
              <w:bottom w:val="nil"/>
            </w:tcBorders>
          </w:tcPr>
          <w:p w:rsidR="00753BD7" w:rsidRPr="00F15C2A" w:rsidRDefault="00753BD7" w:rsidP="00FD05B4">
            <w:pPr>
              <w:autoSpaceDE w:val="0"/>
              <w:autoSpaceDN w:val="0"/>
              <w:adjustRightInd w:val="0"/>
              <w:spacing w:line="239" w:lineRule="auto"/>
              <w:ind w:left="318" w:hanging="142"/>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детско-юношеская спортивная школа</w:t>
            </w:r>
          </w:p>
        </w:tc>
        <w:tc>
          <w:tcPr>
            <w:tcW w:w="2410" w:type="dxa"/>
            <w:tcBorders>
              <w:top w:val="nil"/>
              <w:bottom w:val="nil"/>
            </w:tcBorders>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2,3 %</w:t>
            </w:r>
          </w:p>
        </w:tc>
        <w:tc>
          <w:tcPr>
            <w:tcW w:w="2835" w:type="dxa"/>
            <w:tcBorders>
              <w:top w:val="nil"/>
              <w:bottom w:val="nil"/>
            </w:tcBorders>
          </w:tcPr>
          <w:p w:rsidR="00753BD7" w:rsidRPr="00F15C2A" w:rsidRDefault="00753BD7" w:rsidP="00FD05B4">
            <w:pPr>
              <w:spacing w:line="239" w:lineRule="auto"/>
              <w:ind w:firstLine="0"/>
              <w:rPr>
                <w:rFonts w:ascii="Times New Roman" w:hAnsi="Times New Roman" w:cs="Times New Roman"/>
                <w:b w:val="0"/>
                <w:sz w:val="22"/>
                <w:szCs w:val="22"/>
              </w:rPr>
            </w:pPr>
          </w:p>
        </w:tc>
        <w:tc>
          <w:tcPr>
            <w:tcW w:w="1973" w:type="dxa"/>
            <w:vMerge/>
          </w:tcPr>
          <w:p w:rsidR="00753BD7" w:rsidRPr="00F15C2A" w:rsidRDefault="00753BD7" w:rsidP="00FD05B4">
            <w:pPr>
              <w:spacing w:line="239" w:lineRule="auto"/>
              <w:ind w:firstLine="0"/>
              <w:rPr>
                <w:rFonts w:ascii="Times New Roman" w:hAnsi="Times New Roman" w:cs="Times New Roman"/>
                <w:b w:val="0"/>
                <w:sz w:val="22"/>
                <w:szCs w:val="22"/>
              </w:rPr>
            </w:pPr>
          </w:p>
        </w:tc>
      </w:tr>
      <w:tr w:rsidR="00753BD7" w:rsidRPr="00F15C2A" w:rsidTr="00FD05B4">
        <w:trPr>
          <w:jc w:val="center"/>
        </w:trPr>
        <w:tc>
          <w:tcPr>
            <w:tcW w:w="3287" w:type="dxa"/>
            <w:tcBorders>
              <w:top w:val="nil"/>
            </w:tcBorders>
          </w:tcPr>
          <w:p w:rsidR="00753BD7" w:rsidRPr="00F15C2A" w:rsidRDefault="00753BD7" w:rsidP="00FD05B4">
            <w:pPr>
              <w:autoSpaceDE w:val="0"/>
              <w:autoSpaceDN w:val="0"/>
              <w:adjustRightInd w:val="0"/>
              <w:spacing w:line="239" w:lineRule="auto"/>
              <w:ind w:left="31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детские школы искусств (музыкальная, художественная, хореографическая)</w:t>
            </w:r>
          </w:p>
        </w:tc>
        <w:tc>
          <w:tcPr>
            <w:tcW w:w="2410" w:type="dxa"/>
            <w:tcBorders>
              <w:top w:val="nil"/>
            </w:tcBorders>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2,7 %</w:t>
            </w:r>
          </w:p>
        </w:tc>
        <w:tc>
          <w:tcPr>
            <w:tcW w:w="2835" w:type="dxa"/>
            <w:tcBorders>
              <w:top w:val="nil"/>
            </w:tcBorders>
          </w:tcPr>
          <w:p w:rsidR="00753BD7" w:rsidRPr="00F15C2A" w:rsidRDefault="00753BD7" w:rsidP="00FD05B4">
            <w:pPr>
              <w:spacing w:line="239" w:lineRule="auto"/>
              <w:ind w:firstLine="0"/>
              <w:rPr>
                <w:rFonts w:ascii="Times New Roman" w:hAnsi="Times New Roman" w:cs="Times New Roman"/>
                <w:b w:val="0"/>
                <w:sz w:val="22"/>
                <w:szCs w:val="22"/>
              </w:rPr>
            </w:pPr>
          </w:p>
        </w:tc>
        <w:tc>
          <w:tcPr>
            <w:tcW w:w="1973" w:type="dxa"/>
            <w:vMerge/>
          </w:tcPr>
          <w:p w:rsidR="00753BD7" w:rsidRPr="00F15C2A" w:rsidRDefault="00753BD7" w:rsidP="00FD05B4">
            <w:pPr>
              <w:spacing w:line="239" w:lineRule="auto"/>
              <w:ind w:firstLine="0"/>
              <w:rPr>
                <w:rFonts w:ascii="Times New Roman" w:hAnsi="Times New Roman" w:cs="Times New Roman"/>
                <w:b w:val="0"/>
                <w:sz w:val="22"/>
                <w:szCs w:val="22"/>
              </w:rPr>
            </w:pPr>
          </w:p>
        </w:tc>
      </w:tr>
      <w:tr w:rsidR="00753BD7" w:rsidRPr="00F15C2A" w:rsidTr="00FD05B4">
        <w:trPr>
          <w:jc w:val="center"/>
        </w:trPr>
        <w:tc>
          <w:tcPr>
            <w:tcW w:w="3287" w:type="dxa"/>
          </w:tcPr>
          <w:p w:rsidR="00753BD7" w:rsidRPr="00F15C2A" w:rsidRDefault="00753BD7" w:rsidP="00FD05B4">
            <w:pPr>
              <w:tabs>
                <w:tab w:val="left" w:pos="1800"/>
              </w:tabs>
              <w:autoSpaceDE w:val="0"/>
              <w:autoSpaceDN w:val="0"/>
              <w:adjustRightInd w:val="0"/>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Детские лагеря</w:t>
            </w:r>
          </w:p>
        </w:tc>
        <w:tc>
          <w:tcPr>
            <w:tcW w:w="2410" w:type="dxa"/>
          </w:tcPr>
          <w:p w:rsidR="00753BD7" w:rsidRPr="00F15C2A" w:rsidRDefault="00753BD7" w:rsidP="00FD05B4">
            <w:pPr>
              <w:suppressAutoHyphens/>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 проектирование</w:t>
            </w:r>
          </w:p>
        </w:tc>
        <w:tc>
          <w:tcPr>
            <w:tcW w:w="2835" w:type="dxa"/>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c>
          <w:tcPr>
            <w:tcW w:w="1973" w:type="dxa"/>
            <w:vAlign w:val="center"/>
          </w:tcPr>
          <w:p w:rsidR="00753BD7" w:rsidRPr="00F15C2A" w:rsidRDefault="00753BD7" w:rsidP="00FD05B4">
            <w:pPr>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150-200 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/место</w:t>
            </w:r>
          </w:p>
        </w:tc>
      </w:tr>
      <w:tr w:rsidR="00753BD7" w:rsidRPr="00F15C2A" w:rsidTr="00FD05B4">
        <w:trPr>
          <w:jc w:val="center"/>
        </w:trPr>
        <w:tc>
          <w:tcPr>
            <w:tcW w:w="3287" w:type="dxa"/>
          </w:tcPr>
          <w:p w:rsidR="00753BD7" w:rsidRPr="00F15C2A" w:rsidRDefault="00753BD7" w:rsidP="00FD05B4">
            <w:pPr>
              <w:tabs>
                <w:tab w:val="left" w:pos="1800"/>
              </w:tabs>
              <w:autoSpaceDE w:val="0"/>
              <w:autoSpaceDN w:val="0"/>
              <w:adjustRightInd w:val="0"/>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Молодежные лагеря</w:t>
            </w:r>
          </w:p>
        </w:tc>
        <w:tc>
          <w:tcPr>
            <w:tcW w:w="2410" w:type="dxa"/>
          </w:tcPr>
          <w:p w:rsidR="00753BD7" w:rsidRPr="00F15C2A" w:rsidRDefault="00753BD7" w:rsidP="00FD05B4">
            <w:pPr>
              <w:suppressAutoHyphens/>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2835" w:type="dxa"/>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973" w:type="dxa"/>
            <w:vAlign w:val="center"/>
          </w:tcPr>
          <w:p w:rsidR="00753BD7" w:rsidRPr="00F15C2A" w:rsidRDefault="00753BD7" w:rsidP="00FD05B4">
            <w:pPr>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140-160 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/место</w:t>
            </w:r>
          </w:p>
        </w:tc>
      </w:tr>
      <w:tr w:rsidR="00753BD7" w:rsidRPr="00F15C2A" w:rsidTr="00FD05B4">
        <w:trPr>
          <w:jc w:val="center"/>
        </w:trPr>
        <w:tc>
          <w:tcPr>
            <w:tcW w:w="3287" w:type="dxa"/>
          </w:tcPr>
          <w:p w:rsidR="00753BD7" w:rsidRPr="00F15C2A" w:rsidRDefault="00753BD7" w:rsidP="00FD05B4">
            <w:pPr>
              <w:tabs>
                <w:tab w:val="left" w:pos="1800"/>
              </w:tabs>
              <w:autoSpaceDE w:val="0"/>
              <w:autoSpaceDN w:val="0"/>
              <w:adjustRightInd w:val="0"/>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Оздоровительные лагеря для старшеклассников</w:t>
            </w:r>
          </w:p>
        </w:tc>
        <w:tc>
          <w:tcPr>
            <w:tcW w:w="2410" w:type="dxa"/>
          </w:tcPr>
          <w:p w:rsidR="00753BD7" w:rsidRPr="00F15C2A" w:rsidRDefault="00753BD7" w:rsidP="00FD05B4">
            <w:pPr>
              <w:suppressAutoHyphens/>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2835" w:type="dxa"/>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973" w:type="dxa"/>
            <w:vAlign w:val="center"/>
          </w:tcPr>
          <w:p w:rsidR="00753BD7" w:rsidRPr="00F15C2A" w:rsidRDefault="00753BD7" w:rsidP="00FD05B4">
            <w:pPr>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175-200 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/место</w:t>
            </w:r>
          </w:p>
        </w:tc>
      </w:tr>
      <w:tr w:rsidR="00753BD7" w:rsidRPr="00F15C2A" w:rsidTr="00FD05B4">
        <w:trPr>
          <w:jc w:val="center"/>
        </w:trPr>
        <w:tc>
          <w:tcPr>
            <w:tcW w:w="3287" w:type="dxa"/>
          </w:tcPr>
          <w:p w:rsidR="00753BD7" w:rsidRPr="00F15C2A" w:rsidRDefault="00753BD7" w:rsidP="00FD05B4">
            <w:pPr>
              <w:tabs>
                <w:tab w:val="left" w:pos="1800"/>
              </w:tabs>
              <w:autoSpaceDE w:val="0"/>
              <w:autoSpaceDN w:val="0"/>
              <w:adjustRightInd w:val="0"/>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Дачи дошкольных организаций</w:t>
            </w:r>
          </w:p>
        </w:tc>
        <w:tc>
          <w:tcPr>
            <w:tcW w:w="2410" w:type="dxa"/>
          </w:tcPr>
          <w:p w:rsidR="00753BD7" w:rsidRPr="00F15C2A" w:rsidRDefault="00753BD7" w:rsidP="00FD05B4">
            <w:pPr>
              <w:suppressAutoHyphens/>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2835" w:type="dxa"/>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973" w:type="dxa"/>
            <w:vAlign w:val="center"/>
          </w:tcPr>
          <w:p w:rsidR="00753BD7" w:rsidRPr="00F15C2A" w:rsidRDefault="00753BD7" w:rsidP="00FD05B4">
            <w:pPr>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120-140 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/место</w:t>
            </w:r>
          </w:p>
        </w:tc>
      </w:tr>
    </w:tbl>
    <w:p w:rsidR="00753BD7" w:rsidRPr="00F15C2A" w:rsidRDefault="00753BD7" w:rsidP="000C68A9">
      <w:pPr>
        <w:spacing w:before="80" w:line="239"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w:t>
      </w:r>
      <w:r w:rsidRPr="00F15C2A">
        <w:rPr>
          <w:rFonts w:ascii="Times New Roman" w:hAnsi="Times New Roman" w:cs="Times New Roman"/>
          <w:b w:val="0"/>
          <w:sz w:val="22"/>
          <w:szCs w:val="22"/>
          <w:vertAlign w:val="superscript"/>
        </w:rPr>
        <w:t xml:space="preserve"> </w:t>
      </w:r>
      <w:r w:rsidRPr="00F15C2A">
        <w:rPr>
          <w:rFonts w:ascii="Times New Roman" w:hAnsi="Times New Roman" w:cs="Times New Roman"/>
          <w:b w:val="0"/>
          <w:sz w:val="22"/>
          <w:szCs w:val="22"/>
        </w:rPr>
        <w:t>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753BD7" w:rsidRPr="00F15C2A" w:rsidRDefault="00753BD7" w:rsidP="000C68A9">
      <w:pPr>
        <w:spacing w:line="239"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w:t>
      </w:r>
      <w:r w:rsidRPr="00F15C2A">
        <w:rPr>
          <w:rFonts w:ascii="Times New Roman" w:hAnsi="Times New Roman" w:cs="Times New Roman"/>
          <w:b w:val="0"/>
          <w:bCs w:val="0"/>
          <w:sz w:val="22"/>
          <w:szCs w:val="22"/>
        </w:rPr>
        <w:t xml:space="preserve"> </w:t>
      </w:r>
      <w:r w:rsidRPr="00F15C2A">
        <w:rPr>
          <w:rFonts w:ascii="Times New Roman" w:hAnsi="Times New Roman" w:cs="Times New Roman"/>
          <w:b w:val="0"/>
          <w:sz w:val="22"/>
          <w:szCs w:val="22"/>
        </w:rPr>
        <w:t xml:space="preserve">При расстояниях свыше указанных необходимо организовывать транспортное обслуживание специально выделенным транспортом до общеобразовательной организации и обратно. Радиус транспортной доступности (в одну сторону) не должен превышать 30 мин. Оптимальный пешеходный подход учащихся к месту сбора на остановке не должен превышать </w:t>
      </w:r>
      <w:smartTag w:uri="urn:schemas-microsoft-com:office:smarttags" w:element="metricconverter">
        <w:smartTagPr>
          <w:attr w:name="ProductID" w:val="500 м"/>
        </w:smartTagPr>
        <w:r w:rsidRPr="00F15C2A">
          <w:rPr>
            <w:rFonts w:ascii="Times New Roman" w:hAnsi="Times New Roman" w:cs="Times New Roman"/>
            <w:b w:val="0"/>
            <w:sz w:val="22"/>
            <w:szCs w:val="22"/>
          </w:rPr>
          <w:t>500 м</w:t>
        </w:r>
      </w:smartTag>
      <w:r w:rsidRPr="00F15C2A">
        <w:rPr>
          <w:rFonts w:ascii="Times New Roman" w:hAnsi="Times New Roman" w:cs="Times New Roman"/>
          <w:b w:val="0"/>
          <w:sz w:val="22"/>
          <w:szCs w:val="22"/>
        </w:rPr>
        <w:t xml:space="preserve">. </w:t>
      </w:r>
    </w:p>
    <w:p w:rsidR="00753BD7" w:rsidRPr="00F15C2A" w:rsidRDefault="00753BD7" w:rsidP="000C68A9">
      <w:pPr>
        <w:spacing w:line="239"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w:t>
      </w:r>
      <w:r w:rsidRPr="00F15C2A">
        <w:rPr>
          <w:rFonts w:ascii="Times New Roman" w:hAnsi="Times New Roman" w:cs="Times New Roman"/>
          <w:b w:val="0"/>
          <w:sz w:val="22"/>
          <w:szCs w:val="22"/>
          <w:vertAlign w:val="superscript"/>
        </w:rPr>
        <w:t xml:space="preserve"> </w:t>
      </w:r>
      <w:r w:rsidRPr="00F15C2A">
        <w:rPr>
          <w:rFonts w:ascii="Times New Roman" w:hAnsi="Times New Roman" w:cs="Times New Roman"/>
          <w:b w:val="0"/>
          <w:sz w:val="22"/>
          <w:szCs w:val="22"/>
        </w:rPr>
        <w:t>В сельских населенных пунктах места для организаций дополнительного образования детей рекомендуется предусматривать в зданиях общеобразовательных школ.</w:t>
      </w:r>
    </w:p>
    <w:p w:rsidR="00753BD7" w:rsidRPr="00F15C2A" w:rsidRDefault="00753BD7" w:rsidP="000C68A9">
      <w:pPr>
        <w:spacing w:line="239" w:lineRule="auto"/>
        <w:ind w:firstLine="709"/>
        <w:rPr>
          <w:rFonts w:ascii="Times New Roman" w:hAnsi="Times New Roman" w:cs="Times New Roman"/>
          <w:b w:val="0"/>
          <w:color w:val="5F497A"/>
          <w:sz w:val="24"/>
          <w:szCs w:val="24"/>
        </w:rPr>
      </w:pPr>
    </w:p>
    <w:p w:rsidR="00753BD7" w:rsidRPr="00F15C2A" w:rsidRDefault="00753BD7" w:rsidP="000C68A9">
      <w:pPr>
        <w:spacing w:line="239" w:lineRule="auto"/>
        <w:ind w:firstLine="709"/>
        <w:rPr>
          <w:rFonts w:ascii="Times New Roman" w:hAnsi="Times New Roman" w:cs="Times New Roman"/>
          <w:b w:val="0"/>
          <w:color w:val="5F497A"/>
          <w:sz w:val="22"/>
          <w:szCs w:val="22"/>
        </w:rPr>
      </w:pPr>
    </w:p>
    <w:p w:rsidR="00753BD7" w:rsidRPr="00F15C2A" w:rsidRDefault="00753BD7" w:rsidP="000C68A9">
      <w:pPr>
        <w:spacing w:line="239" w:lineRule="auto"/>
        <w:ind w:firstLine="709"/>
        <w:rPr>
          <w:rFonts w:ascii="Times New Roman" w:hAnsi="Times New Roman" w:cs="Times New Roman"/>
          <w:bCs w:val="0"/>
          <w:sz w:val="24"/>
          <w:szCs w:val="24"/>
        </w:rPr>
      </w:pPr>
      <w:r w:rsidRPr="00F15C2A">
        <w:rPr>
          <w:rFonts w:ascii="Times New Roman" w:hAnsi="Times New Roman" w:cs="Times New Roman"/>
          <w:bCs w:val="0"/>
          <w:sz w:val="24"/>
          <w:szCs w:val="24"/>
        </w:rPr>
        <w:t>4.7. ОБЪЕКТЫ ЗДРАВООХРАНЕНИЯ</w:t>
      </w:r>
    </w:p>
    <w:p w:rsidR="00753BD7" w:rsidRPr="00F15C2A" w:rsidRDefault="00753BD7" w:rsidP="000C68A9">
      <w:pPr>
        <w:spacing w:line="239" w:lineRule="auto"/>
        <w:ind w:firstLine="709"/>
        <w:rPr>
          <w:rFonts w:ascii="Times New Roman" w:hAnsi="Times New Roman" w:cs="Times New Roman"/>
          <w:b w:val="0"/>
          <w:bCs w:val="0"/>
          <w:sz w:val="22"/>
          <w:szCs w:val="22"/>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4.7.1.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а также размеры земельных участков приведены в таблице 4.7.1.</w:t>
      </w:r>
    </w:p>
    <w:p w:rsidR="00753BD7" w:rsidRPr="00F15C2A" w:rsidRDefault="00753BD7" w:rsidP="000C68A9">
      <w:pPr>
        <w:spacing w:line="239" w:lineRule="auto"/>
        <w:ind w:firstLine="709"/>
        <w:rPr>
          <w:rFonts w:ascii="Times New Roman" w:hAnsi="Times New Roman" w:cs="Times New Roman"/>
          <w:b w:val="0"/>
          <w:sz w:val="22"/>
          <w:szCs w:val="22"/>
        </w:rPr>
      </w:pPr>
    </w:p>
    <w:p w:rsidR="00753BD7" w:rsidRPr="00F15C2A" w:rsidRDefault="00753BD7" w:rsidP="000C68A9">
      <w:pPr>
        <w:spacing w:line="239" w:lineRule="auto"/>
        <w:ind w:firstLine="709"/>
        <w:jc w:val="right"/>
        <w:rPr>
          <w:rFonts w:ascii="Times New Roman" w:hAnsi="Times New Roman" w:cs="Times New Roman"/>
          <w:b w:val="0"/>
          <w:sz w:val="24"/>
          <w:szCs w:val="24"/>
          <w:lang w:val="en-US"/>
        </w:rPr>
      </w:pPr>
      <w:r w:rsidRPr="00F15C2A">
        <w:rPr>
          <w:rFonts w:ascii="Times New Roman" w:hAnsi="Times New Roman" w:cs="Times New Roman"/>
          <w:b w:val="0"/>
          <w:sz w:val="24"/>
          <w:szCs w:val="24"/>
        </w:rPr>
        <w:t>Таблица 4.7.1</w:t>
      </w:r>
    </w:p>
    <w:tbl>
      <w:tblPr>
        <w:tblW w:w="11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3"/>
        <w:gridCol w:w="2551"/>
        <w:gridCol w:w="2835"/>
        <w:gridCol w:w="2268"/>
      </w:tblGrid>
      <w:tr w:rsidR="00753BD7" w:rsidRPr="00F15C2A" w:rsidTr="0035628A">
        <w:trPr>
          <w:trHeight w:val="312"/>
          <w:jc w:val="center"/>
        </w:trPr>
        <w:tc>
          <w:tcPr>
            <w:tcW w:w="3373" w:type="dxa"/>
            <w:vMerge w:val="restart"/>
            <w:vAlign w:val="center"/>
          </w:tcPr>
          <w:p w:rsidR="00753BD7" w:rsidRPr="00F15C2A" w:rsidRDefault="00753BD7" w:rsidP="00FD05B4">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объектов</w:t>
            </w:r>
          </w:p>
        </w:tc>
        <w:tc>
          <w:tcPr>
            <w:tcW w:w="5386" w:type="dxa"/>
            <w:gridSpan w:val="2"/>
            <w:vAlign w:val="center"/>
          </w:tcPr>
          <w:p w:rsidR="00753BD7" w:rsidRPr="00F15C2A" w:rsidRDefault="00753BD7" w:rsidP="00FD05B4">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Предельные значения расчетных показателей</w:t>
            </w:r>
          </w:p>
        </w:tc>
        <w:tc>
          <w:tcPr>
            <w:tcW w:w="2268" w:type="dxa"/>
          </w:tcPr>
          <w:p w:rsidR="00753BD7" w:rsidRPr="00F15C2A" w:rsidRDefault="00753BD7" w:rsidP="00FD05B4">
            <w:pPr>
              <w:spacing w:line="240" w:lineRule="auto"/>
              <w:ind w:firstLine="0"/>
              <w:jc w:val="center"/>
              <w:rPr>
                <w:rFonts w:ascii="Times New Roman" w:hAnsi="Times New Roman" w:cs="Times New Roman"/>
                <w:bCs w:val="0"/>
                <w:sz w:val="22"/>
                <w:szCs w:val="22"/>
              </w:rPr>
            </w:pPr>
          </w:p>
        </w:tc>
      </w:tr>
      <w:tr w:rsidR="00753BD7" w:rsidRPr="00F15C2A" w:rsidTr="0035628A">
        <w:trPr>
          <w:trHeight w:val="147"/>
          <w:jc w:val="center"/>
        </w:trPr>
        <w:tc>
          <w:tcPr>
            <w:tcW w:w="3373" w:type="dxa"/>
            <w:vMerge/>
            <w:vAlign w:val="center"/>
          </w:tcPr>
          <w:p w:rsidR="00753BD7" w:rsidRPr="00F15C2A" w:rsidRDefault="00753BD7" w:rsidP="00FD05B4">
            <w:pPr>
              <w:spacing w:line="240" w:lineRule="auto"/>
              <w:ind w:firstLine="0"/>
              <w:jc w:val="center"/>
              <w:rPr>
                <w:rFonts w:ascii="Times New Roman" w:hAnsi="Times New Roman" w:cs="Times New Roman"/>
                <w:bCs w:val="0"/>
                <w:sz w:val="22"/>
                <w:szCs w:val="22"/>
              </w:rPr>
            </w:pPr>
          </w:p>
        </w:tc>
        <w:tc>
          <w:tcPr>
            <w:tcW w:w="2551" w:type="dxa"/>
            <w:vAlign w:val="center"/>
          </w:tcPr>
          <w:p w:rsidR="00753BD7" w:rsidRPr="00F15C2A" w:rsidRDefault="00753BD7" w:rsidP="00FD05B4">
            <w:pPr>
              <w:suppressAutoHyphens/>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минимально допустимого уровня обеспеченности</w:t>
            </w:r>
          </w:p>
        </w:tc>
        <w:tc>
          <w:tcPr>
            <w:tcW w:w="2835" w:type="dxa"/>
            <w:vAlign w:val="center"/>
          </w:tcPr>
          <w:p w:rsidR="00753BD7" w:rsidRPr="00F15C2A" w:rsidRDefault="00753BD7" w:rsidP="00FD05B4">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максимально допустимого уровня территориальной доступности</w:t>
            </w:r>
          </w:p>
        </w:tc>
        <w:tc>
          <w:tcPr>
            <w:tcW w:w="2268" w:type="dxa"/>
          </w:tcPr>
          <w:p w:rsidR="00753BD7" w:rsidRPr="00F15C2A" w:rsidRDefault="00753BD7" w:rsidP="00FD05B4">
            <w:pPr>
              <w:spacing w:line="240" w:lineRule="auto"/>
              <w:ind w:left="-57" w:right="-57" w:firstLine="0"/>
              <w:jc w:val="center"/>
              <w:rPr>
                <w:rFonts w:ascii="Times New Roman" w:hAnsi="Times New Roman" w:cs="Times New Roman"/>
                <w:bCs w:val="0"/>
                <w:sz w:val="22"/>
                <w:szCs w:val="22"/>
              </w:rPr>
            </w:pPr>
          </w:p>
        </w:tc>
      </w:tr>
    </w:tbl>
    <w:p w:rsidR="00753BD7" w:rsidRPr="00F15C2A" w:rsidRDefault="00753BD7" w:rsidP="00935EE0">
      <w:pPr>
        <w:spacing w:line="20" w:lineRule="exact"/>
        <w:ind w:firstLine="221"/>
        <w:rPr>
          <w:rFonts w:ascii="Times New Roman" w:hAnsi="Times New Roman" w:cs="Times New Roman"/>
        </w:rPr>
      </w:pPr>
    </w:p>
    <w:tbl>
      <w:tblPr>
        <w:tblW w:w="11002" w:type="dxa"/>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7"/>
        <w:gridCol w:w="2552"/>
        <w:gridCol w:w="2835"/>
        <w:gridCol w:w="2268"/>
      </w:tblGrid>
      <w:tr w:rsidR="00753BD7" w:rsidRPr="00F15C2A" w:rsidTr="00935EE0">
        <w:trPr>
          <w:trHeight w:val="147"/>
          <w:tblHeader/>
          <w:jc w:val="center"/>
        </w:trPr>
        <w:tc>
          <w:tcPr>
            <w:tcW w:w="3347" w:type="dxa"/>
            <w:vAlign w:val="center"/>
          </w:tcPr>
          <w:p w:rsidR="00753BD7" w:rsidRPr="00F15C2A" w:rsidRDefault="00753BD7" w:rsidP="00FD05B4">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lastRenderedPageBreak/>
              <w:t>1</w:t>
            </w:r>
          </w:p>
        </w:tc>
        <w:tc>
          <w:tcPr>
            <w:tcW w:w="2552" w:type="dxa"/>
            <w:vAlign w:val="center"/>
          </w:tcPr>
          <w:p w:rsidR="00753BD7" w:rsidRPr="00F15C2A" w:rsidRDefault="00753BD7" w:rsidP="00FD05B4">
            <w:pPr>
              <w:suppressAutoHyphens/>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2</w:t>
            </w:r>
          </w:p>
        </w:tc>
        <w:tc>
          <w:tcPr>
            <w:tcW w:w="2835" w:type="dxa"/>
            <w:vAlign w:val="center"/>
          </w:tcPr>
          <w:p w:rsidR="00753BD7" w:rsidRPr="00F15C2A" w:rsidRDefault="00753BD7" w:rsidP="00FD05B4">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3</w:t>
            </w:r>
          </w:p>
        </w:tc>
        <w:tc>
          <w:tcPr>
            <w:tcW w:w="2268" w:type="dxa"/>
          </w:tcPr>
          <w:p w:rsidR="00753BD7" w:rsidRPr="00F15C2A" w:rsidRDefault="00753BD7" w:rsidP="00FD05B4">
            <w:pPr>
              <w:spacing w:line="240" w:lineRule="auto"/>
              <w:ind w:firstLine="0"/>
              <w:jc w:val="center"/>
              <w:rPr>
                <w:rFonts w:ascii="Times New Roman" w:hAnsi="Times New Roman" w:cs="Times New Roman"/>
                <w:bCs w:val="0"/>
                <w:sz w:val="22"/>
                <w:szCs w:val="22"/>
              </w:rPr>
            </w:pPr>
          </w:p>
        </w:tc>
      </w:tr>
      <w:tr w:rsidR="00753BD7" w:rsidRPr="00F15C2A" w:rsidTr="00935EE0">
        <w:trPr>
          <w:jc w:val="center"/>
        </w:trPr>
        <w:tc>
          <w:tcPr>
            <w:tcW w:w="3347" w:type="dxa"/>
          </w:tcPr>
          <w:p w:rsidR="00753BD7" w:rsidRPr="00F15C2A" w:rsidRDefault="00753BD7" w:rsidP="00FD05B4">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перинатальные центры родильные дома и др.) со вспомогательными зданиями и сооружениями</w:t>
            </w:r>
          </w:p>
        </w:tc>
        <w:tc>
          <w:tcPr>
            <w:tcW w:w="2552" w:type="dxa"/>
          </w:tcPr>
          <w:p w:rsidR="00753BD7" w:rsidRPr="00F15C2A" w:rsidRDefault="00753BD7" w:rsidP="00FD05B4">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 проектирование, определяемому органами здравоохранения, но не менее 13,47 коек на 1000 чел. *</w:t>
            </w:r>
          </w:p>
        </w:tc>
        <w:tc>
          <w:tcPr>
            <w:tcW w:w="2835" w:type="dxa"/>
          </w:tcPr>
          <w:p w:rsidR="00753BD7" w:rsidRPr="00F15C2A" w:rsidRDefault="00753BD7" w:rsidP="00FD05B4">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Радиус транспортной доступности:</w:t>
            </w:r>
          </w:p>
          <w:p w:rsidR="00753BD7" w:rsidRPr="00F15C2A" w:rsidRDefault="00753BD7" w:rsidP="00FD05B4">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для Вологды – 1 ч;</w:t>
            </w:r>
          </w:p>
          <w:p w:rsidR="00753BD7" w:rsidRPr="00F15C2A" w:rsidRDefault="00753BD7" w:rsidP="00FD05B4">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для остальных городов – 30 мин.</w:t>
            </w:r>
          </w:p>
        </w:tc>
        <w:tc>
          <w:tcPr>
            <w:tcW w:w="2268" w:type="dxa"/>
            <w:vMerge w:val="restart"/>
          </w:tcPr>
          <w:p w:rsidR="00753BD7" w:rsidRPr="00F15C2A" w:rsidRDefault="00753BD7" w:rsidP="00935EE0">
            <w:pPr>
              <w:spacing w:line="238" w:lineRule="auto"/>
              <w:ind w:left="-28" w:right="-57"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При вместимости, 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/койку (без учета площади автостоянок):</w:t>
            </w:r>
          </w:p>
          <w:p w:rsidR="00753BD7" w:rsidRPr="00F15C2A" w:rsidRDefault="00753BD7" w:rsidP="00935EE0">
            <w:pPr>
              <w:spacing w:line="238" w:lineRule="auto"/>
              <w:ind w:left="-28" w:right="-28"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до 60 коек – 300; </w:t>
            </w:r>
          </w:p>
          <w:p w:rsidR="00753BD7" w:rsidRPr="00F15C2A" w:rsidRDefault="00753BD7" w:rsidP="00935EE0">
            <w:pPr>
              <w:spacing w:line="238" w:lineRule="auto"/>
              <w:ind w:left="-28" w:right="-28"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61-200 коек – 200; </w:t>
            </w:r>
          </w:p>
          <w:p w:rsidR="00753BD7" w:rsidRPr="00F15C2A" w:rsidRDefault="00753BD7" w:rsidP="00935EE0">
            <w:pPr>
              <w:spacing w:line="238" w:lineRule="auto"/>
              <w:ind w:left="-28" w:right="-28" w:firstLine="0"/>
              <w:rPr>
                <w:rFonts w:ascii="Times New Roman" w:hAnsi="Times New Roman" w:cs="Times New Roman"/>
                <w:b w:val="0"/>
                <w:sz w:val="22"/>
                <w:szCs w:val="22"/>
              </w:rPr>
            </w:pPr>
            <w:r w:rsidRPr="00F15C2A">
              <w:rPr>
                <w:rFonts w:ascii="Times New Roman" w:hAnsi="Times New Roman" w:cs="Times New Roman"/>
                <w:b w:val="0"/>
                <w:spacing w:val="-2"/>
                <w:sz w:val="22"/>
                <w:szCs w:val="22"/>
              </w:rPr>
              <w:t>201-500 коек – 150;</w:t>
            </w:r>
          </w:p>
          <w:p w:rsidR="00753BD7" w:rsidRPr="00F15C2A" w:rsidRDefault="00753BD7" w:rsidP="00935EE0">
            <w:pPr>
              <w:spacing w:line="238" w:lineRule="auto"/>
              <w:ind w:left="-28" w:right="-28" w:firstLine="0"/>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501-700 коек – 100; </w:t>
            </w:r>
          </w:p>
          <w:p w:rsidR="00753BD7" w:rsidRPr="00F15C2A" w:rsidRDefault="00753BD7" w:rsidP="00935EE0">
            <w:pPr>
              <w:spacing w:line="238" w:lineRule="auto"/>
              <w:ind w:left="-28" w:right="-28"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701-900 коек – 80; </w:t>
            </w:r>
          </w:p>
          <w:p w:rsidR="00753BD7" w:rsidRPr="00F15C2A" w:rsidRDefault="00753BD7" w:rsidP="00935EE0">
            <w:pPr>
              <w:spacing w:line="238" w:lineRule="auto"/>
              <w:ind w:left="-28" w:right="-28" w:firstLine="0"/>
              <w:rPr>
                <w:rFonts w:ascii="Times New Roman" w:hAnsi="Times New Roman" w:cs="Times New Roman"/>
                <w:b w:val="0"/>
                <w:sz w:val="22"/>
                <w:szCs w:val="22"/>
              </w:rPr>
            </w:pPr>
            <w:r w:rsidRPr="00F15C2A">
              <w:rPr>
                <w:rFonts w:ascii="Times New Roman" w:hAnsi="Times New Roman" w:cs="Times New Roman"/>
                <w:b w:val="0"/>
                <w:sz w:val="22"/>
                <w:szCs w:val="22"/>
              </w:rPr>
              <w:t>901 и более коек – 60</w:t>
            </w:r>
          </w:p>
          <w:p w:rsidR="00753BD7" w:rsidRPr="00F15C2A" w:rsidRDefault="00753BD7" w:rsidP="00935EE0">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Для новых лечебных корпусов на территории действующего стационара допускается уменьшать, но не более чем на 20 %</w:t>
            </w:r>
          </w:p>
        </w:tc>
      </w:tr>
      <w:tr w:rsidR="00753BD7" w:rsidRPr="00F15C2A" w:rsidTr="00935EE0">
        <w:trPr>
          <w:jc w:val="center"/>
        </w:trPr>
        <w:tc>
          <w:tcPr>
            <w:tcW w:w="3347" w:type="dxa"/>
          </w:tcPr>
          <w:p w:rsidR="00753BD7" w:rsidRPr="00F15C2A" w:rsidRDefault="00753BD7" w:rsidP="00FD05B4">
            <w:pPr>
              <w:spacing w:line="240" w:lineRule="auto"/>
              <w:ind w:right="-113"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Стационары для взрослых и детей для </w:t>
            </w:r>
            <w:r w:rsidRPr="00F15C2A">
              <w:rPr>
                <w:rFonts w:ascii="Times New Roman" w:hAnsi="Times New Roman" w:cs="Times New Roman"/>
                <w:b w:val="0"/>
                <w:spacing w:val="-2"/>
                <w:sz w:val="22"/>
                <w:szCs w:val="22"/>
              </w:rPr>
              <w:t>долговременного лечения (психиатриче</w:t>
            </w:r>
            <w:r w:rsidRPr="00F15C2A">
              <w:rPr>
                <w:rFonts w:ascii="Times New Roman" w:hAnsi="Times New Roman" w:cs="Times New Roman"/>
                <w:b w:val="0"/>
                <w:sz w:val="22"/>
                <w:szCs w:val="22"/>
              </w:rPr>
              <w:t xml:space="preserve">ские, туберкулезные, восстановительные, наркологические, по профилактике </w:t>
            </w:r>
            <w:r w:rsidRPr="00F15C2A">
              <w:rPr>
                <w:rFonts w:ascii="Times New Roman" w:hAnsi="Times New Roman" w:cs="Times New Roman"/>
                <w:b w:val="0"/>
                <w:spacing w:val="-2"/>
                <w:sz w:val="22"/>
                <w:szCs w:val="22"/>
              </w:rPr>
              <w:t>и борьбе со СПИДом и др.) со вспомога</w:t>
            </w:r>
            <w:r w:rsidRPr="00F15C2A">
              <w:rPr>
                <w:rFonts w:ascii="Times New Roman" w:hAnsi="Times New Roman" w:cs="Times New Roman"/>
                <w:b w:val="0"/>
                <w:sz w:val="22"/>
                <w:szCs w:val="22"/>
              </w:rPr>
              <w:t>тельными зданиями и сооружениями</w:t>
            </w:r>
          </w:p>
        </w:tc>
        <w:tc>
          <w:tcPr>
            <w:tcW w:w="2552" w:type="dxa"/>
          </w:tcPr>
          <w:p w:rsidR="00753BD7" w:rsidRPr="00F15C2A" w:rsidRDefault="00753BD7" w:rsidP="00FD05B4">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 проектирование, определяемому органами здравоохранения, но не менее 13,47 коек на 1000 чел. **</w:t>
            </w:r>
          </w:p>
        </w:tc>
        <w:tc>
          <w:tcPr>
            <w:tcW w:w="2835" w:type="dxa"/>
          </w:tcPr>
          <w:p w:rsidR="00753BD7" w:rsidRPr="00F15C2A" w:rsidRDefault="00753BD7" w:rsidP="00FD05B4">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2268" w:type="dxa"/>
            <w:vMerge/>
          </w:tcPr>
          <w:p w:rsidR="00753BD7" w:rsidRPr="00F15C2A" w:rsidRDefault="00753BD7" w:rsidP="00FD05B4">
            <w:pPr>
              <w:spacing w:line="240" w:lineRule="auto"/>
              <w:ind w:firstLine="0"/>
              <w:jc w:val="center"/>
              <w:rPr>
                <w:rFonts w:ascii="Times New Roman" w:hAnsi="Times New Roman" w:cs="Times New Roman"/>
                <w:b w:val="0"/>
                <w:sz w:val="22"/>
                <w:szCs w:val="22"/>
              </w:rPr>
            </w:pPr>
          </w:p>
        </w:tc>
      </w:tr>
      <w:tr w:rsidR="00753BD7" w:rsidRPr="00F15C2A" w:rsidTr="00935EE0">
        <w:trPr>
          <w:jc w:val="center"/>
        </w:trPr>
        <w:tc>
          <w:tcPr>
            <w:tcW w:w="3347" w:type="dxa"/>
          </w:tcPr>
          <w:p w:rsidR="00753BD7" w:rsidRPr="00F15C2A" w:rsidRDefault="00753BD7" w:rsidP="00FD05B4">
            <w:pPr>
              <w:spacing w:line="240" w:lineRule="auto"/>
              <w:ind w:left="-28" w:right="-113"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Полустационарные организации </w:t>
            </w:r>
          </w:p>
          <w:p w:rsidR="00753BD7" w:rsidRPr="00F15C2A" w:rsidRDefault="00753BD7" w:rsidP="00FD05B4">
            <w:pPr>
              <w:spacing w:line="240" w:lineRule="auto"/>
              <w:ind w:left="-28" w:right="-113" w:firstLine="0"/>
              <w:jc w:val="left"/>
              <w:rPr>
                <w:rFonts w:ascii="Times New Roman" w:hAnsi="Times New Roman" w:cs="Times New Roman"/>
                <w:b w:val="0"/>
                <w:spacing w:val="-3"/>
                <w:sz w:val="22"/>
                <w:szCs w:val="22"/>
              </w:rPr>
            </w:pPr>
            <w:r w:rsidRPr="00F15C2A">
              <w:rPr>
                <w:rFonts w:ascii="Times New Roman" w:hAnsi="Times New Roman" w:cs="Times New Roman"/>
                <w:b w:val="0"/>
                <w:sz w:val="22"/>
                <w:szCs w:val="22"/>
              </w:rPr>
              <w:t>(дневные стационары)</w:t>
            </w:r>
          </w:p>
        </w:tc>
        <w:tc>
          <w:tcPr>
            <w:tcW w:w="2552" w:type="dxa"/>
          </w:tcPr>
          <w:p w:rsidR="00753BD7" w:rsidRPr="00F15C2A" w:rsidRDefault="00753BD7" w:rsidP="00FD05B4">
            <w:pPr>
              <w:spacing w:line="240"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 проектирование, определяемому органами здравоохранения, но не менее 1,42 коек на 1000 чел.</w:t>
            </w:r>
          </w:p>
        </w:tc>
        <w:tc>
          <w:tcPr>
            <w:tcW w:w="2835" w:type="dxa"/>
          </w:tcPr>
          <w:p w:rsidR="00753BD7" w:rsidRPr="00F15C2A" w:rsidRDefault="00753BD7" w:rsidP="00FD05B4">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2268" w:type="dxa"/>
          </w:tcPr>
          <w:p w:rsidR="00753BD7" w:rsidRPr="00F15C2A" w:rsidRDefault="00753BD7" w:rsidP="00935EE0">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w:t>
            </w:r>
          </w:p>
          <w:p w:rsidR="00753BD7" w:rsidRPr="00F15C2A" w:rsidRDefault="00753BD7" w:rsidP="00935EE0">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проектирование</w:t>
            </w:r>
          </w:p>
        </w:tc>
      </w:tr>
      <w:tr w:rsidR="00753BD7" w:rsidRPr="00F15C2A" w:rsidTr="00935EE0">
        <w:trPr>
          <w:jc w:val="center"/>
        </w:trPr>
        <w:tc>
          <w:tcPr>
            <w:tcW w:w="3347" w:type="dxa"/>
          </w:tcPr>
          <w:p w:rsidR="00753BD7" w:rsidRPr="00F15C2A" w:rsidRDefault="00753BD7" w:rsidP="00FD05B4">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Амбулаторно-поликлиническая сеть, диспансеры без стационара</w:t>
            </w:r>
          </w:p>
        </w:tc>
        <w:tc>
          <w:tcPr>
            <w:tcW w:w="2552" w:type="dxa"/>
          </w:tcPr>
          <w:p w:rsidR="00753BD7" w:rsidRPr="00F15C2A" w:rsidRDefault="00753BD7" w:rsidP="00FD05B4">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 проектирование, определяемому органами здравоохранения, но не менее 18,15 посещений в смену на 1000 чел.</w:t>
            </w:r>
          </w:p>
        </w:tc>
        <w:tc>
          <w:tcPr>
            <w:tcW w:w="2835" w:type="dxa"/>
          </w:tcPr>
          <w:p w:rsidR="00753BD7" w:rsidRPr="00F15C2A" w:rsidRDefault="00753BD7" w:rsidP="00FD05B4">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Радиус пешеходной доступности </w:t>
            </w:r>
            <w:smartTag w:uri="urn:schemas-microsoft-com:office:smarttags" w:element="metricconverter">
              <w:smartTagPr>
                <w:attr w:name="ProductID" w:val="1 000 м"/>
              </w:smartTagPr>
              <w:r w:rsidRPr="00F15C2A">
                <w:rPr>
                  <w:rFonts w:ascii="Times New Roman" w:hAnsi="Times New Roman" w:cs="Times New Roman"/>
                  <w:b w:val="0"/>
                  <w:sz w:val="22"/>
                  <w:szCs w:val="22"/>
                </w:rPr>
                <w:t>1 000 м</w:t>
              </w:r>
            </w:smartTag>
          </w:p>
        </w:tc>
        <w:tc>
          <w:tcPr>
            <w:tcW w:w="2268" w:type="dxa"/>
          </w:tcPr>
          <w:p w:rsidR="00753BD7" w:rsidRPr="00F15C2A" w:rsidRDefault="00753BD7" w:rsidP="00FD05B4">
            <w:pPr>
              <w:spacing w:line="240" w:lineRule="auto"/>
              <w:ind w:firstLine="0"/>
              <w:jc w:val="left"/>
              <w:rPr>
                <w:rFonts w:ascii="Times New Roman" w:hAnsi="Times New Roman" w:cs="Times New Roman"/>
                <w:b w:val="0"/>
                <w:sz w:val="22"/>
                <w:szCs w:val="22"/>
              </w:rPr>
            </w:pPr>
            <w:smartTag w:uri="urn:schemas-microsoft-com:office:smarttags" w:element="metricconverter">
              <w:smartTagPr>
                <w:attr w:name="ProductID" w:val="0,1 га"/>
              </w:smartTagPr>
              <w:r w:rsidRPr="00F15C2A">
                <w:rPr>
                  <w:rFonts w:ascii="Times New Roman" w:hAnsi="Times New Roman" w:cs="Times New Roman"/>
                  <w:b w:val="0"/>
                  <w:spacing w:val="-4"/>
                  <w:sz w:val="22"/>
                  <w:szCs w:val="22"/>
                </w:rPr>
                <w:t>0,1 га</w:t>
              </w:r>
            </w:smartTag>
            <w:r w:rsidRPr="00F15C2A">
              <w:rPr>
                <w:rFonts w:ascii="Times New Roman" w:hAnsi="Times New Roman" w:cs="Times New Roman"/>
                <w:b w:val="0"/>
                <w:spacing w:val="-4"/>
                <w:sz w:val="22"/>
                <w:szCs w:val="22"/>
              </w:rPr>
              <w:t xml:space="preserve"> / 100 посещений</w:t>
            </w:r>
            <w:r w:rsidRPr="00F15C2A">
              <w:rPr>
                <w:rFonts w:ascii="Times New Roman" w:hAnsi="Times New Roman" w:cs="Times New Roman"/>
                <w:b w:val="0"/>
                <w:spacing w:val="-2"/>
                <w:sz w:val="22"/>
                <w:szCs w:val="22"/>
              </w:rPr>
              <w:t xml:space="preserve"> в смену, </w:t>
            </w:r>
            <w:r w:rsidRPr="00F15C2A">
              <w:rPr>
                <w:rFonts w:ascii="Times New Roman" w:hAnsi="Times New Roman" w:cs="Times New Roman"/>
                <w:b w:val="0"/>
                <w:sz w:val="22"/>
                <w:szCs w:val="22"/>
              </w:rPr>
              <w:t xml:space="preserve">но не менее </w:t>
            </w:r>
            <w:smartTag w:uri="urn:schemas-microsoft-com:office:smarttags" w:element="metricconverter">
              <w:smartTagPr>
                <w:attr w:name="ProductID" w:val="0,5 га"/>
              </w:smartTagPr>
              <w:r w:rsidRPr="00F15C2A">
                <w:rPr>
                  <w:rFonts w:ascii="Times New Roman" w:hAnsi="Times New Roman" w:cs="Times New Roman"/>
                  <w:b w:val="0"/>
                  <w:sz w:val="22"/>
                  <w:szCs w:val="22"/>
                </w:rPr>
                <w:t>0,5 га</w:t>
              </w:r>
            </w:smartTag>
            <w:r w:rsidRPr="00F15C2A">
              <w:rPr>
                <w:rFonts w:ascii="Times New Roman" w:hAnsi="Times New Roman" w:cs="Times New Roman"/>
                <w:b w:val="0"/>
                <w:sz w:val="22"/>
                <w:szCs w:val="22"/>
              </w:rPr>
              <w:t xml:space="preserve"> / объект</w:t>
            </w:r>
          </w:p>
        </w:tc>
      </w:tr>
      <w:tr w:rsidR="00753BD7" w:rsidRPr="00F15C2A" w:rsidTr="00935EE0">
        <w:trPr>
          <w:jc w:val="center"/>
        </w:trPr>
        <w:tc>
          <w:tcPr>
            <w:tcW w:w="3347" w:type="dxa"/>
          </w:tcPr>
          <w:p w:rsidR="00753BD7" w:rsidRPr="00F15C2A" w:rsidRDefault="00753BD7" w:rsidP="00FD05B4">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Консультативно-диагностический центр ***</w:t>
            </w:r>
          </w:p>
        </w:tc>
        <w:tc>
          <w:tcPr>
            <w:tcW w:w="2552" w:type="dxa"/>
          </w:tcPr>
          <w:p w:rsidR="00753BD7" w:rsidRPr="00F15C2A" w:rsidRDefault="00753BD7" w:rsidP="00FD05B4">
            <w:pPr>
              <w:suppressAutoHyphens/>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 проектирование</w:t>
            </w:r>
          </w:p>
        </w:tc>
        <w:tc>
          <w:tcPr>
            <w:tcW w:w="2835" w:type="dxa"/>
          </w:tcPr>
          <w:p w:rsidR="00753BD7" w:rsidRPr="00F15C2A" w:rsidRDefault="00753BD7" w:rsidP="00FD05B4">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c>
          <w:tcPr>
            <w:tcW w:w="2268" w:type="dxa"/>
          </w:tcPr>
          <w:p w:rsidR="00753BD7" w:rsidRPr="00F15C2A" w:rsidRDefault="00753BD7" w:rsidP="00FD05B4">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0,3-</w:t>
            </w:r>
            <w:smartTag w:uri="urn:schemas-microsoft-com:office:smarttags" w:element="metricconverter">
              <w:smartTagPr>
                <w:attr w:name="ProductID" w:val="0,5 га"/>
              </w:smartTagPr>
              <w:r w:rsidRPr="00F15C2A">
                <w:rPr>
                  <w:rFonts w:ascii="Times New Roman" w:hAnsi="Times New Roman" w:cs="Times New Roman"/>
                  <w:b w:val="0"/>
                  <w:sz w:val="22"/>
                  <w:szCs w:val="22"/>
                </w:rPr>
                <w:t>0,5 га</w:t>
              </w:r>
            </w:smartTag>
            <w:r w:rsidRPr="00F15C2A">
              <w:rPr>
                <w:rFonts w:ascii="Times New Roman" w:hAnsi="Times New Roman" w:cs="Times New Roman"/>
                <w:b w:val="0"/>
                <w:sz w:val="22"/>
                <w:szCs w:val="22"/>
              </w:rPr>
              <w:t xml:space="preserve"> / объект</w:t>
            </w:r>
          </w:p>
        </w:tc>
      </w:tr>
      <w:tr w:rsidR="00753BD7" w:rsidRPr="00F15C2A" w:rsidTr="00FD05B4">
        <w:trPr>
          <w:jc w:val="center"/>
        </w:trPr>
        <w:tc>
          <w:tcPr>
            <w:tcW w:w="3347" w:type="dxa"/>
          </w:tcPr>
          <w:p w:rsidR="00753BD7" w:rsidRPr="00F15C2A" w:rsidRDefault="00753BD7" w:rsidP="00FD05B4">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Фельдшерский </w:t>
            </w:r>
            <w:r w:rsidRPr="00F15C2A">
              <w:rPr>
                <w:rFonts w:ascii="Times New Roman" w:hAnsi="Times New Roman" w:cs="Times New Roman"/>
                <w:b w:val="0"/>
                <w:spacing w:val="-2"/>
                <w:sz w:val="22"/>
                <w:szCs w:val="22"/>
              </w:rPr>
              <w:t>или фельдшерско-</w:t>
            </w:r>
            <w:r w:rsidRPr="00F15C2A">
              <w:rPr>
                <w:rFonts w:ascii="Times New Roman" w:hAnsi="Times New Roman" w:cs="Times New Roman"/>
                <w:b w:val="0"/>
                <w:spacing w:val="-4"/>
                <w:sz w:val="22"/>
                <w:szCs w:val="22"/>
              </w:rPr>
              <w:t>акушерский пункт</w:t>
            </w:r>
          </w:p>
        </w:tc>
        <w:tc>
          <w:tcPr>
            <w:tcW w:w="2552" w:type="dxa"/>
          </w:tcPr>
          <w:p w:rsidR="00753BD7" w:rsidRPr="00F15C2A" w:rsidRDefault="00753BD7" w:rsidP="00FD05B4">
            <w:pPr>
              <w:suppressAutoHyphens/>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 проектирование</w:t>
            </w:r>
          </w:p>
        </w:tc>
        <w:tc>
          <w:tcPr>
            <w:tcW w:w="2835" w:type="dxa"/>
          </w:tcPr>
          <w:p w:rsidR="00753BD7" w:rsidRPr="00F15C2A" w:rsidRDefault="00753BD7" w:rsidP="0035628A">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pacing w:val="-3"/>
                <w:sz w:val="22"/>
                <w:szCs w:val="22"/>
              </w:rPr>
              <w:t>Радиус </w:t>
            </w:r>
            <w:proofErr w:type="spellStart"/>
            <w:r w:rsidRPr="00F15C2A">
              <w:rPr>
                <w:rFonts w:ascii="Times New Roman" w:hAnsi="Times New Roman" w:cs="Times New Roman"/>
                <w:b w:val="0"/>
                <w:spacing w:val="-3"/>
                <w:sz w:val="22"/>
                <w:szCs w:val="22"/>
              </w:rPr>
              <w:t>пешеходно</w:t>
            </w:r>
            <w:proofErr w:type="spellEnd"/>
            <w:r w:rsidRPr="00F15C2A">
              <w:rPr>
                <w:rFonts w:ascii="Times New Roman" w:hAnsi="Times New Roman" w:cs="Times New Roman"/>
                <w:b w:val="0"/>
                <w:spacing w:val="-3"/>
                <w:sz w:val="22"/>
                <w:szCs w:val="22"/>
              </w:rPr>
              <w:t>-транспорт</w:t>
            </w:r>
            <w:r w:rsidRPr="00F15C2A">
              <w:rPr>
                <w:rFonts w:ascii="Times New Roman" w:hAnsi="Times New Roman" w:cs="Times New Roman"/>
                <w:b w:val="0"/>
                <w:sz w:val="22"/>
                <w:szCs w:val="22"/>
              </w:rPr>
              <w:t>ной доступности 30 мин.</w:t>
            </w:r>
          </w:p>
        </w:tc>
        <w:tc>
          <w:tcPr>
            <w:tcW w:w="2268" w:type="dxa"/>
            <w:vAlign w:val="center"/>
          </w:tcPr>
          <w:p w:rsidR="00753BD7" w:rsidRPr="00F15C2A" w:rsidRDefault="00753BD7" w:rsidP="00FD05B4">
            <w:pPr>
              <w:spacing w:line="239" w:lineRule="auto"/>
              <w:ind w:firstLine="0"/>
              <w:jc w:val="center"/>
              <w:rPr>
                <w:rFonts w:ascii="Times New Roman" w:hAnsi="Times New Roman" w:cs="Times New Roman"/>
                <w:b w:val="0"/>
                <w:sz w:val="22"/>
                <w:szCs w:val="22"/>
              </w:rPr>
            </w:pPr>
            <w:smartTag w:uri="urn:schemas-microsoft-com:office:smarttags" w:element="metricconverter">
              <w:smartTagPr>
                <w:attr w:name="ProductID" w:val="0,2 га"/>
              </w:smartTagPr>
              <w:r w:rsidRPr="00F15C2A">
                <w:rPr>
                  <w:rFonts w:ascii="Times New Roman" w:hAnsi="Times New Roman" w:cs="Times New Roman"/>
                  <w:b w:val="0"/>
                  <w:sz w:val="22"/>
                  <w:szCs w:val="22"/>
                </w:rPr>
                <w:t>0,2 га</w:t>
              </w:r>
            </w:smartTag>
          </w:p>
        </w:tc>
      </w:tr>
      <w:tr w:rsidR="00753BD7" w:rsidRPr="00F15C2A" w:rsidTr="00935EE0">
        <w:trPr>
          <w:jc w:val="center"/>
        </w:trPr>
        <w:tc>
          <w:tcPr>
            <w:tcW w:w="3347" w:type="dxa"/>
          </w:tcPr>
          <w:p w:rsidR="00753BD7" w:rsidRPr="00F15C2A" w:rsidRDefault="00753BD7" w:rsidP="00FD05B4">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Станция (подстанция) скорой помощи</w:t>
            </w:r>
          </w:p>
        </w:tc>
        <w:tc>
          <w:tcPr>
            <w:tcW w:w="2552" w:type="dxa"/>
          </w:tcPr>
          <w:p w:rsidR="00753BD7" w:rsidRPr="00F15C2A" w:rsidRDefault="00753BD7" w:rsidP="00FD05B4">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1 на 10 тыс. </w:t>
            </w:r>
            <w:r w:rsidRPr="00F15C2A">
              <w:rPr>
                <w:rFonts w:ascii="Times New Roman" w:hAnsi="Times New Roman" w:cs="Times New Roman"/>
                <w:b w:val="0"/>
                <w:bCs w:val="0"/>
                <w:sz w:val="22"/>
                <w:szCs w:val="22"/>
              </w:rPr>
              <w:t>чел.</w:t>
            </w:r>
          </w:p>
        </w:tc>
        <w:tc>
          <w:tcPr>
            <w:tcW w:w="2835" w:type="dxa"/>
          </w:tcPr>
          <w:p w:rsidR="00753BD7" w:rsidRPr="00F15C2A" w:rsidRDefault="00753BD7" w:rsidP="00FD05B4">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В пределах зоны 15-минут-ной доступности на специальном автомобиле</w:t>
            </w:r>
          </w:p>
        </w:tc>
        <w:tc>
          <w:tcPr>
            <w:tcW w:w="2268" w:type="dxa"/>
          </w:tcPr>
          <w:p w:rsidR="00753BD7" w:rsidRPr="00F15C2A" w:rsidRDefault="00753BD7" w:rsidP="00935EE0">
            <w:pPr>
              <w:spacing w:line="239" w:lineRule="auto"/>
              <w:ind w:left="-28" w:right="-28" w:firstLine="0"/>
              <w:jc w:val="center"/>
              <w:rPr>
                <w:rFonts w:ascii="Times New Roman" w:hAnsi="Times New Roman" w:cs="Times New Roman"/>
                <w:b w:val="0"/>
                <w:sz w:val="22"/>
                <w:szCs w:val="22"/>
              </w:rPr>
            </w:pPr>
            <w:smartTag w:uri="urn:schemas-microsoft-com:office:smarttags" w:element="metricconverter">
              <w:smartTagPr>
                <w:attr w:name="ProductID" w:val="0,05 га"/>
              </w:smartTagPr>
              <w:r w:rsidRPr="00F15C2A">
                <w:rPr>
                  <w:rFonts w:ascii="Times New Roman" w:hAnsi="Times New Roman" w:cs="Times New Roman"/>
                  <w:b w:val="0"/>
                  <w:sz w:val="22"/>
                  <w:szCs w:val="22"/>
                </w:rPr>
                <w:t>0,05 га</w:t>
              </w:r>
            </w:smartTag>
            <w:r w:rsidRPr="00F15C2A">
              <w:rPr>
                <w:rFonts w:ascii="Times New Roman" w:hAnsi="Times New Roman" w:cs="Times New Roman"/>
                <w:b w:val="0"/>
                <w:sz w:val="22"/>
                <w:szCs w:val="22"/>
              </w:rPr>
              <w:t xml:space="preserve"> / 1 автомобиль, но не менее</w:t>
            </w:r>
          </w:p>
          <w:p w:rsidR="00753BD7" w:rsidRPr="00F15C2A" w:rsidRDefault="00753BD7" w:rsidP="00935EE0">
            <w:pPr>
              <w:spacing w:line="240" w:lineRule="auto"/>
              <w:ind w:firstLine="0"/>
              <w:jc w:val="left"/>
              <w:rPr>
                <w:rFonts w:ascii="Times New Roman" w:hAnsi="Times New Roman" w:cs="Times New Roman"/>
                <w:b w:val="0"/>
                <w:sz w:val="22"/>
                <w:szCs w:val="22"/>
              </w:rPr>
            </w:pPr>
            <w:smartTag w:uri="urn:schemas-microsoft-com:office:smarttags" w:element="metricconverter">
              <w:smartTagPr>
                <w:attr w:name="ProductID" w:val="0,1 га"/>
              </w:smartTagPr>
              <w:r w:rsidRPr="00F15C2A">
                <w:rPr>
                  <w:rFonts w:ascii="Times New Roman" w:hAnsi="Times New Roman" w:cs="Times New Roman"/>
                  <w:b w:val="0"/>
                  <w:sz w:val="22"/>
                  <w:szCs w:val="22"/>
                </w:rPr>
                <w:t>0,1 га</w:t>
              </w:r>
            </w:smartTag>
            <w:r w:rsidRPr="00F15C2A">
              <w:rPr>
                <w:rFonts w:ascii="Times New Roman" w:hAnsi="Times New Roman" w:cs="Times New Roman"/>
                <w:b w:val="0"/>
                <w:sz w:val="22"/>
                <w:szCs w:val="22"/>
              </w:rPr>
              <w:t xml:space="preserve"> / объект</w:t>
            </w:r>
          </w:p>
        </w:tc>
      </w:tr>
      <w:tr w:rsidR="00753BD7" w:rsidRPr="00F15C2A" w:rsidTr="00935EE0">
        <w:trPr>
          <w:jc w:val="center"/>
        </w:trPr>
        <w:tc>
          <w:tcPr>
            <w:tcW w:w="3347" w:type="dxa"/>
          </w:tcPr>
          <w:p w:rsidR="00753BD7" w:rsidRPr="00F15C2A" w:rsidRDefault="00753BD7" w:rsidP="00FD05B4">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Выдвижной пункт скорой медицинской помощи</w:t>
            </w:r>
          </w:p>
        </w:tc>
        <w:tc>
          <w:tcPr>
            <w:tcW w:w="2552" w:type="dxa"/>
          </w:tcPr>
          <w:p w:rsidR="00753BD7" w:rsidRPr="00F15C2A" w:rsidRDefault="00753BD7" w:rsidP="00FD05B4">
            <w:pPr>
              <w:suppressAutoHyphens/>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1 автомобиль на 5000 </w:t>
            </w:r>
            <w:r w:rsidRPr="00F15C2A">
              <w:rPr>
                <w:rFonts w:ascii="Times New Roman" w:hAnsi="Times New Roman" w:cs="Times New Roman"/>
                <w:b w:val="0"/>
                <w:bCs w:val="0"/>
                <w:sz w:val="22"/>
                <w:szCs w:val="22"/>
              </w:rPr>
              <w:t>чел.</w:t>
            </w:r>
          </w:p>
        </w:tc>
        <w:tc>
          <w:tcPr>
            <w:tcW w:w="2835" w:type="dxa"/>
          </w:tcPr>
          <w:p w:rsidR="00753BD7" w:rsidRPr="00F15C2A" w:rsidRDefault="00753BD7" w:rsidP="00FD05B4">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В пределах зоны 30 мин </w:t>
            </w:r>
            <w:proofErr w:type="spellStart"/>
            <w:r w:rsidRPr="00F15C2A">
              <w:rPr>
                <w:rFonts w:ascii="Times New Roman" w:hAnsi="Times New Roman" w:cs="Times New Roman"/>
                <w:b w:val="0"/>
                <w:sz w:val="22"/>
                <w:szCs w:val="22"/>
              </w:rPr>
              <w:t>пешеходно</w:t>
            </w:r>
            <w:proofErr w:type="spellEnd"/>
            <w:r w:rsidRPr="00F15C2A">
              <w:rPr>
                <w:rFonts w:ascii="Times New Roman" w:hAnsi="Times New Roman" w:cs="Times New Roman"/>
                <w:b w:val="0"/>
                <w:sz w:val="22"/>
                <w:szCs w:val="22"/>
              </w:rPr>
              <w:t>-транспортной доступности</w:t>
            </w:r>
          </w:p>
        </w:tc>
        <w:tc>
          <w:tcPr>
            <w:tcW w:w="2268" w:type="dxa"/>
          </w:tcPr>
          <w:p w:rsidR="00753BD7" w:rsidRPr="00F15C2A" w:rsidRDefault="00753BD7" w:rsidP="00FD05B4">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r>
      <w:tr w:rsidR="00753BD7" w:rsidRPr="00F15C2A" w:rsidTr="00FD05B4">
        <w:trPr>
          <w:jc w:val="center"/>
        </w:trPr>
        <w:tc>
          <w:tcPr>
            <w:tcW w:w="3347" w:type="dxa"/>
          </w:tcPr>
          <w:p w:rsidR="00753BD7" w:rsidRPr="00F15C2A" w:rsidRDefault="00753BD7" w:rsidP="00FD05B4">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Аптека </w:t>
            </w:r>
          </w:p>
        </w:tc>
        <w:tc>
          <w:tcPr>
            <w:tcW w:w="2552" w:type="dxa"/>
          </w:tcPr>
          <w:p w:rsidR="00753BD7" w:rsidRPr="00F15C2A" w:rsidRDefault="00753BD7" w:rsidP="00FD05B4">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Для городов с численностью населения:</w:t>
            </w:r>
          </w:p>
          <w:p w:rsidR="00753BD7" w:rsidRPr="00F15C2A" w:rsidRDefault="00753BD7" w:rsidP="00FD05B4">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до 50 тыс. – 1 объект на 10 тыс. чел.;</w:t>
            </w:r>
          </w:p>
          <w:p w:rsidR="00753BD7" w:rsidRPr="00F15C2A" w:rsidRDefault="00753BD7" w:rsidP="00FD05B4">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от 100 до 500 тыс. – 1 объект на 13 тыс. чел.</w:t>
            </w:r>
          </w:p>
        </w:tc>
        <w:tc>
          <w:tcPr>
            <w:tcW w:w="2835" w:type="dxa"/>
          </w:tcPr>
          <w:p w:rsidR="00753BD7" w:rsidRPr="00F15C2A" w:rsidRDefault="00753BD7" w:rsidP="00FD05B4">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Радиус пешеходной доступности:</w:t>
            </w:r>
          </w:p>
          <w:p w:rsidR="00753BD7" w:rsidRPr="00F15C2A" w:rsidRDefault="00753BD7" w:rsidP="00FD05B4">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 при многоэтажной застройке – </w:t>
            </w:r>
            <w:smartTag w:uri="urn:schemas-microsoft-com:office:smarttags" w:element="metricconverter">
              <w:smartTagPr>
                <w:attr w:name="ProductID" w:val="500 м"/>
              </w:smartTagPr>
              <w:r w:rsidRPr="00F15C2A">
                <w:rPr>
                  <w:rFonts w:ascii="Times New Roman" w:hAnsi="Times New Roman" w:cs="Times New Roman"/>
                  <w:b w:val="0"/>
                  <w:sz w:val="22"/>
                  <w:szCs w:val="22"/>
                </w:rPr>
                <w:t>500 м</w:t>
              </w:r>
            </w:smartTag>
            <w:r w:rsidRPr="00F15C2A">
              <w:rPr>
                <w:rFonts w:ascii="Times New Roman" w:hAnsi="Times New Roman" w:cs="Times New Roman"/>
                <w:b w:val="0"/>
                <w:sz w:val="22"/>
                <w:szCs w:val="22"/>
              </w:rPr>
              <w:t>;</w:t>
            </w:r>
          </w:p>
          <w:p w:rsidR="00753BD7" w:rsidRPr="00F15C2A" w:rsidRDefault="00753BD7" w:rsidP="00FD05B4">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 при одно-, двухэтажной застройке – </w:t>
            </w:r>
            <w:smartTag w:uri="urn:schemas-microsoft-com:office:smarttags" w:element="metricconverter">
              <w:smartTagPr>
                <w:attr w:name="ProductID" w:val="800 м"/>
              </w:smartTagPr>
              <w:r w:rsidRPr="00F15C2A">
                <w:rPr>
                  <w:rFonts w:ascii="Times New Roman" w:hAnsi="Times New Roman" w:cs="Times New Roman"/>
                  <w:b w:val="0"/>
                  <w:sz w:val="22"/>
                  <w:szCs w:val="22"/>
                </w:rPr>
                <w:t>800 м</w:t>
              </w:r>
            </w:smartTag>
            <w:r w:rsidRPr="00F15C2A">
              <w:rPr>
                <w:rFonts w:ascii="Times New Roman" w:hAnsi="Times New Roman" w:cs="Times New Roman"/>
                <w:b w:val="0"/>
                <w:sz w:val="22"/>
                <w:szCs w:val="22"/>
              </w:rPr>
              <w:t>.</w:t>
            </w:r>
          </w:p>
        </w:tc>
        <w:tc>
          <w:tcPr>
            <w:tcW w:w="2268" w:type="dxa"/>
            <w:vAlign w:val="center"/>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0,2-</w:t>
            </w:r>
            <w:smartTag w:uri="urn:schemas-microsoft-com:office:smarttags" w:element="metricconverter">
              <w:smartTagPr>
                <w:attr w:name="ProductID" w:val="0,3 га"/>
              </w:smartTagPr>
              <w:r w:rsidRPr="00F15C2A">
                <w:rPr>
                  <w:rFonts w:ascii="Times New Roman" w:hAnsi="Times New Roman" w:cs="Times New Roman"/>
                  <w:b w:val="0"/>
                  <w:sz w:val="22"/>
                  <w:szCs w:val="22"/>
                </w:rPr>
                <w:t>0,3 га</w:t>
              </w:r>
            </w:smartTag>
            <w:r w:rsidRPr="00F15C2A">
              <w:rPr>
                <w:rFonts w:ascii="Times New Roman" w:hAnsi="Times New Roman" w:cs="Times New Roman"/>
                <w:b w:val="0"/>
                <w:sz w:val="22"/>
                <w:szCs w:val="22"/>
              </w:rPr>
              <w:t xml:space="preserve"> / объект</w:t>
            </w:r>
          </w:p>
        </w:tc>
      </w:tr>
      <w:tr w:rsidR="00753BD7" w:rsidRPr="00F15C2A" w:rsidTr="00935EE0">
        <w:trPr>
          <w:jc w:val="center"/>
        </w:trPr>
        <w:tc>
          <w:tcPr>
            <w:tcW w:w="3347" w:type="dxa"/>
          </w:tcPr>
          <w:p w:rsidR="00753BD7" w:rsidRPr="00F15C2A" w:rsidRDefault="00753BD7" w:rsidP="00FD05B4">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Молочные кухни</w:t>
            </w:r>
          </w:p>
        </w:tc>
        <w:tc>
          <w:tcPr>
            <w:tcW w:w="2552" w:type="dxa"/>
          </w:tcPr>
          <w:p w:rsidR="00753BD7" w:rsidRPr="00F15C2A" w:rsidRDefault="00753BD7" w:rsidP="00FD05B4">
            <w:pPr>
              <w:suppressAutoHyphens/>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4 порции в сутки на 1 ребенка</w:t>
            </w:r>
          </w:p>
        </w:tc>
        <w:tc>
          <w:tcPr>
            <w:tcW w:w="2835" w:type="dxa"/>
          </w:tcPr>
          <w:p w:rsidR="00753BD7" w:rsidRPr="00F15C2A" w:rsidRDefault="00753BD7" w:rsidP="00FD05B4">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c>
          <w:tcPr>
            <w:tcW w:w="2268" w:type="dxa"/>
          </w:tcPr>
          <w:p w:rsidR="00753BD7" w:rsidRPr="00F15C2A" w:rsidRDefault="00753BD7" w:rsidP="00FD05B4">
            <w:pPr>
              <w:spacing w:line="239" w:lineRule="auto"/>
              <w:ind w:firstLine="0"/>
              <w:jc w:val="center"/>
              <w:rPr>
                <w:rFonts w:ascii="Times New Roman" w:hAnsi="Times New Roman" w:cs="Times New Roman"/>
                <w:b w:val="0"/>
                <w:sz w:val="22"/>
                <w:szCs w:val="22"/>
              </w:rPr>
            </w:pPr>
            <w:smartTag w:uri="urn:schemas-microsoft-com:office:smarttags" w:element="metricconverter">
              <w:smartTagPr>
                <w:attr w:name="ProductID" w:val="0,015 га"/>
              </w:smartTagPr>
              <w:r w:rsidRPr="00F15C2A">
                <w:rPr>
                  <w:rFonts w:ascii="Times New Roman" w:hAnsi="Times New Roman" w:cs="Times New Roman"/>
                  <w:b w:val="0"/>
                  <w:sz w:val="22"/>
                  <w:szCs w:val="22"/>
                </w:rPr>
                <w:t>0,015 га</w:t>
              </w:r>
            </w:smartTag>
            <w:r w:rsidRPr="00F15C2A">
              <w:rPr>
                <w:rFonts w:ascii="Times New Roman" w:hAnsi="Times New Roman" w:cs="Times New Roman"/>
                <w:b w:val="0"/>
                <w:sz w:val="22"/>
                <w:szCs w:val="22"/>
              </w:rPr>
              <w:t xml:space="preserve"> / 1000 порций в сутки, но не менее </w:t>
            </w:r>
            <w:smartTag w:uri="urn:schemas-microsoft-com:office:smarttags" w:element="metricconverter">
              <w:smartTagPr>
                <w:attr w:name="ProductID" w:val="0,15 га"/>
              </w:smartTagPr>
              <w:r w:rsidRPr="00F15C2A">
                <w:rPr>
                  <w:rFonts w:ascii="Times New Roman" w:hAnsi="Times New Roman" w:cs="Times New Roman"/>
                  <w:b w:val="0"/>
                  <w:sz w:val="22"/>
                  <w:szCs w:val="22"/>
                </w:rPr>
                <w:t>0,15 га</w:t>
              </w:r>
            </w:smartTag>
            <w:r w:rsidRPr="00F15C2A">
              <w:rPr>
                <w:rFonts w:ascii="Times New Roman" w:hAnsi="Times New Roman" w:cs="Times New Roman"/>
                <w:b w:val="0"/>
                <w:sz w:val="22"/>
                <w:szCs w:val="22"/>
              </w:rPr>
              <w:t xml:space="preserve"> / объект</w:t>
            </w:r>
          </w:p>
        </w:tc>
      </w:tr>
      <w:tr w:rsidR="00753BD7" w:rsidRPr="00F15C2A" w:rsidTr="00935EE0">
        <w:trPr>
          <w:jc w:val="center"/>
        </w:trPr>
        <w:tc>
          <w:tcPr>
            <w:tcW w:w="3347" w:type="dxa"/>
          </w:tcPr>
          <w:p w:rsidR="00753BD7" w:rsidRPr="00F15C2A" w:rsidRDefault="00753BD7" w:rsidP="00FD05B4">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Раздаточные пункты молочных кухонь</w:t>
            </w:r>
          </w:p>
        </w:tc>
        <w:tc>
          <w:tcPr>
            <w:tcW w:w="2552" w:type="dxa"/>
          </w:tcPr>
          <w:p w:rsidR="00753BD7" w:rsidRPr="00F15C2A" w:rsidRDefault="00753BD7" w:rsidP="00FD05B4">
            <w:pPr>
              <w:suppressAutoHyphens/>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0,3 м2"/>
              </w:smartTagPr>
              <w:r w:rsidRPr="00F15C2A">
                <w:rPr>
                  <w:rFonts w:ascii="Times New Roman" w:hAnsi="Times New Roman" w:cs="Times New Roman"/>
                  <w:b w:val="0"/>
                  <w:sz w:val="22"/>
                  <w:szCs w:val="22"/>
                </w:rPr>
                <w:t>0,3 м</w:t>
              </w:r>
              <w:r w:rsidRPr="00F15C2A">
                <w:rPr>
                  <w:rFonts w:ascii="Times New Roman" w:hAnsi="Times New Roman" w:cs="Times New Roman"/>
                  <w:b w:val="0"/>
                  <w:sz w:val="22"/>
                  <w:szCs w:val="22"/>
                  <w:vertAlign w:val="superscript"/>
                </w:rPr>
                <w:t>2</w:t>
              </w:r>
            </w:smartTag>
            <w:r w:rsidRPr="00F15C2A">
              <w:rPr>
                <w:rFonts w:ascii="Times New Roman" w:hAnsi="Times New Roman" w:cs="Times New Roman"/>
                <w:b w:val="0"/>
                <w:sz w:val="22"/>
                <w:szCs w:val="22"/>
              </w:rPr>
              <w:t xml:space="preserve"> общей площади на 1 ребенка (до года)</w:t>
            </w:r>
          </w:p>
        </w:tc>
        <w:tc>
          <w:tcPr>
            <w:tcW w:w="2835" w:type="dxa"/>
          </w:tcPr>
          <w:p w:rsidR="00753BD7" w:rsidRPr="00F15C2A" w:rsidRDefault="00753BD7" w:rsidP="00FD05B4">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Радиус пешеходной доступности:</w:t>
            </w:r>
          </w:p>
          <w:p w:rsidR="00753BD7" w:rsidRPr="00F15C2A" w:rsidRDefault="00753BD7" w:rsidP="00FD05B4">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xml:space="preserve">- при многоэтажной застройке – </w:t>
            </w:r>
            <w:smartTag w:uri="urn:schemas-microsoft-com:office:smarttags" w:element="metricconverter">
              <w:smartTagPr>
                <w:attr w:name="ProductID" w:val="500 м"/>
              </w:smartTagPr>
              <w:r w:rsidRPr="00F15C2A">
                <w:rPr>
                  <w:rFonts w:ascii="Times New Roman" w:hAnsi="Times New Roman" w:cs="Times New Roman"/>
                  <w:b w:val="0"/>
                  <w:sz w:val="22"/>
                  <w:szCs w:val="22"/>
                </w:rPr>
                <w:t>500 м</w:t>
              </w:r>
            </w:smartTag>
            <w:r w:rsidRPr="00F15C2A">
              <w:rPr>
                <w:rFonts w:ascii="Times New Roman" w:hAnsi="Times New Roman" w:cs="Times New Roman"/>
                <w:b w:val="0"/>
                <w:sz w:val="22"/>
                <w:szCs w:val="22"/>
              </w:rPr>
              <w:t>;</w:t>
            </w:r>
          </w:p>
          <w:p w:rsidR="00753BD7" w:rsidRPr="00F15C2A" w:rsidRDefault="00753BD7" w:rsidP="00FD05B4">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 при одно-, двухэтажной застройке – </w:t>
            </w:r>
            <w:smartTag w:uri="urn:schemas-microsoft-com:office:smarttags" w:element="metricconverter">
              <w:smartTagPr>
                <w:attr w:name="ProductID" w:val="800 м"/>
              </w:smartTagPr>
              <w:r w:rsidRPr="00F15C2A">
                <w:rPr>
                  <w:rFonts w:ascii="Times New Roman" w:hAnsi="Times New Roman" w:cs="Times New Roman"/>
                  <w:b w:val="0"/>
                  <w:sz w:val="22"/>
                  <w:szCs w:val="22"/>
                </w:rPr>
                <w:t>800 м</w:t>
              </w:r>
            </w:smartTag>
            <w:r w:rsidRPr="00F15C2A">
              <w:rPr>
                <w:rFonts w:ascii="Times New Roman" w:hAnsi="Times New Roman" w:cs="Times New Roman"/>
                <w:b w:val="0"/>
                <w:sz w:val="22"/>
                <w:szCs w:val="22"/>
              </w:rPr>
              <w:t>.</w:t>
            </w:r>
          </w:p>
        </w:tc>
        <w:tc>
          <w:tcPr>
            <w:tcW w:w="2268" w:type="dxa"/>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lastRenderedPageBreak/>
              <w:t>-</w:t>
            </w:r>
          </w:p>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(встроенные)</w:t>
            </w:r>
          </w:p>
        </w:tc>
      </w:tr>
    </w:tbl>
    <w:p w:rsidR="00753BD7" w:rsidRPr="00F15C2A" w:rsidRDefault="00753BD7" w:rsidP="00935EE0">
      <w:pPr>
        <w:spacing w:before="120" w:line="240"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Число коек (врачебных и акушерских) для беременных женщин и рожениц рекомендуется при условии их выделения из общего числа коек стационаров - 0,85 коек на 1 тыс. чел. (в расчете на женщин в возрасте 15-49 лет).</w:t>
      </w:r>
    </w:p>
    <w:p w:rsidR="00753BD7" w:rsidRPr="00F15C2A" w:rsidRDefault="00753BD7" w:rsidP="00935EE0">
      <w:pPr>
        <w:spacing w:line="240"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 Норму для детей на 1 койку следует принимать с коэффициентом 1,5.</w:t>
      </w:r>
    </w:p>
    <w:p w:rsidR="00753BD7" w:rsidRPr="00F15C2A" w:rsidRDefault="00753BD7" w:rsidP="00935EE0">
      <w:pPr>
        <w:spacing w:line="240"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 Размещение возможно при лечебном учреждении, предпочтительно в областном центре.</w:t>
      </w: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bCs w:val="0"/>
          <w:sz w:val="24"/>
          <w:szCs w:val="24"/>
        </w:rPr>
      </w:pPr>
      <w:r w:rsidRPr="00F15C2A">
        <w:rPr>
          <w:rFonts w:ascii="Times New Roman" w:hAnsi="Times New Roman" w:cs="Times New Roman"/>
          <w:bCs w:val="0"/>
          <w:sz w:val="24"/>
          <w:szCs w:val="24"/>
        </w:rPr>
        <w:t>4.8. ОБЪЕКТЫ ФИЗИЧЕСКОЙ КУЛЬТУРЫ И МАССОВОГО СПОРТА</w:t>
      </w: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4.8.1.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а также размеры земельных участков приведены в таблице 4.8.1.</w:t>
      </w:r>
    </w:p>
    <w:p w:rsidR="00753BD7" w:rsidRPr="00F15C2A" w:rsidRDefault="00753BD7" w:rsidP="000C68A9">
      <w:pPr>
        <w:spacing w:line="239"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4.8.1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1"/>
        <w:gridCol w:w="2541"/>
        <w:gridCol w:w="2588"/>
        <w:gridCol w:w="1829"/>
      </w:tblGrid>
      <w:tr w:rsidR="00753BD7" w:rsidRPr="00F15C2A" w:rsidTr="00A060AB">
        <w:trPr>
          <w:trHeight w:val="312"/>
          <w:jc w:val="center"/>
        </w:trPr>
        <w:tc>
          <w:tcPr>
            <w:tcW w:w="3071" w:type="dxa"/>
            <w:vMerge w:val="restart"/>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Наименование </w:t>
            </w:r>
          </w:p>
          <w:p w:rsidR="00753BD7" w:rsidRPr="00F15C2A" w:rsidRDefault="00753BD7" w:rsidP="00A060AB">
            <w:pPr>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объектов</w:t>
            </w:r>
          </w:p>
        </w:tc>
        <w:tc>
          <w:tcPr>
            <w:tcW w:w="5129" w:type="dxa"/>
            <w:gridSpan w:val="2"/>
            <w:vAlign w:val="center"/>
          </w:tcPr>
          <w:p w:rsidR="00753BD7" w:rsidRPr="00F15C2A" w:rsidRDefault="00753BD7" w:rsidP="00A060AB">
            <w:pPr>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Расчетные показатели</w:t>
            </w:r>
          </w:p>
        </w:tc>
        <w:tc>
          <w:tcPr>
            <w:tcW w:w="1829" w:type="dxa"/>
            <w:vMerge w:val="restart"/>
            <w:vAlign w:val="center"/>
          </w:tcPr>
          <w:p w:rsidR="00753BD7" w:rsidRPr="00F15C2A" w:rsidRDefault="00753BD7" w:rsidP="00A060AB">
            <w:pPr>
              <w:suppressAutoHyphens/>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Размеры </w:t>
            </w:r>
          </w:p>
          <w:p w:rsidR="00753BD7" w:rsidRPr="00F15C2A" w:rsidRDefault="00753BD7" w:rsidP="00A060AB">
            <w:pPr>
              <w:suppressAutoHyphens/>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земельных </w:t>
            </w:r>
          </w:p>
          <w:p w:rsidR="00753BD7" w:rsidRPr="00F15C2A" w:rsidRDefault="00753BD7" w:rsidP="00A060AB">
            <w:pPr>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участков</w:t>
            </w:r>
          </w:p>
        </w:tc>
      </w:tr>
      <w:tr w:rsidR="00753BD7" w:rsidRPr="00F15C2A" w:rsidTr="00A060AB">
        <w:trPr>
          <w:trHeight w:val="315"/>
          <w:jc w:val="center"/>
        </w:trPr>
        <w:tc>
          <w:tcPr>
            <w:tcW w:w="3071" w:type="dxa"/>
            <w:vMerge/>
            <w:vAlign w:val="center"/>
          </w:tcPr>
          <w:p w:rsidR="00753BD7" w:rsidRPr="00F15C2A" w:rsidRDefault="00753BD7" w:rsidP="00A060AB">
            <w:pPr>
              <w:spacing w:line="239" w:lineRule="auto"/>
              <w:ind w:firstLine="0"/>
              <w:jc w:val="center"/>
              <w:rPr>
                <w:rFonts w:ascii="Times New Roman" w:hAnsi="Times New Roman" w:cs="Times New Roman"/>
                <w:bCs w:val="0"/>
              </w:rPr>
            </w:pPr>
          </w:p>
        </w:tc>
        <w:tc>
          <w:tcPr>
            <w:tcW w:w="2541" w:type="dxa"/>
            <w:vAlign w:val="center"/>
          </w:tcPr>
          <w:p w:rsidR="00753BD7" w:rsidRPr="00F15C2A" w:rsidRDefault="00753BD7" w:rsidP="00A060AB">
            <w:pPr>
              <w:suppressAutoHyphens/>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минимально допустимого уровня обеспеченности</w:t>
            </w:r>
          </w:p>
        </w:tc>
        <w:tc>
          <w:tcPr>
            <w:tcW w:w="2588" w:type="dxa"/>
            <w:vAlign w:val="center"/>
          </w:tcPr>
          <w:p w:rsidR="00753BD7" w:rsidRPr="00F15C2A" w:rsidRDefault="00753BD7" w:rsidP="00A060AB">
            <w:pPr>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 xml:space="preserve">максимально допустимого уровня территориальной доступности </w:t>
            </w:r>
          </w:p>
        </w:tc>
        <w:tc>
          <w:tcPr>
            <w:tcW w:w="1829" w:type="dxa"/>
            <w:vMerge/>
            <w:vAlign w:val="center"/>
          </w:tcPr>
          <w:p w:rsidR="00753BD7" w:rsidRPr="00F15C2A" w:rsidRDefault="00753BD7" w:rsidP="00A060AB">
            <w:pPr>
              <w:suppressAutoHyphens/>
              <w:spacing w:line="239" w:lineRule="auto"/>
              <w:ind w:firstLine="0"/>
              <w:jc w:val="center"/>
              <w:rPr>
                <w:rFonts w:ascii="Times New Roman" w:hAnsi="Times New Roman" w:cs="Times New Roman"/>
                <w:bCs w:val="0"/>
              </w:rPr>
            </w:pPr>
          </w:p>
        </w:tc>
      </w:tr>
      <w:tr w:rsidR="00753BD7" w:rsidRPr="00F15C2A" w:rsidTr="00A060AB">
        <w:tblPrEx>
          <w:tblBorders>
            <w:bottom w:val="single" w:sz="4" w:space="0" w:color="auto"/>
          </w:tblBorders>
        </w:tblPrEx>
        <w:trPr>
          <w:jc w:val="center"/>
        </w:trPr>
        <w:tc>
          <w:tcPr>
            <w:tcW w:w="3071" w:type="dxa"/>
          </w:tcPr>
          <w:p w:rsidR="00753BD7" w:rsidRPr="00F15C2A" w:rsidRDefault="00753BD7" w:rsidP="00A060AB">
            <w:pPr>
              <w:spacing w:line="239" w:lineRule="auto"/>
              <w:ind w:firstLine="0"/>
              <w:jc w:val="left"/>
              <w:rPr>
                <w:rFonts w:ascii="Times New Roman" w:hAnsi="Times New Roman" w:cs="Times New Roman"/>
                <w:b w:val="0"/>
              </w:rPr>
            </w:pPr>
            <w:r w:rsidRPr="00F15C2A">
              <w:rPr>
                <w:rFonts w:ascii="Times New Roman" w:hAnsi="Times New Roman" w:cs="Times New Roman"/>
                <w:b w:val="0"/>
                <w:sz w:val="22"/>
                <w:szCs w:val="22"/>
              </w:rPr>
              <w:t>Территория плоскостных спортивных сооружений (стадионы, корты, спортивные площадки, катки и т. д.)</w:t>
            </w:r>
          </w:p>
        </w:tc>
        <w:tc>
          <w:tcPr>
            <w:tcW w:w="2541" w:type="dxa"/>
            <w:vAlign w:val="center"/>
          </w:tcPr>
          <w:p w:rsidR="00753BD7" w:rsidRPr="00F15C2A" w:rsidRDefault="00753BD7" w:rsidP="00A060AB">
            <w:pPr>
              <w:spacing w:line="239" w:lineRule="auto"/>
              <w:ind w:firstLine="0"/>
              <w:jc w:val="center"/>
              <w:rPr>
                <w:rFonts w:ascii="Times New Roman" w:hAnsi="Times New Roman" w:cs="Times New Roman"/>
                <w:b w:val="0"/>
              </w:rPr>
            </w:pPr>
            <w:smartTag w:uri="urn:schemas-microsoft-com:office:smarttags" w:element="metricconverter">
              <w:smartTagPr>
                <w:attr w:name="ProductID" w:val="1949,4 м2"/>
              </w:smartTagPr>
              <w:r w:rsidRPr="00F15C2A">
                <w:rPr>
                  <w:rFonts w:ascii="Times New Roman" w:hAnsi="Times New Roman" w:cs="Times New Roman"/>
                  <w:b w:val="0"/>
                  <w:sz w:val="22"/>
                  <w:szCs w:val="22"/>
                </w:rPr>
                <w:t>1949,4 м</w:t>
              </w:r>
              <w:r w:rsidRPr="00F15C2A">
                <w:rPr>
                  <w:rFonts w:ascii="Times New Roman" w:hAnsi="Times New Roman" w:cs="Times New Roman"/>
                  <w:b w:val="0"/>
                  <w:sz w:val="22"/>
                  <w:szCs w:val="22"/>
                  <w:vertAlign w:val="superscript"/>
                </w:rPr>
                <w:t>2</w:t>
              </w:r>
            </w:smartTag>
            <w:r w:rsidRPr="00F15C2A">
              <w:rPr>
                <w:rFonts w:ascii="Times New Roman" w:hAnsi="Times New Roman" w:cs="Times New Roman"/>
                <w:b w:val="0"/>
                <w:sz w:val="22"/>
                <w:szCs w:val="22"/>
                <w:vertAlign w:val="superscript"/>
              </w:rPr>
              <w:t xml:space="preserve"> </w:t>
            </w:r>
            <w:r w:rsidRPr="00F15C2A">
              <w:rPr>
                <w:rFonts w:ascii="Times New Roman" w:hAnsi="Times New Roman" w:cs="Times New Roman"/>
                <w:b w:val="0"/>
                <w:sz w:val="22"/>
                <w:szCs w:val="22"/>
              </w:rPr>
              <w:t>/ 1000 чел.</w:t>
            </w:r>
          </w:p>
        </w:tc>
        <w:tc>
          <w:tcPr>
            <w:tcW w:w="2588" w:type="dxa"/>
            <w:vAlign w:val="center"/>
          </w:tcPr>
          <w:p w:rsidR="00753BD7" w:rsidRPr="00F15C2A" w:rsidRDefault="00753BD7" w:rsidP="00A060AB">
            <w:pPr>
              <w:spacing w:line="239" w:lineRule="auto"/>
              <w:ind w:firstLine="0"/>
              <w:jc w:val="left"/>
              <w:rPr>
                <w:rFonts w:ascii="Times New Roman" w:hAnsi="Times New Roman" w:cs="Times New Roman"/>
                <w:b w:val="0"/>
              </w:rPr>
            </w:pPr>
            <w:r w:rsidRPr="00F15C2A">
              <w:rPr>
                <w:rFonts w:ascii="Times New Roman" w:hAnsi="Times New Roman" w:cs="Times New Roman"/>
                <w:b w:val="0"/>
                <w:sz w:val="22"/>
                <w:szCs w:val="22"/>
              </w:rPr>
              <w:t>Радиус транспортной доступности 1 ч</w:t>
            </w:r>
          </w:p>
        </w:tc>
        <w:tc>
          <w:tcPr>
            <w:tcW w:w="1829"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w:t>
            </w:r>
          </w:p>
          <w:p w:rsidR="00753BD7" w:rsidRPr="00F15C2A" w:rsidRDefault="00753BD7" w:rsidP="00A060AB">
            <w:pPr>
              <w:spacing w:line="239" w:lineRule="auto"/>
              <w:ind w:firstLine="0"/>
              <w:jc w:val="center"/>
              <w:rPr>
                <w:rFonts w:ascii="Times New Roman" w:hAnsi="Times New Roman" w:cs="Times New Roman"/>
                <w:b w:val="0"/>
              </w:rPr>
            </w:pPr>
            <w:r w:rsidRPr="00F15C2A">
              <w:rPr>
                <w:rFonts w:ascii="Times New Roman" w:hAnsi="Times New Roman" w:cs="Times New Roman"/>
                <w:b w:val="0"/>
                <w:sz w:val="22"/>
                <w:szCs w:val="22"/>
              </w:rPr>
              <w:t>проектирование</w:t>
            </w:r>
          </w:p>
        </w:tc>
      </w:tr>
      <w:tr w:rsidR="00753BD7" w:rsidRPr="00F15C2A" w:rsidTr="00A060AB">
        <w:tblPrEx>
          <w:tblBorders>
            <w:bottom w:val="single" w:sz="4" w:space="0" w:color="auto"/>
          </w:tblBorders>
        </w:tblPrEx>
        <w:trPr>
          <w:jc w:val="center"/>
        </w:trPr>
        <w:tc>
          <w:tcPr>
            <w:tcW w:w="3071"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Спортивные залы, </w:t>
            </w:r>
          </w:p>
          <w:p w:rsidR="00753BD7" w:rsidRPr="00F15C2A" w:rsidRDefault="00753BD7" w:rsidP="00A060AB">
            <w:pPr>
              <w:spacing w:line="239" w:lineRule="auto"/>
              <w:ind w:firstLine="0"/>
              <w:jc w:val="left"/>
              <w:rPr>
                <w:rFonts w:ascii="Times New Roman" w:hAnsi="Times New Roman" w:cs="Times New Roman"/>
                <w:b w:val="0"/>
              </w:rPr>
            </w:pPr>
            <w:r w:rsidRPr="00F15C2A">
              <w:rPr>
                <w:rFonts w:ascii="Times New Roman" w:hAnsi="Times New Roman" w:cs="Times New Roman"/>
                <w:b w:val="0"/>
                <w:sz w:val="22"/>
                <w:szCs w:val="22"/>
              </w:rPr>
              <w:t>в том числе:</w:t>
            </w:r>
          </w:p>
          <w:p w:rsidR="00753BD7" w:rsidRPr="00F15C2A" w:rsidRDefault="00753BD7" w:rsidP="00A060AB">
            <w:pPr>
              <w:spacing w:before="60" w:line="239" w:lineRule="auto"/>
              <w:ind w:right="-113"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общего пользования;</w:t>
            </w:r>
          </w:p>
          <w:p w:rsidR="00753BD7" w:rsidRPr="00F15C2A" w:rsidRDefault="00753BD7" w:rsidP="00A060AB">
            <w:pPr>
              <w:spacing w:line="239" w:lineRule="auto"/>
              <w:ind w:right="-113" w:firstLine="0"/>
              <w:jc w:val="left"/>
              <w:rPr>
                <w:rFonts w:ascii="Times New Roman" w:hAnsi="Times New Roman" w:cs="Times New Roman"/>
                <w:b w:val="0"/>
                <w:sz w:val="22"/>
                <w:szCs w:val="22"/>
              </w:rPr>
            </w:pPr>
          </w:p>
          <w:p w:rsidR="00753BD7" w:rsidRPr="00F15C2A" w:rsidRDefault="00753BD7" w:rsidP="00A060AB">
            <w:pPr>
              <w:spacing w:before="60" w:line="239" w:lineRule="auto"/>
              <w:ind w:right="-113" w:firstLine="0"/>
              <w:jc w:val="left"/>
              <w:rPr>
                <w:rFonts w:ascii="Times New Roman" w:hAnsi="Times New Roman" w:cs="Times New Roman"/>
                <w:b w:val="0"/>
              </w:rPr>
            </w:pPr>
            <w:r w:rsidRPr="00F15C2A">
              <w:rPr>
                <w:rFonts w:ascii="Times New Roman" w:hAnsi="Times New Roman" w:cs="Times New Roman"/>
                <w:b w:val="0"/>
                <w:sz w:val="22"/>
                <w:szCs w:val="22"/>
              </w:rPr>
              <w:t>- специализированные</w:t>
            </w:r>
          </w:p>
        </w:tc>
        <w:tc>
          <w:tcPr>
            <w:tcW w:w="2541" w:type="dxa"/>
          </w:tcPr>
          <w:p w:rsidR="00753BD7" w:rsidRPr="00F15C2A" w:rsidRDefault="00753BD7" w:rsidP="00A060AB">
            <w:pPr>
              <w:spacing w:line="239" w:lineRule="auto"/>
              <w:ind w:left="-28" w:right="-28" w:firstLine="0"/>
              <w:jc w:val="center"/>
              <w:rPr>
                <w:rFonts w:ascii="Times New Roman" w:hAnsi="Times New Roman" w:cs="Times New Roman"/>
                <w:b w:val="0"/>
                <w:sz w:val="22"/>
                <w:szCs w:val="22"/>
              </w:rPr>
            </w:pPr>
            <w:smartTag w:uri="urn:schemas-microsoft-com:office:smarttags" w:element="metricconverter">
              <w:smartTagPr>
                <w:attr w:name="ProductID" w:val="350 м2"/>
              </w:smartTagPr>
              <w:r w:rsidRPr="00F15C2A">
                <w:rPr>
                  <w:rFonts w:ascii="Times New Roman" w:hAnsi="Times New Roman" w:cs="Times New Roman"/>
                  <w:b w:val="0"/>
                  <w:sz w:val="22"/>
                  <w:szCs w:val="22"/>
                </w:rPr>
                <w:t>350 м</w:t>
              </w:r>
              <w:r w:rsidRPr="00F15C2A">
                <w:rPr>
                  <w:rFonts w:ascii="Times New Roman" w:hAnsi="Times New Roman" w:cs="Times New Roman"/>
                  <w:b w:val="0"/>
                  <w:sz w:val="22"/>
                  <w:szCs w:val="22"/>
                  <w:vertAlign w:val="superscript"/>
                </w:rPr>
                <w:t>2</w:t>
              </w:r>
            </w:smartTag>
            <w:r w:rsidRPr="00F15C2A">
              <w:rPr>
                <w:rFonts w:ascii="Times New Roman" w:hAnsi="Times New Roman" w:cs="Times New Roman"/>
                <w:b w:val="0"/>
                <w:sz w:val="22"/>
                <w:szCs w:val="22"/>
              </w:rPr>
              <w:t xml:space="preserve"> площади пола зала / 1000 чел.</w:t>
            </w:r>
          </w:p>
          <w:p w:rsidR="00753BD7" w:rsidRPr="00F15C2A" w:rsidRDefault="00753BD7" w:rsidP="00A060AB">
            <w:pPr>
              <w:spacing w:before="60" w:line="239" w:lineRule="auto"/>
              <w:ind w:left="-28" w:right="-28" w:firstLine="0"/>
              <w:jc w:val="center"/>
              <w:rPr>
                <w:rFonts w:ascii="Times New Roman" w:hAnsi="Times New Roman" w:cs="Times New Roman"/>
                <w:b w:val="0"/>
              </w:rPr>
            </w:pPr>
            <w:r w:rsidRPr="00F15C2A">
              <w:rPr>
                <w:rFonts w:ascii="Times New Roman" w:hAnsi="Times New Roman" w:cs="Times New Roman"/>
                <w:b w:val="0"/>
                <w:sz w:val="22"/>
                <w:szCs w:val="22"/>
              </w:rPr>
              <w:t>60-</w:t>
            </w:r>
            <w:smartTag w:uri="urn:schemas-microsoft-com:office:smarttags" w:element="metricconverter">
              <w:smartTagPr>
                <w:attr w:name="ProductID" w:val="80 м2"/>
              </w:smartTagPr>
              <w:r w:rsidRPr="00F15C2A">
                <w:rPr>
                  <w:rFonts w:ascii="Times New Roman" w:hAnsi="Times New Roman" w:cs="Times New Roman"/>
                  <w:b w:val="0"/>
                  <w:sz w:val="22"/>
                  <w:szCs w:val="22"/>
                </w:rPr>
                <w:t>80 м</w:t>
              </w:r>
              <w:r w:rsidRPr="00F15C2A">
                <w:rPr>
                  <w:rFonts w:ascii="Times New Roman" w:hAnsi="Times New Roman" w:cs="Times New Roman"/>
                  <w:b w:val="0"/>
                  <w:sz w:val="22"/>
                  <w:szCs w:val="22"/>
                  <w:vertAlign w:val="superscript"/>
                </w:rPr>
                <w:t>2</w:t>
              </w:r>
            </w:smartTag>
            <w:r w:rsidRPr="00F15C2A">
              <w:rPr>
                <w:rFonts w:ascii="Times New Roman" w:hAnsi="Times New Roman" w:cs="Times New Roman"/>
                <w:b w:val="0"/>
                <w:sz w:val="22"/>
                <w:szCs w:val="22"/>
              </w:rPr>
              <w:t xml:space="preserve"> площади пола зала / 1000 чел.</w:t>
            </w:r>
          </w:p>
          <w:p w:rsidR="00753BD7" w:rsidRPr="00F15C2A" w:rsidRDefault="00753BD7" w:rsidP="00A060AB">
            <w:pPr>
              <w:spacing w:before="60" w:line="239" w:lineRule="auto"/>
              <w:ind w:left="-57" w:right="-57" w:firstLine="0"/>
              <w:jc w:val="center"/>
              <w:rPr>
                <w:rFonts w:ascii="Times New Roman" w:hAnsi="Times New Roman" w:cs="Times New Roman"/>
                <w:b w:val="0"/>
              </w:rPr>
            </w:pPr>
            <w:r w:rsidRPr="00F15C2A">
              <w:rPr>
                <w:rFonts w:ascii="Times New Roman" w:hAnsi="Times New Roman" w:cs="Times New Roman"/>
                <w:b w:val="0"/>
                <w:sz w:val="22"/>
                <w:szCs w:val="22"/>
              </w:rPr>
              <w:t>190-</w:t>
            </w:r>
            <w:smartTag w:uri="urn:schemas-microsoft-com:office:smarttags" w:element="metricconverter">
              <w:smartTagPr>
                <w:attr w:name="ProductID" w:val="220 м2"/>
              </w:smartTagPr>
              <w:r w:rsidRPr="00F15C2A">
                <w:rPr>
                  <w:rFonts w:ascii="Times New Roman" w:hAnsi="Times New Roman" w:cs="Times New Roman"/>
                  <w:b w:val="0"/>
                  <w:sz w:val="22"/>
                  <w:szCs w:val="22"/>
                </w:rPr>
                <w:t>220 м</w:t>
              </w:r>
              <w:r w:rsidRPr="00F15C2A">
                <w:rPr>
                  <w:rFonts w:ascii="Times New Roman" w:hAnsi="Times New Roman" w:cs="Times New Roman"/>
                  <w:b w:val="0"/>
                  <w:sz w:val="22"/>
                  <w:szCs w:val="22"/>
                  <w:vertAlign w:val="superscript"/>
                </w:rPr>
                <w:t>2</w:t>
              </w:r>
            </w:smartTag>
            <w:r w:rsidRPr="00F15C2A">
              <w:rPr>
                <w:rFonts w:ascii="Times New Roman" w:hAnsi="Times New Roman" w:cs="Times New Roman"/>
                <w:b w:val="0"/>
                <w:sz w:val="22"/>
                <w:szCs w:val="22"/>
              </w:rPr>
              <w:t xml:space="preserve"> площади пола зала / 1000 чел.</w:t>
            </w:r>
          </w:p>
        </w:tc>
        <w:tc>
          <w:tcPr>
            <w:tcW w:w="2588"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829"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r>
      <w:tr w:rsidR="00753BD7" w:rsidRPr="00F15C2A" w:rsidTr="00A060AB">
        <w:tblPrEx>
          <w:tblBorders>
            <w:bottom w:val="single" w:sz="4" w:space="0" w:color="auto"/>
          </w:tblBorders>
        </w:tblPrEx>
        <w:trPr>
          <w:jc w:val="center"/>
        </w:trPr>
        <w:tc>
          <w:tcPr>
            <w:tcW w:w="3071" w:type="dxa"/>
          </w:tcPr>
          <w:p w:rsidR="00753BD7" w:rsidRPr="00F15C2A" w:rsidRDefault="00753BD7" w:rsidP="00A060AB">
            <w:pPr>
              <w:suppressAutoHyphens/>
              <w:spacing w:line="239" w:lineRule="auto"/>
              <w:ind w:right="-57" w:firstLine="0"/>
              <w:jc w:val="left"/>
              <w:rPr>
                <w:rFonts w:ascii="Times New Roman" w:hAnsi="Times New Roman" w:cs="Times New Roman"/>
                <w:b w:val="0"/>
                <w:spacing w:val="-2"/>
                <w:sz w:val="22"/>
                <w:szCs w:val="22"/>
              </w:rPr>
            </w:pPr>
            <w:r w:rsidRPr="00F15C2A">
              <w:rPr>
                <w:rFonts w:ascii="Times New Roman" w:hAnsi="Times New Roman" w:cs="Times New Roman"/>
                <w:b w:val="0"/>
                <w:sz w:val="22"/>
                <w:szCs w:val="22"/>
              </w:rPr>
              <w:t>Спортивно-тренажерный зал повседневного обслуживания</w:t>
            </w:r>
          </w:p>
        </w:tc>
        <w:tc>
          <w:tcPr>
            <w:tcW w:w="2541" w:type="dxa"/>
          </w:tcPr>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70-</w:t>
            </w:r>
            <w:smartTag w:uri="urn:schemas-microsoft-com:office:smarttags" w:element="metricconverter">
              <w:smartTagPr>
                <w:attr w:name="ProductID" w:val="80 м2"/>
              </w:smartTagPr>
              <w:r w:rsidRPr="00F15C2A">
                <w:rPr>
                  <w:rFonts w:ascii="Times New Roman" w:hAnsi="Times New Roman" w:cs="Times New Roman"/>
                  <w:b w:val="0"/>
                  <w:sz w:val="22"/>
                  <w:szCs w:val="22"/>
                </w:rPr>
                <w:t>80 м</w:t>
              </w:r>
              <w:r w:rsidRPr="00F15C2A">
                <w:rPr>
                  <w:rFonts w:ascii="Times New Roman" w:hAnsi="Times New Roman" w:cs="Times New Roman"/>
                  <w:b w:val="0"/>
                  <w:sz w:val="22"/>
                  <w:szCs w:val="22"/>
                  <w:vertAlign w:val="superscript"/>
                </w:rPr>
                <w:t>2</w:t>
              </w:r>
            </w:smartTag>
            <w:r w:rsidRPr="00F15C2A">
              <w:rPr>
                <w:rFonts w:ascii="Times New Roman" w:hAnsi="Times New Roman" w:cs="Times New Roman"/>
                <w:b w:val="0"/>
                <w:sz w:val="22"/>
                <w:szCs w:val="22"/>
              </w:rPr>
              <w:t xml:space="preserve"> площади пола зала / 1000 чел.</w:t>
            </w:r>
          </w:p>
        </w:tc>
        <w:tc>
          <w:tcPr>
            <w:tcW w:w="2588" w:type="dxa"/>
          </w:tcPr>
          <w:p w:rsidR="00753BD7" w:rsidRPr="00F15C2A" w:rsidRDefault="00753BD7" w:rsidP="00A060AB">
            <w:pPr>
              <w:spacing w:line="239" w:lineRule="auto"/>
              <w:ind w:left="-28" w:right="-28"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Радиус пешеходной доступности </w:t>
            </w:r>
            <w:smartTag w:uri="urn:schemas-microsoft-com:office:smarttags" w:element="metricconverter">
              <w:smartTagPr>
                <w:attr w:name="ProductID" w:val="1500 м"/>
              </w:smartTagPr>
              <w:r w:rsidRPr="00F15C2A">
                <w:rPr>
                  <w:rFonts w:ascii="Times New Roman" w:hAnsi="Times New Roman" w:cs="Times New Roman"/>
                  <w:b w:val="0"/>
                  <w:sz w:val="22"/>
                  <w:szCs w:val="22"/>
                </w:rPr>
                <w:t>1500 м</w:t>
              </w:r>
            </w:smartTag>
          </w:p>
        </w:tc>
        <w:tc>
          <w:tcPr>
            <w:tcW w:w="1829" w:type="dxa"/>
            <w:vAlign w:val="center"/>
          </w:tcPr>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r>
      <w:tr w:rsidR="00753BD7" w:rsidRPr="00F15C2A" w:rsidTr="00A060AB">
        <w:tblPrEx>
          <w:tblBorders>
            <w:bottom w:val="single" w:sz="4" w:space="0" w:color="auto"/>
          </w:tblBorders>
        </w:tblPrEx>
        <w:trPr>
          <w:jc w:val="center"/>
        </w:trPr>
        <w:tc>
          <w:tcPr>
            <w:tcW w:w="3071" w:type="dxa"/>
          </w:tcPr>
          <w:p w:rsidR="00753BD7" w:rsidRPr="00F15C2A" w:rsidRDefault="00753BD7" w:rsidP="00A060AB">
            <w:pPr>
              <w:suppressAutoHyphens/>
              <w:spacing w:line="239" w:lineRule="auto"/>
              <w:ind w:right="-57" w:firstLine="0"/>
              <w:jc w:val="left"/>
              <w:rPr>
                <w:rFonts w:ascii="Times New Roman" w:hAnsi="Times New Roman" w:cs="Times New Roman"/>
                <w:b w:val="0"/>
                <w:spacing w:val="-2"/>
              </w:rPr>
            </w:pPr>
            <w:r w:rsidRPr="00F15C2A">
              <w:rPr>
                <w:rFonts w:ascii="Times New Roman" w:hAnsi="Times New Roman" w:cs="Times New Roman"/>
                <w:b w:val="0"/>
                <w:spacing w:val="-2"/>
                <w:sz w:val="22"/>
                <w:szCs w:val="22"/>
              </w:rPr>
              <w:t>Детско-юношеская спортивная школа</w:t>
            </w:r>
          </w:p>
        </w:tc>
        <w:tc>
          <w:tcPr>
            <w:tcW w:w="2541" w:type="dxa"/>
          </w:tcPr>
          <w:p w:rsidR="00753BD7" w:rsidRPr="00F15C2A" w:rsidRDefault="00753BD7" w:rsidP="00A060AB">
            <w:pPr>
              <w:spacing w:line="239" w:lineRule="auto"/>
              <w:ind w:left="-28" w:right="-28" w:firstLine="0"/>
              <w:jc w:val="center"/>
              <w:rPr>
                <w:rFonts w:ascii="Times New Roman" w:hAnsi="Times New Roman" w:cs="Times New Roman"/>
                <w:b w:val="0"/>
                <w:sz w:val="22"/>
                <w:szCs w:val="22"/>
              </w:rPr>
            </w:pPr>
            <w:smartTag w:uri="urn:schemas-microsoft-com:office:smarttags" w:element="metricconverter">
              <w:smartTagPr>
                <w:attr w:name="ProductID" w:val="10 м2"/>
              </w:smartTagPr>
              <w:r w:rsidRPr="00F15C2A">
                <w:rPr>
                  <w:rFonts w:ascii="Times New Roman" w:hAnsi="Times New Roman" w:cs="Times New Roman"/>
                  <w:b w:val="0"/>
                  <w:sz w:val="22"/>
                  <w:szCs w:val="22"/>
                </w:rPr>
                <w:t>10 м</w:t>
              </w:r>
              <w:r w:rsidRPr="00F15C2A">
                <w:rPr>
                  <w:rFonts w:ascii="Times New Roman" w:hAnsi="Times New Roman" w:cs="Times New Roman"/>
                  <w:b w:val="0"/>
                  <w:sz w:val="22"/>
                  <w:szCs w:val="22"/>
                  <w:vertAlign w:val="superscript"/>
                </w:rPr>
                <w:t>2</w:t>
              </w:r>
            </w:smartTag>
            <w:r w:rsidRPr="00F15C2A">
              <w:rPr>
                <w:rFonts w:ascii="Times New Roman" w:hAnsi="Times New Roman" w:cs="Times New Roman"/>
                <w:b w:val="0"/>
                <w:sz w:val="22"/>
                <w:szCs w:val="22"/>
              </w:rPr>
              <w:t xml:space="preserve"> площади пола </w:t>
            </w:r>
          </w:p>
          <w:p w:rsidR="00753BD7" w:rsidRPr="00F15C2A" w:rsidRDefault="00753BD7" w:rsidP="00A060AB">
            <w:pPr>
              <w:spacing w:line="239" w:lineRule="auto"/>
              <w:ind w:left="-28" w:right="-28" w:firstLine="0"/>
              <w:jc w:val="center"/>
              <w:rPr>
                <w:rFonts w:ascii="Times New Roman" w:hAnsi="Times New Roman" w:cs="Times New Roman"/>
                <w:b w:val="0"/>
              </w:rPr>
            </w:pPr>
            <w:r w:rsidRPr="00F15C2A">
              <w:rPr>
                <w:rFonts w:ascii="Times New Roman" w:hAnsi="Times New Roman" w:cs="Times New Roman"/>
                <w:b w:val="0"/>
                <w:sz w:val="22"/>
                <w:szCs w:val="22"/>
              </w:rPr>
              <w:t>зала / 1000 чел.</w:t>
            </w:r>
          </w:p>
        </w:tc>
        <w:tc>
          <w:tcPr>
            <w:tcW w:w="2588" w:type="dxa"/>
          </w:tcPr>
          <w:p w:rsidR="00753BD7" w:rsidRPr="00F15C2A" w:rsidRDefault="00753BD7" w:rsidP="00A060AB">
            <w:pPr>
              <w:spacing w:line="239" w:lineRule="auto"/>
              <w:ind w:left="-28" w:right="-28"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Радиус транспортной доступности 1 ч</w:t>
            </w:r>
          </w:p>
        </w:tc>
        <w:tc>
          <w:tcPr>
            <w:tcW w:w="1829" w:type="dxa"/>
          </w:tcPr>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w:t>
            </w:r>
            <w:smartTag w:uri="urn:schemas-microsoft-com:office:smarttags" w:element="metricconverter">
              <w:smartTagPr>
                <w:attr w:name="ProductID" w:val="1,5 га"/>
              </w:smartTagPr>
              <w:r w:rsidRPr="00F15C2A">
                <w:rPr>
                  <w:rFonts w:ascii="Times New Roman" w:hAnsi="Times New Roman" w:cs="Times New Roman"/>
                  <w:b w:val="0"/>
                  <w:sz w:val="22"/>
                  <w:szCs w:val="22"/>
                </w:rPr>
                <w:t>1,5 га</w:t>
              </w:r>
            </w:smartTag>
            <w:r w:rsidRPr="00F15C2A">
              <w:rPr>
                <w:rFonts w:ascii="Times New Roman" w:hAnsi="Times New Roman" w:cs="Times New Roman"/>
                <w:b w:val="0"/>
                <w:sz w:val="22"/>
                <w:szCs w:val="22"/>
              </w:rPr>
              <w:t xml:space="preserve"> / </w:t>
            </w:r>
          </w:p>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w:t>
            </w:r>
          </w:p>
        </w:tc>
      </w:tr>
      <w:tr w:rsidR="00753BD7" w:rsidRPr="00F15C2A" w:rsidTr="00A060AB">
        <w:tblPrEx>
          <w:tblBorders>
            <w:bottom w:val="single" w:sz="4" w:space="0" w:color="auto"/>
          </w:tblBorders>
        </w:tblPrEx>
        <w:trPr>
          <w:jc w:val="center"/>
        </w:trPr>
        <w:tc>
          <w:tcPr>
            <w:tcW w:w="3071" w:type="dxa"/>
          </w:tcPr>
          <w:p w:rsidR="00753BD7" w:rsidRPr="00F15C2A" w:rsidRDefault="00753BD7" w:rsidP="00A060AB">
            <w:pPr>
              <w:suppressAutoHyphens/>
              <w:spacing w:line="239" w:lineRule="auto"/>
              <w:ind w:firstLine="0"/>
              <w:jc w:val="left"/>
              <w:rPr>
                <w:rFonts w:ascii="Times New Roman" w:hAnsi="Times New Roman" w:cs="Times New Roman"/>
                <w:b w:val="0"/>
              </w:rPr>
            </w:pPr>
            <w:r w:rsidRPr="00F15C2A">
              <w:rPr>
                <w:rFonts w:ascii="Times New Roman" w:hAnsi="Times New Roman" w:cs="Times New Roman"/>
                <w:b w:val="0"/>
                <w:sz w:val="22"/>
                <w:szCs w:val="22"/>
              </w:rPr>
              <w:t>Бассейн крытый и открытый общего пользования</w:t>
            </w:r>
          </w:p>
        </w:tc>
        <w:tc>
          <w:tcPr>
            <w:tcW w:w="2541" w:type="dxa"/>
          </w:tcPr>
          <w:p w:rsidR="00753BD7" w:rsidRPr="00F15C2A" w:rsidRDefault="00753BD7" w:rsidP="00A060AB">
            <w:pPr>
              <w:spacing w:line="239" w:lineRule="auto"/>
              <w:ind w:left="-28" w:right="-28" w:firstLine="0"/>
              <w:jc w:val="center"/>
              <w:rPr>
                <w:rFonts w:ascii="Times New Roman" w:hAnsi="Times New Roman" w:cs="Times New Roman"/>
                <w:b w:val="0"/>
              </w:rPr>
            </w:pPr>
            <w:r w:rsidRPr="00F15C2A">
              <w:rPr>
                <w:rFonts w:ascii="Times New Roman" w:hAnsi="Times New Roman" w:cs="Times New Roman"/>
                <w:b w:val="0"/>
                <w:sz w:val="22"/>
                <w:szCs w:val="22"/>
              </w:rPr>
              <w:t>20-</w:t>
            </w:r>
            <w:smartTag w:uri="urn:schemas-microsoft-com:office:smarttags" w:element="metricconverter">
              <w:smartTagPr>
                <w:attr w:name="ProductID" w:val="25 м2"/>
              </w:smartTagPr>
              <w:r w:rsidRPr="00F15C2A">
                <w:rPr>
                  <w:rFonts w:ascii="Times New Roman" w:hAnsi="Times New Roman" w:cs="Times New Roman"/>
                  <w:b w:val="0"/>
                  <w:sz w:val="22"/>
                  <w:szCs w:val="22"/>
                </w:rPr>
                <w:t>25 м</w:t>
              </w:r>
              <w:r w:rsidRPr="00F15C2A">
                <w:rPr>
                  <w:rFonts w:ascii="Times New Roman" w:hAnsi="Times New Roman" w:cs="Times New Roman"/>
                  <w:b w:val="0"/>
                  <w:sz w:val="22"/>
                  <w:szCs w:val="22"/>
                  <w:vertAlign w:val="superscript"/>
                </w:rPr>
                <w:t>2</w:t>
              </w:r>
            </w:smartTag>
            <w:r w:rsidRPr="00F15C2A">
              <w:rPr>
                <w:rFonts w:ascii="Times New Roman" w:hAnsi="Times New Roman" w:cs="Times New Roman"/>
                <w:b w:val="0"/>
                <w:sz w:val="22"/>
                <w:szCs w:val="22"/>
              </w:rPr>
              <w:t xml:space="preserve"> зеркала воды / 1000 чел.</w:t>
            </w:r>
          </w:p>
        </w:tc>
        <w:tc>
          <w:tcPr>
            <w:tcW w:w="2588" w:type="dxa"/>
            <w:vAlign w:val="center"/>
          </w:tcPr>
          <w:p w:rsidR="00753BD7" w:rsidRPr="00F15C2A" w:rsidRDefault="00753BD7" w:rsidP="00A060AB">
            <w:pPr>
              <w:spacing w:line="239" w:lineRule="auto"/>
              <w:ind w:left="-28" w:right="-28" w:firstLine="0"/>
              <w:jc w:val="center"/>
              <w:rPr>
                <w:rFonts w:ascii="Times New Roman" w:hAnsi="Times New Roman" w:cs="Times New Roman"/>
                <w:b w:val="0"/>
                <w:bCs w:val="0"/>
                <w:sz w:val="22"/>
                <w:szCs w:val="22"/>
              </w:rPr>
            </w:pPr>
            <w:r w:rsidRPr="00F15C2A">
              <w:rPr>
                <w:rFonts w:ascii="Times New Roman" w:hAnsi="Times New Roman" w:cs="Times New Roman"/>
                <w:b w:val="0"/>
                <w:sz w:val="22"/>
                <w:szCs w:val="22"/>
              </w:rPr>
              <w:t>то же</w:t>
            </w:r>
          </w:p>
        </w:tc>
        <w:tc>
          <w:tcPr>
            <w:tcW w:w="1829"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w:t>
            </w:r>
          </w:p>
          <w:p w:rsidR="00753BD7" w:rsidRPr="00F15C2A" w:rsidRDefault="00753BD7" w:rsidP="00A060AB">
            <w:pPr>
              <w:spacing w:line="239" w:lineRule="auto"/>
              <w:ind w:left="-28" w:right="-28" w:firstLine="0"/>
              <w:jc w:val="center"/>
              <w:rPr>
                <w:rFonts w:ascii="Times New Roman" w:hAnsi="Times New Roman" w:cs="Times New Roman"/>
                <w:b w:val="0"/>
                <w:bCs w:val="0"/>
                <w:sz w:val="22"/>
                <w:szCs w:val="22"/>
              </w:rPr>
            </w:pPr>
            <w:r w:rsidRPr="00F15C2A">
              <w:rPr>
                <w:rFonts w:ascii="Times New Roman" w:hAnsi="Times New Roman" w:cs="Times New Roman"/>
                <w:b w:val="0"/>
                <w:sz w:val="22"/>
                <w:szCs w:val="22"/>
              </w:rPr>
              <w:t>проектирование</w:t>
            </w:r>
          </w:p>
        </w:tc>
      </w:tr>
      <w:tr w:rsidR="00753BD7" w:rsidRPr="00F15C2A" w:rsidTr="00A060AB">
        <w:tblPrEx>
          <w:tblBorders>
            <w:bottom w:val="single" w:sz="4" w:space="0" w:color="auto"/>
          </w:tblBorders>
        </w:tblPrEx>
        <w:trPr>
          <w:trHeight w:val="66"/>
          <w:jc w:val="center"/>
        </w:trPr>
        <w:tc>
          <w:tcPr>
            <w:tcW w:w="3071" w:type="dxa"/>
          </w:tcPr>
          <w:p w:rsidR="00753BD7" w:rsidRPr="00F15C2A" w:rsidRDefault="00753BD7" w:rsidP="00A060AB">
            <w:pPr>
              <w:spacing w:line="239" w:lineRule="auto"/>
              <w:ind w:firstLine="0"/>
              <w:jc w:val="left"/>
              <w:rPr>
                <w:rFonts w:ascii="Times New Roman" w:hAnsi="Times New Roman" w:cs="Times New Roman"/>
                <w:b w:val="0"/>
              </w:rPr>
            </w:pPr>
            <w:r w:rsidRPr="00F15C2A">
              <w:rPr>
                <w:rFonts w:ascii="Times New Roman" w:hAnsi="Times New Roman" w:cs="Times New Roman"/>
                <w:b w:val="0"/>
                <w:sz w:val="22"/>
                <w:szCs w:val="22"/>
              </w:rPr>
              <w:t>Физкультурно-оздоровительные комплексы, в том числе универсальные игровые залы, плавательные бассейны и крытые ледовые арены</w:t>
            </w:r>
          </w:p>
        </w:tc>
        <w:tc>
          <w:tcPr>
            <w:tcW w:w="2541" w:type="dxa"/>
          </w:tcPr>
          <w:p w:rsidR="00753BD7" w:rsidRPr="00F15C2A" w:rsidRDefault="00753BD7" w:rsidP="00A060AB">
            <w:pPr>
              <w:suppressAutoHyphens/>
              <w:spacing w:line="239" w:lineRule="auto"/>
              <w:ind w:left="-28" w:right="-28" w:firstLine="0"/>
              <w:jc w:val="center"/>
              <w:rPr>
                <w:rFonts w:ascii="Times New Roman" w:hAnsi="Times New Roman" w:cs="Times New Roman"/>
                <w:b w:val="0"/>
              </w:rPr>
            </w:pPr>
            <w:r w:rsidRPr="00F15C2A">
              <w:rPr>
                <w:rFonts w:ascii="Times New Roman" w:hAnsi="Times New Roman" w:cs="Times New Roman"/>
                <w:b w:val="0"/>
                <w:sz w:val="22"/>
                <w:szCs w:val="22"/>
              </w:rPr>
              <w:t>по заданию на проектирование</w:t>
            </w:r>
          </w:p>
        </w:tc>
        <w:tc>
          <w:tcPr>
            <w:tcW w:w="2588" w:type="dxa"/>
            <w:vAlign w:val="center"/>
          </w:tcPr>
          <w:p w:rsidR="00753BD7" w:rsidRPr="00F15C2A" w:rsidRDefault="00753BD7" w:rsidP="00A060AB">
            <w:pPr>
              <w:spacing w:line="239" w:lineRule="auto"/>
              <w:ind w:left="-28" w:right="-28" w:firstLine="0"/>
              <w:jc w:val="center"/>
              <w:rPr>
                <w:rFonts w:ascii="Times New Roman" w:hAnsi="Times New Roman" w:cs="Times New Roman"/>
                <w:b w:val="0"/>
              </w:rPr>
            </w:pPr>
            <w:r w:rsidRPr="00F15C2A">
              <w:rPr>
                <w:rFonts w:ascii="Times New Roman" w:hAnsi="Times New Roman" w:cs="Times New Roman"/>
                <w:b w:val="0"/>
                <w:sz w:val="22"/>
                <w:szCs w:val="22"/>
              </w:rPr>
              <w:t>то же</w:t>
            </w:r>
          </w:p>
        </w:tc>
        <w:tc>
          <w:tcPr>
            <w:tcW w:w="1829" w:type="dxa"/>
            <w:vAlign w:val="center"/>
          </w:tcPr>
          <w:p w:rsidR="00753BD7" w:rsidRPr="00F15C2A" w:rsidRDefault="00753BD7" w:rsidP="00A060AB">
            <w:pPr>
              <w:spacing w:line="239" w:lineRule="auto"/>
              <w:ind w:left="-28" w:right="-28" w:firstLine="0"/>
              <w:jc w:val="center"/>
              <w:rPr>
                <w:rFonts w:ascii="Times New Roman" w:hAnsi="Times New Roman" w:cs="Times New Roman"/>
                <w:b w:val="0"/>
              </w:rPr>
            </w:pPr>
            <w:r w:rsidRPr="00F15C2A">
              <w:rPr>
                <w:rFonts w:ascii="Times New Roman" w:hAnsi="Times New Roman" w:cs="Times New Roman"/>
                <w:b w:val="0"/>
                <w:sz w:val="22"/>
                <w:szCs w:val="22"/>
              </w:rPr>
              <w:t>то же</w:t>
            </w:r>
          </w:p>
        </w:tc>
      </w:tr>
    </w:tbl>
    <w:p w:rsidR="00753BD7" w:rsidRPr="00F15C2A" w:rsidRDefault="00753BD7" w:rsidP="000C68A9">
      <w:pPr>
        <w:spacing w:before="120" w:line="239" w:lineRule="auto"/>
        <w:ind w:firstLine="709"/>
        <w:rPr>
          <w:rFonts w:ascii="Times New Roman" w:hAnsi="Times New Roman" w:cs="Times New Roman"/>
          <w:b w:val="0"/>
          <w:sz w:val="22"/>
          <w:szCs w:val="22"/>
        </w:rPr>
      </w:pPr>
      <w:r w:rsidRPr="00F15C2A">
        <w:rPr>
          <w:rFonts w:ascii="Times New Roman" w:hAnsi="Times New Roman" w:cs="Times New Roman"/>
          <w:b w:val="0"/>
          <w:i/>
          <w:spacing w:val="40"/>
          <w:sz w:val="22"/>
          <w:szCs w:val="22"/>
        </w:rPr>
        <w:t>Примечание:</w:t>
      </w:r>
      <w:r w:rsidRPr="00F15C2A">
        <w:rPr>
          <w:rFonts w:ascii="Times New Roman" w:hAnsi="Times New Roman" w:cs="Times New Roman"/>
          <w:b w:val="0"/>
          <w:sz w:val="22"/>
          <w:szCs w:val="22"/>
        </w:rPr>
        <w:t xml:space="preserve"> Норматив единовременной пропускной способности спортивных сооружений следует принимать 190 чел. / 1000 чел.</w:t>
      </w:r>
    </w:p>
    <w:p w:rsidR="00753BD7" w:rsidRPr="00F15C2A" w:rsidRDefault="00753BD7" w:rsidP="000C68A9">
      <w:pPr>
        <w:spacing w:line="239" w:lineRule="auto"/>
        <w:ind w:firstLine="709"/>
        <w:rPr>
          <w:rFonts w:ascii="Times New Roman" w:hAnsi="Times New Roman" w:cs="Times New Roman"/>
          <w:b w:val="0"/>
          <w:bCs w:val="0"/>
          <w:color w:val="5F497A"/>
          <w:sz w:val="22"/>
          <w:szCs w:val="22"/>
        </w:rPr>
      </w:pPr>
    </w:p>
    <w:p w:rsidR="00753BD7" w:rsidRPr="00F15C2A" w:rsidRDefault="00753BD7" w:rsidP="000C68A9">
      <w:pPr>
        <w:spacing w:line="239" w:lineRule="auto"/>
        <w:ind w:firstLine="709"/>
        <w:rPr>
          <w:rFonts w:ascii="Times New Roman" w:hAnsi="Times New Roman" w:cs="Times New Roman"/>
          <w:b w:val="0"/>
          <w:bCs w:val="0"/>
          <w:color w:val="5F497A"/>
          <w:sz w:val="22"/>
          <w:szCs w:val="22"/>
        </w:rPr>
      </w:pPr>
    </w:p>
    <w:p w:rsidR="00753BD7" w:rsidRPr="00F15C2A" w:rsidRDefault="00753BD7" w:rsidP="000C68A9">
      <w:pPr>
        <w:spacing w:line="239" w:lineRule="auto"/>
        <w:ind w:firstLine="709"/>
        <w:rPr>
          <w:rFonts w:ascii="Times New Roman" w:hAnsi="Times New Roman" w:cs="Times New Roman"/>
          <w:bCs w:val="0"/>
          <w:sz w:val="24"/>
          <w:szCs w:val="24"/>
        </w:rPr>
      </w:pPr>
      <w:r w:rsidRPr="00F15C2A">
        <w:rPr>
          <w:rFonts w:ascii="Times New Roman" w:hAnsi="Times New Roman" w:cs="Times New Roman"/>
          <w:bCs w:val="0"/>
          <w:sz w:val="24"/>
          <w:szCs w:val="24"/>
        </w:rPr>
        <w:t>4.9. ОБЪЕКТЫ КУЛЬТУРЫ И ИСКУССТВА</w:t>
      </w:r>
    </w:p>
    <w:p w:rsidR="00753BD7" w:rsidRPr="00F15C2A" w:rsidRDefault="00753BD7" w:rsidP="000C68A9">
      <w:pPr>
        <w:spacing w:line="239" w:lineRule="auto"/>
        <w:ind w:firstLine="709"/>
        <w:rPr>
          <w:rFonts w:ascii="Times New Roman" w:hAnsi="Times New Roman" w:cs="Times New Roman"/>
          <w:b w:val="0"/>
          <w:sz w:val="22"/>
          <w:szCs w:val="22"/>
        </w:rPr>
      </w:pPr>
    </w:p>
    <w:p w:rsidR="00753BD7" w:rsidRPr="00F15C2A" w:rsidRDefault="00753BD7" w:rsidP="000C68A9">
      <w:pPr>
        <w:spacing w:line="239"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 xml:space="preserve">4.9.1. </w:t>
      </w:r>
      <w:r w:rsidRPr="00F15C2A">
        <w:rPr>
          <w:rFonts w:ascii="Times New Roman" w:hAnsi="Times New Roman" w:cs="Times New Roman"/>
          <w:b w:val="0"/>
          <w:sz w:val="24"/>
          <w:szCs w:val="24"/>
        </w:rPr>
        <w:t>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а также размеры земельных участков приведены в таблице 4.9.1.</w:t>
      </w:r>
    </w:p>
    <w:p w:rsidR="00753BD7" w:rsidRPr="00F15C2A" w:rsidRDefault="00753BD7" w:rsidP="000C68A9">
      <w:pPr>
        <w:spacing w:line="239" w:lineRule="auto"/>
        <w:ind w:firstLine="709"/>
        <w:rPr>
          <w:rFonts w:ascii="Times New Roman" w:hAnsi="Times New Roman" w:cs="Times New Roman"/>
          <w:b w:val="0"/>
          <w:sz w:val="22"/>
          <w:szCs w:val="22"/>
        </w:rPr>
      </w:pPr>
    </w:p>
    <w:p w:rsidR="00753BD7" w:rsidRPr="00F15C2A" w:rsidRDefault="00753BD7" w:rsidP="000C68A9">
      <w:pPr>
        <w:spacing w:line="239"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4.9.1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759"/>
        <w:gridCol w:w="3483"/>
        <w:gridCol w:w="1701"/>
      </w:tblGrid>
      <w:tr w:rsidR="00753BD7" w:rsidRPr="00F15C2A" w:rsidTr="00A060AB">
        <w:trPr>
          <w:trHeight w:val="312"/>
          <w:jc w:val="center"/>
        </w:trPr>
        <w:tc>
          <w:tcPr>
            <w:tcW w:w="2093" w:type="dxa"/>
            <w:vMerge w:val="restart"/>
            <w:vAlign w:val="center"/>
          </w:tcPr>
          <w:p w:rsidR="00753BD7" w:rsidRPr="00F15C2A" w:rsidRDefault="00753BD7" w:rsidP="00A060AB">
            <w:pPr>
              <w:spacing w:line="239" w:lineRule="auto"/>
              <w:ind w:left="-28" w:right="-113"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Наименование </w:t>
            </w:r>
          </w:p>
          <w:p w:rsidR="00753BD7" w:rsidRPr="00F15C2A" w:rsidRDefault="00753BD7" w:rsidP="00A060AB">
            <w:pPr>
              <w:spacing w:line="239" w:lineRule="auto"/>
              <w:ind w:left="-28" w:right="-113" w:firstLine="0"/>
              <w:jc w:val="center"/>
              <w:rPr>
                <w:rFonts w:ascii="Times New Roman" w:hAnsi="Times New Roman" w:cs="Times New Roman"/>
                <w:b w:val="0"/>
                <w:sz w:val="22"/>
                <w:szCs w:val="22"/>
              </w:rPr>
            </w:pPr>
            <w:r w:rsidRPr="00F15C2A">
              <w:rPr>
                <w:rFonts w:ascii="Times New Roman" w:hAnsi="Times New Roman" w:cs="Times New Roman"/>
                <w:bCs w:val="0"/>
                <w:sz w:val="22"/>
                <w:szCs w:val="22"/>
              </w:rPr>
              <w:t>объектов</w:t>
            </w:r>
          </w:p>
        </w:tc>
        <w:tc>
          <w:tcPr>
            <w:tcW w:w="6242" w:type="dxa"/>
            <w:gridSpan w:val="2"/>
            <w:vAlign w:val="center"/>
          </w:tcPr>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Cs w:val="0"/>
                <w:sz w:val="22"/>
                <w:szCs w:val="22"/>
              </w:rPr>
              <w:t>Расчетные показатели</w:t>
            </w:r>
          </w:p>
        </w:tc>
        <w:tc>
          <w:tcPr>
            <w:tcW w:w="1701" w:type="dxa"/>
            <w:vMerge w:val="restart"/>
            <w:vAlign w:val="center"/>
          </w:tcPr>
          <w:p w:rsidR="00753BD7" w:rsidRPr="00F15C2A" w:rsidRDefault="00753BD7" w:rsidP="00A060AB">
            <w:pPr>
              <w:suppressAutoHyphens/>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Размеры </w:t>
            </w:r>
          </w:p>
          <w:p w:rsidR="00753BD7" w:rsidRPr="00F15C2A" w:rsidRDefault="00753BD7" w:rsidP="00A060AB">
            <w:pPr>
              <w:suppressAutoHyphens/>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земельных </w:t>
            </w:r>
          </w:p>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Cs w:val="0"/>
                <w:sz w:val="22"/>
                <w:szCs w:val="22"/>
              </w:rPr>
              <w:t>участков</w:t>
            </w:r>
          </w:p>
        </w:tc>
      </w:tr>
      <w:tr w:rsidR="00753BD7" w:rsidRPr="00F15C2A" w:rsidTr="00A060AB">
        <w:trPr>
          <w:jc w:val="center"/>
        </w:trPr>
        <w:tc>
          <w:tcPr>
            <w:tcW w:w="2093" w:type="dxa"/>
            <w:vMerge/>
          </w:tcPr>
          <w:p w:rsidR="00753BD7" w:rsidRPr="00F15C2A" w:rsidRDefault="00753BD7" w:rsidP="00A060AB">
            <w:pPr>
              <w:spacing w:line="239" w:lineRule="auto"/>
              <w:ind w:left="-28" w:right="-113" w:firstLine="0"/>
              <w:jc w:val="left"/>
              <w:rPr>
                <w:rFonts w:ascii="Times New Roman" w:hAnsi="Times New Roman" w:cs="Times New Roman"/>
                <w:b w:val="0"/>
                <w:sz w:val="22"/>
                <w:szCs w:val="22"/>
              </w:rPr>
            </w:pPr>
          </w:p>
        </w:tc>
        <w:tc>
          <w:tcPr>
            <w:tcW w:w="2759" w:type="dxa"/>
            <w:vAlign w:val="center"/>
          </w:tcPr>
          <w:p w:rsidR="00753BD7" w:rsidRPr="00F15C2A" w:rsidRDefault="00753BD7" w:rsidP="00A060AB">
            <w:pPr>
              <w:suppressAutoHyphens/>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Cs w:val="0"/>
                <w:sz w:val="22"/>
                <w:szCs w:val="22"/>
              </w:rPr>
              <w:t>минимально допустимого уровня обеспеченности</w:t>
            </w:r>
          </w:p>
        </w:tc>
        <w:tc>
          <w:tcPr>
            <w:tcW w:w="3483" w:type="dxa"/>
            <w:vAlign w:val="center"/>
          </w:tcPr>
          <w:p w:rsidR="00753BD7" w:rsidRPr="00F15C2A" w:rsidRDefault="00753BD7" w:rsidP="00A060AB">
            <w:pPr>
              <w:suppressAutoHyphens/>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Cs w:val="0"/>
                <w:sz w:val="22"/>
                <w:szCs w:val="22"/>
              </w:rPr>
              <w:t>максимально допустимого уровня территориальной доступности</w:t>
            </w:r>
          </w:p>
        </w:tc>
        <w:tc>
          <w:tcPr>
            <w:tcW w:w="1701" w:type="dxa"/>
            <w:vMerge/>
            <w:vAlign w:val="center"/>
          </w:tcPr>
          <w:p w:rsidR="00753BD7" w:rsidRPr="00F15C2A" w:rsidRDefault="00753BD7" w:rsidP="00A060AB">
            <w:pPr>
              <w:suppressAutoHyphens/>
              <w:spacing w:line="239" w:lineRule="auto"/>
              <w:ind w:left="-28" w:right="-28" w:firstLine="0"/>
              <w:jc w:val="center"/>
              <w:rPr>
                <w:rFonts w:ascii="Times New Roman" w:hAnsi="Times New Roman" w:cs="Times New Roman"/>
                <w:b w:val="0"/>
                <w:sz w:val="22"/>
                <w:szCs w:val="22"/>
              </w:rPr>
            </w:pPr>
          </w:p>
        </w:tc>
      </w:tr>
    </w:tbl>
    <w:p w:rsidR="00753BD7" w:rsidRPr="00F15C2A" w:rsidRDefault="00753BD7" w:rsidP="000C68A9">
      <w:pPr>
        <w:spacing w:line="20" w:lineRule="exact"/>
        <w:ind w:firstLine="221"/>
        <w:rPr>
          <w:rFonts w:ascii="Times New Roman" w:hAnsi="Times New Roman" w:cs="Times New Roman"/>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759"/>
        <w:gridCol w:w="3483"/>
        <w:gridCol w:w="1701"/>
      </w:tblGrid>
      <w:tr w:rsidR="00753BD7" w:rsidRPr="00F15C2A" w:rsidTr="00A060AB">
        <w:trPr>
          <w:tblHeader/>
          <w:jc w:val="center"/>
        </w:trPr>
        <w:tc>
          <w:tcPr>
            <w:tcW w:w="2093" w:type="dxa"/>
          </w:tcPr>
          <w:p w:rsidR="00753BD7" w:rsidRPr="00F15C2A" w:rsidRDefault="00753BD7" w:rsidP="00A060AB">
            <w:pPr>
              <w:spacing w:line="239" w:lineRule="auto"/>
              <w:ind w:left="-28" w:right="-113" w:firstLine="0"/>
              <w:jc w:val="center"/>
              <w:rPr>
                <w:rFonts w:ascii="Times New Roman" w:hAnsi="Times New Roman" w:cs="Times New Roman"/>
                <w:sz w:val="22"/>
                <w:szCs w:val="22"/>
              </w:rPr>
            </w:pPr>
            <w:r w:rsidRPr="00F15C2A">
              <w:rPr>
                <w:rFonts w:ascii="Times New Roman" w:hAnsi="Times New Roman" w:cs="Times New Roman"/>
                <w:sz w:val="22"/>
                <w:szCs w:val="22"/>
              </w:rPr>
              <w:t>1</w:t>
            </w:r>
          </w:p>
        </w:tc>
        <w:tc>
          <w:tcPr>
            <w:tcW w:w="2759" w:type="dxa"/>
            <w:vAlign w:val="center"/>
          </w:tcPr>
          <w:p w:rsidR="00753BD7" w:rsidRPr="00F15C2A" w:rsidRDefault="00753BD7" w:rsidP="00A060AB">
            <w:pPr>
              <w:suppressAutoHyphens/>
              <w:spacing w:line="239" w:lineRule="auto"/>
              <w:ind w:left="-28" w:right="-28"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2</w:t>
            </w:r>
          </w:p>
        </w:tc>
        <w:tc>
          <w:tcPr>
            <w:tcW w:w="3483" w:type="dxa"/>
            <w:vAlign w:val="center"/>
          </w:tcPr>
          <w:p w:rsidR="00753BD7" w:rsidRPr="00F15C2A" w:rsidRDefault="00753BD7" w:rsidP="00A060AB">
            <w:pPr>
              <w:suppressAutoHyphens/>
              <w:spacing w:line="239" w:lineRule="auto"/>
              <w:ind w:left="-28" w:right="-28"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3</w:t>
            </w:r>
          </w:p>
        </w:tc>
        <w:tc>
          <w:tcPr>
            <w:tcW w:w="1701" w:type="dxa"/>
            <w:vAlign w:val="center"/>
          </w:tcPr>
          <w:p w:rsidR="00753BD7" w:rsidRPr="00F15C2A" w:rsidRDefault="00753BD7" w:rsidP="00A060AB">
            <w:pPr>
              <w:suppressAutoHyphens/>
              <w:spacing w:line="239" w:lineRule="auto"/>
              <w:ind w:left="-28" w:right="-28" w:firstLine="0"/>
              <w:jc w:val="center"/>
              <w:rPr>
                <w:rFonts w:ascii="Times New Roman" w:hAnsi="Times New Roman" w:cs="Times New Roman"/>
                <w:sz w:val="22"/>
                <w:szCs w:val="22"/>
              </w:rPr>
            </w:pPr>
            <w:r w:rsidRPr="00F15C2A">
              <w:rPr>
                <w:rFonts w:ascii="Times New Roman" w:hAnsi="Times New Roman" w:cs="Times New Roman"/>
                <w:sz w:val="22"/>
                <w:szCs w:val="22"/>
              </w:rPr>
              <w:t>4</w:t>
            </w:r>
          </w:p>
        </w:tc>
      </w:tr>
      <w:tr w:rsidR="00753BD7" w:rsidRPr="00F15C2A" w:rsidTr="00A060AB">
        <w:tblPrEx>
          <w:tblBorders>
            <w:bottom w:val="single" w:sz="4" w:space="0" w:color="auto"/>
          </w:tblBorders>
        </w:tblPrEx>
        <w:trPr>
          <w:jc w:val="center"/>
        </w:trPr>
        <w:tc>
          <w:tcPr>
            <w:tcW w:w="2093" w:type="dxa"/>
          </w:tcPr>
          <w:p w:rsidR="00753BD7" w:rsidRPr="00F15C2A" w:rsidRDefault="00753BD7" w:rsidP="00A060AB">
            <w:pPr>
              <w:suppressAutoHyphens/>
              <w:spacing w:line="240" w:lineRule="auto"/>
              <w:ind w:left="-28" w:right="-113" w:firstLine="0"/>
              <w:jc w:val="left"/>
              <w:rPr>
                <w:rFonts w:ascii="Times New Roman" w:hAnsi="Times New Roman" w:cs="Times New Roman"/>
                <w:b w:val="0"/>
                <w:sz w:val="22"/>
                <w:szCs w:val="22"/>
              </w:rPr>
            </w:pPr>
            <w:proofErr w:type="spellStart"/>
            <w:r w:rsidRPr="00F15C2A">
              <w:rPr>
                <w:rFonts w:ascii="Times New Roman" w:hAnsi="Times New Roman" w:cs="Times New Roman"/>
                <w:b w:val="0"/>
                <w:sz w:val="22"/>
                <w:szCs w:val="22"/>
              </w:rPr>
              <w:t>Межпоселенческий</w:t>
            </w:r>
            <w:proofErr w:type="spellEnd"/>
            <w:r w:rsidRPr="00F15C2A">
              <w:rPr>
                <w:rFonts w:ascii="Times New Roman" w:hAnsi="Times New Roman" w:cs="Times New Roman"/>
                <w:b w:val="0"/>
                <w:sz w:val="22"/>
                <w:szCs w:val="22"/>
              </w:rPr>
              <w:t xml:space="preserve"> дом (дворец, центр) культуры, дом (центр) народного творчества</w:t>
            </w:r>
          </w:p>
        </w:tc>
        <w:tc>
          <w:tcPr>
            <w:tcW w:w="2759" w:type="dxa"/>
          </w:tcPr>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1 объект / район, </w:t>
            </w:r>
          </w:p>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но не менее 500 </w:t>
            </w:r>
          </w:p>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зрительских мест</w:t>
            </w:r>
          </w:p>
        </w:tc>
        <w:tc>
          <w:tcPr>
            <w:tcW w:w="3483" w:type="dxa"/>
          </w:tcPr>
          <w:p w:rsidR="00753BD7" w:rsidRPr="00F15C2A" w:rsidRDefault="00753BD7" w:rsidP="00A060AB">
            <w:pPr>
              <w:spacing w:line="239" w:lineRule="auto"/>
              <w:ind w:right="-28" w:firstLine="0"/>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Радиус транспортной доступности:</w:t>
            </w:r>
          </w:p>
          <w:p w:rsidR="00753BD7" w:rsidRPr="00F15C2A" w:rsidRDefault="00753BD7" w:rsidP="00A060AB">
            <w:pPr>
              <w:spacing w:line="239"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в пределах административного центра района – 1 ч;</w:t>
            </w:r>
          </w:p>
          <w:p w:rsidR="00753BD7" w:rsidRPr="00F15C2A" w:rsidRDefault="00753BD7" w:rsidP="00A060AB">
            <w:pPr>
              <w:spacing w:line="239"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для остальных поселений – не нормируется.</w:t>
            </w:r>
          </w:p>
        </w:tc>
        <w:tc>
          <w:tcPr>
            <w:tcW w:w="1701" w:type="dxa"/>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по заданию на </w:t>
            </w:r>
          </w:p>
          <w:p w:rsidR="00753BD7" w:rsidRPr="00F15C2A" w:rsidRDefault="00753BD7" w:rsidP="00A060AB">
            <w:pPr>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проектирование</w:t>
            </w:r>
          </w:p>
        </w:tc>
      </w:tr>
      <w:tr w:rsidR="00753BD7" w:rsidRPr="00F15C2A" w:rsidTr="00A060AB">
        <w:tblPrEx>
          <w:tblBorders>
            <w:bottom w:val="single" w:sz="4" w:space="0" w:color="auto"/>
          </w:tblBorders>
        </w:tblPrEx>
        <w:trPr>
          <w:jc w:val="center"/>
        </w:trPr>
        <w:tc>
          <w:tcPr>
            <w:tcW w:w="2093" w:type="dxa"/>
          </w:tcPr>
          <w:p w:rsidR="00753BD7" w:rsidRPr="00F15C2A" w:rsidRDefault="00753BD7" w:rsidP="00A060AB">
            <w:pPr>
              <w:suppressAutoHyphens/>
              <w:spacing w:line="239" w:lineRule="auto"/>
              <w:ind w:left="-28" w:right="-113"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Информационно-методические центры</w:t>
            </w:r>
          </w:p>
        </w:tc>
        <w:tc>
          <w:tcPr>
            <w:tcW w:w="2759" w:type="dxa"/>
            <w:vAlign w:val="center"/>
          </w:tcPr>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объект / район</w:t>
            </w:r>
          </w:p>
        </w:tc>
        <w:tc>
          <w:tcPr>
            <w:tcW w:w="3483" w:type="dxa"/>
            <w:vAlign w:val="center"/>
          </w:tcPr>
          <w:p w:rsidR="00753BD7" w:rsidRPr="00F15C2A" w:rsidRDefault="00753BD7" w:rsidP="00A060AB">
            <w:pPr>
              <w:spacing w:line="239" w:lineRule="auto"/>
              <w:ind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c>
          <w:tcPr>
            <w:tcW w:w="1701" w:type="dxa"/>
            <w:vAlign w:val="center"/>
          </w:tcPr>
          <w:p w:rsidR="00753BD7" w:rsidRPr="00F15C2A" w:rsidRDefault="00753BD7" w:rsidP="00A060AB">
            <w:pPr>
              <w:spacing w:line="239" w:lineRule="auto"/>
              <w:ind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r>
      <w:tr w:rsidR="00753BD7" w:rsidRPr="00F15C2A" w:rsidTr="00A060AB">
        <w:tblPrEx>
          <w:tblBorders>
            <w:bottom w:val="single" w:sz="4" w:space="0" w:color="auto"/>
          </w:tblBorders>
        </w:tblPrEx>
        <w:trPr>
          <w:jc w:val="center"/>
        </w:trPr>
        <w:tc>
          <w:tcPr>
            <w:tcW w:w="2093" w:type="dxa"/>
          </w:tcPr>
          <w:p w:rsidR="00753BD7" w:rsidRPr="00F15C2A" w:rsidRDefault="00753BD7" w:rsidP="00A060AB">
            <w:pPr>
              <w:suppressAutoHyphens/>
              <w:spacing w:line="239" w:lineRule="auto"/>
              <w:ind w:left="-28" w:right="-113"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Передвижной центр культуры (</w:t>
            </w:r>
            <w:proofErr w:type="spellStart"/>
            <w:r w:rsidRPr="00F15C2A">
              <w:rPr>
                <w:rFonts w:ascii="Times New Roman" w:hAnsi="Times New Roman" w:cs="Times New Roman"/>
                <w:b w:val="0"/>
                <w:sz w:val="22"/>
                <w:szCs w:val="22"/>
              </w:rPr>
              <w:t>культбригады</w:t>
            </w:r>
            <w:proofErr w:type="spellEnd"/>
            <w:r w:rsidRPr="00F15C2A">
              <w:rPr>
                <w:rFonts w:ascii="Times New Roman" w:hAnsi="Times New Roman" w:cs="Times New Roman"/>
                <w:b w:val="0"/>
                <w:sz w:val="22"/>
                <w:szCs w:val="22"/>
              </w:rPr>
              <w:t>)</w:t>
            </w:r>
          </w:p>
        </w:tc>
        <w:tc>
          <w:tcPr>
            <w:tcW w:w="2759" w:type="dxa"/>
            <w:vAlign w:val="center"/>
          </w:tcPr>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2-5 объектов / район</w:t>
            </w:r>
          </w:p>
        </w:tc>
        <w:tc>
          <w:tcPr>
            <w:tcW w:w="3483" w:type="dxa"/>
            <w:vAlign w:val="center"/>
          </w:tcPr>
          <w:p w:rsidR="00753BD7" w:rsidRPr="00F15C2A" w:rsidRDefault="00753BD7" w:rsidP="00A060AB">
            <w:pPr>
              <w:spacing w:line="239" w:lineRule="auto"/>
              <w:ind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701" w:type="dxa"/>
            <w:vAlign w:val="center"/>
          </w:tcPr>
          <w:p w:rsidR="00753BD7" w:rsidRPr="00F15C2A" w:rsidRDefault="00753BD7" w:rsidP="00A060AB">
            <w:pPr>
              <w:spacing w:line="239" w:lineRule="auto"/>
              <w:ind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r>
      <w:tr w:rsidR="00753BD7" w:rsidRPr="00F15C2A" w:rsidTr="00A060AB">
        <w:tblPrEx>
          <w:tblBorders>
            <w:bottom w:val="single" w:sz="4" w:space="0" w:color="auto"/>
          </w:tblBorders>
        </w:tblPrEx>
        <w:trPr>
          <w:jc w:val="center"/>
        </w:trPr>
        <w:tc>
          <w:tcPr>
            <w:tcW w:w="2093" w:type="dxa"/>
          </w:tcPr>
          <w:p w:rsidR="00753BD7" w:rsidRPr="00F15C2A" w:rsidRDefault="00753BD7" w:rsidP="00A060AB">
            <w:pPr>
              <w:suppressAutoHyphens/>
              <w:spacing w:line="239" w:lineRule="auto"/>
              <w:ind w:right="-57" w:firstLine="0"/>
              <w:jc w:val="left"/>
              <w:rPr>
                <w:rFonts w:ascii="Times New Roman" w:hAnsi="Times New Roman" w:cs="Times New Roman"/>
                <w:b w:val="0"/>
                <w:sz w:val="22"/>
                <w:szCs w:val="22"/>
              </w:rPr>
            </w:pPr>
            <w:proofErr w:type="spellStart"/>
            <w:r w:rsidRPr="00F15C2A">
              <w:rPr>
                <w:rFonts w:ascii="Times New Roman" w:hAnsi="Times New Roman" w:cs="Times New Roman"/>
                <w:b w:val="0"/>
                <w:sz w:val="22"/>
                <w:szCs w:val="22"/>
              </w:rPr>
              <w:t>Межпоселенческая</w:t>
            </w:r>
            <w:proofErr w:type="spellEnd"/>
            <w:r w:rsidRPr="00F15C2A">
              <w:rPr>
                <w:rFonts w:ascii="Times New Roman" w:hAnsi="Times New Roman" w:cs="Times New Roman"/>
                <w:b w:val="0"/>
                <w:sz w:val="22"/>
                <w:szCs w:val="22"/>
              </w:rPr>
              <w:t xml:space="preserve"> библиотека </w:t>
            </w:r>
          </w:p>
        </w:tc>
        <w:tc>
          <w:tcPr>
            <w:tcW w:w="2759" w:type="dxa"/>
            <w:vAlign w:val="center"/>
          </w:tcPr>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объект / район</w:t>
            </w:r>
          </w:p>
        </w:tc>
        <w:tc>
          <w:tcPr>
            <w:tcW w:w="3483" w:type="dxa"/>
          </w:tcPr>
          <w:p w:rsidR="00753BD7" w:rsidRPr="00F15C2A" w:rsidRDefault="00753BD7" w:rsidP="00A060AB">
            <w:pPr>
              <w:spacing w:line="239" w:lineRule="auto"/>
              <w:ind w:right="-28"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Радиус транспортной доступности:</w:t>
            </w:r>
          </w:p>
          <w:p w:rsidR="00753BD7" w:rsidRPr="00F15C2A" w:rsidRDefault="00753BD7" w:rsidP="00A060AB">
            <w:pPr>
              <w:spacing w:line="239"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в пределах административного центра района – 1 ч;</w:t>
            </w:r>
          </w:p>
          <w:p w:rsidR="00753BD7" w:rsidRPr="00F15C2A" w:rsidRDefault="00753BD7" w:rsidP="00A060AB">
            <w:pPr>
              <w:spacing w:line="239"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для остальных поселений – не нормируется.</w:t>
            </w:r>
          </w:p>
        </w:tc>
        <w:tc>
          <w:tcPr>
            <w:tcW w:w="1701"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r>
      <w:tr w:rsidR="00753BD7" w:rsidRPr="00F15C2A" w:rsidTr="00A060AB">
        <w:tblPrEx>
          <w:tblBorders>
            <w:bottom w:val="single" w:sz="4" w:space="0" w:color="auto"/>
          </w:tblBorders>
        </w:tblPrEx>
        <w:trPr>
          <w:jc w:val="center"/>
        </w:trPr>
        <w:tc>
          <w:tcPr>
            <w:tcW w:w="2093" w:type="dxa"/>
          </w:tcPr>
          <w:p w:rsidR="00753BD7" w:rsidRPr="00F15C2A" w:rsidRDefault="00753BD7" w:rsidP="00A060AB">
            <w:pPr>
              <w:suppressAutoHyphens/>
              <w:spacing w:line="239" w:lineRule="auto"/>
              <w:ind w:firstLine="0"/>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Детская библиотека</w:t>
            </w:r>
          </w:p>
        </w:tc>
        <w:tc>
          <w:tcPr>
            <w:tcW w:w="2759" w:type="dxa"/>
            <w:vAlign w:val="center"/>
          </w:tcPr>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объект / район</w:t>
            </w:r>
          </w:p>
        </w:tc>
        <w:tc>
          <w:tcPr>
            <w:tcW w:w="3483"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701"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r>
      <w:tr w:rsidR="00753BD7" w:rsidRPr="00F15C2A" w:rsidTr="00A060AB">
        <w:tblPrEx>
          <w:tblBorders>
            <w:bottom w:val="single" w:sz="4" w:space="0" w:color="auto"/>
          </w:tblBorders>
        </w:tblPrEx>
        <w:trPr>
          <w:jc w:val="center"/>
        </w:trPr>
        <w:tc>
          <w:tcPr>
            <w:tcW w:w="2093" w:type="dxa"/>
          </w:tcPr>
          <w:p w:rsidR="00753BD7" w:rsidRPr="00F15C2A" w:rsidRDefault="00753BD7" w:rsidP="00A060AB">
            <w:pPr>
              <w:suppressAutoHyphens/>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Юношеская библиотека</w:t>
            </w:r>
          </w:p>
        </w:tc>
        <w:tc>
          <w:tcPr>
            <w:tcW w:w="2759" w:type="dxa"/>
            <w:vAlign w:val="center"/>
          </w:tcPr>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объект / район</w:t>
            </w:r>
          </w:p>
        </w:tc>
        <w:tc>
          <w:tcPr>
            <w:tcW w:w="3483"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701"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r>
      <w:tr w:rsidR="00753BD7" w:rsidRPr="00F15C2A" w:rsidTr="00A060AB">
        <w:tblPrEx>
          <w:tblBorders>
            <w:bottom w:val="single" w:sz="4" w:space="0" w:color="auto"/>
          </w:tblBorders>
        </w:tblPrEx>
        <w:trPr>
          <w:jc w:val="center"/>
        </w:trPr>
        <w:tc>
          <w:tcPr>
            <w:tcW w:w="2093" w:type="dxa"/>
          </w:tcPr>
          <w:p w:rsidR="00753BD7" w:rsidRPr="00F15C2A" w:rsidRDefault="00753BD7" w:rsidP="00A060AB">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Музеи</w:t>
            </w:r>
          </w:p>
        </w:tc>
        <w:tc>
          <w:tcPr>
            <w:tcW w:w="2759" w:type="dxa"/>
            <w:vAlign w:val="center"/>
          </w:tcPr>
          <w:p w:rsidR="00753BD7" w:rsidRPr="00F15C2A" w:rsidRDefault="00753BD7" w:rsidP="00AF4A90">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При численности населения муниципального района:</w:t>
            </w:r>
          </w:p>
          <w:p w:rsidR="00753BD7" w:rsidRPr="00F15C2A" w:rsidRDefault="00753BD7" w:rsidP="00AF4A90">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от 5 до 10 тыс. чел. – 1 объект на район;</w:t>
            </w:r>
          </w:p>
          <w:p w:rsidR="00753BD7" w:rsidRPr="00F15C2A" w:rsidRDefault="00753BD7" w:rsidP="00AF4A90">
            <w:pPr>
              <w:spacing w:line="239" w:lineRule="auto"/>
              <w:ind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от 10 до 20 тыс. чел. – 2 объект на район;</w:t>
            </w:r>
          </w:p>
          <w:p w:rsidR="00753BD7" w:rsidRPr="00F15C2A" w:rsidRDefault="00753BD7" w:rsidP="00AF4A90">
            <w:pPr>
              <w:spacing w:line="239" w:lineRule="auto"/>
              <w:ind w:left="142" w:right="-28" w:hanging="142"/>
              <w:jc w:val="center"/>
              <w:rPr>
                <w:rFonts w:ascii="Times New Roman" w:hAnsi="Times New Roman" w:cs="Times New Roman"/>
                <w:b w:val="0"/>
                <w:sz w:val="22"/>
                <w:szCs w:val="22"/>
              </w:rPr>
            </w:pPr>
            <w:r w:rsidRPr="00F15C2A">
              <w:rPr>
                <w:rFonts w:ascii="Times New Roman" w:hAnsi="Times New Roman" w:cs="Times New Roman"/>
                <w:b w:val="0"/>
                <w:sz w:val="22"/>
                <w:szCs w:val="22"/>
              </w:rPr>
              <w:t>- более 20 тыс. чел. – 2-3 объекта на район</w:t>
            </w:r>
          </w:p>
        </w:tc>
        <w:tc>
          <w:tcPr>
            <w:tcW w:w="3483" w:type="dxa"/>
            <w:vAlign w:val="center"/>
          </w:tcPr>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701" w:type="dxa"/>
            <w:vAlign w:val="center"/>
          </w:tcPr>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r>
      <w:tr w:rsidR="00753BD7" w:rsidRPr="00F15C2A" w:rsidTr="00A060AB">
        <w:tblPrEx>
          <w:tblBorders>
            <w:bottom w:val="single" w:sz="4" w:space="0" w:color="auto"/>
          </w:tblBorders>
        </w:tblPrEx>
        <w:trPr>
          <w:jc w:val="center"/>
        </w:trPr>
        <w:tc>
          <w:tcPr>
            <w:tcW w:w="2093" w:type="dxa"/>
          </w:tcPr>
          <w:p w:rsidR="00753BD7" w:rsidRPr="00F15C2A" w:rsidRDefault="00753BD7" w:rsidP="00A060AB">
            <w:pPr>
              <w:suppressAutoHyphens/>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Выставочные залы, галереи</w:t>
            </w:r>
          </w:p>
        </w:tc>
        <w:tc>
          <w:tcPr>
            <w:tcW w:w="2759" w:type="dxa"/>
            <w:vAlign w:val="center"/>
          </w:tcPr>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объект / район</w:t>
            </w:r>
          </w:p>
        </w:tc>
        <w:tc>
          <w:tcPr>
            <w:tcW w:w="3483" w:type="dxa"/>
            <w:vAlign w:val="center"/>
          </w:tcPr>
          <w:p w:rsidR="00753BD7" w:rsidRPr="00F15C2A" w:rsidRDefault="00753BD7" w:rsidP="00A060AB">
            <w:pPr>
              <w:spacing w:line="239" w:lineRule="auto"/>
              <w:ind w:firstLine="0"/>
              <w:jc w:val="center"/>
              <w:rPr>
                <w:rFonts w:ascii="Times New Roman" w:hAnsi="Times New Roman" w:cs="Times New Roman"/>
              </w:rPr>
            </w:pPr>
            <w:r w:rsidRPr="00F15C2A">
              <w:rPr>
                <w:rFonts w:ascii="Times New Roman" w:hAnsi="Times New Roman" w:cs="Times New Roman"/>
                <w:b w:val="0"/>
                <w:sz w:val="22"/>
                <w:szCs w:val="22"/>
              </w:rPr>
              <w:t>то же</w:t>
            </w:r>
          </w:p>
        </w:tc>
        <w:tc>
          <w:tcPr>
            <w:tcW w:w="1701" w:type="dxa"/>
            <w:vAlign w:val="center"/>
          </w:tcPr>
          <w:p w:rsidR="00753BD7" w:rsidRPr="00F15C2A" w:rsidRDefault="00753BD7" w:rsidP="00A060AB">
            <w:pPr>
              <w:spacing w:line="239" w:lineRule="auto"/>
              <w:ind w:firstLine="0"/>
              <w:jc w:val="center"/>
              <w:rPr>
                <w:rFonts w:ascii="Times New Roman" w:hAnsi="Times New Roman" w:cs="Times New Roman"/>
              </w:rPr>
            </w:pPr>
            <w:r w:rsidRPr="00F15C2A">
              <w:rPr>
                <w:rFonts w:ascii="Times New Roman" w:hAnsi="Times New Roman" w:cs="Times New Roman"/>
                <w:b w:val="0"/>
                <w:sz w:val="22"/>
                <w:szCs w:val="22"/>
              </w:rPr>
              <w:t>то же</w:t>
            </w:r>
          </w:p>
        </w:tc>
      </w:tr>
      <w:tr w:rsidR="00753BD7" w:rsidRPr="00F15C2A" w:rsidTr="00A060AB">
        <w:tblPrEx>
          <w:tblBorders>
            <w:bottom w:val="single" w:sz="4" w:space="0" w:color="auto"/>
          </w:tblBorders>
        </w:tblPrEx>
        <w:trPr>
          <w:jc w:val="center"/>
        </w:trPr>
        <w:tc>
          <w:tcPr>
            <w:tcW w:w="2093" w:type="dxa"/>
          </w:tcPr>
          <w:p w:rsidR="00753BD7" w:rsidRPr="00F15C2A" w:rsidRDefault="00753BD7" w:rsidP="00A060AB">
            <w:pPr>
              <w:suppressAutoHyphens/>
              <w:spacing w:line="239" w:lineRule="auto"/>
              <w:ind w:left="-28" w:right="-113"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Кинотеатры </w:t>
            </w:r>
          </w:p>
        </w:tc>
        <w:tc>
          <w:tcPr>
            <w:tcW w:w="2759" w:type="dxa"/>
            <w:vAlign w:val="center"/>
          </w:tcPr>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объект / район</w:t>
            </w:r>
          </w:p>
        </w:tc>
        <w:tc>
          <w:tcPr>
            <w:tcW w:w="3483" w:type="dxa"/>
            <w:vAlign w:val="center"/>
          </w:tcPr>
          <w:p w:rsidR="00753BD7" w:rsidRPr="00F15C2A" w:rsidRDefault="00753BD7" w:rsidP="00A060AB">
            <w:pPr>
              <w:spacing w:line="239" w:lineRule="auto"/>
              <w:ind w:firstLine="0"/>
              <w:jc w:val="center"/>
              <w:rPr>
                <w:rFonts w:ascii="Times New Roman" w:hAnsi="Times New Roman" w:cs="Times New Roman"/>
              </w:rPr>
            </w:pPr>
            <w:r w:rsidRPr="00F15C2A">
              <w:rPr>
                <w:rFonts w:ascii="Times New Roman" w:hAnsi="Times New Roman" w:cs="Times New Roman"/>
                <w:b w:val="0"/>
                <w:sz w:val="22"/>
                <w:szCs w:val="22"/>
              </w:rPr>
              <w:t>то же</w:t>
            </w:r>
          </w:p>
        </w:tc>
        <w:tc>
          <w:tcPr>
            <w:tcW w:w="1701" w:type="dxa"/>
            <w:vAlign w:val="center"/>
          </w:tcPr>
          <w:p w:rsidR="00753BD7" w:rsidRPr="00F15C2A" w:rsidRDefault="00753BD7" w:rsidP="00A060AB">
            <w:pPr>
              <w:spacing w:line="239" w:lineRule="auto"/>
              <w:ind w:firstLine="0"/>
              <w:jc w:val="center"/>
              <w:rPr>
                <w:rFonts w:ascii="Times New Roman" w:hAnsi="Times New Roman" w:cs="Times New Roman"/>
              </w:rPr>
            </w:pPr>
            <w:r w:rsidRPr="00F15C2A">
              <w:rPr>
                <w:rFonts w:ascii="Times New Roman" w:hAnsi="Times New Roman" w:cs="Times New Roman"/>
                <w:b w:val="0"/>
                <w:sz w:val="22"/>
                <w:szCs w:val="22"/>
              </w:rPr>
              <w:t>то же</w:t>
            </w:r>
          </w:p>
        </w:tc>
      </w:tr>
      <w:tr w:rsidR="00753BD7" w:rsidRPr="00F15C2A" w:rsidTr="00A060AB">
        <w:tblPrEx>
          <w:tblBorders>
            <w:bottom w:val="single" w:sz="4" w:space="0" w:color="auto"/>
          </w:tblBorders>
        </w:tblPrEx>
        <w:trPr>
          <w:jc w:val="center"/>
        </w:trPr>
        <w:tc>
          <w:tcPr>
            <w:tcW w:w="2093" w:type="dxa"/>
          </w:tcPr>
          <w:p w:rsidR="00753BD7" w:rsidRPr="00F15C2A" w:rsidRDefault="00753BD7" w:rsidP="00A060AB">
            <w:pPr>
              <w:spacing w:line="239" w:lineRule="auto"/>
              <w:ind w:right="-57"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Культурно-</w:t>
            </w:r>
            <w:proofErr w:type="spellStart"/>
            <w:r w:rsidRPr="00F15C2A">
              <w:rPr>
                <w:rFonts w:ascii="Times New Roman" w:hAnsi="Times New Roman" w:cs="Times New Roman"/>
                <w:b w:val="0"/>
                <w:sz w:val="22"/>
                <w:szCs w:val="22"/>
              </w:rPr>
              <w:t>развле</w:t>
            </w:r>
            <w:proofErr w:type="spellEnd"/>
            <w:r w:rsidRPr="00F15C2A">
              <w:rPr>
                <w:rFonts w:ascii="Times New Roman" w:hAnsi="Times New Roman" w:cs="Times New Roman"/>
                <w:b w:val="0"/>
                <w:sz w:val="22"/>
                <w:szCs w:val="22"/>
              </w:rPr>
              <w:t>-</w:t>
            </w:r>
            <w:proofErr w:type="spellStart"/>
            <w:r w:rsidRPr="00F15C2A">
              <w:rPr>
                <w:rFonts w:ascii="Times New Roman" w:hAnsi="Times New Roman" w:cs="Times New Roman"/>
                <w:b w:val="0"/>
                <w:sz w:val="22"/>
                <w:szCs w:val="22"/>
              </w:rPr>
              <w:t>кательные</w:t>
            </w:r>
            <w:proofErr w:type="spellEnd"/>
            <w:r w:rsidRPr="00F15C2A">
              <w:rPr>
                <w:rFonts w:ascii="Times New Roman" w:hAnsi="Times New Roman" w:cs="Times New Roman"/>
                <w:b w:val="0"/>
                <w:sz w:val="22"/>
                <w:szCs w:val="22"/>
              </w:rPr>
              <w:t xml:space="preserve"> киноконцертные комплексы</w:t>
            </w:r>
          </w:p>
        </w:tc>
        <w:tc>
          <w:tcPr>
            <w:tcW w:w="2759" w:type="dxa"/>
            <w:vAlign w:val="center"/>
          </w:tcPr>
          <w:p w:rsidR="00753BD7" w:rsidRPr="00F15C2A" w:rsidRDefault="00753BD7" w:rsidP="00A060AB">
            <w:pPr>
              <w:suppressAutoHyphens/>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 проектирование</w:t>
            </w:r>
          </w:p>
        </w:tc>
        <w:tc>
          <w:tcPr>
            <w:tcW w:w="3483" w:type="dxa"/>
            <w:vAlign w:val="center"/>
          </w:tcPr>
          <w:p w:rsidR="00753BD7" w:rsidRPr="00F15C2A" w:rsidRDefault="00753BD7" w:rsidP="00A060AB">
            <w:pPr>
              <w:spacing w:line="239" w:lineRule="auto"/>
              <w:ind w:firstLine="0"/>
              <w:jc w:val="center"/>
              <w:rPr>
                <w:rFonts w:ascii="Times New Roman" w:hAnsi="Times New Roman" w:cs="Times New Roman"/>
              </w:rPr>
            </w:pPr>
            <w:r w:rsidRPr="00F15C2A">
              <w:rPr>
                <w:rFonts w:ascii="Times New Roman" w:hAnsi="Times New Roman" w:cs="Times New Roman"/>
                <w:b w:val="0"/>
                <w:sz w:val="22"/>
                <w:szCs w:val="22"/>
              </w:rPr>
              <w:t>то же</w:t>
            </w:r>
          </w:p>
        </w:tc>
        <w:tc>
          <w:tcPr>
            <w:tcW w:w="1701" w:type="dxa"/>
            <w:vAlign w:val="center"/>
          </w:tcPr>
          <w:p w:rsidR="00753BD7" w:rsidRPr="00F15C2A" w:rsidRDefault="00753BD7" w:rsidP="00A060AB">
            <w:pPr>
              <w:spacing w:line="239" w:lineRule="auto"/>
              <w:ind w:firstLine="0"/>
              <w:jc w:val="center"/>
              <w:rPr>
                <w:rFonts w:ascii="Times New Roman" w:hAnsi="Times New Roman" w:cs="Times New Roman"/>
              </w:rPr>
            </w:pPr>
            <w:r w:rsidRPr="00F15C2A">
              <w:rPr>
                <w:rFonts w:ascii="Times New Roman" w:hAnsi="Times New Roman" w:cs="Times New Roman"/>
                <w:b w:val="0"/>
                <w:sz w:val="22"/>
                <w:szCs w:val="22"/>
              </w:rPr>
              <w:t>то же</w:t>
            </w:r>
          </w:p>
        </w:tc>
      </w:tr>
    </w:tbl>
    <w:p w:rsidR="00753BD7" w:rsidRPr="00F15C2A" w:rsidRDefault="00753BD7" w:rsidP="000C68A9">
      <w:pPr>
        <w:spacing w:line="239" w:lineRule="auto"/>
        <w:ind w:firstLine="709"/>
        <w:rPr>
          <w:rFonts w:ascii="Times New Roman" w:hAnsi="Times New Roman" w:cs="Times New Roman"/>
          <w:b w:val="0"/>
          <w:color w:val="5F497A"/>
          <w:sz w:val="22"/>
          <w:szCs w:val="22"/>
        </w:rPr>
      </w:pPr>
    </w:p>
    <w:p w:rsidR="00753BD7" w:rsidRPr="00F15C2A" w:rsidRDefault="00753BD7" w:rsidP="000C68A9">
      <w:pPr>
        <w:spacing w:line="239" w:lineRule="auto"/>
        <w:ind w:firstLine="709"/>
        <w:rPr>
          <w:rFonts w:ascii="Times New Roman" w:hAnsi="Times New Roman" w:cs="Times New Roman"/>
          <w:b w:val="0"/>
          <w:color w:val="5F497A"/>
          <w:sz w:val="22"/>
          <w:szCs w:val="22"/>
        </w:rPr>
      </w:pPr>
    </w:p>
    <w:p w:rsidR="00753BD7" w:rsidRPr="00F15C2A" w:rsidRDefault="00753BD7" w:rsidP="000C68A9">
      <w:pPr>
        <w:spacing w:line="239" w:lineRule="auto"/>
        <w:ind w:firstLine="709"/>
        <w:rPr>
          <w:rFonts w:ascii="Times New Roman" w:hAnsi="Times New Roman" w:cs="Times New Roman"/>
          <w:sz w:val="24"/>
          <w:szCs w:val="24"/>
        </w:rPr>
      </w:pPr>
      <w:r w:rsidRPr="00F15C2A">
        <w:rPr>
          <w:rFonts w:ascii="Times New Roman" w:hAnsi="Times New Roman" w:cs="Times New Roman"/>
          <w:bCs w:val="0"/>
          <w:sz w:val="24"/>
          <w:szCs w:val="24"/>
        </w:rPr>
        <w:t xml:space="preserve">4.10. </w:t>
      </w:r>
      <w:r w:rsidRPr="00F15C2A">
        <w:rPr>
          <w:rFonts w:ascii="Times New Roman" w:hAnsi="Times New Roman" w:cs="Times New Roman"/>
          <w:sz w:val="24"/>
          <w:szCs w:val="24"/>
        </w:rPr>
        <w:t>ОБЪЕКТЫ КУЛЬТОВОГО НАЗНАЧЕНИЯ</w:t>
      </w:r>
    </w:p>
    <w:p w:rsidR="00753BD7" w:rsidRPr="00F15C2A" w:rsidRDefault="00753BD7" w:rsidP="000C68A9">
      <w:pPr>
        <w:spacing w:line="239" w:lineRule="auto"/>
        <w:ind w:firstLine="709"/>
        <w:rPr>
          <w:rFonts w:ascii="Times New Roman" w:hAnsi="Times New Roman" w:cs="Times New Roman"/>
          <w:b w:val="0"/>
          <w:color w:val="5F497A"/>
          <w:sz w:val="24"/>
          <w:szCs w:val="24"/>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4.10.1. 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а также размеры земельных участков приведены в таблице 4.10.1.</w:t>
      </w:r>
    </w:p>
    <w:p w:rsidR="00753BD7" w:rsidRPr="00F15C2A" w:rsidRDefault="00753BD7" w:rsidP="000C68A9">
      <w:pPr>
        <w:spacing w:line="239" w:lineRule="auto"/>
        <w:ind w:firstLine="709"/>
        <w:rPr>
          <w:rFonts w:ascii="Times New Roman" w:hAnsi="Times New Roman" w:cs="Times New Roman"/>
          <w:b w:val="0"/>
          <w:sz w:val="22"/>
          <w:szCs w:val="22"/>
        </w:rPr>
      </w:pPr>
    </w:p>
    <w:p w:rsidR="00753BD7" w:rsidRPr="00F15C2A" w:rsidRDefault="00753BD7" w:rsidP="000C68A9">
      <w:pPr>
        <w:spacing w:line="239" w:lineRule="auto"/>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4.10.1</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2699"/>
        <w:gridCol w:w="3568"/>
        <w:gridCol w:w="1644"/>
      </w:tblGrid>
      <w:tr w:rsidR="00753BD7" w:rsidRPr="00F15C2A" w:rsidTr="00473213">
        <w:trPr>
          <w:trHeight w:val="312"/>
          <w:jc w:val="center"/>
        </w:trPr>
        <w:tc>
          <w:tcPr>
            <w:tcW w:w="2137" w:type="dxa"/>
            <w:vMerge w:val="restart"/>
            <w:vAlign w:val="center"/>
          </w:tcPr>
          <w:p w:rsidR="00753BD7" w:rsidRPr="00F15C2A" w:rsidRDefault="00753BD7" w:rsidP="00A060AB">
            <w:pPr>
              <w:suppressAutoHyphens/>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Наименование объектов</w:t>
            </w:r>
          </w:p>
        </w:tc>
        <w:tc>
          <w:tcPr>
            <w:tcW w:w="6267" w:type="dxa"/>
            <w:gridSpan w:val="2"/>
            <w:vAlign w:val="center"/>
          </w:tcPr>
          <w:p w:rsidR="00753BD7" w:rsidRPr="00F15C2A" w:rsidRDefault="00753BD7" w:rsidP="00A060AB">
            <w:pPr>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Расчетные показатели</w:t>
            </w:r>
          </w:p>
        </w:tc>
        <w:tc>
          <w:tcPr>
            <w:tcW w:w="1644" w:type="dxa"/>
            <w:vMerge w:val="restart"/>
            <w:vAlign w:val="center"/>
          </w:tcPr>
          <w:p w:rsidR="00753BD7" w:rsidRPr="00F15C2A" w:rsidRDefault="00753BD7" w:rsidP="00A060AB">
            <w:pPr>
              <w:suppressAutoHyphens/>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Размеры </w:t>
            </w:r>
          </w:p>
          <w:p w:rsidR="00753BD7" w:rsidRPr="00F15C2A" w:rsidRDefault="00753BD7" w:rsidP="00A060AB">
            <w:pPr>
              <w:suppressAutoHyphens/>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земельных </w:t>
            </w:r>
          </w:p>
          <w:p w:rsidR="00753BD7" w:rsidRPr="00F15C2A" w:rsidRDefault="00753BD7" w:rsidP="00A060AB">
            <w:pPr>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участков</w:t>
            </w:r>
          </w:p>
        </w:tc>
      </w:tr>
      <w:tr w:rsidR="00753BD7" w:rsidRPr="00F15C2A" w:rsidTr="00473213">
        <w:trPr>
          <w:trHeight w:val="60"/>
          <w:jc w:val="center"/>
        </w:trPr>
        <w:tc>
          <w:tcPr>
            <w:tcW w:w="2137" w:type="dxa"/>
            <w:vMerge/>
            <w:vAlign w:val="center"/>
          </w:tcPr>
          <w:p w:rsidR="00753BD7" w:rsidRPr="00F15C2A" w:rsidRDefault="00753BD7" w:rsidP="00A060AB">
            <w:pPr>
              <w:spacing w:line="239" w:lineRule="auto"/>
              <w:ind w:firstLine="0"/>
              <w:jc w:val="center"/>
              <w:rPr>
                <w:rFonts w:ascii="Times New Roman" w:hAnsi="Times New Roman" w:cs="Times New Roman"/>
                <w:bCs w:val="0"/>
              </w:rPr>
            </w:pPr>
          </w:p>
        </w:tc>
        <w:tc>
          <w:tcPr>
            <w:tcW w:w="2699" w:type="dxa"/>
            <w:vAlign w:val="center"/>
          </w:tcPr>
          <w:p w:rsidR="00753BD7" w:rsidRPr="00F15C2A" w:rsidRDefault="00753BD7" w:rsidP="00A060AB">
            <w:pPr>
              <w:suppressAutoHyphens/>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 xml:space="preserve">минимально допустимого уровня обеспеченности </w:t>
            </w:r>
          </w:p>
        </w:tc>
        <w:tc>
          <w:tcPr>
            <w:tcW w:w="3568" w:type="dxa"/>
            <w:vAlign w:val="center"/>
          </w:tcPr>
          <w:p w:rsidR="00753BD7" w:rsidRPr="00F15C2A" w:rsidRDefault="00753BD7" w:rsidP="00A060AB">
            <w:pPr>
              <w:suppressAutoHyphens/>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 xml:space="preserve">максимально допустимого уровня территориальной доступности </w:t>
            </w:r>
          </w:p>
        </w:tc>
        <w:tc>
          <w:tcPr>
            <w:tcW w:w="1644" w:type="dxa"/>
            <w:vMerge/>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Cs w:val="0"/>
              </w:rPr>
            </w:pPr>
          </w:p>
        </w:tc>
      </w:tr>
      <w:tr w:rsidR="00753BD7" w:rsidRPr="00F15C2A" w:rsidTr="00A060AB">
        <w:trPr>
          <w:jc w:val="center"/>
        </w:trPr>
        <w:tc>
          <w:tcPr>
            <w:tcW w:w="2137" w:type="dxa"/>
          </w:tcPr>
          <w:p w:rsidR="00753BD7" w:rsidRPr="00F15C2A" w:rsidRDefault="00753BD7" w:rsidP="00A060AB">
            <w:pPr>
              <w:suppressAutoHyphens/>
              <w:spacing w:line="239"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lastRenderedPageBreak/>
              <w:t>Православные храмы</w:t>
            </w:r>
          </w:p>
        </w:tc>
        <w:tc>
          <w:tcPr>
            <w:tcW w:w="2699" w:type="dxa"/>
          </w:tcPr>
          <w:p w:rsidR="00753BD7" w:rsidRPr="00F15C2A" w:rsidRDefault="00753BD7" w:rsidP="00A060AB">
            <w:pPr>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7,5 места в храме / 1000 верующих</w:t>
            </w:r>
          </w:p>
        </w:tc>
        <w:tc>
          <w:tcPr>
            <w:tcW w:w="3568"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 (размещается по согласованию с местной епархией)</w:t>
            </w:r>
          </w:p>
        </w:tc>
        <w:tc>
          <w:tcPr>
            <w:tcW w:w="1644" w:type="dxa"/>
            <w:vAlign w:val="center"/>
          </w:tcPr>
          <w:p w:rsidR="00753BD7" w:rsidRPr="00F15C2A" w:rsidRDefault="00753BD7" w:rsidP="00A060AB">
            <w:pPr>
              <w:suppressAutoHyphens/>
              <w:spacing w:line="239" w:lineRule="auto"/>
              <w:ind w:firstLine="0"/>
              <w:jc w:val="center"/>
              <w:rPr>
                <w:rFonts w:ascii="Times New Roman" w:hAnsi="Times New Roman" w:cs="Times New Roman"/>
                <w:b w:val="0"/>
                <w:sz w:val="22"/>
                <w:szCs w:val="22"/>
              </w:rPr>
            </w:pPr>
            <w:smartTag w:uri="urn:schemas-microsoft-com:office:smarttags" w:element="metricconverter">
              <w:smartTagPr>
                <w:attr w:name="ProductID" w:val="7,5 м2"/>
              </w:smartTagPr>
              <w:r w:rsidRPr="00F15C2A">
                <w:rPr>
                  <w:rFonts w:ascii="Times New Roman" w:hAnsi="Times New Roman" w:cs="Times New Roman"/>
                  <w:b w:val="0"/>
                  <w:sz w:val="22"/>
                  <w:szCs w:val="22"/>
                </w:rPr>
                <w:t>7,5 м</w:t>
              </w:r>
              <w:r w:rsidRPr="00F15C2A">
                <w:rPr>
                  <w:rFonts w:ascii="Times New Roman" w:hAnsi="Times New Roman" w:cs="Times New Roman"/>
                  <w:b w:val="0"/>
                  <w:sz w:val="22"/>
                  <w:szCs w:val="22"/>
                  <w:vertAlign w:val="superscript"/>
                </w:rPr>
                <w:t>2</w:t>
              </w:r>
            </w:smartTag>
            <w:r w:rsidRPr="00F15C2A">
              <w:rPr>
                <w:rFonts w:ascii="Times New Roman" w:hAnsi="Times New Roman" w:cs="Times New Roman"/>
                <w:b w:val="0"/>
                <w:sz w:val="22"/>
                <w:szCs w:val="22"/>
              </w:rPr>
              <w:t xml:space="preserve"> / место в храме</w:t>
            </w:r>
          </w:p>
        </w:tc>
      </w:tr>
      <w:tr w:rsidR="00753BD7" w:rsidRPr="00F15C2A" w:rsidTr="00A060AB">
        <w:trPr>
          <w:jc w:val="center"/>
        </w:trPr>
        <w:tc>
          <w:tcPr>
            <w:tcW w:w="2137" w:type="dxa"/>
          </w:tcPr>
          <w:p w:rsidR="00753BD7" w:rsidRPr="00F15C2A" w:rsidRDefault="00753BD7" w:rsidP="00A060AB">
            <w:pPr>
              <w:spacing w:line="239" w:lineRule="auto"/>
              <w:ind w:right="-57"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Объекты культового назначения иных конфессий</w:t>
            </w:r>
          </w:p>
        </w:tc>
        <w:tc>
          <w:tcPr>
            <w:tcW w:w="2699" w:type="dxa"/>
            <w:vAlign w:val="center"/>
          </w:tcPr>
          <w:p w:rsidR="00753BD7" w:rsidRPr="00F15C2A" w:rsidRDefault="00753BD7" w:rsidP="00A060AB">
            <w:pPr>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w:t>
            </w:r>
          </w:p>
          <w:p w:rsidR="00753BD7" w:rsidRPr="00F15C2A" w:rsidRDefault="00753BD7" w:rsidP="00A060AB">
            <w:pPr>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проектирование</w:t>
            </w:r>
          </w:p>
        </w:tc>
        <w:tc>
          <w:tcPr>
            <w:tcW w:w="3568"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 (размещается по согласованию с высшим духовно-административным органом)</w:t>
            </w:r>
          </w:p>
        </w:tc>
        <w:tc>
          <w:tcPr>
            <w:tcW w:w="1644" w:type="dxa"/>
            <w:vAlign w:val="center"/>
          </w:tcPr>
          <w:p w:rsidR="00753BD7" w:rsidRPr="00F15C2A" w:rsidRDefault="00753BD7" w:rsidP="00A060AB">
            <w:pPr>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w:t>
            </w:r>
          </w:p>
          <w:p w:rsidR="00753BD7" w:rsidRPr="00F15C2A" w:rsidRDefault="00753BD7" w:rsidP="00A060AB">
            <w:pPr>
              <w:suppressAutoHyphens/>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проектирование</w:t>
            </w:r>
          </w:p>
        </w:tc>
      </w:tr>
    </w:tbl>
    <w:p w:rsidR="00753BD7" w:rsidRPr="00F15C2A" w:rsidRDefault="00753BD7" w:rsidP="000C68A9">
      <w:pPr>
        <w:spacing w:line="239" w:lineRule="auto"/>
        <w:ind w:firstLine="709"/>
        <w:rPr>
          <w:rFonts w:ascii="Times New Roman" w:hAnsi="Times New Roman" w:cs="Times New Roman"/>
          <w:b w:val="0"/>
          <w:bCs w:val="0"/>
          <w:sz w:val="22"/>
          <w:szCs w:val="22"/>
        </w:rPr>
      </w:pPr>
    </w:p>
    <w:p w:rsidR="00753BD7" w:rsidRPr="00F15C2A" w:rsidRDefault="00753BD7" w:rsidP="000C68A9">
      <w:pPr>
        <w:spacing w:line="239" w:lineRule="auto"/>
        <w:ind w:firstLine="709"/>
        <w:rPr>
          <w:rFonts w:ascii="Times New Roman" w:hAnsi="Times New Roman" w:cs="Times New Roman"/>
          <w:b w:val="0"/>
          <w:bCs w:val="0"/>
          <w:color w:val="5F497A"/>
          <w:sz w:val="22"/>
          <w:szCs w:val="22"/>
        </w:rPr>
      </w:pPr>
    </w:p>
    <w:p w:rsidR="00753BD7" w:rsidRPr="00F15C2A" w:rsidRDefault="00753BD7" w:rsidP="000C68A9">
      <w:pPr>
        <w:spacing w:line="239" w:lineRule="auto"/>
        <w:ind w:firstLine="709"/>
        <w:rPr>
          <w:rFonts w:ascii="Times New Roman" w:hAnsi="Times New Roman" w:cs="Times New Roman"/>
          <w:bCs w:val="0"/>
          <w:sz w:val="24"/>
          <w:szCs w:val="24"/>
        </w:rPr>
      </w:pPr>
      <w:r w:rsidRPr="00F15C2A">
        <w:rPr>
          <w:rFonts w:ascii="Times New Roman" w:hAnsi="Times New Roman" w:cs="Times New Roman"/>
          <w:bCs w:val="0"/>
          <w:sz w:val="24"/>
          <w:szCs w:val="24"/>
        </w:rPr>
        <w:t>4.11. ОБЪЕКТЫ, НЕОБХОДИМЫЕ ДЛЯ ОБЕСПЕЧЕНИЯ НАСЕЛЕНИЯ ПОСЕЛЕНИЙ УСЛУГАМИ СВЯЗИ, ОБЩЕСТВЕННОГО ПИТАНИЯ, ТОРГОВЛИ И БЫТОВОГО ОБСЛУЖИВАНИЯ</w:t>
      </w:r>
    </w:p>
    <w:p w:rsidR="00753BD7" w:rsidRPr="00F15C2A" w:rsidRDefault="00753BD7" w:rsidP="000C68A9">
      <w:pPr>
        <w:spacing w:line="239" w:lineRule="auto"/>
        <w:ind w:firstLine="709"/>
        <w:rPr>
          <w:rFonts w:ascii="Times New Roman" w:hAnsi="Times New Roman" w:cs="Times New Roman"/>
          <w:b w:val="0"/>
          <w:bCs w:val="0"/>
          <w:sz w:val="22"/>
          <w:szCs w:val="22"/>
        </w:rPr>
      </w:pPr>
    </w:p>
    <w:p w:rsidR="00753BD7" w:rsidRPr="00F15C2A" w:rsidRDefault="00753BD7" w:rsidP="000C68A9">
      <w:pPr>
        <w:tabs>
          <w:tab w:val="left" w:pos="6946"/>
        </w:tabs>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4.11.1. Р</w:t>
      </w:r>
      <w:r w:rsidRPr="00F15C2A">
        <w:rPr>
          <w:rFonts w:ascii="Times New Roman" w:hAnsi="Times New Roman" w:cs="Times New Roman"/>
          <w:b w:val="0"/>
          <w:sz w:val="24"/>
          <w:szCs w:val="24"/>
        </w:rPr>
        <w:t xml:space="preserve">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Pr="00F15C2A">
        <w:rPr>
          <w:rFonts w:ascii="Times New Roman" w:hAnsi="Times New Roman" w:cs="Times New Roman"/>
          <w:sz w:val="24"/>
          <w:szCs w:val="24"/>
        </w:rPr>
        <w:t>услугами связи</w:t>
      </w:r>
      <w:r w:rsidRPr="00F15C2A">
        <w:rPr>
          <w:rFonts w:ascii="Times New Roman" w:hAnsi="Times New Roman" w:cs="Times New Roman"/>
          <w:b w:val="0"/>
          <w:sz w:val="24"/>
          <w:szCs w:val="24"/>
        </w:rPr>
        <w:t>, а также размеры земельных участков приведены в таблице 4.11.1.</w:t>
      </w:r>
    </w:p>
    <w:p w:rsidR="00753BD7" w:rsidRPr="00F15C2A" w:rsidRDefault="00753BD7" w:rsidP="000C68A9">
      <w:pPr>
        <w:tabs>
          <w:tab w:val="left" w:pos="6946"/>
        </w:tabs>
        <w:spacing w:line="239" w:lineRule="auto"/>
        <w:ind w:firstLine="709"/>
        <w:rPr>
          <w:rFonts w:ascii="Times New Roman" w:hAnsi="Times New Roman" w:cs="Times New Roman"/>
          <w:b w:val="0"/>
          <w:bCs w:val="0"/>
          <w:sz w:val="22"/>
          <w:szCs w:val="22"/>
        </w:rPr>
      </w:pPr>
    </w:p>
    <w:p w:rsidR="00753BD7" w:rsidRPr="00F15C2A" w:rsidRDefault="00753BD7" w:rsidP="000C68A9">
      <w:pPr>
        <w:tabs>
          <w:tab w:val="left" w:pos="6946"/>
        </w:tabs>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4.11.1</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9"/>
        <w:gridCol w:w="1740"/>
        <w:gridCol w:w="1215"/>
        <w:gridCol w:w="1908"/>
        <w:gridCol w:w="1417"/>
        <w:gridCol w:w="1445"/>
      </w:tblGrid>
      <w:tr w:rsidR="00753BD7" w:rsidRPr="00F15C2A" w:rsidTr="00A060AB">
        <w:trPr>
          <w:trHeight w:val="312"/>
          <w:jc w:val="center"/>
        </w:trPr>
        <w:tc>
          <w:tcPr>
            <w:tcW w:w="2369" w:type="dxa"/>
            <w:vMerge w:val="restart"/>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Наименование </w:t>
            </w:r>
          </w:p>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объектов</w:t>
            </w:r>
          </w:p>
        </w:tc>
        <w:tc>
          <w:tcPr>
            <w:tcW w:w="6280" w:type="dxa"/>
            <w:gridSpan w:val="4"/>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Расчетные показатели</w:t>
            </w:r>
          </w:p>
        </w:tc>
        <w:tc>
          <w:tcPr>
            <w:tcW w:w="1445" w:type="dxa"/>
            <w:vMerge w:val="restart"/>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Размеры </w:t>
            </w:r>
          </w:p>
          <w:p w:rsidR="00753BD7" w:rsidRPr="00F15C2A" w:rsidRDefault="00753BD7" w:rsidP="00A060AB">
            <w:pPr>
              <w:suppressAutoHyphen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земельных </w:t>
            </w:r>
          </w:p>
          <w:p w:rsidR="00753BD7" w:rsidRPr="00F15C2A" w:rsidRDefault="00753BD7" w:rsidP="00A060AB">
            <w:pPr>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участков</w:t>
            </w:r>
          </w:p>
        </w:tc>
      </w:tr>
      <w:tr w:rsidR="00753BD7" w:rsidRPr="00F15C2A" w:rsidTr="00A060AB">
        <w:trPr>
          <w:trHeight w:val="302"/>
          <w:jc w:val="center"/>
        </w:trPr>
        <w:tc>
          <w:tcPr>
            <w:tcW w:w="2369" w:type="dxa"/>
            <w:vMerge/>
            <w:vAlign w:val="center"/>
          </w:tcPr>
          <w:p w:rsidR="00753BD7" w:rsidRPr="00F15C2A" w:rsidRDefault="00753BD7" w:rsidP="00A060AB">
            <w:pPr>
              <w:spacing w:line="239" w:lineRule="auto"/>
              <w:ind w:firstLine="0"/>
              <w:rPr>
                <w:rFonts w:ascii="Times New Roman" w:hAnsi="Times New Roman" w:cs="Times New Roman"/>
                <w:bCs w:val="0"/>
                <w:sz w:val="22"/>
                <w:szCs w:val="22"/>
              </w:rPr>
            </w:pPr>
          </w:p>
        </w:tc>
        <w:tc>
          <w:tcPr>
            <w:tcW w:w="2955" w:type="dxa"/>
            <w:gridSpan w:val="2"/>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минимально допустимого уровня обеспеченности</w:t>
            </w:r>
          </w:p>
        </w:tc>
        <w:tc>
          <w:tcPr>
            <w:tcW w:w="3325" w:type="dxa"/>
            <w:gridSpan w:val="2"/>
            <w:vAlign w:val="center"/>
          </w:tcPr>
          <w:p w:rsidR="00753BD7" w:rsidRPr="00F15C2A" w:rsidRDefault="00753BD7" w:rsidP="00A060AB">
            <w:pPr>
              <w:suppressAutoHyphens/>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максимально допустимого уровня территориальной доступности</w:t>
            </w:r>
          </w:p>
        </w:tc>
        <w:tc>
          <w:tcPr>
            <w:tcW w:w="1445" w:type="dxa"/>
            <w:vMerge/>
            <w:vAlign w:val="center"/>
          </w:tcPr>
          <w:p w:rsidR="00753BD7" w:rsidRPr="00F15C2A" w:rsidRDefault="00753BD7" w:rsidP="00A060AB">
            <w:pPr>
              <w:spacing w:line="239" w:lineRule="auto"/>
              <w:ind w:firstLine="0"/>
              <w:rPr>
                <w:rFonts w:ascii="Times New Roman" w:hAnsi="Times New Roman" w:cs="Times New Roman"/>
                <w:b w:val="0"/>
                <w:bCs w:val="0"/>
                <w:sz w:val="22"/>
                <w:szCs w:val="22"/>
              </w:rPr>
            </w:pPr>
          </w:p>
        </w:tc>
      </w:tr>
      <w:tr w:rsidR="00753BD7" w:rsidRPr="00F15C2A" w:rsidTr="00A060AB">
        <w:trPr>
          <w:trHeight w:val="242"/>
          <w:jc w:val="center"/>
        </w:trPr>
        <w:tc>
          <w:tcPr>
            <w:tcW w:w="2369" w:type="dxa"/>
            <w:vMerge/>
            <w:vAlign w:val="center"/>
          </w:tcPr>
          <w:p w:rsidR="00753BD7" w:rsidRPr="00F15C2A" w:rsidRDefault="00753BD7" w:rsidP="00A060AB">
            <w:pPr>
              <w:spacing w:line="239" w:lineRule="auto"/>
              <w:ind w:firstLine="0"/>
              <w:rPr>
                <w:rFonts w:ascii="Times New Roman" w:hAnsi="Times New Roman" w:cs="Times New Roman"/>
                <w:b w:val="0"/>
                <w:bCs w:val="0"/>
                <w:sz w:val="22"/>
                <w:szCs w:val="22"/>
              </w:rPr>
            </w:pPr>
          </w:p>
        </w:tc>
        <w:tc>
          <w:tcPr>
            <w:tcW w:w="1740"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городское поселение</w:t>
            </w:r>
          </w:p>
        </w:tc>
        <w:tc>
          <w:tcPr>
            <w:tcW w:w="1215"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сельское поселение</w:t>
            </w:r>
          </w:p>
        </w:tc>
        <w:tc>
          <w:tcPr>
            <w:tcW w:w="1908"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городское поселение</w:t>
            </w:r>
          </w:p>
        </w:tc>
        <w:tc>
          <w:tcPr>
            <w:tcW w:w="1417"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сельское поселение</w:t>
            </w:r>
          </w:p>
        </w:tc>
        <w:tc>
          <w:tcPr>
            <w:tcW w:w="1445" w:type="dxa"/>
            <w:vMerge/>
            <w:vAlign w:val="center"/>
          </w:tcPr>
          <w:p w:rsidR="00753BD7" w:rsidRPr="00F15C2A" w:rsidRDefault="00753BD7" w:rsidP="00A060AB">
            <w:pPr>
              <w:spacing w:line="239" w:lineRule="auto"/>
              <w:ind w:firstLine="0"/>
              <w:rPr>
                <w:rFonts w:ascii="Times New Roman" w:hAnsi="Times New Roman" w:cs="Times New Roman"/>
                <w:b w:val="0"/>
                <w:bCs w:val="0"/>
                <w:sz w:val="22"/>
                <w:szCs w:val="22"/>
              </w:rPr>
            </w:pPr>
          </w:p>
        </w:tc>
      </w:tr>
    </w:tbl>
    <w:p w:rsidR="00753BD7" w:rsidRPr="00F15C2A" w:rsidRDefault="00753BD7" w:rsidP="000C68A9">
      <w:pPr>
        <w:spacing w:line="20" w:lineRule="exact"/>
        <w:ind w:firstLine="221"/>
        <w:rPr>
          <w:rFonts w:ascii="Times New Roman" w:hAnsi="Times New Roman" w:cs="Times New Roman"/>
        </w:rPr>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9"/>
        <w:gridCol w:w="1740"/>
        <w:gridCol w:w="1215"/>
        <w:gridCol w:w="1908"/>
        <w:gridCol w:w="1417"/>
        <w:gridCol w:w="1445"/>
      </w:tblGrid>
      <w:tr w:rsidR="00753BD7" w:rsidRPr="00F15C2A" w:rsidTr="00A060AB">
        <w:trPr>
          <w:trHeight w:val="242"/>
          <w:tblHeader/>
          <w:jc w:val="center"/>
        </w:trPr>
        <w:tc>
          <w:tcPr>
            <w:tcW w:w="2369"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1</w:t>
            </w:r>
          </w:p>
        </w:tc>
        <w:tc>
          <w:tcPr>
            <w:tcW w:w="1740"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2</w:t>
            </w:r>
          </w:p>
        </w:tc>
        <w:tc>
          <w:tcPr>
            <w:tcW w:w="1215"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3</w:t>
            </w:r>
          </w:p>
        </w:tc>
        <w:tc>
          <w:tcPr>
            <w:tcW w:w="1908"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4</w:t>
            </w:r>
          </w:p>
        </w:tc>
        <w:tc>
          <w:tcPr>
            <w:tcW w:w="1417"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5</w:t>
            </w:r>
          </w:p>
        </w:tc>
        <w:tc>
          <w:tcPr>
            <w:tcW w:w="1445"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6</w:t>
            </w:r>
          </w:p>
        </w:tc>
      </w:tr>
      <w:tr w:rsidR="00753BD7" w:rsidRPr="00F15C2A" w:rsidTr="00A060AB">
        <w:trPr>
          <w:trHeight w:val="242"/>
          <w:jc w:val="center"/>
        </w:trPr>
        <w:tc>
          <w:tcPr>
            <w:tcW w:w="2369"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Районный почтамт</w:t>
            </w:r>
          </w:p>
        </w:tc>
        <w:tc>
          <w:tcPr>
            <w:tcW w:w="2955" w:type="dxa"/>
            <w:gridSpan w:val="2"/>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 объект / район</w:t>
            </w:r>
          </w:p>
        </w:tc>
        <w:tc>
          <w:tcPr>
            <w:tcW w:w="3325" w:type="dxa"/>
            <w:gridSpan w:val="2"/>
          </w:tcPr>
          <w:p w:rsidR="00753BD7" w:rsidRPr="00F15C2A" w:rsidRDefault="00753BD7" w:rsidP="00A060AB">
            <w:pPr>
              <w:spacing w:line="239" w:lineRule="auto"/>
              <w:ind w:left="-28" w:right="-28"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не нормируется</w:t>
            </w:r>
          </w:p>
        </w:tc>
        <w:tc>
          <w:tcPr>
            <w:tcW w:w="1445" w:type="dxa"/>
          </w:tcPr>
          <w:p w:rsidR="00753BD7" w:rsidRPr="00F15C2A" w:rsidRDefault="00753BD7" w:rsidP="00A060AB">
            <w:pPr>
              <w:spacing w:line="240"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по заданию на проектирование</w:t>
            </w:r>
          </w:p>
        </w:tc>
      </w:tr>
      <w:tr w:rsidR="00753BD7" w:rsidRPr="00F15C2A" w:rsidTr="00A060AB">
        <w:trPr>
          <w:trHeight w:val="242"/>
          <w:jc w:val="center"/>
        </w:trPr>
        <w:tc>
          <w:tcPr>
            <w:tcW w:w="2369"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Отделение почтовой связи</w:t>
            </w:r>
          </w:p>
        </w:tc>
        <w:tc>
          <w:tcPr>
            <w:tcW w:w="1740" w:type="dxa"/>
          </w:tcPr>
          <w:p w:rsidR="00753BD7" w:rsidRPr="00F15C2A" w:rsidRDefault="00753BD7" w:rsidP="00A060AB">
            <w:pPr>
              <w:suppressAutoHyphens/>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1 объект / 9,0 тыс. чел., </w:t>
            </w:r>
          </w:p>
          <w:p w:rsidR="00753BD7" w:rsidRPr="00F15C2A" w:rsidRDefault="00753BD7" w:rsidP="00A060AB">
            <w:pPr>
              <w:suppressAutoHyphens/>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но не менее </w:t>
            </w:r>
          </w:p>
          <w:p w:rsidR="00753BD7" w:rsidRPr="00F15C2A" w:rsidRDefault="00753BD7" w:rsidP="00A060AB">
            <w:pPr>
              <w:suppressAutoHyphens/>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 объекта / поселение</w:t>
            </w:r>
          </w:p>
        </w:tc>
        <w:tc>
          <w:tcPr>
            <w:tcW w:w="1215"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1 объект / 1,7 тыс. чел., </w:t>
            </w:r>
          </w:p>
          <w:p w:rsidR="00753BD7" w:rsidRPr="00F15C2A" w:rsidRDefault="00753BD7" w:rsidP="00A060AB">
            <w:pPr>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но не менее 1 объекта / поселение</w:t>
            </w:r>
          </w:p>
        </w:tc>
        <w:tc>
          <w:tcPr>
            <w:tcW w:w="1908" w:type="dxa"/>
            <w:vAlign w:val="center"/>
          </w:tcPr>
          <w:p w:rsidR="00753BD7" w:rsidRPr="00F15C2A" w:rsidRDefault="00753BD7" w:rsidP="00A060AB">
            <w:pPr>
              <w:spacing w:line="239" w:lineRule="auto"/>
              <w:ind w:left="-28" w:right="-28"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Радиус пешеходной доступности:</w:t>
            </w:r>
          </w:p>
          <w:p w:rsidR="00753BD7" w:rsidRPr="00F15C2A" w:rsidRDefault="00753BD7" w:rsidP="00A060AB">
            <w:pPr>
              <w:spacing w:line="239" w:lineRule="auto"/>
              <w:ind w:left="114"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при многоэтажной застройке – </w:t>
            </w:r>
            <w:smartTag w:uri="urn:schemas-microsoft-com:office:smarttags" w:element="metricconverter">
              <w:smartTagPr>
                <w:attr w:name="ProductID" w:val="500 м"/>
              </w:smartTagPr>
              <w:r w:rsidRPr="00F15C2A">
                <w:rPr>
                  <w:rFonts w:ascii="Times New Roman" w:hAnsi="Times New Roman" w:cs="Times New Roman"/>
                  <w:b w:val="0"/>
                  <w:sz w:val="22"/>
                  <w:szCs w:val="22"/>
                </w:rPr>
                <w:t>500 м</w:t>
              </w:r>
            </w:smartTag>
            <w:r w:rsidRPr="00F15C2A">
              <w:rPr>
                <w:rFonts w:ascii="Times New Roman" w:hAnsi="Times New Roman" w:cs="Times New Roman"/>
                <w:b w:val="0"/>
                <w:sz w:val="22"/>
                <w:szCs w:val="22"/>
              </w:rPr>
              <w:t>;</w:t>
            </w:r>
          </w:p>
          <w:p w:rsidR="00753BD7" w:rsidRPr="00F15C2A" w:rsidRDefault="00753BD7" w:rsidP="00A060AB">
            <w:pPr>
              <w:spacing w:line="239" w:lineRule="auto"/>
              <w:ind w:left="114" w:right="-57" w:hanging="142"/>
              <w:jc w:val="left"/>
              <w:rPr>
                <w:rFonts w:ascii="Times New Roman" w:hAnsi="Times New Roman" w:cs="Times New Roman"/>
                <w:b w:val="0"/>
                <w:bCs w:val="0"/>
                <w:spacing w:val="-2"/>
                <w:sz w:val="22"/>
                <w:szCs w:val="22"/>
              </w:rPr>
            </w:pPr>
            <w:r w:rsidRPr="00F15C2A">
              <w:rPr>
                <w:rFonts w:ascii="Times New Roman" w:hAnsi="Times New Roman" w:cs="Times New Roman"/>
                <w:b w:val="0"/>
                <w:spacing w:val="-2"/>
                <w:sz w:val="22"/>
                <w:szCs w:val="22"/>
              </w:rPr>
              <w:t>- при одно- и двух-</w:t>
            </w:r>
            <w:r w:rsidRPr="00F15C2A">
              <w:rPr>
                <w:rFonts w:ascii="Times New Roman" w:hAnsi="Times New Roman" w:cs="Times New Roman"/>
                <w:b w:val="0"/>
                <w:sz w:val="22"/>
                <w:szCs w:val="22"/>
              </w:rPr>
              <w:t>этажной застрой-</w:t>
            </w:r>
            <w:proofErr w:type="spellStart"/>
            <w:r w:rsidRPr="00F15C2A">
              <w:rPr>
                <w:rFonts w:ascii="Times New Roman" w:hAnsi="Times New Roman" w:cs="Times New Roman"/>
                <w:b w:val="0"/>
                <w:sz w:val="22"/>
                <w:szCs w:val="22"/>
              </w:rPr>
              <w:t>ке</w:t>
            </w:r>
            <w:proofErr w:type="spellEnd"/>
            <w:r w:rsidRPr="00F15C2A">
              <w:rPr>
                <w:rFonts w:ascii="Times New Roman" w:hAnsi="Times New Roman" w:cs="Times New Roman"/>
                <w:b w:val="0"/>
                <w:sz w:val="22"/>
                <w:szCs w:val="22"/>
              </w:rPr>
              <w:t xml:space="preserve"> – </w:t>
            </w:r>
            <w:smartTag w:uri="urn:schemas-microsoft-com:office:smarttags" w:element="metricconverter">
              <w:smartTagPr>
                <w:attr w:name="ProductID" w:val="800 м"/>
              </w:smartTagPr>
              <w:r w:rsidRPr="00F15C2A">
                <w:rPr>
                  <w:rFonts w:ascii="Times New Roman" w:hAnsi="Times New Roman" w:cs="Times New Roman"/>
                  <w:b w:val="0"/>
                  <w:sz w:val="22"/>
                  <w:szCs w:val="22"/>
                </w:rPr>
                <w:t>800 м</w:t>
              </w:r>
            </w:smartTag>
          </w:p>
        </w:tc>
        <w:tc>
          <w:tcPr>
            <w:tcW w:w="1417" w:type="dxa"/>
          </w:tcPr>
          <w:p w:rsidR="00753BD7" w:rsidRPr="00F15C2A" w:rsidRDefault="00753BD7" w:rsidP="00A060AB">
            <w:pPr>
              <w:spacing w:line="239" w:lineRule="auto"/>
              <w:ind w:left="-28" w:right="-28"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Радиус пешеходной доступности </w:t>
            </w:r>
            <w:smartTag w:uri="urn:schemas-microsoft-com:office:smarttags" w:element="metricconverter">
              <w:smartTagPr>
                <w:attr w:name="ProductID" w:val="3,0 км"/>
              </w:smartTagPr>
              <w:r w:rsidRPr="00F15C2A">
                <w:rPr>
                  <w:rFonts w:ascii="Times New Roman" w:hAnsi="Times New Roman" w:cs="Times New Roman"/>
                  <w:b w:val="0"/>
                  <w:bCs w:val="0"/>
                  <w:sz w:val="22"/>
                  <w:szCs w:val="22"/>
                </w:rPr>
                <w:t>3,0 км</w:t>
              </w:r>
            </w:smartTag>
            <w:r w:rsidRPr="00F15C2A">
              <w:rPr>
                <w:rFonts w:ascii="Times New Roman" w:hAnsi="Times New Roman" w:cs="Times New Roman"/>
                <w:b w:val="0"/>
                <w:bCs w:val="0"/>
                <w:sz w:val="22"/>
                <w:szCs w:val="22"/>
              </w:rPr>
              <w:t>.*</w:t>
            </w:r>
          </w:p>
        </w:tc>
        <w:tc>
          <w:tcPr>
            <w:tcW w:w="1445"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0,07-</w:t>
            </w:r>
            <w:smartTag w:uri="urn:schemas-microsoft-com:office:smarttags" w:element="metricconverter">
              <w:smartTagPr>
                <w:attr w:name="ProductID" w:val="0,12 га"/>
              </w:smartTagPr>
              <w:r w:rsidRPr="00F15C2A">
                <w:rPr>
                  <w:rFonts w:ascii="Times New Roman" w:hAnsi="Times New Roman" w:cs="Times New Roman"/>
                  <w:b w:val="0"/>
                  <w:bCs w:val="0"/>
                  <w:sz w:val="22"/>
                  <w:szCs w:val="22"/>
                </w:rPr>
                <w:t>0,12 га</w:t>
              </w:r>
            </w:smartTag>
            <w:r w:rsidRPr="00F15C2A">
              <w:rPr>
                <w:rFonts w:ascii="Times New Roman" w:hAnsi="Times New Roman" w:cs="Times New Roman"/>
                <w:b w:val="0"/>
                <w:bCs w:val="0"/>
                <w:sz w:val="22"/>
                <w:szCs w:val="22"/>
              </w:rPr>
              <w:t xml:space="preserve"> / объект</w:t>
            </w:r>
          </w:p>
        </w:tc>
      </w:tr>
      <w:tr w:rsidR="00753BD7" w:rsidRPr="00F15C2A" w:rsidTr="00A060AB">
        <w:trPr>
          <w:trHeight w:val="242"/>
          <w:jc w:val="center"/>
        </w:trPr>
        <w:tc>
          <w:tcPr>
            <w:tcW w:w="2369" w:type="dxa"/>
          </w:tcPr>
          <w:p w:rsidR="00753BD7" w:rsidRPr="00F15C2A" w:rsidRDefault="00753BD7" w:rsidP="00A060AB">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Телефонная сеть общего пользования</w:t>
            </w:r>
          </w:p>
        </w:tc>
        <w:tc>
          <w:tcPr>
            <w:tcW w:w="2955" w:type="dxa"/>
            <w:gridSpan w:val="2"/>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 абонентская точка /</w:t>
            </w:r>
          </w:p>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 квартиру</w:t>
            </w:r>
          </w:p>
        </w:tc>
        <w:tc>
          <w:tcPr>
            <w:tcW w:w="3325" w:type="dxa"/>
            <w:gridSpan w:val="2"/>
          </w:tcPr>
          <w:p w:rsidR="00753BD7" w:rsidRPr="00F15C2A" w:rsidRDefault="00753BD7" w:rsidP="00A060AB">
            <w:pPr>
              <w:spacing w:line="239" w:lineRule="auto"/>
              <w:ind w:left="-28" w:right="-28" w:firstLine="0"/>
              <w:jc w:val="center"/>
              <w:rPr>
                <w:rFonts w:ascii="Times New Roman" w:hAnsi="Times New Roman" w:cs="Times New Roman"/>
                <w:b w:val="0"/>
                <w:bCs w:val="0"/>
                <w:sz w:val="22"/>
                <w:szCs w:val="22"/>
              </w:rPr>
            </w:pPr>
            <w:r w:rsidRPr="00F15C2A">
              <w:rPr>
                <w:rFonts w:ascii="Times New Roman" w:hAnsi="Times New Roman" w:cs="Times New Roman"/>
                <w:b w:val="0"/>
                <w:sz w:val="22"/>
                <w:szCs w:val="22"/>
              </w:rPr>
              <w:t>-</w:t>
            </w:r>
          </w:p>
        </w:tc>
        <w:tc>
          <w:tcPr>
            <w:tcW w:w="1445"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r>
      <w:tr w:rsidR="00753BD7" w:rsidRPr="00F15C2A" w:rsidTr="00A060AB">
        <w:trPr>
          <w:trHeight w:val="242"/>
          <w:jc w:val="center"/>
        </w:trPr>
        <w:tc>
          <w:tcPr>
            <w:tcW w:w="2369"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Сеть радиовещания и радиотрансляции</w:t>
            </w:r>
          </w:p>
        </w:tc>
        <w:tc>
          <w:tcPr>
            <w:tcW w:w="2955" w:type="dxa"/>
            <w:gridSpan w:val="2"/>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 радиоточка / 1 квартиру</w:t>
            </w:r>
          </w:p>
        </w:tc>
        <w:tc>
          <w:tcPr>
            <w:tcW w:w="3325" w:type="dxa"/>
            <w:gridSpan w:val="2"/>
          </w:tcPr>
          <w:p w:rsidR="00753BD7" w:rsidRPr="00F15C2A" w:rsidRDefault="00753BD7" w:rsidP="00A060AB">
            <w:pPr>
              <w:spacing w:line="239" w:lineRule="auto"/>
              <w:ind w:left="-28" w:right="-28"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445"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r>
      <w:tr w:rsidR="00753BD7" w:rsidRPr="00F15C2A" w:rsidTr="00A060AB">
        <w:trPr>
          <w:trHeight w:val="242"/>
          <w:jc w:val="center"/>
        </w:trPr>
        <w:tc>
          <w:tcPr>
            <w:tcW w:w="2369"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Сеть приема телевизионных программ</w:t>
            </w:r>
          </w:p>
        </w:tc>
        <w:tc>
          <w:tcPr>
            <w:tcW w:w="1740"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 точка доступа / 1 квартиру</w:t>
            </w:r>
          </w:p>
        </w:tc>
        <w:tc>
          <w:tcPr>
            <w:tcW w:w="1215"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3325" w:type="dxa"/>
            <w:gridSpan w:val="2"/>
          </w:tcPr>
          <w:p w:rsidR="00753BD7" w:rsidRPr="00F15C2A" w:rsidRDefault="00753BD7" w:rsidP="00A060AB">
            <w:pPr>
              <w:spacing w:line="239" w:lineRule="auto"/>
              <w:ind w:left="-28" w:right="-28"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445"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r>
      <w:tr w:rsidR="00753BD7" w:rsidRPr="00F15C2A" w:rsidTr="00A060AB">
        <w:trPr>
          <w:trHeight w:val="242"/>
          <w:jc w:val="center"/>
        </w:trPr>
        <w:tc>
          <w:tcPr>
            <w:tcW w:w="2369"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Автоматическая телефонная станция</w:t>
            </w:r>
          </w:p>
        </w:tc>
        <w:tc>
          <w:tcPr>
            <w:tcW w:w="2955" w:type="dxa"/>
            <w:gridSpan w:val="2"/>
          </w:tcPr>
          <w:p w:rsidR="00753BD7" w:rsidRPr="00F15C2A" w:rsidRDefault="00753BD7" w:rsidP="00A060AB">
            <w:pPr>
              <w:suppressAutoHyphens/>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 объект / 10 тыс. абонентских номеров</w:t>
            </w:r>
          </w:p>
        </w:tc>
        <w:tc>
          <w:tcPr>
            <w:tcW w:w="3325" w:type="dxa"/>
            <w:gridSpan w:val="2"/>
          </w:tcPr>
          <w:p w:rsidR="00753BD7" w:rsidRPr="00F15C2A" w:rsidRDefault="00753BD7" w:rsidP="00A060AB">
            <w:pPr>
              <w:spacing w:line="239"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bCs w:val="0"/>
                <w:sz w:val="22"/>
                <w:szCs w:val="22"/>
              </w:rPr>
              <w:t>то же</w:t>
            </w:r>
          </w:p>
        </w:tc>
        <w:tc>
          <w:tcPr>
            <w:tcW w:w="1445"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0,25 </w:t>
            </w:r>
          </w:p>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га / объект</w:t>
            </w:r>
          </w:p>
        </w:tc>
      </w:tr>
      <w:tr w:rsidR="00753BD7" w:rsidRPr="00F15C2A" w:rsidTr="00A060AB">
        <w:trPr>
          <w:trHeight w:val="242"/>
          <w:jc w:val="center"/>
        </w:trPr>
        <w:tc>
          <w:tcPr>
            <w:tcW w:w="2369"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Звуковые трансформаторные подстанции</w:t>
            </w:r>
          </w:p>
        </w:tc>
        <w:tc>
          <w:tcPr>
            <w:tcW w:w="2955" w:type="dxa"/>
            <w:gridSpan w:val="2"/>
          </w:tcPr>
          <w:p w:rsidR="00753BD7" w:rsidRPr="00F15C2A" w:rsidRDefault="00753BD7" w:rsidP="00A060AB">
            <w:pPr>
              <w:suppressAutoHyphens/>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 объект / 10 тыс. абонентов</w:t>
            </w:r>
          </w:p>
        </w:tc>
        <w:tc>
          <w:tcPr>
            <w:tcW w:w="3325" w:type="dxa"/>
            <w:gridSpan w:val="2"/>
          </w:tcPr>
          <w:p w:rsidR="00753BD7" w:rsidRPr="00F15C2A" w:rsidRDefault="00753BD7" w:rsidP="00A060AB">
            <w:pPr>
              <w:spacing w:line="239" w:lineRule="auto"/>
              <w:ind w:left="-28" w:right="-28"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то же</w:t>
            </w:r>
          </w:p>
        </w:tc>
        <w:tc>
          <w:tcPr>
            <w:tcW w:w="1445" w:type="dxa"/>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50-70 </w:t>
            </w:r>
          </w:p>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r>
      <w:tr w:rsidR="00753BD7" w:rsidRPr="00F15C2A" w:rsidTr="00A060AB">
        <w:trPr>
          <w:trHeight w:val="242"/>
          <w:jc w:val="center"/>
        </w:trPr>
        <w:tc>
          <w:tcPr>
            <w:tcW w:w="2369"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Блок-станция проводного вещания</w:t>
            </w:r>
          </w:p>
        </w:tc>
        <w:tc>
          <w:tcPr>
            <w:tcW w:w="2955" w:type="dxa"/>
            <w:gridSpan w:val="2"/>
          </w:tcPr>
          <w:p w:rsidR="00753BD7" w:rsidRPr="00F15C2A" w:rsidRDefault="00753BD7" w:rsidP="00A060AB">
            <w:pPr>
              <w:suppressAutoHyphens/>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 объект / 30 тыс. абонентов</w:t>
            </w:r>
          </w:p>
        </w:tc>
        <w:tc>
          <w:tcPr>
            <w:tcW w:w="3325" w:type="dxa"/>
            <w:gridSpan w:val="2"/>
          </w:tcPr>
          <w:p w:rsidR="00753BD7" w:rsidRPr="00F15C2A" w:rsidRDefault="00753BD7" w:rsidP="00A060AB">
            <w:pPr>
              <w:spacing w:line="239" w:lineRule="auto"/>
              <w:ind w:left="-28" w:right="-28"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то же</w:t>
            </w:r>
          </w:p>
        </w:tc>
        <w:tc>
          <w:tcPr>
            <w:tcW w:w="1445" w:type="dxa"/>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0,05-0,1 </w:t>
            </w:r>
          </w:p>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sz w:val="22"/>
                <w:szCs w:val="22"/>
              </w:rPr>
              <w:t>га / объект</w:t>
            </w:r>
          </w:p>
        </w:tc>
      </w:tr>
      <w:tr w:rsidR="00753BD7" w:rsidRPr="00F15C2A" w:rsidTr="00A060AB">
        <w:trPr>
          <w:trHeight w:val="242"/>
          <w:jc w:val="center"/>
        </w:trPr>
        <w:tc>
          <w:tcPr>
            <w:tcW w:w="2369"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Опорно-усилительная станция</w:t>
            </w:r>
          </w:p>
        </w:tc>
        <w:tc>
          <w:tcPr>
            <w:tcW w:w="2955" w:type="dxa"/>
            <w:gridSpan w:val="2"/>
          </w:tcPr>
          <w:p w:rsidR="00753BD7" w:rsidRPr="00F15C2A" w:rsidRDefault="00753BD7" w:rsidP="00A060AB">
            <w:pPr>
              <w:suppressAutoHyphens/>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 объект / 60 абонентов</w:t>
            </w:r>
          </w:p>
        </w:tc>
        <w:tc>
          <w:tcPr>
            <w:tcW w:w="3325" w:type="dxa"/>
            <w:gridSpan w:val="2"/>
          </w:tcPr>
          <w:p w:rsidR="00753BD7" w:rsidRPr="00F15C2A" w:rsidRDefault="00753BD7" w:rsidP="00A060AB">
            <w:pPr>
              <w:spacing w:line="239" w:lineRule="auto"/>
              <w:ind w:left="-28" w:right="-28"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то же</w:t>
            </w:r>
          </w:p>
        </w:tc>
        <w:tc>
          <w:tcPr>
            <w:tcW w:w="1445" w:type="dxa"/>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0,1-0,15 </w:t>
            </w:r>
          </w:p>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sz w:val="22"/>
                <w:szCs w:val="22"/>
              </w:rPr>
              <w:t>га / объект</w:t>
            </w:r>
          </w:p>
        </w:tc>
      </w:tr>
      <w:tr w:rsidR="00753BD7" w:rsidRPr="00F15C2A" w:rsidTr="00A060AB">
        <w:trPr>
          <w:trHeight w:val="242"/>
          <w:jc w:val="center"/>
        </w:trPr>
        <w:tc>
          <w:tcPr>
            <w:tcW w:w="2369"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 xml:space="preserve">Технический центр кабельного </w:t>
            </w:r>
            <w:r w:rsidRPr="00F15C2A">
              <w:rPr>
                <w:rFonts w:ascii="Times New Roman" w:hAnsi="Times New Roman" w:cs="Times New Roman"/>
                <w:b w:val="0"/>
                <w:bCs w:val="0"/>
                <w:sz w:val="22"/>
                <w:szCs w:val="22"/>
              </w:rPr>
              <w:lastRenderedPageBreak/>
              <w:t>телевидения, коммутируемого доступа к сети Интернет, сотовой связи</w:t>
            </w:r>
          </w:p>
        </w:tc>
        <w:tc>
          <w:tcPr>
            <w:tcW w:w="1740" w:type="dxa"/>
          </w:tcPr>
          <w:p w:rsidR="00753BD7" w:rsidRPr="00F15C2A" w:rsidRDefault="00753BD7" w:rsidP="00A060AB">
            <w:pPr>
              <w:suppressAutoHyphens/>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lastRenderedPageBreak/>
              <w:t>1 объект / 30 тыс. чел.</w:t>
            </w:r>
          </w:p>
        </w:tc>
        <w:tc>
          <w:tcPr>
            <w:tcW w:w="1215"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3325" w:type="dxa"/>
            <w:gridSpan w:val="2"/>
          </w:tcPr>
          <w:p w:rsidR="00753BD7" w:rsidRPr="00F15C2A" w:rsidRDefault="00753BD7" w:rsidP="00A060AB">
            <w:pPr>
              <w:spacing w:line="239" w:lineRule="auto"/>
              <w:ind w:left="-28" w:right="-28"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то же</w:t>
            </w:r>
          </w:p>
        </w:tc>
        <w:tc>
          <w:tcPr>
            <w:tcW w:w="1445"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0,3-0,5 </w:t>
            </w:r>
          </w:p>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га / объект</w:t>
            </w:r>
          </w:p>
        </w:tc>
      </w:tr>
    </w:tbl>
    <w:p w:rsidR="00753BD7" w:rsidRPr="00F15C2A" w:rsidRDefault="00753BD7" w:rsidP="000C68A9">
      <w:pPr>
        <w:spacing w:before="80" w:line="240"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При наличии населения (более 1000 человек), проживающего за пределами указанного радиуса, следует предусматривать передвижные отделения связи.</w:t>
      </w:r>
    </w:p>
    <w:p w:rsidR="00753BD7" w:rsidRPr="00F15C2A" w:rsidRDefault="00753BD7" w:rsidP="000C68A9">
      <w:pPr>
        <w:spacing w:line="239" w:lineRule="auto"/>
        <w:ind w:firstLine="709"/>
        <w:rPr>
          <w:rFonts w:ascii="Times New Roman" w:hAnsi="Times New Roman" w:cs="Times New Roman"/>
          <w:b w:val="0"/>
          <w:sz w:val="24"/>
          <w:szCs w:val="24"/>
        </w:rPr>
      </w:pP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sz w:val="24"/>
          <w:szCs w:val="24"/>
        </w:rPr>
        <w:t xml:space="preserve">4.11.2. </w:t>
      </w:r>
      <w:r w:rsidRPr="00F15C2A">
        <w:rPr>
          <w:rFonts w:ascii="Times New Roman" w:hAnsi="Times New Roman" w:cs="Times New Roman"/>
          <w:b w:val="0"/>
          <w:bCs w:val="0"/>
          <w:sz w:val="24"/>
          <w:szCs w:val="24"/>
        </w:rPr>
        <w:t>Р</w:t>
      </w:r>
      <w:r w:rsidRPr="00F15C2A">
        <w:rPr>
          <w:rFonts w:ascii="Times New Roman" w:hAnsi="Times New Roman" w:cs="Times New Roman"/>
          <w:b w:val="0"/>
          <w:sz w:val="24"/>
          <w:szCs w:val="24"/>
        </w:rPr>
        <w:t xml:space="preserve">асчетные показатели минимально допустимого уровня обеспеченности </w:t>
      </w:r>
      <w:r w:rsidRPr="00F15C2A">
        <w:rPr>
          <w:rFonts w:ascii="Times New Roman" w:hAnsi="Times New Roman" w:cs="Times New Roman"/>
          <w:bCs w:val="0"/>
          <w:sz w:val="24"/>
          <w:szCs w:val="24"/>
        </w:rPr>
        <w:t>техническими объектами связи</w:t>
      </w:r>
      <w:r w:rsidRPr="00F15C2A">
        <w:rPr>
          <w:rFonts w:ascii="Times New Roman" w:hAnsi="Times New Roman" w:cs="Times New Roman"/>
          <w:b w:val="0"/>
          <w:bCs w:val="0"/>
          <w:sz w:val="24"/>
          <w:szCs w:val="24"/>
        </w:rPr>
        <w:t xml:space="preserve"> (кабельные и воздушные линии связи, усилительные пункты, радиорелейные станции и другие сооружения) </w:t>
      </w:r>
      <w:r w:rsidRPr="00F15C2A">
        <w:rPr>
          <w:rFonts w:ascii="Times New Roman" w:hAnsi="Times New Roman" w:cs="Times New Roman"/>
          <w:b w:val="0"/>
          <w:sz w:val="24"/>
          <w:szCs w:val="24"/>
        </w:rPr>
        <w:t xml:space="preserve">и максимально допустимого уровня территориальной доступности таких объектов для населения </w:t>
      </w:r>
      <w:r w:rsidRPr="00F15C2A">
        <w:rPr>
          <w:rFonts w:ascii="Times New Roman" w:hAnsi="Times New Roman" w:cs="Times New Roman"/>
          <w:b w:val="0"/>
          <w:bCs w:val="0"/>
          <w:sz w:val="24"/>
          <w:szCs w:val="24"/>
        </w:rPr>
        <w:t>не нормируются.</w:t>
      </w: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Расчетные показатели ш</w:t>
      </w:r>
      <w:r w:rsidRPr="00F15C2A">
        <w:rPr>
          <w:rFonts w:ascii="Times New Roman" w:hAnsi="Times New Roman" w:cs="Times New Roman"/>
          <w:b w:val="0"/>
          <w:sz w:val="24"/>
          <w:szCs w:val="24"/>
        </w:rPr>
        <w:t xml:space="preserve">ирины полос земель для кабельных и воздушных линий связи, </w:t>
      </w:r>
      <w:r w:rsidRPr="00F15C2A">
        <w:rPr>
          <w:rFonts w:ascii="Times New Roman" w:hAnsi="Times New Roman" w:cs="Times New Roman"/>
          <w:b w:val="0"/>
          <w:bCs w:val="0"/>
          <w:sz w:val="24"/>
          <w:szCs w:val="24"/>
        </w:rPr>
        <w:t>размеров земельных участков для сооружений связи, размеров о</w:t>
      </w:r>
      <w:r w:rsidRPr="00F15C2A">
        <w:rPr>
          <w:rFonts w:ascii="Times New Roman" w:hAnsi="Times New Roman" w:cs="Times New Roman"/>
          <w:b w:val="0"/>
          <w:sz w:val="24"/>
          <w:szCs w:val="24"/>
        </w:rPr>
        <w:t>хранных зон линий и сооружений связи следует принимать в соответствии с Нормативами градостроительного проектирования Вологодской области.</w:t>
      </w:r>
    </w:p>
    <w:p w:rsidR="00753BD7" w:rsidRPr="00F15C2A" w:rsidRDefault="00753BD7" w:rsidP="000C68A9">
      <w:pPr>
        <w:spacing w:line="239" w:lineRule="auto"/>
        <w:ind w:firstLine="720"/>
        <w:rPr>
          <w:rFonts w:ascii="Times New Roman" w:hAnsi="Times New Roman" w:cs="Times New Roman"/>
          <w:b w:val="0"/>
          <w:bCs w:val="0"/>
          <w:sz w:val="24"/>
          <w:szCs w:val="24"/>
        </w:rPr>
      </w:pPr>
      <w:r w:rsidRPr="00F15C2A">
        <w:rPr>
          <w:rFonts w:ascii="Times New Roman" w:hAnsi="Times New Roman" w:cs="Times New Roman"/>
          <w:b w:val="0"/>
          <w:bCs w:val="0"/>
          <w:sz w:val="24"/>
          <w:szCs w:val="24"/>
        </w:rPr>
        <w:t>4.11.3. Нормативные параметры градостроительного проектирования технических объектов связи приведены в таблице 4.11.2.</w:t>
      </w:r>
    </w:p>
    <w:p w:rsidR="00753BD7" w:rsidRPr="00F15C2A" w:rsidRDefault="00753BD7" w:rsidP="000C68A9">
      <w:pPr>
        <w:tabs>
          <w:tab w:val="left" w:pos="7814"/>
        </w:tabs>
        <w:spacing w:line="239" w:lineRule="auto"/>
        <w:ind w:firstLine="720"/>
        <w:rPr>
          <w:rFonts w:ascii="Times New Roman" w:hAnsi="Times New Roman" w:cs="Times New Roman"/>
          <w:b w:val="0"/>
          <w:bCs w:val="0"/>
          <w:sz w:val="22"/>
          <w:szCs w:val="22"/>
        </w:rPr>
      </w:pPr>
    </w:p>
    <w:p w:rsidR="00753BD7" w:rsidRPr="00F15C2A" w:rsidRDefault="00753BD7" w:rsidP="000C68A9">
      <w:pPr>
        <w:spacing w:line="239" w:lineRule="auto"/>
        <w:ind w:firstLine="720"/>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4.11.2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3"/>
        <w:gridCol w:w="6879"/>
      </w:tblGrid>
      <w:tr w:rsidR="00753BD7" w:rsidRPr="00F15C2A" w:rsidTr="00A060AB">
        <w:trPr>
          <w:trHeight w:val="312"/>
          <w:tblHeader/>
          <w:jc w:val="center"/>
        </w:trPr>
        <w:tc>
          <w:tcPr>
            <w:tcW w:w="3223" w:type="dxa"/>
            <w:vAlign w:val="center"/>
          </w:tcPr>
          <w:p w:rsidR="00753BD7" w:rsidRPr="00F15C2A" w:rsidRDefault="00753BD7" w:rsidP="00A060AB">
            <w:pPr>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показателей</w:t>
            </w:r>
          </w:p>
        </w:tc>
        <w:tc>
          <w:tcPr>
            <w:tcW w:w="6879"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Нормативные параметры градостроительного проектирования</w:t>
            </w:r>
          </w:p>
        </w:tc>
      </w:tr>
    </w:tbl>
    <w:p w:rsidR="00753BD7" w:rsidRPr="00F15C2A" w:rsidRDefault="00753BD7" w:rsidP="000C68A9">
      <w:pPr>
        <w:spacing w:line="20" w:lineRule="exact"/>
        <w:ind w:firstLine="221"/>
        <w:rPr>
          <w:rFonts w:ascii="Times New Roman" w:hAnsi="Times New Roman" w:cs="Times New Roman"/>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3"/>
        <w:gridCol w:w="6879"/>
      </w:tblGrid>
      <w:tr w:rsidR="00753BD7" w:rsidRPr="00F15C2A" w:rsidTr="00A060AB">
        <w:trPr>
          <w:trHeight w:val="227"/>
          <w:tblHeader/>
          <w:jc w:val="center"/>
        </w:trPr>
        <w:tc>
          <w:tcPr>
            <w:tcW w:w="3223" w:type="dxa"/>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1</w:t>
            </w:r>
          </w:p>
        </w:tc>
        <w:tc>
          <w:tcPr>
            <w:tcW w:w="6879"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2</w:t>
            </w:r>
          </w:p>
        </w:tc>
      </w:tr>
      <w:tr w:rsidR="00753BD7" w:rsidRPr="00F15C2A" w:rsidTr="00A060AB">
        <w:tblPrEx>
          <w:tblBorders>
            <w:bottom w:val="single" w:sz="4" w:space="0" w:color="auto"/>
          </w:tblBorders>
        </w:tblPrEx>
        <w:trPr>
          <w:trHeight w:val="312"/>
          <w:jc w:val="center"/>
        </w:trPr>
        <w:tc>
          <w:tcPr>
            <w:tcW w:w="10102" w:type="dxa"/>
            <w:gridSpan w:val="2"/>
            <w:vAlign w:val="center"/>
          </w:tcPr>
          <w:p w:rsidR="00753BD7" w:rsidRPr="00F15C2A" w:rsidRDefault="00753BD7" w:rsidP="00A060AB">
            <w:pPr>
              <w:spacing w:line="240" w:lineRule="auto"/>
              <w:ind w:firstLine="0"/>
              <w:jc w:val="center"/>
              <w:rPr>
                <w:rFonts w:ascii="Times New Roman" w:hAnsi="Times New Roman" w:cs="Times New Roman"/>
                <w:bCs w:val="0"/>
                <w:spacing w:val="-2"/>
                <w:sz w:val="22"/>
                <w:szCs w:val="22"/>
              </w:rPr>
            </w:pPr>
            <w:r w:rsidRPr="00F15C2A">
              <w:rPr>
                <w:rFonts w:ascii="Times New Roman" w:hAnsi="Times New Roman" w:cs="Times New Roman"/>
                <w:bCs w:val="0"/>
                <w:spacing w:val="-2"/>
                <w:sz w:val="22"/>
                <w:szCs w:val="22"/>
              </w:rPr>
              <w:t>Линии связи</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pacing w:line="240"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Размещение трасс (площадок) для линий связи (кабельных, воздушных и др.) </w:t>
            </w:r>
            <w:r w:rsidRPr="00F15C2A">
              <w:rPr>
                <w:rFonts w:ascii="Times New Roman" w:hAnsi="Times New Roman" w:cs="Times New Roman"/>
                <w:b w:val="0"/>
                <w:sz w:val="22"/>
                <w:szCs w:val="22"/>
              </w:rPr>
              <w:t>и сооружений связи (приемо-передающих станций спутниковой связи)</w:t>
            </w:r>
          </w:p>
        </w:tc>
        <w:tc>
          <w:tcPr>
            <w:tcW w:w="6879" w:type="dxa"/>
          </w:tcPr>
          <w:p w:rsidR="00753BD7" w:rsidRPr="00F15C2A" w:rsidRDefault="00753BD7" w:rsidP="00A060AB">
            <w:pPr>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Следует проектировать в соответствии с Земельным кодексом Российской Федерации:</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вне населенных пунктов на землях связи – главным образом вдоль автомобильных дорог и существующих транспортных коммуникаций, линий электропередачи, связи и инфраструктуры, связанной с их обслуживанием;</w:t>
            </w:r>
          </w:p>
          <w:p w:rsidR="00753BD7" w:rsidRPr="00F15C2A" w:rsidRDefault="00753BD7" w:rsidP="00A060AB">
            <w:pPr>
              <w:spacing w:line="240"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в населенных пунктах –</w:t>
            </w:r>
            <w:r w:rsidRPr="00F15C2A">
              <w:rPr>
                <w:rFonts w:ascii="Times New Roman" w:hAnsi="Times New Roman" w:cs="Times New Roman"/>
                <w:b w:val="0"/>
                <w:bCs w:val="0"/>
                <w:spacing w:val="-2"/>
                <w:sz w:val="22"/>
                <w:szCs w:val="22"/>
              </w:rPr>
              <w:t xml:space="preserve"> </w:t>
            </w:r>
            <w:r w:rsidRPr="00F15C2A">
              <w:rPr>
                <w:rFonts w:ascii="Times New Roman" w:hAnsi="Times New Roman" w:cs="Times New Roman"/>
                <w:b w:val="0"/>
                <w:bCs w:val="0"/>
                <w:sz w:val="22"/>
                <w:szCs w:val="22"/>
              </w:rPr>
              <w:t>преимущественно на пешеходной части улиц (под тротуарами) и в полосе между красной линией и линией застройки.</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Проектирование трасс кабельной канализации</w:t>
            </w:r>
          </w:p>
        </w:tc>
        <w:tc>
          <w:tcPr>
            <w:tcW w:w="6879" w:type="dxa"/>
          </w:tcPr>
          <w:p w:rsidR="00753BD7" w:rsidRPr="00F15C2A" w:rsidRDefault="00753BD7" w:rsidP="00A060AB">
            <w:pPr>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Количество пересечений с уличными проездами, дорогами и рельсовыми путями должно быть наименьшим.</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Подвеска кабелей связи на опорах воздушных линий</w:t>
            </w:r>
          </w:p>
        </w:tc>
        <w:tc>
          <w:tcPr>
            <w:tcW w:w="6879" w:type="dxa"/>
          </w:tcPr>
          <w:p w:rsidR="00753BD7" w:rsidRPr="00F15C2A" w:rsidRDefault="00753BD7" w:rsidP="00A060AB">
            <w:pPr>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Допускается проектировать на распределительных участках абонентских городских телефонных сетей при телефонизации районов индивидуальной застройки, на внутризоновых сетях (в районах, где подземная прокладка кабелей затруднена, на переходе кабельных линий через глубокие овраги и реки и др.).</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Подвеска кабелей телефонных сетей</w:t>
            </w:r>
          </w:p>
        </w:tc>
        <w:tc>
          <w:tcPr>
            <w:tcW w:w="6879" w:type="dxa"/>
          </w:tcPr>
          <w:p w:rsidR="00753BD7" w:rsidRPr="00F15C2A" w:rsidRDefault="00753BD7" w:rsidP="00A060AB">
            <w:pPr>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Следует проектировать на опорах существующих воздушных линий связи. Проектирование новых опор для этих целей допускается при соответствующем обосновании. На территории населенных пунктов</w:t>
            </w:r>
            <w:r w:rsidRPr="00F15C2A">
              <w:rPr>
                <w:rFonts w:ascii="Times New Roman" w:hAnsi="Times New Roman" w:cs="Times New Roman"/>
                <w:b w:val="0"/>
                <w:bCs w:val="0"/>
                <w:spacing w:val="-2"/>
                <w:sz w:val="24"/>
                <w:szCs w:val="24"/>
              </w:rPr>
              <w:t xml:space="preserve"> </w:t>
            </w:r>
            <w:r w:rsidRPr="00F15C2A">
              <w:rPr>
                <w:rFonts w:ascii="Times New Roman" w:hAnsi="Times New Roman" w:cs="Times New Roman"/>
                <w:b w:val="0"/>
                <w:bCs w:val="0"/>
                <w:sz w:val="22"/>
                <w:szCs w:val="22"/>
              </w:rPr>
              <w:t>могут быть использованы стоечные опоры, устанавливаемые на крышах зданий.</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Минимальные расстояния от кабелей связи или трубопровода кабельной канализации до других сооружений</w:t>
            </w:r>
          </w:p>
        </w:tc>
        <w:tc>
          <w:tcPr>
            <w:tcW w:w="6879" w:type="dxa"/>
          </w:tcPr>
          <w:p w:rsidR="00753BD7" w:rsidRPr="00F15C2A" w:rsidRDefault="00753BD7" w:rsidP="00A060AB">
            <w:pPr>
              <w:spacing w:line="240"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 xml:space="preserve">Следует принимать </w:t>
            </w:r>
            <w:r w:rsidRPr="00F15C2A">
              <w:rPr>
                <w:rFonts w:ascii="Times New Roman" w:hAnsi="Times New Roman" w:cs="Times New Roman"/>
                <w:b w:val="0"/>
                <w:bCs w:val="0"/>
                <w:sz w:val="22"/>
                <w:szCs w:val="22"/>
              </w:rPr>
              <w:t>в соответствии с приложением № 3 к настоящим нормативам.</w:t>
            </w:r>
          </w:p>
        </w:tc>
      </w:tr>
      <w:tr w:rsidR="00753BD7" w:rsidRPr="00F15C2A" w:rsidTr="00A060AB">
        <w:tblPrEx>
          <w:tblBorders>
            <w:bottom w:val="single" w:sz="4" w:space="0" w:color="auto"/>
          </w:tblBorders>
        </w:tblPrEx>
        <w:trPr>
          <w:trHeight w:val="312"/>
          <w:jc w:val="center"/>
        </w:trPr>
        <w:tc>
          <w:tcPr>
            <w:tcW w:w="10102" w:type="dxa"/>
            <w:gridSpan w:val="2"/>
            <w:vAlign w:val="center"/>
          </w:tcPr>
          <w:p w:rsidR="00753BD7" w:rsidRPr="00F15C2A" w:rsidRDefault="00753BD7" w:rsidP="00A060AB">
            <w:pPr>
              <w:spacing w:line="240" w:lineRule="auto"/>
              <w:ind w:firstLine="0"/>
              <w:jc w:val="center"/>
              <w:rPr>
                <w:rFonts w:ascii="Times New Roman" w:hAnsi="Times New Roman" w:cs="Times New Roman"/>
                <w:bCs w:val="0"/>
                <w:spacing w:val="-2"/>
                <w:sz w:val="22"/>
                <w:szCs w:val="22"/>
              </w:rPr>
            </w:pPr>
            <w:r w:rsidRPr="00F15C2A">
              <w:rPr>
                <w:rFonts w:ascii="Times New Roman" w:hAnsi="Times New Roman" w:cs="Times New Roman"/>
                <w:bCs w:val="0"/>
                <w:spacing w:val="-2"/>
                <w:sz w:val="22"/>
                <w:szCs w:val="22"/>
              </w:rPr>
              <w:t xml:space="preserve">Системы </w:t>
            </w:r>
            <w:proofErr w:type="spellStart"/>
            <w:r w:rsidRPr="00F15C2A">
              <w:rPr>
                <w:rFonts w:ascii="Times New Roman" w:hAnsi="Times New Roman" w:cs="Times New Roman"/>
                <w:bCs w:val="0"/>
                <w:spacing w:val="-2"/>
                <w:sz w:val="22"/>
                <w:szCs w:val="22"/>
              </w:rPr>
              <w:t>телерадиоприема</w:t>
            </w:r>
            <w:proofErr w:type="spellEnd"/>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Проектирование систем </w:t>
            </w:r>
            <w:proofErr w:type="spellStart"/>
            <w:r w:rsidRPr="00F15C2A">
              <w:rPr>
                <w:rFonts w:ascii="Times New Roman" w:hAnsi="Times New Roman" w:cs="Times New Roman"/>
                <w:b w:val="0"/>
                <w:bCs w:val="0"/>
                <w:sz w:val="22"/>
                <w:szCs w:val="22"/>
              </w:rPr>
              <w:t>телерадиоприема</w:t>
            </w:r>
            <w:proofErr w:type="spellEnd"/>
          </w:p>
        </w:tc>
        <w:tc>
          <w:tcPr>
            <w:tcW w:w="6879" w:type="dxa"/>
          </w:tcPr>
          <w:p w:rsidR="00753BD7" w:rsidRPr="00F15C2A" w:rsidRDefault="00753BD7" w:rsidP="00A060AB">
            <w:pPr>
              <w:spacing w:line="240"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z w:val="22"/>
                <w:szCs w:val="22"/>
              </w:rPr>
              <w:t xml:space="preserve">Следует проектировать </w:t>
            </w:r>
            <w:r w:rsidRPr="00F15C2A">
              <w:rPr>
                <w:rFonts w:ascii="Times New Roman" w:hAnsi="Times New Roman" w:cs="Times New Roman"/>
                <w:b w:val="0"/>
                <w:sz w:val="22"/>
                <w:szCs w:val="22"/>
              </w:rPr>
              <w:t>современные широкополосные аналоговые и цифровые системы телевещания, в том числе спутниковые.</w:t>
            </w:r>
          </w:p>
        </w:tc>
      </w:tr>
      <w:tr w:rsidR="00753BD7" w:rsidRPr="00F15C2A" w:rsidTr="00A060AB">
        <w:tblPrEx>
          <w:tblBorders>
            <w:bottom w:val="single" w:sz="4" w:space="0" w:color="auto"/>
          </w:tblBorders>
        </w:tblPrEx>
        <w:trPr>
          <w:trHeight w:val="312"/>
          <w:jc w:val="center"/>
        </w:trPr>
        <w:tc>
          <w:tcPr>
            <w:tcW w:w="10102" w:type="dxa"/>
            <w:gridSpan w:val="2"/>
            <w:vAlign w:val="center"/>
          </w:tcPr>
          <w:p w:rsidR="00753BD7" w:rsidRPr="00F15C2A" w:rsidRDefault="00753BD7" w:rsidP="00A060AB">
            <w:pPr>
              <w:spacing w:line="240" w:lineRule="auto"/>
              <w:ind w:firstLine="0"/>
              <w:jc w:val="center"/>
              <w:rPr>
                <w:rFonts w:ascii="Times New Roman" w:hAnsi="Times New Roman" w:cs="Times New Roman"/>
                <w:bCs w:val="0"/>
                <w:spacing w:val="-2"/>
                <w:sz w:val="22"/>
                <w:szCs w:val="22"/>
              </w:rPr>
            </w:pPr>
            <w:r w:rsidRPr="00F15C2A">
              <w:rPr>
                <w:rFonts w:ascii="Times New Roman" w:hAnsi="Times New Roman" w:cs="Times New Roman"/>
                <w:bCs w:val="0"/>
                <w:spacing w:val="-2"/>
                <w:sz w:val="22"/>
                <w:szCs w:val="22"/>
              </w:rPr>
              <w:t>Базовые станции</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lastRenderedPageBreak/>
              <w:t>Проектирование базовых станций</w:t>
            </w:r>
          </w:p>
        </w:tc>
        <w:tc>
          <w:tcPr>
            <w:tcW w:w="6879" w:type="dxa"/>
          </w:tcPr>
          <w:p w:rsidR="00753BD7" w:rsidRPr="00F15C2A" w:rsidRDefault="00753BD7" w:rsidP="00A060AB">
            <w:pPr>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Следует предусматривать для:</w:t>
            </w:r>
          </w:p>
          <w:p w:rsidR="00753BD7" w:rsidRPr="00F15C2A" w:rsidRDefault="00753BD7" w:rsidP="00A060AB">
            <w:pPr>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систем мобильной связи;</w:t>
            </w:r>
          </w:p>
          <w:p w:rsidR="00753BD7" w:rsidRPr="00F15C2A" w:rsidRDefault="00753BD7" w:rsidP="00A060AB">
            <w:pPr>
              <w:spacing w:line="240"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цифровой магистральной внутризоновой сети;</w:t>
            </w:r>
          </w:p>
          <w:p w:rsidR="00753BD7" w:rsidRPr="00F15C2A" w:rsidRDefault="00753BD7" w:rsidP="00A060AB">
            <w:pPr>
              <w:spacing w:line="240"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информационных центров на основе волоконно-оптических линий связи в целях создания транспортной среды для организации служб, предоставляющих услуги связи, в том числе автоматической международной и междугородной связи;</w:t>
            </w:r>
          </w:p>
          <w:p w:rsidR="00753BD7" w:rsidRPr="00F15C2A" w:rsidRDefault="00753BD7" w:rsidP="00A060AB">
            <w:pPr>
              <w:spacing w:line="240" w:lineRule="auto"/>
              <w:ind w:left="142" w:hanging="142"/>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 xml:space="preserve">- доступа к сети Интернет; </w:t>
            </w:r>
          </w:p>
          <w:p w:rsidR="00753BD7" w:rsidRPr="00F15C2A" w:rsidRDefault="00753BD7" w:rsidP="00A060AB">
            <w:pPr>
              <w:spacing w:line="240" w:lineRule="auto"/>
              <w:ind w:left="142" w:hanging="142"/>
              <w:rPr>
                <w:rFonts w:ascii="Times New Roman" w:hAnsi="Times New Roman" w:cs="Times New Roman"/>
                <w:b w:val="0"/>
                <w:bCs w:val="0"/>
                <w:spacing w:val="-2"/>
                <w:sz w:val="22"/>
                <w:szCs w:val="22"/>
              </w:rPr>
            </w:pPr>
            <w:r w:rsidRPr="00F15C2A">
              <w:rPr>
                <w:rFonts w:ascii="Times New Roman" w:hAnsi="Times New Roman" w:cs="Times New Roman"/>
                <w:b w:val="0"/>
                <w:bCs w:val="0"/>
                <w:sz w:val="22"/>
                <w:szCs w:val="22"/>
              </w:rPr>
              <w:t>- другие виды обслуживания согласно Федеральной целевой программе «Развитие телерадиовещания в Российской Федерации на 2009-2015 годы», утвержденной Постановлением Правительства Российской Федерации от 03.12.2009 № 985.</w:t>
            </w:r>
          </w:p>
        </w:tc>
      </w:tr>
      <w:tr w:rsidR="00753BD7" w:rsidRPr="00F15C2A" w:rsidTr="00A060AB">
        <w:tblPrEx>
          <w:tblBorders>
            <w:bottom w:val="single" w:sz="4" w:space="0" w:color="auto"/>
          </w:tblBorders>
        </w:tblPrEx>
        <w:trPr>
          <w:trHeight w:val="312"/>
          <w:jc w:val="center"/>
        </w:trPr>
        <w:tc>
          <w:tcPr>
            <w:tcW w:w="10102" w:type="dxa"/>
            <w:gridSpan w:val="2"/>
            <w:vAlign w:val="center"/>
          </w:tcPr>
          <w:p w:rsidR="00753BD7" w:rsidRPr="00F15C2A" w:rsidRDefault="00753BD7" w:rsidP="00A060AB">
            <w:pPr>
              <w:spacing w:line="240" w:lineRule="auto"/>
              <w:ind w:firstLine="0"/>
              <w:jc w:val="center"/>
              <w:rPr>
                <w:rFonts w:ascii="Times New Roman" w:hAnsi="Times New Roman" w:cs="Times New Roman"/>
                <w:bCs w:val="0"/>
                <w:spacing w:val="-2"/>
                <w:sz w:val="22"/>
                <w:szCs w:val="22"/>
              </w:rPr>
            </w:pPr>
            <w:r w:rsidRPr="00F15C2A">
              <w:rPr>
                <w:rFonts w:ascii="Times New Roman" w:hAnsi="Times New Roman" w:cs="Times New Roman"/>
                <w:bCs w:val="0"/>
                <w:spacing w:val="-2"/>
                <w:sz w:val="22"/>
                <w:szCs w:val="22"/>
              </w:rPr>
              <w:t>Системы оповещения</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pacing w:line="240" w:lineRule="auto"/>
              <w:ind w:right="-57" w:firstLine="0"/>
              <w:jc w:val="left"/>
              <w:rPr>
                <w:rFonts w:ascii="Times New Roman" w:hAnsi="Times New Roman" w:cs="Times New Roman"/>
                <w:b w:val="0"/>
                <w:bCs w:val="0"/>
                <w:sz w:val="22"/>
                <w:szCs w:val="22"/>
              </w:rPr>
            </w:pPr>
            <w:r w:rsidRPr="00F15C2A">
              <w:rPr>
                <w:rStyle w:val="FontStyle11"/>
                <w:rFonts w:cs="Times New Roman"/>
                <w:b w:val="0"/>
                <w:sz w:val="22"/>
                <w:szCs w:val="22"/>
              </w:rPr>
              <w:t xml:space="preserve">Локальные системы оповещения на потенциально опасных объектах, объектовые системы оповещения, а также системы оповещения </w:t>
            </w:r>
            <w:r w:rsidRPr="00F15C2A">
              <w:rPr>
                <w:rFonts w:ascii="Times New Roman" w:hAnsi="Times New Roman" w:cs="Times New Roman"/>
                <w:b w:val="0"/>
                <w:bCs w:val="0"/>
                <w:sz w:val="22"/>
                <w:szCs w:val="22"/>
              </w:rPr>
              <w:t>населенных пунктов</w:t>
            </w:r>
            <w:r w:rsidRPr="00F15C2A">
              <w:rPr>
                <w:rStyle w:val="FontStyle11"/>
                <w:rFonts w:cs="Times New Roman"/>
                <w:b w:val="0"/>
                <w:sz w:val="22"/>
                <w:szCs w:val="22"/>
              </w:rPr>
              <w:t xml:space="preserve"> и их техническое сопряжение с региональной автоматизированной системой централизованного оповещения на основе сети проводного вещания</w:t>
            </w:r>
          </w:p>
        </w:tc>
        <w:tc>
          <w:tcPr>
            <w:tcW w:w="6879" w:type="dxa"/>
          </w:tcPr>
          <w:p w:rsidR="00753BD7" w:rsidRPr="00F15C2A" w:rsidRDefault="00753BD7" w:rsidP="00A060AB">
            <w:pPr>
              <w:spacing w:line="240" w:lineRule="auto"/>
              <w:ind w:firstLine="0"/>
              <w:rPr>
                <w:rFonts w:ascii="Times New Roman" w:hAnsi="Times New Roman" w:cs="Times New Roman"/>
                <w:b w:val="0"/>
                <w:bCs w:val="0"/>
                <w:spacing w:val="-2"/>
                <w:sz w:val="22"/>
                <w:szCs w:val="22"/>
              </w:rPr>
            </w:pPr>
            <w:r w:rsidRPr="00F15C2A">
              <w:rPr>
                <w:rStyle w:val="FontStyle11"/>
                <w:rFonts w:cs="Times New Roman"/>
                <w:b w:val="0"/>
                <w:sz w:val="22"/>
                <w:szCs w:val="22"/>
              </w:rPr>
              <w:t>Проектируется в соответствии с требованиями СП 133.13330.2012.</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Установки пожарной сигнализации</w:t>
            </w:r>
          </w:p>
        </w:tc>
        <w:tc>
          <w:tcPr>
            <w:tcW w:w="6879" w:type="dxa"/>
          </w:tcPr>
          <w:p w:rsidR="00753BD7" w:rsidRPr="00F15C2A" w:rsidRDefault="00753BD7" w:rsidP="00A060AB">
            <w:pPr>
              <w:spacing w:line="240"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z w:val="22"/>
                <w:szCs w:val="22"/>
              </w:rPr>
              <w:t>Проектируются в соответствии с требованиями СП 5.13130.2009, НПБ 88-2001*.</w:t>
            </w:r>
          </w:p>
        </w:tc>
      </w:tr>
    </w:tbl>
    <w:p w:rsidR="00753BD7" w:rsidRPr="00F15C2A" w:rsidRDefault="00753BD7" w:rsidP="000C68A9">
      <w:pPr>
        <w:spacing w:line="239" w:lineRule="auto"/>
        <w:ind w:firstLine="709"/>
        <w:rPr>
          <w:rFonts w:ascii="Times New Roman" w:hAnsi="Times New Roman" w:cs="Times New Roman"/>
          <w:b w:val="0"/>
          <w:sz w:val="24"/>
          <w:szCs w:val="24"/>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4.11.4.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общественного питания, а также размеры земельных участков приведены в таблице 4.11.3.</w:t>
      </w:r>
    </w:p>
    <w:p w:rsidR="00753BD7" w:rsidRPr="00F15C2A" w:rsidRDefault="00753BD7" w:rsidP="000C68A9">
      <w:pPr>
        <w:spacing w:line="239"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4.11.3</w:t>
      </w:r>
    </w:p>
    <w:tbl>
      <w:tblPr>
        <w:tblW w:w="1008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2175"/>
        <w:gridCol w:w="3306"/>
        <w:gridCol w:w="2409"/>
      </w:tblGrid>
      <w:tr w:rsidR="00753BD7" w:rsidRPr="00F15C2A" w:rsidTr="00A060AB">
        <w:trPr>
          <w:trHeight w:val="312"/>
          <w:tblHeader/>
          <w:jc w:val="center"/>
        </w:trPr>
        <w:tc>
          <w:tcPr>
            <w:tcW w:w="2192" w:type="dxa"/>
            <w:vMerge w:val="restart"/>
            <w:vAlign w:val="center"/>
          </w:tcPr>
          <w:p w:rsidR="00753BD7" w:rsidRPr="00F15C2A" w:rsidRDefault="00753BD7" w:rsidP="00A060AB">
            <w:pPr>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Наименование </w:t>
            </w:r>
          </w:p>
          <w:p w:rsidR="00753BD7" w:rsidRPr="00F15C2A" w:rsidRDefault="00753BD7" w:rsidP="00A060AB">
            <w:pPr>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объектов</w:t>
            </w:r>
          </w:p>
        </w:tc>
        <w:tc>
          <w:tcPr>
            <w:tcW w:w="5481" w:type="dxa"/>
            <w:gridSpan w:val="2"/>
            <w:vAlign w:val="center"/>
          </w:tcPr>
          <w:p w:rsidR="00753BD7" w:rsidRPr="00F15C2A" w:rsidRDefault="00753BD7" w:rsidP="00A060AB">
            <w:pPr>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Расчетные показатели</w:t>
            </w:r>
          </w:p>
        </w:tc>
        <w:tc>
          <w:tcPr>
            <w:tcW w:w="2409" w:type="dxa"/>
            <w:vMerge w:val="restart"/>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Размеры </w:t>
            </w:r>
          </w:p>
          <w:p w:rsidR="00753BD7" w:rsidRPr="00F15C2A" w:rsidRDefault="00753BD7" w:rsidP="00A060AB">
            <w:pPr>
              <w:suppressAutoHyphen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земельных </w:t>
            </w:r>
          </w:p>
          <w:p w:rsidR="00753BD7" w:rsidRPr="00F15C2A" w:rsidRDefault="00753BD7" w:rsidP="00A060AB">
            <w:pPr>
              <w:suppressAutoHyphen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участков</w:t>
            </w:r>
          </w:p>
        </w:tc>
      </w:tr>
      <w:tr w:rsidR="00753BD7" w:rsidRPr="00F15C2A" w:rsidTr="00A060AB">
        <w:trPr>
          <w:trHeight w:val="93"/>
          <w:tblHeader/>
          <w:jc w:val="center"/>
        </w:trPr>
        <w:tc>
          <w:tcPr>
            <w:tcW w:w="2192" w:type="dxa"/>
            <w:vMerge/>
            <w:vAlign w:val="center"/>
          </w:tcPr>
          <w:p w:rsidR="00753BD7" w:rsidRPr="00F15C2A" w:rsidRDefault="00753BD7" w:rsidP="00A060AB">
            <w:pPr>
              <w:spacing w:line="239" w:lineRule="auto"/>
              <w:ind w:left="-57" w:right="-57" w:firstLine="0"/>
              <w:jc w:val="center"/>
              <w:rPr>
                <w:rFonts w:ascii="Times New Roman" w:hAnsi="Times New Roman" w:cs="Times New Roman"/>
                <w:bCs w:val="0"/>
                <w:sz w:val="22"/>
                <w:szCs w:val="22"/>
              </w:rPr>
            </w:pPr>
          </w:p>
        </w:tc>
        <w:tc>
          <w:tcPr>
            <w:tcW w:w="2175"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минимально допустимого уровня обеспеченности </w:t>
            </w:r>
          </w:p>
        </w:tc>
        <w:tc>
          <w:tcPr>
            <w:tcW w:w="3306"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максимально допустимого уровня территориальной доступности</w:t>
            </w:r>
          </w:p>
        </w:tc>
        <w:tc>
          <w:tcPr>
            <w:tcW w:w="2409" w:type="dxa"/>
            <w:vMerge/>
            <w:vAlign w:val="center"/>
          </w:tcPr>
          <w:p w:rsidR="00753BD7" w:rsidRPr="00F15C2A" w:rsidRDefault="00753BD7" w:rsidP="00A060AB">
            <w:pPr>
              <w:spacing w:line="239" w:lineRule="auto"/>
              <w:ind w:left="-57" w:right="-57" w:firstLine="0"/>
              <w:jc w:val="center"/>
              <w:rPr>
                <w:rFonts w:ascii="Times New Roman" w:hAnsi="Times New Roman" w:cs="Times New Roman"/>
                <w:bCs w:val="0"/>
                <w:sz w:val="22"/>
                <w:szCs w:val="22"/>
              </w:rPr>
            </w:pPr>
          </w:p>
        </w:tc>
      </w:tr>
      <w:tr w:rsidR="00753BD7" w:rsidRPr="00F15C2A" w:rsidTr="00A060AB">
        <w:trPr>
          <w:trHeight w:val="93"/>
          <w:tblHeader/>
          <w:jc w:val="center"/>
        </w:trPr>
        <w:tc>
          <w:tcPr>
            <w:tcW w:w="2192" w:type="dxa"/>
          </w:tcPr>
          <w:p w:rsidR="00753BD7" w:rsidRPr="00F15C2A" w:rsidRDefault="00753BD7" w:rsidP="00A060AB">
            <w:pPr>
              <w:spacing w:line="239" w:lineRule="auto"/>
              <w:ind w:left="-28" w:right="-28"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Объекты общественного питания </w:t>
            </w:r>
            <w:r w:rsidRPr="00F15C2A">
              <w:rPr>
                <w:rFonts w:ascii="Times New Roman" w:hAnsi="Times New Roman" w:cs="Times New Roman"/>
                <w:b w:val="0"/>
                <w:spacing w:val="-2"/>
                <w:sz w:val="22"/>
                <w:szCs w:val="22"/>
              </w:rPr>
              <w:t>(рестораны, кафе, столовые, предприятия быстрого питания)</w:t>
            </w:r>
          </w:p>
        </w:tc>
        <w:tc>
          <w:tcPr>
            <w:tcW w:w="2175" w:type="dxa"/>
            <w:vAlign w:val="center"/>
          </w:tcPr>
          <w:p w:rsidR="00753BD7" w:rsidRPr="00F15C2A" w:rsidRDefault="00753BD7" w:rsidP="00A060AB">
            <w:pPr>
              <w:spacing w:line="239" w:lineRule="auto"/>
              <w:ind w:left="-28" w:right="-28" w:firstLine="0"/>
              <w:jc w:val="center"/>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40 мест / </w:t>
            </w:r>
            <w:r w:rsidRPr="00F15C2A">
              <w:rPr>
                <w:rFonts w:ascii="Times New Roman" w:hAnsi="Times New Roman" w:cs="Times New Roman"/>
                <w:b w:val="0"/>
                <w:bCs w:val="0"/>
                <w:sz w:val="22"/>
                <w:szCs w:val="22"/>
              </w:rPr>
              <w:t>1000 чел.</w:t>
            </w:r>
          </w:p>
        </w:tc>
        <w:tc>
          <w:tcPr>
            <w:tcW w:w="3306" w:type="dxa"/>
            <w:vAlign w:val="center"/>
          </w:tcPr>
          <w:p w:rsidR="00753BD7" w:rsidRPr="00F15C2A" w:rsidRDefault="00753BD7" w:rsidP="00A060AB">
            <w:pPr>
              <w:spacing w:line="239" w:lineRule="auto"/>
              <w:ind w:left="-28" w:right="-28"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Радиус пешеходной доступности:</w:t>
            </w:r>
          </w:p>
          <w:p w:rsidR="00753BD7" w:rsidRPr="00F15C2A" w:rsidRDefault="00753BD7" w:rsidP="00A060AB">
            <w:pPr>
              <w:spacing w:line="239" w:lineRule="auto"/>
              <w:ind w:left="-28" w:right="-28"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в городском поселении:</w:t>
            </w:r>
          </w:p>
          <w:p w:rsidR="00753BD7" w:rsidRPr="00F15C2A" w:rsidRDefault="00753BD7" w:rsidP="00A060AB">
            <w:pPr>
              <w:spacing w:line="240" w:lineRule="auto"/>
              <w:ind w:left="284"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при многоэтажной застройке – </w:t>
            </w:r>
            <w:smartTag w:uri="urn:schemas-microsoft-com:office:smarttags" w:element="metricconverter">
              <w:smartTagPr>
                <w:attr w:name="ProductID" w:val="500 м"/>
              </w:smartTagPr>
              <w:r w:rsidRPr="00F15C2A">
                <w:rPr>
                  <w:rFonts w:ascii="Times New Roman" w:hAnsi="Times New Roman" w:cs="Times New Roman"/>
                  <w:b w:val="0"/>
                  <w:sz w:val="22"/>
                  <w:szCs w:val="22"/>
                </w:rPr>
                <w:t>500 м</w:t>
              </w:r>
            </w:smartTag>
            <w:r w:rsidRPr="00F15C2A">
              <w:rPr>
                <w:rFonts w:ascii="Times New Roman" w:hAnsi="Times New Roman" w:cs="Times New Roman"/>
                <w:b w:val="0"/>
                <w:sz w:val="22"/>
                <w:szCs w:val="22"/>
              </w:rPr>
              <w:t>;</w:t>
            </w:r>
          </w:p>
          <w:p w:rsidR="00753BD7" w:rsidRPr="00F15C2A" w:rsidRDefault="00753BD7" w:rsidP="00A060AB">
            <w:pPr>
              <w:suppressAutoHyphens/>
              <w:spacing w:line="240" w:lineRule="auto"/>
              <w:ind w:left="284"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при одно- и двухэтажной застройке – </w:t>
            </w:r>
            <w:smartTag w:uri="urn:schemas-microsoft-com:office:smarttags" w:element="metricconverter">
              <w:smartTagPr>
                <w:attr w:name="ProductID" w:val="800 м"/>
              </w:smartTagPr>
              <w:r w:rsidRPr="00F15C2A">
                <w:rPr>
                  <w:rFonts w:ascii="Times New Roman" w:hAnsi="Times New Roman" w:cs="Times New Roman"/>
                  <w:b w:val="0"/>
                  <w:sz w:val="22"/>
                  <w:szCs w:val="22"/>
                </w:rPr>
                <w:t>800 м</w:t>
              </w:r>
            </w:smartTag>
            <w:r w:rsidRPr="00F15C2A">
              <w:rPr>
                <w:rFonts w:ascii="Times New Roman" w:hAnsi="Times New Roman" w:cs="Times New Roman"/>
                <w:b w:val="0"/>
                <w:sz w:val="22"/>
                <w:szCs w:val="22"/>
              </w:rPr>
              <w:t>;</w:t>
            </w:r>
          </w:p>
          <w:p w:rsidR="00753BD7" w:rsidRPr="00F15C2A" w:rsidRDefault="00753BD7" w:rsidP="00A060AB">
            <w:pPr>
              <w:suppressAutoHyphens/>
              <w:spacing w:line="239"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в сельском поселении – </w:t>
            </w:r>
            <w:smartTag w:uri="urn:schemas-microsoft-com:office:smarttags" w:element="metricconverter">
              <w:smartTagPr>
                <w:attr w:name="ProductID" w:val="2000 м"/>
              </w:smartTagPr>
              <w:r w:rsidRPr="00F15C2A">
                <w:rPr>
                  <w:rFonts w:ascii="Times New Roman" w:hAnsi="Times New Roman" w:cs="Times New Roman"/>
                  <w:b w:val="0"/>
                  <w:sz w:val="22"/>
                  <w:szCs w:val="22"/>
                </w:rPr>
                <w:t>2000 м</w:t>
              </w:r>
            </w:smartTag>
          </w:p>
        </w:tc>
        <w:tc>
          <w:tcPr>
            <w:tcW w:w="2409" w:type="dxa"/>
          </w:tcPr>
          <w:p w:rsidR="00753BD7" w:rsidRPr="00F15C2A" w:rsidRDefault="00753BD7" w:rsidP="00A060AB">
            <w:pPr>
              <w:spacing w:line="239" w:lineRule="auto"/>
              <w:ind w:left="-28" w:right="-28"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При вместимости, </w:t>
            </w:r>
          </w:p>
          <w:p w:rsidR="00753BD7" w:rsidRPr="00F15C2A" w:rsidRDefault="00753BD7" w:rsidP="00A060AB">
            <w:pPr>
              <w:spacing w:line="239" w:lineRule="auto"/>
              <w:ind w:left="-28" w:right="-28"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га / 100 мест:</w:t>
            </w:r>
          </w:p>
          <w:p w:rsidR="00753BD7" w:rsidRPr="00F15C2A" w:rsidRDefault="00753BD7" w:rsidP="00A060AB">
            <w:pPr>
              <w:spacing w:line="239" w:lineRule="auto"/>
              <w:ind w:left="-28" w:right="-28"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до 50 мест – 0,2-0,25;</w:t>
            </w:r>
          </w:p>
          <w:p w:rsidR="00753BD7" w:rsidRPr="00F15C2A" w:rsidRDefault="00753BD7" w:rsidP="00A060AB">
            <w:pPr>
              <w:spacing w:line="239" w:lineRule="auto"/>
              <w:ind w:left="-28" w:right="-57" w:firstLine="0"/>
              <w:jc w:val="left"/>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50-150 мест – 0,15-0,2;</w:t>
            </w:r>
          </w:p>
          <w:p w:rsidR="00753BD7" w:rsidRPr="00F15C2A" w:rsidRDefault="00753BD7" w:rsidP="00A060AB">
            <w:pPr>
              <w:spacing w:line="239" w:lineRule="auto"/>
              <w:ind w:left="-28" w:right="-28"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свыше 150 мест – 0,1</w:t>
            </w:r>
          </w:p>
        </w:tc>
      </w:tr>
    </w:tbl>
    <w:p w:rsidR="00753BD7" w:rsidRPr="00F15C2A" w:rsidRDefault="00753BD7" w:rsidP="000C68A9">
      <w:pPr>
        <w:spacing w:line="239" w:lineRule="auto"/>
        <w:ind w:firstLine="709"/>
        <w:rPr>
          <w:rFonts w:ascii="Times New Roman" w:hAnsi="Times New Roman" w:cs="Times New Roman"/>
          <w:b w:val="0"/>
          <w:sz w:val="24"/>
          <w:szCs w:val="24"/>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4.11.5.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Pr="00F15C2A">
        <w:rPr>
          <w:rFonts w:ascii="Times New Roman" w:hAnsi="Times New Roman" w:cs="Times New Roman"/>
          <w:sz w:val="24"/>
          <w:szCs w:val="24"/>
        </w:rPr>
        <w:t>услугами торговли</w:t>
      </w:r>
      <w:r w:rsidRPr="00F15C2A">
        <w:rPr>
          <w:rFonts w:ascii="Times New Roman" w:hAnsi="Times New Roman" w:cs="Times New Roman"/>
          <w:b w:val="0"/>
          <w:sz w:val="24"/>
          <w:szCs w:val="24"/>
        </w:rPr>
        <w:t xml:space="preserve"> приведены в таблице 4.11.4.</w:t>
      </w:r>
    </w:p>
    <w:p w:rsidR="00753BD7" w:rsidRPr="00F15C2A" w:rsidRDefault="00753BD7" w:rsidP="000C68A9">
      <w:pPr>
        <w:spacing w:line="239" w:lineRule="auto"/>
        <w:ind w:firstLine="709"/>
        <w:rPr>
          <w:rFonts w:ascii="Times New Roman" w:hAnsi="Times New Roman" w:cs="Times New Roman"/>
          <w:b w:val="0"/>
          <w:sz w:val="24"/>
          <w:szCs w:val="24"/>
        </w:rPr>
      </w:pPr>
    </w:p>
    <w:p w:rsidR="00753BD7" w:rsidRPr="00F15C2A" w:rsidRDefault="00753BD7" w:rsidP="000C68A9">
      <w:pPr>
        <w:spacing w:line="239"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4.11.4</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788"/>
        <w:gridCol w:w="3357"/>
      </w:tblGrid>
      <w:tr w:rsidR="00753BD7" w:rsidRPr="00F15C2A" w:rsidTr="00FD05B4">
        <w:trPr>
          <w:trHeight w:val="312"/>
          <w:jc w:val="center"/>
        </w:trPr>
        <w:tc>
          <w:tcPr>
            <w:tcW w:w="3969" w:type="dxa"/>
            <w:vMerge w:val="restart"/>
            <w:vAlign w:val="center"/>
          </w:tcPr>
          <w:p w:rsidR="00753BD7" w:rsidRPr="00F15C2A" w:rsidRDefault="00753BD7" w:rsidP="00FD05B4">
            <w:pPr>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Наименование объектов</w:t>
            </w:r>
          </w:p>
        </w:tc>
        <w:tc>
          <w:tcPr>
            <w:tcW w:w="6145" w:type="dxa"/>
            <w:gridSpan w:val="2"/>
            <w:vAlign w:val="center"/>
          </w:tcPr>
          <w:p w:rsidR="00753BD7" w:rsidRPr="00F15C2A" w:rsidRDefault="00753BD7" w:rsidP="00FD05B4">
            <w:pPr>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 xml:space="preserve">Предельные значения расчетных показателей </w:t>
            </w:r>
          </w:p>
        </w:tc>
      </w:tr>
      <w:tr w:rsidR="00753BD7" w:rsidRPr="00F15C2A" w:rsidTr="00FD05B4">
        <w:trPr>
          <w:trHeight w:val="60"/>
          <w:jc w:val="center"/>
        </w:trPr>
        <w:tc>
          <w:tcPr>
            <w:tcW w:w="3969" w:type="dxa"/>
            <w:vMerge/>
            <w:vAlign w:val="center"/>
          </w:tcPr>
          <w:p w:rsidR="00753BD7" w:rsidRPr="00F15C2A" w:rsidRDefault="00753BD7" w:rsidP="00FD05B4">
            <w:pPr>
              <w:spacing w:line="239" w:lineRule="auto"/>
              <w:ind w:firstLine="0"/>
              <w:jc w:val="center"/>
              <w:rPr>
                <w:rFonts w:ascii="Times New Roman" w:hAnsi="Times New Roman" w:cs="Times New Roman"/>
                <w:bCs w:val="0"/>
              </w:rPr>
            </w:pPr>
          </w:p>
        </w:tc>
        <w:tc>
          <w:tcPr>
            <w:tcW w:w="2788" w:type="dxa"/>
            <w:vAlign w:val="center"/>
          </w:tcPr>
          <w:p w:rsidR="00753BD7" w:rsidRPr="00F15C2A" w:rsidRDefault="00753BD7" w:rsidP="00FD05B4">
            <w:pPr>
              <w:spacing w:line="240" w:lineRule="auto"/>
              <w:ind w:left="-57" w:right="-57" w:firstLine="0"/>
              <w:jc w:val="center"/>
              <w:rPr>
                <w:rFonts w:ascii="Times New Roman" w:hAnsi="Times New Roman" w:cs="Times New Roman"/>
                <w:bCs w:val="0"/>
              </w:rPr>
            </w:pPr>
            <w:r w:rsidRPr="00F15C2A">
              <w:rPr>
                <w:rFonts w:ascii="Times New Roman" w:hAnsi="Times New Roman" w:cs="Times New Roman"/>
                <w:bCs w:val="0"/>
                <w:sz w:val="22"/>
                <w:szCs w:val="22"/>
              </w:rPr>
              <w:t xml:space="preserve">минимально допустимого уровня обеспеченности </w:t>
            </w:r>
          </w:p>
          <w:p w:rsidR="00753BD7" w:rsidRPr="00F15C2A" w:rsidRDefault="00753BD7" w:rsidP="00FD05B4">
            <w:pPr>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ед. изм. / 1000 чел.</w:t>
            </w:r>
          </w:p>
        </w:tc>
        <w:tc>
          <w:tcPr>
            <w:tcW w:w="3357" w:type="dxa"/>
            <w:vAlign w:val="center"/>
          </w:tcPr>
          <w:p w:rsidR="00753BD7" w:rsidRPr="00F15C2A" w:rsidRDefault="00753BD7" w:rsidP="00FD05B4">
            <w:pPr>
              <w:suppressAutoHyphens/>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 xml:space="preserve">максимально допустимого уровня территориальной доступности </w:t>
            </w:r>
          </w:p>
        </w:tc>
      </w:tr>
      <w:tr w:rsidR="00753BD7" w:rsidRPr="00F15C2A" w:rsidTr="00FD05B4">
        <w:trPr>
          <w:jc w:val="center"/>
        </w:trPr>
        <w:tc>
          <w:tcPr>
            <w:tcW w:w="3969" w:type="dxa"/>
          </w:tcPr>
          <w:p w:rsidR="00753BD7" w:rsidRPr="00F15C2A" w:rsidRDefault="00753BD7" w:rsidP="00FD05B4">
            <w:pPr>
              <w:spacing w:line="239" w:lineRule="auto"/>
              <w:ind w:firstLine="0"/>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lastRenderedPageBreak/>
              <w:t>Торговые объекты *, всего</w:t>
            </w:r>
          </w:p>
          <w:p w:rsidR="00753BD7" w:rsidRPr="00F15C2A" w:rsidRDefault="00753BD7" w:rsidP="00FD05B4">
            <w:pPr>
              <w:spacing w:line="239" w:lineRule="auto"/>
              <w:ind w:firstLine="0"/>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в том числе:</w:t>
            </w:r>
          </w:p>
          <w:p w:rsidR="00753BD7" w:rsidRPr="00F15C2A" w:rsidRDefault="00753BD7" w:rsidP="00FD05B4">
            <w:pPr>
              <w:spacing w:line="239"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продовольственных товаров;</w:t>
            </w:r>
          </w:p>
          <w:p w:rsidR="00753BD7" w:rsidRPr="00F15C2A" w:rsidRDefault="00753BD7" w:rsidP="00FD05B4">
            <w:pPr>
              <w:spacing w:line="239" w:lineRule="auto"/>
              <w:ind w:firstLine="0"/>
              <w:jc w:val="left"/>
              <w:rPr>
                <w:rFonts w:ascii="Times New Roman" w:hAnsi="Times New Roman" w:cs="Times New Roman"/>
                <w:b w:val="0"/>
                <w:spacing w:val="-2"/>
              </w:rPr>
            </w:pPr>
            <w:r w:rsidRPr="00F15C2A">
              <w:rPr>
                <w:rFonts w:ascii="Times New Roman" w:hAnsi="Times New Roman" w:cs="Times New Roman"/>
                <w:b w:val="0"/>
                <w:spacing w:val="-2"/>
                <w:sz w:val="22"/>
                <w:szCs w:val="22"/>
              </w:rPr>
              <w:t>- непродовольственных товаров</w:t>
            </w:r>
          </w:p>
        </w:tc>
        <w:tc>
          <w:tcPr>
            <w:tcW w:w="2788" w:type="dxa"/>
          </w:tcPr>
          <w:p w:rsidR="00753BD7" w:rsidRPr="00F15C2A" w:rsidRDefault="00753BD7" w:rsidP="00FD05B4">
            <w:pPr>
              <w:spacing w:line="240" w:lineRule="auto"/>
              <w:ind w:left="-57" w:right="-57" w:firstLine="0"/>
              <w:jc w:val="center"/>
              <w:rPr>
                <w:rFonts w:ascii="Times New Roman" w:hAnsi="Times New Roman" w:cs="Times New Roman"/>
                <w:b w:val="0"/>
                <w:spacing w:val="-2"/>
                <w:sz w:val="22"/>
                <w:szCs w:val="22"/>
              </w:rPr>
            </w:pPr>
            <w:smartTag w:uri="urn:schemas-microsoft-com:office:smarttags" w:element="metricconverter">
              <w:smartTagPr>
                <w:attr w:name="ProductID" w:val="395,12 м2"/>
              </w:smartTagPr>
              <w:r w:rsidRPr="00F15C2A">
                <w:rPr>
                  <w:rFonts w:ascii="Times New Roman" w:hAnsi="Times New Roman" w:cs="Times New Roman"/>
                  <w:b w:val="0"/>
                  <w:spacing w:val="-2"/>
                  <w:sz w:val="22"/>
                  <w:szCs w:val="22"/>
                </w:rPr>
                <w:t>395,12 м</w:t>
              </w:r>
              <w:r w:rsidRPr="00F15C2A">
                <w:rPr>
                  <w:rFonts w:ascii="Times New Roman" w:hAnsi="Times New Roman" w:cs="Times New Roman"/>
                  <w:b w:val="0"/>
                  <w:spacing w:val="-2"/>
                  <w:sz w:val="22"/>
                  <w:szCs w:val="22"/>
                  <w:vertAlign w:val="superscript"/>
                </w:rPr>
                <w:t>2</w:t>
              </w:r>
            </w:smartTag>
            <w:r w:rsidRPr="00F15C2A">
              <w:rPr>
                <w:rFonts w:ascii="Times New Roman" w:hAnsi="Times New Roman" w:cs="Times New Roman"/>
                <w:b w:val="0"/>
                <w:spacing w:val="-2"/>
                <w:sz w:val="22"/>
                <w:szCs w:val="22"/>
              </w:rPr>
              <w:t xml:space="preserve"> торговой площади</w:t>
            </w:r>
          </w:p>
          <w:p w:rsidR="00753BD7" w:rsidRPr="00F15C2A" w:rsidRDefault="00753BD7" w:rsidP="00FD05B4">
            <w:pPr>
              <w:spacing w:line="239" w:lineRule="auto"/>
              <w:ind w:firstLine="0"/>
              <w:jc w:val="center"/>
              <w:rPr>
                <w:rFonts w:ascii="Times New Roman" w:hAnsi="Times New Roman" w:cs="Times New Roman"/>
                <w:b w:val="0"/>
                <w:spacing w:val="-2"/>
                <w:sz w:val="22"/>
                <w:szCs w:val="22"/>
              </w:rPr>
            </w:pPr>
          </w:p>
          <w:p w:rsidR="00753BD7" w:rsidRPr="00F15C2A" w:rsidRDefault="00753BD7" w:rsidP="00FD05B4">
            <w:pPr>
              <w:spacing w:line="240" w:lineRule="auto"/>
              <w:ind w:left="-57" w:right="-57" w:firstLine="0"/>
              <w:jc w:val="center"/>
              <w:rPr>
                <w:rFonts w:ascii="Times New Roman" w:hAnsi="Times New Roman" w:cs="Times New Roman"/>
                <w:b w:val="0"/>
                <w:sz w:val="22"/>
                <w:szCs w:val="22"/>
              </w:rPr>
            </w:pPr>
            <w:smartTag w:uri="urn:schemas-microsoft-com:office:smarttags" w:element="metricconverter">
              <w:smartTagPr>
                <w:attr w:name="ProductID" w:val="120,58 м2"/>
              </w:smartTagPr>
              <w:r w:rsidRPr="00F15C2A">
                <w:rPr>
                  <w:rFonts w:ascii="Times New Roman" w:hAnsi="Times New Roman" w:cs="Times New Roman"/>
                  <w:b w:val="0"/>
                  <w:sz w:val="22"/>
                  <w:szCs w:val="22"/>
                </w:rPr>
                <w:t>120,58 м</w:t>
              </w:r>
              <w:r w:rsidRPr="00F15C2A">
                <w:rPr>
                  <w:rFonts w:ascii="Times New Roman" w:hAnsi="Times New Roman" w:cs="Times New Roman"/>
                  <w:b w:val="0"/>
                  <w:sz w:val="22"/>
                  <w:szCs w:val="22"/>
                  <w:vertAlign w:val="superscript"/>
                </w:rPr>
                <w:t>2</w:t>
              </w:r>
            </w:smartTag>
            <w:r w:rsidRPr="00F15C2A">
              <w:rPr>
                <w:rFonts w:ascii="Times New Roman" w:hAnsi="Times New Roman" w:cs="Times New Roman"/>
                <w:b w:val="0"/>
              </w:rPr>
              <w:t xml:space="preserve"> </w:t>
            </w:r>
            <w:r w:rsidRPr="00F15C2A">
              <w:rPr>
                <w:rFonts w:ascii="Times New Roman" w:hAnsi="Times New Roman" w:cs="Times New Roman"/>
                <w:b w:val="0"/>
                <w:spacing w:val="-2"/>
                <w:sz w:val="22"/>
                <w:szCs w:val="22"/>
              </w:rPr>
              <w:t>торговой</w:t>
            </w:r>
            <w:r w:rsidRPr="00F15C2A">
              <w:rPr>
                <w:rFonts w:ascii="Times New Roman" w:hAnsi="Times New Roman" w:cs="Times New Roman"/>
                <w:b w:val="0"/>
                <w:sz w:val="22"/>
                <w:szCs w:val="22"/>
              </w:rPr>
              <w:t xml:space="preserve"> площади</w:t>
            </w:r>
          </w:p>
          <w:p w:rsidR="00753BD7" w:rsidRPr="00F15C2A" w:rsidRDefault="00753BD7" w:rsidP="00FD05B4">
            <w:pPr>
              <w:spacing w:line="240" w:lineRule="auto"/>
              <w:ind w:left="-57" w:right="-57" w:firstLine="0"/>
              <w:jc w:val="center"/>
              <w:rPr>
                <w:rFonts w:ascii="Times New Roman" w:hAnsi="Times New Roman" w:cs="Times New Roman"/>
                <w:b w:val="0"/>
              </w:rPr>
            </w:pPr>
            <w:smartTag w:uri="urn:schemas-microsoft-com:office:smarttags" w:element="metricconverter">
              <w:smartTagPr>
                <w:attr w:name="ProductID" w:val="274,54 м2"/>
              </w:smartTagPr>
              <w:r w:rsidRPr="00F15C2A">
                <w:rPr>
                  <w:rFonts w:ascii="Times New Roman" w:hAnsi="Times New Roman" w:cs="Times New Roman"/>
                  <w:b w:val="0"/>
                  <w:sz w:val="22"/>
                  <w:szCs w:val="22"/>
                </w:rPr>
                <w:t>274,54 м</w:t>
              </w:r>
              <w:r w:rsidRPr="00F15C2A">
                <w:rPr>
                  <w:rFonts w:ascii="Times New Roman" w:hAnsi="Times New Roman" w:cs="Times New Roman"/>
                  <w:b w:val="0"/>
                  <w:sz w:val="22"/>
                  <w:szCs w:val="22"/>
                  <w:vertAlign w:val="superscript"/>
                </w:rPr>
                <w:t>2</w:t>
              </w:r>
            </w:smartTag>
            <w:r w:rsidRPr="00F15C2A">
              <w:rPr>
                <w:rFonts w:ascii="Times New Roman" w:hAnsi="Times New Roman" w:cs="Times New Roman"/>
                <w:b w:val="0"/>
                <w:sz w:val="22"/>
                <w:szCs w:val="22"/>
              </w:rPr>
              <w:t xml:space="preserve"> </w:t>
            </w:r>
            <w:r w:rsidRPr="00F15C2A">
              <w:rPr>
                <w:rFonts w:ascii="Times New Roman" w:hAnsi="Times New Roman" w:cs="Times New Roman"/>
                <w:b w:val="0"/>
                <w:spacing w:val="-2"/>
                <w:sz w:val="22"/>
                <w:szCs w:val="22"/>
              </w:rPr>
              <w:t>торговой</w:t>
            </w:r>
            <w:r w:rsidRPr="00F15C2A">
              <w:rPr>
                <w:rFonts w:ascii="Times New Roman" w:hAnsi="Times New Roman" w:cs="Times New Roman"/>
                <w:b w:val="0"/>
                <w:sz w:val="22"/>
                <w:szCs w:val="22"/>
              </w:rPr>
              <w:t xml:space="preserve"> площади</w:t>
            </w:r>
          </w:p>
        </w:tc>
        <w:tc>
          <w:tcPr>
            <w:tcW w:w="3357" w:type="dxa"/>
            <w:vAlign w:val="center"/>
          </w:tcPr>
          <w:p w:rsidR="00753BD7" w:rsidRPr="00F15C2A" w:rsidRDefault="00753BD7" w:rsidP="00FD05B4">
            <w:pPr>
              <w:spacing w:line="239" w:lineRule="auto"/>
              <w:ind w:firstLine="0"/>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Радиус пешеходной доступности:</w:t>
            </w:r>
          </w:p>
          <w:p w:rsidR="00753BD7" w:rsidRPr="00F15C2A" w:rsidRDefault="00753BD7" w:rsidP="00FD05B4">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pacing w:val="-2"/>
                <w:sz w:val="22"/>
                <w:szCs w:val="22"/>
              </w:rPr>
              <w:t>- при многоэтажной застройке –</w:t>
            </w:r>
            <w:r w:rsidRPr="00F15C2A">
              <w:rPr>
                <w:rFonts w:ascii="Times New Roman" w:hAnsi="Times New Roman" w:cs="Times New Roman"/>
                <w:b w:val="0"/>
                <w:sz w:val="22"/>
                <w:szCs w:val="22"/>
              </w:rPr>
              <w:t xml:space="preserve"> </w:t>
            </w:r>
            <w:smartTag w:uri="urn:schemas-microsoft-com:office:smarttags" w:element="metricconverter">
              <w:smartTagPr>
                <w:attr w:name="ProductID" w:val="500 м"/>
              </w:smartTagPr>
              <w:r w:rsidRPr="00F15C2A">
                <w:rPr>
                  <w:rFonts w:ascii="Times New Roman" w:hAnsi="Times New Roman" w:cs="Times New Roman"/>
                  <w:b w:val="0"/>
                  <w:sz w:val="22"/>
                  <w:szCs w:val="22"/>
                </w:rPr>
                <w:t>500 м</w:t>
              </w:r>
            </w:smartTag>
            <w:r w:rsidRPr="00F15C2A">
              <w:rPr>
                <w:rFonts w:ascii="Times New Roman" w:hAnsi="Times New Roman" w:cs="Times New Roman"/>
                <w:b w:val="0"/>
                <w:sz w:val="22"/>
                <w:szCs w:val="22"/>
              </w:rPr>
              <w:t>;</w:t>
            </w:r>
          </w:p>
          <w:p w:rsidR="00753BD7" w:rsidRPr="00F15C2A" w:rsidRDefault="00753BD7" w:rsidP="00FD05B4">
            <w:pPr>
              <w:spacing w:line="240" w:lineRule="auto"/>
              <w:ind w:right="-57" w:firstLine="0"/>
              <w:jc w:val="left"/>
              <w:rPr>
                <w:rFonts w:ascii="Times New Roman" w:hAnsi="Times New Roman" w:cs="Times New Roman"/>
                <w:b w:val="0"/>
              </w:rPr>
            </w:pPr>
            <w:r w:rsidRPr="00F15C2A">
              <w:rPr>
                <w:rFonts w:ascii="Times New Roman" w:hAnsi="Times New Roman" w:cs="Times New Roman"/>
                <w:b w:val="0"/>
                <w:spacing w:val="-2"/>
                <w:sz w:val="22"/>
                <w:szCs w:val="22"/>
              </w:rPr>
              <w:t>- при одно-, двухэтажной застрой-</w:t>
            </w:r>
            <w:proofErr w:type="spellStart"/>
            <w:r w:rsidRPr="00F15C2A">
              <w:rPr>
                <w:rFonts w:ascii="Times New Roman" w:hAnsi="Times New Roman" w:cs="Times New Roman"/>
                <w:b w:val="0"/>
                <w:sz w:val="22"/>
                <w:szCs w:val="22"/>
              </w:rPr>
              <w:t>ке</w:t>
            </w:r>
            <w:proofErr w:type="spellEnd"/>
            <w:r w:rsidRPr="00F15C2A">
              <w:rPr>
                <w:rFonts w:ascii="Times New Roman" w:hAnsi="Times New Roman" w:cs="Times New Roman"/>
                <w:b w:val="0"/>
                <w:sz w:val="22"/>
                <w:szCs w:val="22"/>
              </w:rPr>
              <w:t xml:space="preserve"> – </w:t>
            </w:r>
            <w:smartTag w:uri="urn:schemas-microsoft-com:office:smarttags" w:element="metricconverter">
              <w:smartTagPr>
                <w:attr w:name="ProductID" w:val="800 м"/>
              </w:smartTagPr>
              <w:r w:rsidRPr="00F15C2A">
                <w:rPr>
                  <w:rFonts w:ascii="Times New Roman" w:hAnsi="Times New Roman" w:cs="Times New Roman"/>
                  <w:b w:val="0"/>
                  <w:sz w:val="22"/>
                  <w:szCs w:val="22"/>
                </w:rPr>
                <w:t>800 м</w:t>
              </w:r>
            </w:smartTag>
            <w:r w:rsidRPr="00F15C2A">
              <w:rPr>
                <w:rFonts w:ascii="Times New Roman" w:hAnsi="Times New Roman" w:cs="Times New Roman"/>
                <w:b w:val="0"/>
                <w:sz w:val="22"/>
                <w:szCs w:val="22"/>
              </w:rPr>
              <w:t>.</w:t>
            </w:r>
          </w:p>
        </w:tc>
      </w:tr>
      <w:tr w:rsidR="00753BD7" w:rsidRPr="00F15C2A" w:rsidTr="00FD05B4">
        <w:trPr>
          <w:jc w:val="center"/>
        </w:trPr>
        <w:tc>
          <w:tcPr>
            <w:tcW w:w="3969" w:type="dxa"/>
          </w:tcPr>
          <w:p w:rsidR="00753BD7" w:rsidRPr="00F15C2A" w:rsidRDefault="00753BD7" w:rsidP="00FD05B4">
            <w:pPr>
              <w:spacing w:line="240" w:lineRule="auto"/>
              <w:ind w:right="-113" w:firstLine="0"/>
              <w:jc w:val="left"/>
              <w:rPr>
                <w:rFonts w:ascii="Times New Roman" w:hAnsi="Times New Roman" w:cs="Times New Roman"/>
                <w:b w:val="0"/>
                <w:spacing w:val="-3"/>
              </w:rPr>
            </w:pPr>
            <w:r w:rsidRPr="00F15C2A">
              <w:rPr>
                <w:rFonts w:ascii="Times New Roman" w:hAnsi="Times New Roman" w:cs="Times New Roman"/>
                <w:b w:val="0"/>
                <w:spacing w:val="-3"/>
                <w:sz w:val="22"/>
                <w:szCs w:val="22"/>
              </w:rPr>
              <w:t>Рыночный комплекс розничной торговли</w:t>
            </w:r>
          </w:p>
        </w:tc>
        <w:tc>
          <w:tcPr>
            <w:tcW w:w="2788" w:type="dxa"/>
          </w:tcPr>
          <w:p w:rsidR="00753BD7" w:rsidRPr="00F15C2A" w:rsidRDefault="00753BD7" w:rsidP="00FD05B4">
            <w:pPr>
              <w:spacing w:line="239" w:lineRule="auto"/>
              <w:ind w:firstLine="0"/>
              <w:jc w:val="center"/>
              <w:rPr>
                <w:rFonts w:ascii="Times New Roman" w:hAnsi="Times New Roman" w:cs="Times New Roman"/>
                <w:b w:val="0"/>
              </w:rPr>
            </w:pPr>
            <w:smartTag w:uri="urn:schemas-microsoft-com:office:smarttags" w:element="metricconverter">
              <w:smartTagPr>
                <w:attr w:name="ProductID" w:val="24 м2"/>
              </w:smartTagPr>
              <w:r w:rsidRPr="00F15C2A">
                <w:rPr>
                  <w:rFonts w:ascii="Times New Roman" w:hAnsi="Times New Roman" w:cs="Times New Roman"/>
                  <w:b w:val="0"/>
                  <w:sz w:val="22"/>
                  <w:szCs w:val="22"/>
                </w:rPr>
                <w:t>24 м</w:t>
              </w:r>
              <w:r w:rsidRPr="00F15C2A">
                <w:rPr>
                  <w:rFonts w:ascii="Times New Roman" w:hAnsi="Times New Roman" w:cs="Times New Roman"/>
                  <w:b w:val="0"/>
                  <w:sz w:val="22"/>
                  <w:szCs w:val="22"/>
                  <w:vertAlign w:val="superscript"/>
                </w:rPr>
                <w:t>2</w:t>
              </w:r>
            </w:smartTag>
            <w:r w:rsidRPr="00F15C2A">
              <w:rPr>
                <w:rFonts w:ascii="Times New Roman" w:hAnsi="Times New Roman" w:cs="Times New Roman"/>
                <w:b w:val="0"/>
                <w:sz w:val="22"/>
                <w:szCs w:val="22"/>
              </w:rPr>
              <w:t xml:space="preserve"> торг. площади</w:t>
            </w:r>
          </w:p>
        </w:tc>
        <w:tc>
          <w:tcPr>
            <w:tcW w:w="3357" w:type="dxa"/>
          </w:tcPr>
          <w:p w:rsidR="00753BD7" w:rsidRPr="00F15C2A" w:rsidRDefault="00753BD7" w:rsidP="00FD05B4">
            <w:pPr>
              <w:spacing w:line="239" w:lineRule="auto"/>
              <w:ind w:firstLine="0"/>
              <w:jc w:val="center"/>
              <w:rPr>
                <w:rFonts w:ascii="Times New Roman" w:hAnsi="Times New Roman" w:cs="Times New Roman"/>
                <w:b w:val="0"/>
              </w:rPr>
            </w:pPr>
            <w:r w:rsidRPr="00F15C2A">
              <w:rPr>
                <w:rFonts w:ascii="Times New Roman" w:hAnsi="Times New Roman" w:cs="Times New Roman"/>
                <w:b w:val="0"/>
                <w:sz w:val="22"/>
                <w:szCs w:val="22"/>
              </w:rPr>
              <w:t>по заданию на проектирование</w:t>
            </w:r>
          </w:p>
        </w:tc>
      </w:tr>
      <w:tr w:rsidR="00753BD7" w:rsidRPr="00F15C2A" w:rsidTr="00FD05B4">
        <w:trPr>
          <w:jc w:val="center"/>
        </w:trPr>
        <w:tc>
          <w:tcPr>
            <w:tcW w:w="3969" w:type="dxa"/>
          </w:tcPr>
          <w:p w:rsidR="00753BD7" w:rsidRPr="00F15C2A" w:rsidRDefault="00753BD7" w:rsidP="00FD05B4">
            <w:pPr>
              <w:spacing w:line="239" w:lineRule="auto"/>
              <w:ind w:right="-57" w:firstLine="0"/>
              <w:jc w:val="left"/>
              <w:rPr>
                <w:rFonts w:ascii="Times New Roman" w:hAnsi="Times New Roman" w:cs="Times New Roman"/>
                <w:b w:val="0"/>
                <w:spacing w:val="-2"/>
              </w:rPr>
            </w:pPr>
            <w:r w:rsidRPr="00F15C2A">
              <w:rPr>
                <w:rFonts w:ascii="Times New Roman" w:hAnsi="Times New Roman" w:cs="Times New Roman"/>
                <w:b w:val="0"/>
                <w:spacing w:val="-2"/>
                <w:sz w:val="22"/>
                <w:szCs w:val="22"/>
              </w:rPr>
              <w:t>Мелкооптовый, оптовый рынок, ярмарка, база продовольственной продукции</w:t>
            </w:r>
          </w:p>
        </w:tc>
        <w:tc>
          <w:tcPr>
            <w:tcW w:w="2788" w:type="dxa"/>
          </w:tcPr>
          <w:p w:rsidR="00753BD7" w:rsidRPr="00F15C2A" w:rsidRDefault="00753BD7" w:rsidP="00FD05B4">
            <w:pPr>
              <w:suppressAutoHyphens/>
              <w:spacing w:line="239" w:lineRule="auto"/>
              <w:ind w:firstLine="0"/>
              <w:jc w:val="center"/>
              <w:rPr>
                <w:rFonts w:ascii="Times New Roman" w:hAnsi="Times New Roman" w:cs="Times New Roman"/>
                <w:b w:val="0"/>
              </w:rPr>
            </w:pPr>
            <w:r w:rsidRPr="00F15C2A">
              <w:rPr>
                <w:rFonts w:ascii="Times New Roman" w:hAnsi="Times New Roman" w:cs="Times New Roman"/>
                <w:b w:val="0"/>
                <w:sz w:val="22"/>
                <w:szCs w:val="22"/>
              </w:rPr>
              <w:t>по заданию на проектирование</w:t>
            </w:r>
          </w:p>
        </w:tc>
        <w:tc>
          <w:tcPr>
            <w:tcW w:w="3357" w:type="dxa"/>
          </w:tcPr>
          <w:p w:rsidR="00753BD7" w:rsidRPr="00F15C2A" w:rsidRDefault="00753BD7" w:rsidP="00FD05B4">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r>
    </w:tbl>
    <w:p w:rsidR="00753BD7" w:rsidRPr="00F15C2A" w:rsidRDefault="00753BD7" w:rsidP="00730011">
      <w:pPr>
        <w:spacing w:before="120" w:line="240"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 xml:space="preserve">* В таблице приведен суммарный норматив минимальной обеспеченности по Вологодской области, для конкретных муниципальных образований – следует принимать в соответствии с приложением 3 к </w:t>
      </w:r>
      <w:r w:rsidRPr="00F15C2A">
        <w:rPr>
          <w:rFonts w:ascii="Times New Roman" w:hAnsi="Times New Roman" w:cs="Times New Roman"/>
          <w:b w:val="0"/>
          <w:bCs w:val="0"/>
          <w:sz w:val="22"/>
          <w:szCs w:val="22"/>
        </w:rPr>
        <w:t>Постановлению Правительства Вологодской области от 13.12.2010 № 1447 «О нормативах минимальной обеспеченности населения площадью торговых объектов Вологодской области».</w:t>
      </w: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4.11.6.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Pr="00F15C2A">
        <w:rPr>
          <w:rFonts w:ascii="Times New Roman" w:hAnsi="Times New Roman" w:cs="Times New Roman"/>
          <w:sz w:val="24"/>
          <w:szCs w:val="24"/>
        </w:rPr>
        <w:t>услугами бытового обслуживания</w:t>
      </w:r>
      <w:r w:rsidRPr="00F15C2A">
        <w:rPr>
          <w:rFonts w:ascii="Times New Roman" w:hAnsi="Times New Roman" w:cs="Times New Roman"/>
          <w:b w:val="0"/>
          <w:sz w:val="24"/>
          <w:szCs w:val="24"/>
        </w:rPr>
        <w:t>, а также размеры земельных участков приведены в таблице 4.11.5.</w:t>
      </w: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4.11.5</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1365"/>
        <w:gridCol w:w="1272"/>
        <w:gridCol w:w="1954"/>
        <w:gridCol w:w="1187"/>
        <w:gridCol w:w="2240"/>
      </w:tblGrid>
      <w:tr w:rsidR="00753BD7" w:rsidRPr="00F15C2A" w:rsidTr="00A060AB">
        <w:trPr>
          <w:trHeight w:val="312"/>
          <w:jc w:val="center"/>
        </w:trPr>
        <w:tc>
          <w:tcPr>
            <w:tcW w:w="2041" w:type="dxa"/>
            <w:vMerge w:val="restart"/>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Наименование </w:t>
            </w:r>
          </w:p>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объектов</w:t>
            </w:r>
          </w:p>
        </w:tc>
        <w:tc>
          <w:tcPr>
            <w:tcW w:w="5778" w:type="dxa"/>
            <w:gridSpan w:val="4"/>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Расчетные показатели </w:t>
            </w:r>
          </w:p>
        </w:tc>
        <w:tc>
          <w:tcPr>
            <w:tcW w:w="2240" w:type="dxa"/>
            <w:vMerge w:val="restart"/>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Размеры </w:t>
            </w:r>
          </w:p>
          <w:p w:rsidR="00753BD7" w:rsidRPr="00F15C2A" w:rsidRDefault="00753BD7" w:rsidP="00A060AB">
            <w:pPr>
              <w:suppressAutoHyphens/>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земельных </w:t>
            </w:r>
          </w:p>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участков</w:t>
            </w:r>
          </w:p>
        </w:tc>
      </w:tr>
      <w:tr w:rsidR="00753BD7" w:rsidRPr="00F15C2A" w:rsidTr="00A060AB">
        <w:trPr>
          <w:trHeight w:val="794"/>
          <w:jc w:val="center"/>
        </w:trPr>
        <w:tc>
          <w:tcPr>
            <w:tcW w:w="2041" w:type="dxa"/>
            <w:vMerge/>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p>
        </w:tc>
        <w:tc>
          <w:tcPr>
            <w:tcW w:w="2637" w:type="dxa"/>
            <w:gridSpan w:val="2"/>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минимально допустимого уровня обеспеченности, ед. </w:t>
            </w:r>
            <w:proofErr w:type="spellStart"/>
            <w:r w:rsidRPr="00F15C2A">
              <w:rPr>
                <w:rFonts w:ascii="Times New Roman" w:hAnsi="Times New Roman" w:cs="Times New Roman"/>
                <w:bCs w:val="0"/>
                <w:sz w:val="22"/>
                <w:szCs w:val="22"/>
              </w:rPr>
              <w:t>изм</w:t>
            </w:r>
            <w:proofErr w:type="spellEnd"/>
            <w:r w:rsidRPr="00F15C2A">
              <w:rPr>
                <w:rFonts w:ascii="Times New Roman" w:hAnsi="Times New Roman" w:cs="Times New Roman"/>
                <w:bCs w:val="0"/>
                <w:sz w:val="22"/>
                <w:szCs w:val="22"/>
              </w:rPr>
              <w:t xml:space="preserve"> / 1000 чел. </w:t>
            </w:r>
          </w:p>
        </w:tc>
        <w:tc>
          <w:tcPr>
            <w:tcW w:w="3141" w:type="dxa"/>
            <w:gridSpan w:val="2"/>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максимально допустимого уровня территориальной доступности </w:t>
            </w:r>
          </w:p>
        </w:tc>
        <w:tc>
          <w:tcPr>
            <w:tcW w:w="2240" w:type="dxa"/>
            <w:vMerge/>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p>
        </w:tc>
      </w:tr>
      <w:tr w:rsidR="00753BD7" w:rsidRPr="00F15C2A" w:rsidTr="00A060AB">
        <w:trPr>
          <w:trHeight w:val="375"/>
          <w:jc w:val="center"/>
        </w:trPr>
        <w:tc>
          <w:tcPr>
            <w:tcW w:w="2041" w:type="dxa"/>
            <w:vMerge/>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p>
        </w:tc>
        <w:tc>
          <w:tcPr>
            <w:tcW w:w="1365" w:type="dxa"/>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городское поселение</w:t>
            </w:r>
          </w:p>
        </w:tc>
        <w:tc>
          <w:tcPr>
            <w:tcW w:w="1272" w:type="dxa"/>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сельское поселение</w:t>
            </w:r>
          </w:p>
        </w:tc>
        <w:tc>
          <w:tcPr>
            <w:tcW w:w="1954"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городское </w:t>
            </w:r>
          </w:p>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поселение</w:t>
            </w:r>
          </w:p>
        </w:tc>
        <w:tc>
          <w:tcPr>
            <w:tcW w:w="1187"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сельское поселение</w:t>
            </w:r>
          </w:p>
        </w:tc>
        <w:tc>
          <w:tcPr>
            <w:tcW w:w="2240" w:type="dxa"/>
            <w:vMerge/>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p>
        </w:tc>
      </w:tr>
      <w:tr w:rsidR="00753BD7" w:rsidRPr="00F15C2A" w:rsidTr="00A060AB">
        <w:tblPrEx>
          <w:tblBorders>
            <w:bottom w:val="single" w:sz="4" w:space="0" w:color="auto"/>
          </w:tblBorders>
        </w:tblPrEx>
        <w:trPr>
          <w:jc w:val="center"/>
        </w:trPr>
        <w:tc>
          <w:tcPr>
            <w:tcW w:w="2041"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pacing w:val="-2"/>
                <w:sz w:val="22"/>
                <w:szCs w:val="22"/>
              </w:rPr>
              <w:t>Предприятия бытового обслуживания населения</w:t>
            </w:r>
          </w:p>
        </w:tc>
        <w:tc>
          <w:tcPr>
            <w:tcW w:w="1365" w:type="dxa"/>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9 рабочих мест </w:t>
            </w:r>
          </w:p>
        </w:tc>
        <w:tc>
          <w:tcPr>
            <w:tcW w:w="1272" w:type="dxa"/>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bCs w:val="0"/>
                <w:spacing w:val="-2"/>
                <w:sz w:val="22"/>
                <w:szCs w:val="22"/>
              </w:rPr>
              <w:t xml:space="preserve">7 </w:t>
            </w:r>
            <w:r w:rsidRPr="00F15C2A">
              <w:rPr>
                <w:rFonts w:ascii="Times New Roman" w:hAnsi="Times New Roman" w:cs="Times New Roman"/>
                <w:b w:val="0"/>
                <w:bCs w:val="0"/>
                <w:sz w:val="22"/>
                <w:szCs w:val="22"/>
              </w:rPr>
              <w:t>рабочих мест</w:t>
            </w:r>
          </w:p>
        </w:tc>
        <w:tc>
          <w:tcPr>
            <w:tcW w:w="1954" w:type="dxa"/>
          </w:tcPr>
          <w:p w:rsidR="00753BD7" w:rsidRPr="00F15C2A" w:rsidRDefault="00753BD7" w:rsidP="00A060AB">
            <w:pPr>
              <w:spacing w:line="240" w:lineRule="auto"/>
              <w:ind w:right="-57" w:firstLine="0"/>
              <w:jc w:val="left"/>
              <w:rPr>
                <w:rFonts w:ascii="Times New Roman" w:hAnsi="Times New Roman" w:cs="Times New Roman"/>
                <w:b w:val="0"/>
                <w:spacing w:val="-2"/>
                <w:sz w:val="22"/>
                <w:szCs w:val="22"/>
              </w:rPr>
            </w:pPr>
            <w:r w:rsidRPr="00F15C2A">
              <w:rPr>
                <w:rFonts w:ascii="Times New Roman" w:hAnsi="Times New Roman" w:cs="Times New Roman"/>
                <w:b w:val="0"/>
                <w:sz w:val="22"/>
                <w:szCs w:val="22"/>
              </w:rPr>
              <w:t xml:space="preserve">Радиус </w:t>
            </w:r>
            <w:r w:rsidRPr="00F15C2A">
              <w:rPr>
                <w:rFonts w:ascii="Times New Roman" w:hAnsi="Times New Roman" w:cs="Times New Roman"/>
                <w:b w:val="0"/>
                <w:spacing w:val="-2"/>
                <w:sz w:val="22"/>
                <w:szCs w:val="22"/>
              </w:rPr>
              <w:t>пешеходной доступности:</w:t>
            </w:r>
          </w:p>
          <w:p w:rsidR="00753BD7" w:rsidRPr="00F15C2A" w:rsidRDefault="00753BD7" w:rsidP="00A060AB">
            <w:pPr>
              <w:spacing w:line="240" w:lineRule="auto"/>
              <w:ind w:left="142" w:right="-57" w:hanging="142"/>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 при многоэтажной застройке – </w:t>
            </w:r>
            <w:smartTag w:uri="urn:schemas-microsoft-com:office:smarttags" w:element="metricconverter">
              <w:smartTagPr>
                <w:attr w:name="ProductID" w:val="500 м"/>
              </w:smartTagPr>
              <w:r w:rsidRPr="00F15C2A">
                <w:rPr>
                  <w:rFonts w:ascii="Times New Roman" w:hAnsi="Times New Roman" w:cs="Times New Roman"/>
                  <w:b w:val="0"/>
                  <w:spacing w:val="-2"/>
                  <w:sz w:val="22"/>
                  <w:szCs w:val="22"/>
                </w:rPr>
                <w:t>500 м</w:t>
              </w:r>
            </w:smartTag>
            <w:r w:rsidRPr="00F15C2A">
              <w:rPr>
                <w:rFonts w:ascii="Times New Roman" w:hAnsi="Times New Roman" w:cs="Times New Roman"/>
                <w:b w:val="0"/>
                <w:spacing w:val="-2"/>
                <w:sz w:val="22"/>
                <w:szCs w:val="22"/>
              </w:rPr>
              <w:t>;</w:t>
            </w:r>
          </w:p>
          <w:p w:rsidR="00753BD7" w:rsidRPr="00F15C2A" w:rsidRDefault="00753BD7" w:rsidP="00A060AB">
            <w:pPr>
              <w:spacing w:line="240" w:lineRule="auto"/>
              <w:ind w:left="142" w:right="-57" w:hanging="142"/>
              <w:jc w:val="left"/>
              <w:rPr>
                <w:rFonts w:ascii="Times New Roman" w:hAnsi="Times New Roman" w:cs="Times New Roman"/>
                <w:b w:val="0"/>
                <w:sz w:val="22"/>
                <w:szCs w:val="22"/>
              </w:rPr>
            </w:pPr>
            <w:r w:rsidRPr="00F15C2A">
              <w:rPr>
                <w:rFonts w:ascii="Times New Roman" w:hAnsi="Times New Roman" w:cs="Times New Roman"/>
                <w:b w:val="0"/>
                <w:spacing w:val="-2"/>
                <w:sz w:val="22"/>
                <w:szCs w:val="22"/>
              </w:rPr>
              <w:t xml:space="preserve">- при одно-, двухэтажной застройке – </w:t>
            </w:r>
            <w:smartTag w:uri="urn:schemas-microsoft-com:office:smarttags" w:element="metricconverter">
              <w:smartTagPr>
                <w:attr w:name="ProductID" w:val="800 м"/>
              </w:smartTagPr>
              <w:r w:rsidRPr="00F15C2A">
                <w:rPr>
                  <w:rFonts w:ascii="Times New Roman" w:hAnsi="Times New Roman" w:cs="Times New Roman"/>
                  <w:b w:val="0"/>
                  <w:spacing w:val="-2"/>
                  <w:sz w:val="22"/>
                  <w:szCs w:val="22"/>
                </w:rPr>
                <w:t>800 м</w:t>
              </w:r>
            </w:smartTag>
            <w:r w:rsidRPr="00F15C2A">
              <w:rPr>
                <w:rFonts w:ascii="Times New Roman" w:hAnsi="Times New Roman" w:cs="Times New Roman"/>
                <w:b w:val="0"/>
                <w:spacing w:val="-2"/>
                <w:sz w:val="22"/>
                <w:szCs w:val="22"/>
              </w:rPr>
              <w:t>.</w:t>
            </w:r>
          </w:p>
        </w:tc>
        <w:tc>
          <w:tcPr>
            <w:tcW w:w="1187" w:type="dxa"/>
          </w:tcPr>
          <w:p w:rsidR="00753BD7" w:rsidRPr="00F15C2A" w:rsidRDefault="00753BD7" w:rsidP="00A060AB">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Радиус пешеходной доступности </w:t>
            </w:r>
            <w:smartTag w:uri="urn:schemas-microsoft-com:office:smarttags" w:element="metricconverter">
              <w:smartTagPr>
                <w:attr w:name="ProductID" w:val="2000 м"/>
              </w:smartTagPr>
              <w:r w:rsidRPr="00F15C2A">
                <w:rPr>
                  <w:rFonts w:ascii="Times New Roman" w:hAnsi="Times New Roman" w:cs="Times New Roman"/>
                  <w:b w:val="0"/>
                  <w:sz w:val="22"/>
                  <w:szCs w:val="22"/>
                </w:rPr>
                <w:t>2000 м</w:t>
              </w:r>
            </w:smartTag>
          </w:p>
        </w:tc>
        <w:tc>
          <w:tcPr>
            <w:tcW w:w="2240" w:type="dxa"/>
          </w:tcPr>
          <w:p w:rsidR="00753BD7" w:rsidRPr="00F15C2A" w:rsidRDefault="00753BD7" w:rsidP="00A060AB">
            <w:pPr>
              <w:spacing w:line="240" w:lineRule="auto"/>
              <w:ind w:left="-28" w:right="-57" w:firstLine="0"/>
              <w:jc w:val="left"/>
              <w:rPr>
                <w:rFonts w:ascii="Times New Roman" w:hAnsi="Times New Roman" w:cs="Times New Roman"/>
                <w:b w:val="0"/>
                <w:bCs w:val="0"/>
                <w:spacing w:val="-4"/>
                <w:sz w:val="22"/>
                <w:szCs w:val="22"/>
              </w:rPr>
            </w:pPr>
            <w:r w:rsidRPr="00F15C2A">
              <w:rPr>
                <w:rFonts w:ascii="Times New Roman" w:hAnsi="Times New Roman" w:cs="Times New Roman"/>
                <w:b w:val="0"/>
                <w:bCs w:val="0"/>
                <w:spacing w:val="-4"/>
                <w:sz w:val="22"/>
                <w:szCs w:val="22"/>
              </w:rPr>
              <w:t>При мощности объекта, га/10 рабочих мест:</w:t>
            </w:r>
          </w:p>
          <w:p w:rsidR="00753BD7" w:rsidRPr="00F15C2A" w:rsidRDefault="00753BD7" w:rsidP="00A060AB">
            <w:pPr>
              <w:spacing w:line="240" w:lineRule="auto"/>
              <w:ind w:left="-28"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10-50 рабочих мест – 0,1-0,2;</w:t>
            </w:r>
          </w:p>
          <w:p w:rsidR="00753BD7" w:rsidRPr="00F15C2A" w:rsidRDefault="00753BD7" w:rsidP="00A060AB">
            <w:pPr>
              <w:spacing w:line="240" w:lineRule="auto"/>
              <w:ind w:left="-28"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50-150 рабочих мест – 0,05-0,08;</w:t>
            </w:r>
          </w:p>
          <w:p w:rsidR="00753BD7" w:rsidRPr="00F15C2A" w:rsidRDefault="00753BD7" w:rsidP="00A060AB">
            <w:pPr>
              <w:spacing w:line="240" w:lineRule="auto"/>
              <w:ind w:left="-28" w:right="-57"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свыше 150 рабочих мест – 0,03-0,04</w:t>
            </w:r>
          </w:p>
        </w:tc>
      </w:tr>
      <w:tr w:rsidR="00753BD7" w:rsidRPr="00F15C2A" w:rsidTr="00A060AB">
        <w:tblPrEx>
          <w:tblBorders>
            <w:bottom w:val="single" w:sz="4" w:space="0" w:color="auto"/>
          </w:tblBorders>
        </w:tblPrEx>
        <w:trPr>
          <w:jc w:val="center"/>
        </w:trPr>
        <w:tc>
          <w:tcPr>
            <w:tcW w:w="2041"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Предприятие по </w:t>
            </w:r>
            <w:r w:rsidRPr="00F15C2A">
              <w:rPr>
                <w:rFonts w:ascii="Times New Roman" w:hAnsi="Times New Roman" w:cs="Times New Roman"/>
                <w:b w:val="0"/>
                <w:spacing w:val="-2"/>
                <w:sz w:val="22"/>
                <w:szCs w:val="22"/>
              </w:rPr>
              <w:t>стирке белья (</w:t>
            </w:r>
            <w:r w:rsidRPr="00F15C2A">
              <w:rPr>
                <w:rFonts w:ascii="Times New Roman" w:hAnsi="Times New Roman" w:cs="Times New Roman"/>
                <w:b w:val="0"/>
                <w:sz w:val="22"/>
                <w:szCs w:val="22"/>
              </w:rPr>
              <w:t>прачечная)</w:t>
            </w:r>
          </w:p>
        </w:tc>
        <w:tc>
          <w:tcPr>
            <w:tcW w:w="1365"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sz w:val="22"/>
                <w:szCs w:val="22"/>
              </w:rPr>
            </w:pPr>
            <w:smartTag w:uri="urn:schemas-microsoft-com:office:smarttags" w:element="metricconverter">
              <w:smartTagPr>
                <w:attr w:name="ProductID" w:val="120 кг"/>
              </w:smartTagPr>
              <w:r w:rsidRPr="00F15C2A">
                <w:rPr>
                  <w:rFonts w:ascii="Times New Roman" w:hAnsi="Times New Roman" w:cs="Times New Roman"/>
                  <w:b w:val="0"/>
                  <w:sz w:val="22"/>
                  <w:szCs w:val="22"/>
                </w:rPr>
                <w:t>120 кг</w:t>
              </w:r>
            </w:smartTag>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 xml:space="preserve">белья </w:t>
            </w:r>
            <w:r w:rsidRPr="00F15C2A">
              <w:rPr>
                <w:rFonts w:ascii="Times New Roman" w:hAnsi="Times New Roman" w:cs="Times New Roman"/>
                <w:b w:val="0"/>
                <w:sz w:val="22"/>
                <w:szCs w:val="22"/>
              </w:rPr>
              <w:t xml:space="preserve">в смену </w:t>
            </w:r>
          </w:p>
        </w:tc>
        <w:tc>
          <w:tcPr>
            <w:tcW w:w="1272" w:type="dxa"/>
          </w:tcPr>
          <w:p w:rsidR="00753BD7" w:rsidRPr="00F15C2A" w:rsidRDefault="00753BD7" w:rsidP="00A060AB">
            <w:pPr>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60 кг"/>
              </w:smartTagPr>
              <w:r w:rsidRPr="00F15C2A">
                <w:rPr>
                  <w:rFonts w:ascii="Times New Roman" w:hAnsi="Times New Roman" w:cs="Times New Roman"/>
                  <w:b w:val="0"/>
                  <w:bCs w:val="0"/>
                  <w:spacing w:val="-2"/>
                  <w:sz w:val="22"/>
                  <w:szCs w:val="22"/>
                </w:rPr>
                <w:t xml:space="preserve">60 </w:t>
              </w:r>
              <w:r w:rsidRPr="00F15C2A">
                <w:rPr>
                  <w:rFonts w:ascii="Times New Roman" w:hAnsi="Times New Roman" w:cs="Times New Roman"/>
                  <w:b w:val="0"/>
                  <w:bCs w:val="0"/>
                  <w:sz w:val="22"/>
                  <w:szCs w:val="22"/>
                </w:rPr>
                <w:t>кг</w:t>
              </w:r>
            </w:smartTag>
            <w:r w:rsidRPr="00F15C2A">
              <w:rPr>
                <w:rFonts w:ascii="Times New Roman" w:hAnsi="Times New Roman" w:cs="Times New Roman"/>
                <w:b w:val="0"/>
                <w:bCs w:val="0"/>
                <w:sz w:val="22"/>
                <w:szCs w:val="22"/>
              </w:rPr>
              <w:t xml:space="preserve"> белья в смену</w:t>
            </w:r>
          </w:p>
        </w:tc>
        <w:tc>
          <w:tcPr>
            <w:tcW w:w="1954"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bCs w:val="0"/>
                <w:spacing w:val="-2"/>
                <w:sz w:val="22"/>
                <w:szCs w:val="22"/>
              </w:rPr>
              <w:t>то же</w:t>
            </w:r>
          </w:p>
        </w:tc>
        <w:tc>
          <w:tcPr>
            <w:tcW w:w="118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bCs w:val="0"/>
                <w:spacing w:val="-2"/>
                <w:sz w:val="22"/>
                <w:szCs w:val="22"/>
              </w:rPr>
              <w:t>то же</w:t>
            </w:r>
          </w:p>
        </w:tc>
        <w:tc>
          <w:tcPr>
            <w:tcW w:w="2240"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bCs w:val="0"/>
                <w:sz w:val="22"/>
                <w:szCs w:val="22"/>
              </w:rPr>
              <w:t>0,5-</w:t>
            </w:r>
            <w:smartTag w:uri="urn:schemas-microsoft-com:office:smarttags" w:element="metricconverter">
              <w:smartTagPr>
                <w:attr w:name="ProductID" w:val="1,0 га"/>
              </w:smartTagPr>
              <w:r w:rsidRPr="00F15C2A">
                <w:rPr>
                  <w:rFonts w:ascii="Times New Roman" w:hAnsi="Times New Roman" w:cs="Times New Roman"/>
                  <w:b w:val="0"/>
                  <w:bCs w:val="0"/>
                  <w:sz w:val="22"/>
                  <w:szCs w:val="22"/>
                </w:rPr>
                <w:t>1,0 га</w:t>
              </w:r>
            </w:smartTag>
            <w:r w:rsidRPr="00F15C2A">
              <w:rPr>
                <w:rFonts w:ascii="Times New Roman" w:hAnsi="Times New Roman" w:cs="Times New Roman"/>
                <w:b w:val="0"/>
                <w:bCs w:val="0"/>
                <w:sz w:val="22"/>
                <w:szCs w:val="22"/>
              </w:rPr>
              <w:t xml:space="preserve"> / объект</w:t>
            </w:r>
          </w:p>
        </w:tc>
      </w:tr>
      <w:tr w:rsidR="00753BD7" w:rsidRPr="00F15C2A" w:rsidTr="00A060AB">
        <w:tblPrEx>
          <w:tblBorders>
            <w:bottom w:val="single" w:sz="4" w:space="0" w:color="auto"/>
          </w:tblBorders>
        </w:tblPrEx>
        <w:trPr>
          <w:jc w:val="center"/>
        </w:trPr>
        <w:tc>
          <w:tcPr>
            <w:tcW w:w="2041" w:type="dxa"/>
          </w:tcPr>
          <w:p w:rsidR="00753BD7" w:rsidRPr="00F15C2A" w:rsidRDefault="00753BD7" w:rsidP="00A060AB">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Предприятия по химчистке</w:t>
            </w:r>
          </w:p>
        </w:tc>
        <w:tc>
          <w:tcPr>
            <w:tcW w:w="1365" w:type="dxa"/>
          </w:tcPr>
          <w:p w:rsidR="00753BD7" w:rsidRPr="00F15C2A" w:rsidRDefault="00753BD7" w:rsidP="00A060AB">
            <w:pPr>
              <w:spacing w:line="240" w:lineRule="auto"/>
              <w:ind w:left="-85" w:right="-85" w:firstLine="0"/>
              <w:jc w:val="center"/>
              <w:rPr>
                <w:rFonts w:ascii="Times New Roman" w:hAnsi="Times New Roman" w:cs="Times New Roman"/>
                <w:b w:val="0"/>
                <w:sz w:val="22"/>
                <w:szCs w:val="22"/>
              </w:rPr>
            </w:pPr>
            <w:smartTag w:uri="urn:schemas-microsoft-com:office:smarttags" w:element="metricconverter">
              <w:smartTagPr>
                <w:attr w:name="ProductID" w:val="11,4 кг"/>
              </w:smartTagPr>
              <w:r w:rsidRPr="00F15C2A">
                <w:rPr>
                  <w:rFonts w:ascii="Times New Roman" w:hAnsi="Times New Roman" w:cs="Times New Roman"/>
                  <w:b w:val="0"/>
                  <w:spacing w:val="-4"/>
                  <w:sz w:val="22"/>
                  <w:szCs w:val="22"/>
                </w:rPr>
                <w:t xml:space="preserve">11,4 </w:t>
              </w:r>
              <w:r w:rsidRPr="00F15C2A">
                <w:rPr>
                  <w:rFonts w:ascii="Times New Roman" w:hAnsi="Times New Roman" w:cs="Times New Roman"/>
                  <w:b w:val="0"/>
                  <w:bCs w:val="0"/>
                  <w:spacing w:val="-4"/>
                  <w:sz w:val="22"/>
                  <w:szCs w:val="22"/>
                </w:rPr>
                <w:t>кг</w:t>
              </w:r>
            </w:smartTag>
            <w:r w:rsidRPr="00F15C2A">
              <w:rPr>
                <w:rFonts w:ascii="Times New Roman" w:hAnsi="Times New Roman" w:cs="Times New Roman"/>
                <w:b w:val="0"/>
                <w:bCs w:val="0"/>
                <w:spacing w:val="-4"/>
                <w:sz w:val="22"/>
                <w:szCs w:val="22"/>
              </w:rPr>
              <w:t xml:space="preserve"> вещей</w:t>
            </w:r>
            <w:r w:rsidRPr="00F15C2A">
              <w:rPr>
                <w:rFonts w:ascii="Times New Roman" w:hAnsi="Times New Roman" w:cs="Times New Roman"/>
                <w:b w:val="0"/>
                <w:bCs w:val="0"/>
                <w:sz w:val="22"/>
                <w:szCs w:val="22"/>
              </w:rPr>
              <w:t xml:space="preserve"> в смену</w:t>
            </w:r>
          </w:p>
        </w:tc>
        <w:tc>
          <w:tcPr>
            <w:tcW w:w="1272" w:type="dxa"/>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smartTag w:uri="urn:schemas-microsoft-com:office:smarttags" w:element="metricconverter">
              <w:smartTagPr>
                <w:attr w:name="ProductID" w:val="3,5 кг"/>
              </w:smartTagPr>
              <w:r w:rsidRPr="00F15C2A">
                <w:rPr>
                  <w:rFonts w:ascii="Times New Roman" w:hAnsi="Times New Roman" w:cs="Times New Roman"/>
                  <w:b w:val="0"/>
                  <w:bCs w:val="0"/>
                  <w:spacing w:val="-4"/>
                  <w:sz w:val="22"/>
                  <w:szCs w:val="22"/>
                </w:rPr>
                <w:t>3,5 кг</w:t>
              </w:r>
            </w:smartTag>
            <w:r w:rsidRPr="00F15C2A">
              <w:rPr>
                <w:rFonts w:ascii="Times New Roman" w:hAnsi="Times New Roman" w:cs="Times New Roman"/>
                <w:b w:val="0"/>
                <w:bCs w:val="0"/>
                <w:spacing w:val="-4"/>
                <w:sz w:val="22"/>
                <w:szCs w:val="22"/>
              </w:rPr>
              <w:t xml:space="preserve"> вещей </w:t>
            </w:r>
            <w:r w:rsidRPr="00F15C2A">
              <w:rPr>
                <w:rFonts w:ascii="Times New Roman" w:hAnsi="Times New Roman" w:cs="Times New Roman"/>
                <w:b w:val="0"/>
                <w:bCs w:val="0"/>
                <w:sz w:val="22"/>
                <w:szCs w:val="22"/>
              </w:rPr>
              <w:t>в смену</w:t>
            </w:r>
          </w:p>
        </w:tc>
        <w:tc>
          <w:tcPr>
            <w:tcW w:w="1954"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18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bCs w:val="0"/>
                <w:spacing w:val="-2"/>
                <w:sz w:val="22"/>
                <w:szCs w:val="22"/>
              </w:rPr>
              <w:t>то же</w:t>
            </w:r>
          </w:p>
        </w:tc>
        <w:tc>
          <w:tcPr>
            <w:tcW w:w="2240"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bCs w:val="0"/>
                <w:sz w:val="22"/>
                <w:szCs w:val="22"/>
              </w:rPr>
              <w:t>0,5-</w:t>
            </w:r>
            <w:smartTag w:uri="urn:schemas-microsoft-com:office:smarttags" w:element="metricconverter">
              <w:smartTagPr>
                <w:attr w:name="ProductID" w:val="1,0 га"/>
              </w:smartTagPr>
              <w:r w:rsidRPr="00F15C2A">
                <w:rPr>
                  <w:rFonts w:ascii="Times New Roman" w:hAnsi="Times New Roman" w:cs="Times New Roman"/>
                  <w:b w:val="0"/>
                  <w:bCs w:val="0"/>
                  <w:sz w:val="22"/>
                  <w:szCs w:val="22"/>
                </w:rPr>
                <w:t>1,0 га</w:t>
              </w:r>
            </w:smartTag>
            <w:r w:rsidRPr="00F15C2A">
              <w:rPr>
                <w:rFonts w:ascii="Times New Roman" w:hAnsi="Times New Roman" w:cs="Times New Roman"/>
                <w:b w:val="0"/>
                <w:bCs w:val="0"/>
                <w:sz w:val="22"/>
                <w:szCs w:val="22"/>
              </w:rPr>
              <w:t xml:space="preserve"> / объект</w:t>
            </w:r>
          </w:p>
        </w:tc>
      </w:tr>
      <w:tr w:rsidR="00753BD7" w:rsidRPr="00F15C2A" w:rsidTr="00A060AB">
        <w:tblPrEx>
          <w:tblBorders>
            <w:bottom w:val="single" w:sz="4" w:space="0" w:color="auto"/>
          </w:tblBorders>
        </w:tblPrEx>
        <w:trPr>
          <w:jc w:val="center"/>
        </w:trPr>
        <w:tc>
          <w:tcPr>
            <w:tcW w:w="2041" w:type="dxa"/>
          </w:tcPr>
          <w:p w:rsidR="00753BD7" w:rsidRPr="00F15C2A" w:rsidRDefault="00753BD7" w:rsidP="00A060AB">
            <w:pPr>
              <w:suppressAutoHyphens/>
              <w:spacing w:line="240" w:lineRule="auto"/>
              <w:ind w:right="-113"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Банно-оздоровительный комплекс, баня, сауна</w:t>
            </w:r>
          </w:p>
        </w:tc>
        <w:tc>
          <w:tcPr>
            <w:tcW w:w="1365" w:type="dxa"/>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5 помывочных мест </w:t>
            </w:r>
            <w:r w:rsidRPr="00F15C2A">
              <w:rPr>
                <w:rFonts w:ascii="Times New Roman" w:hAnsi="Times New Roman" w:cs="Times New Roman"/>
                <w:b w:val="0"/>
                <w:spacing w:val="-2"/>
                <w:sz w:val="22"/>
                <w:szCs w:val="22"/>
              </w:rPr>
              <w:t>*</w:t>
            </w:r>
          </w:p>
        </w:tc>
        <w:tc>
          <w:tcPr>
            <w:tcW w:w="1272" w:type="dxa"/>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7 </w:t>
            </w:r>
            <w:r w:rsidRPr="00F15C2A">
              <w:rPr>
                <w:rFonts w:ascii="Times New Roman" w:hAnsi="Times New Roman" w:cs="Times New Roman"/>
                <w:b w:val="0"/>
                <w:spacing w:val="-2"/>
                <w:sz w:val="22"/>
                <w:szCs w:val="22"/>
              </w:rPr>
              <w:t>помывочных мест*</w:t>
            </w:r>
          </w:p>
        </w:tc>
        <w:tc>
          <w:tcPr>
            <w:tcW w:w="1954"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18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bCs w:val="0"/>
                <w:spacing w:val="-2"/>
                <w:sz w:val="22"/>
                <w:szCs w:val="22"/>
              </w:rPr>
              <w:t>то же</w:t>
            </w:r>
          </w:p>
        </w:tc>
        <w:tc>
          <w:tcPr>
            <w:tcW w:w="2240"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bCs w:val="0"/>
                <w:sz w:val="22"/>
                <w:szCs w:val="22"/>
              </w:rPr>
              <w:t>0,2-</w:t>
            </w:r>
            <w:smartTag w:uri="urn:schemas-microsoft-com:office:smarttags" w:element="metricconverter">
              <w:smartTagPr>
                <w:attr w:name="ProductID" w:val="0,4 га"/>
              </w:smartTagPr>
              <w:r w:rsidRPr="00F15C2A">
                <w:rPr>
                  <w:rFonts w:ascii="Times New Roman" w:hAnsi="Times New Roman" w:cs="Times New Roman"/>
                  <w:b w:val="0"/>
                  <w:bCs w:val="0"/>
                  <w:sz w:val="22"/>
                  <w:szCs w:val="22"/>
                </w:rPr>
                <w:t>0,4 га</w:t>
              </w:r>
            </w:smartTag>
            <w:r w:rsidRPr="00F15C2A">
              <w:rPr>
                <w:rFonts w:ascii="Times New Roman" w:hAnsi="Times New Roman" w:cs="Times New Roman"/>
                <w:b w:val="0"/>
                <w:bCs w:val="0"/>
                <w:sz w:val="22"/>
                <w:szCs w:val="22"/>
              </w:rPr>
              <w:t xml:space="preserve"> / объект</w:t>
            </w:r>
          </w:p>
        </w:tc>
      </w:tr>
      <w:tr w:rsidR="00753BD7" w:rsidRPr="00F15C2A" w:rsidTr="00A060AB">
        <w:tblPrEx>
          <w:tblBorders>
            <w:bottom w:val="single" w:sz="4" w:space="0" w:color="auto"/>
          </w:tblBorders>
        </w:tblPrEx>
        <w:trPr>
          <w:jc w:val="center"/>
        </w:trPr>
        <w:tc>
          <w:tcPr>
            <w:tcW w:w="2041"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Пункт приема вторичного сырья</w:t>
            </w:r>
          </w:p>
        </w:tc>
        <w:tc>
          <w:tcPr>
            <w:tcW w:w="2637" w:type="dxa"/>
            <w:gridSpan w:val="2"/>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объект / 20 тыс. чел.</w:t>
            </w:r>
          </w:p>
        </w:tc>
        <w:tc>
          <w:tcPr>
            <w:tcW w:w="1954"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18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bCs w:val="0"/>
                <w:spacing w:val="-2"/>
                <w:sz w:val="22"/>
                <w:szCs w:val="22"/>
              </w:rPr>
              <w:t>то же</w:t>
            </w:r>
          </w:p>
        </w:tc>
        <w:tc>
          <w:tcPr>
            <w:tcW w:w="2240"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0,01 га"/>
              </w:smartTagPr>
              <w:r w:rsidRPr="00F15C2A">
                <w:rPr>
                  <w:rFonts w:ascii="Times New Roman" w:hAnsi="Times New Roman" w:cs="Times New Roman"/>
                  <w:b w:val="0"/>
                  <w:sz w:val="22"/>
                  <w:szCs w:val="22"/>
                </w:rPr>
                <w:t xml:space="preserve">0,01 </w:t>
              </w:r>
              <w:r w:rsidRPr="00F15C2A">
                <w:rPr>
                  <w:rFonts w:ascii="Times New Roman" w:hAnsi="Times New Roman" w:cs="Times New Roman"/>
                  <w:b w:val="0"/>
                  <w:bCs w:val="0"/>
                  <w:sz w:val="22"/>
                  <w:szCs w:val="22"/>
                </w:rPr>
                <w:t>га</w:t>
              </w:r>
            </w:smartTag>
            <w:r w:rsidRPr="00F15C2A">
              <w:rPr>
                <w:rFonts w:ascii="Times New Roman" w:hAnsi="Times New Roman" w:cs="Times New Roman"/>
                <w:b w:val="0"/>
                <w:bCs w:val="0"/>
                <w:sz w:val="22"/>
                <w:szCs w:val="22"/>
              </w:rPr>
              <w:t xml:space="preserve"> / объект</w:t>
            </w:r>
          </w:p>
        </w:tc>
      </w:tr>
    </w:tbl>
    <w:p w:rsidR="00753BD7" w:rsidRPr="00F15C2A" w:rsidRDefault="00753BD7" w:rsidP="000C68A9">
      <w:pPr>
        <w:spacing w:before="120" w:line="240"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 xml:space="preserve">* В поселениях, обеспеченных благоустроенным жилым фондом, расчетные показатели для бань и банно-оздоровительных комплексов допускается уменьшать до 3 мест / 1000 чел. </w:t>
      </w:r>
    </w:p>
    <w:p w:rsidR="00753BD7" w:rsidRPr="00F15C2A" w:rsidRDefault="00753BD7" w:rsidP="000C68A9">
      <w:pPr>
        <w:spacing w:line="240" w:lineRule="auto"/>
        <w:ind w:firstLine="709"/>
        <w:rPr>
          <w:rFonts w:ascii="Times New Roman" w:hAnsi="Times New Roman" w:cs="Times New Roman"/>
          <w:bCs w:val="0"/>
          <w:color w:val="5F497A"/>
          <w:sz w:val="24"/>
          <w:szCs w:val="24"/>
        </w:rPr>
      </w:pPr>
    </w:p>
    <w:p w:rsidR="00753BD7" w:rsidRPr="00F15C2A" w:rsidRDefault="00753BD7" w:rsidP="000C68A9">
      <w:pPr>
        <w:spacing w:line="240" w:lineRule="auto"/>
        <w:ind w:firstLine="709"/>
        <w:rPr>
          <w:rFonts w:ascii="Times New Roman" w:hAnsi="Times New Roman" w:cs="Times New Roman"/>
          <w:bCs w:val="0"/>
          <w:color w:val="5F497A"/>
          <w:sz w:val="24"/>
          <w:szCs w:val="24"/>
        </w:rPr>
      </w:pPr>
    </w:p>
    <w:p w:rsidR="00473213" w:rsidRPr="00F15C2A" w:rsidRDefault="00473213" w:rsidP="000C68A9">
      <w:pPr>
        <w:spacing w:line="240" w:lineRule="auto"/>
        <w:ind w:firstLine="709"/>
        <w:rPr>
          <w:rFonts w:ascii="Times New Roman" w:hAnsi="Times New Roman" w:cs="Times New Roman"/>
          <w:bCs w:val="0"/>
          <w:color w:val="5F497A"/>
          <w:sz w:val="24"/>
          <w:szCs w:val="24"/>
        </w:rPr>
      </w:pPr>
    </w:p>
    <w:p w:rsidR="00753BD7" w:rsidRPr="00F15C2A" w:rsidRDefault="00753BD7" w:rsidP="000C68A9">
      <w:pPr>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Cs w:val="0"/>
          <w:sz w:val="24"/>
          <w:szCs w:val="24"/>
        </w:rPr>
        <w:lastRenderedPageBreak/>
        <w:t xml:space="preserve">4.12. </w:t>
      </w:r>
      <w:r w:rsidRPr="00F15C2A">
        <w:rPr>
          <w:rFonts w:ascii="Times New Roman" w:hAnsi="Times New Roman" w:cs="Times New Roman"/>
          <w:sz w:val="24"/>
          <w:szCs w:val="24"/>
        </w:rPr>
        <w:t>ОБЪЕКТЫ РАЗМЕЩЕНИЯ, ОБЕЗВРЕЖИВАНИЯ ОТХОДОВ</w:t>
      </w:r>
    </w:p>
    <w:p w:rsidR="00753BD7" w:rsidRPr="00F15C2A" w:rsidRDefault="00753BD7" w:rsidP="000C68A9">
      <w:pPr>
        <w:spacing w:line="240" w:lineRule="auto"/>
        <w:ind w:firstLine="709"/>
        <w:rPr>
          <w:rFonts w:ascii="Times New Roman" w:hAnsi="Times New Roman" w:cs="Times New Roman"/>
          <w:b w:val="0"/>
          <w:bCs w:val="0"/>
          <w:sz w:val="24"/>
          <w:szCs w:val="24"/>
        </w:rPr>
      </w:pP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4.12.1. Р</w:t>
      </w:r>
      <w:r w:rsidRPr="00F15C2A">
        <w:rPr>
          <w:rFonts w:ascii="Times New Roman" w:hAnsi="Times New Roman" w:cs="Times New Roman"/>
          <w:b w:val="0"/>
          <w:sz w:val="24"/>
          <w:szCs w:val="24"/>
        </w:rPr>
        <w:t>асчетные показатели минимально допустимого уровня обеспеченности и максимально допустимого уровня территориальной доступности объектов обработки, утилизации, обезвреживания, размещения отходов приведены в таблице 4.12.1.</w:t>
      </w: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0"/>
        <w:gridCol w:w="3486"/>
        <w:gridCol w:w="3554"/>
      </w:tblGrid>
      <w:tr w:rsidR="00753BD7" w:rsidRPr="00F15C2A" w:rsidTr="00A060AB">
        <w:trPr>
          <w:trHeight w:val="312"/>
          <w:jc w:val="center"/>
        </w:trPr>
        <w:tc>
          <w:tcPr>
            <w:tcW w:w="3050" w:type="dxa"/>
            <w:vMerge w:val="restart"/>
            <w:vAlign w:val="center"/>
          </w:tcPr>
          <w:p w:rsidR="00753BD7" w:rsidRPr="00F15C2A" w:rsidRDefault="00753BD7" w:rsidP="00A060AB">
            <w:pPr>
              <w:spacing w:line="240"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Наименование объекта</w:t>
            </w:r>
          </w:p>
        </w:tc>
        <w:tc>
          <w:tcPr>
            <w:tcW w:w="7040" w:type="dxa"/>
            <w:gridSpan w:val="2"/>
            <w:vAlign w:val="center"/>
          </w:tcPr>
          <w:p w:rsidR="00753BD7" w:rsidRPr="00F15C2A" w:rsidRDefault="00753BD7" w:rsidP="00A060AB">
            <w:pPr>
              <w:spacing w:line="240"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Расчетные показатели</w:t>
            </w:r>
          </w:p>
        </w:tc>
      </w:tr>
      <w:tr w:rsidR="00753BD7" w:rsidRPr="00F15C2A" w:rsidTr="00A060AB">
        <w:trPr>
          <w:trHeight w:val="315"/>
          <w:jc w:val="center"/>
        </w:trPr>
        <w:tc>
          <w:tcPr>
            <w:tcW w:w="3050" w:type="dxa"/>
            <w:vMerge/>
            <w:vAlign w:val="center"/>
          </w:tcPr>
          <w:p w:rsidR="00753BD7" w:rsidRPr="00F15C2A" w:rsidRDefault="00753BD7" w:rsidP="00A060AB">
            <w:pPr>
              <w:spacing w:line="240" w:lineRule="auto"/>
              <w:ind w:firstLine="0"/>
              <w:jc w:val="center"/>
              <w:rPr>
                <w:rFonts w:ascii="Times New Roman" w:hAnsi="Times New Roman" w:cs="Times New Roman"/>
                <w:bCs w:val="0"/>
              </w:rPr>
            </w:pPr>
          </w:p>
        </w:tc>
        <w:tc>
          <w:tcPr>
            <w:tcW w:w="3486" w:type="dxa"/>
            <w:vAlign w:val="center"/>
          </w:tcPr>
          <w:p w:rsidR="00753BD7" w:rsidRPr="00F15C2A" w:rsidRDefault="00753BD7" w:rsidP="00A060AB">
            <w:pPr>
              <w:suppressAutoHyphens/>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минимально допустимого </w:t>
            </w:r>
          </w:p>
          <w:p w:rsidR="00753BD7" w:rsidRPr="00F15C2A" w:rsidRDefault="00753BD7" w:rsidP="00A060AB">
            <w:pPr>
              <w:suppressAutoHyphens/>
              <w:spacing w:line="240"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уровня обеспеченности</w:t>
            </w:r>
          </w:p>
        </w:tc>
        <w:tc>
          <w:tcPr>
            <w:tcW w:w="3554" w:type="dxa"/>
            <w:vAlign w:val="center"/>
          </w:tcPr>
          <w:p w:rsidR="00753BD7" w:rsidRPr="00F15C2A" w:rsidRDefault="00753BD7" w:rsidP="00A060AB">
            <w:pPr>
              <w:spacing w:line="240" w:lineRule="auto"/>
              <w:ind w:left="-57" w:right="-57" w:firstLine="0"/>
              <w:jc w:val="center"/>
              <w:rPr>
                <w:rFonts w:ascii="Times New Roman" w:hAnsi="Times New Roman" w:cs="Times New Roman"/>
                <w:bCs w:val="0"/>
              </w:rPr>
            </w:pPr>
            <w:r w:rsidRPr="00F15C2A">
              <w:rPr>
                <w:rFonts w:ascii="Times New Roman" w:hAnsi="Times New Roman" w:cs="Times New Roman"/>
                <w:bCs w:val="0"/>
                <w:sz w:val="22"/>
                <w:szCs w:val="22"/>
              </w:rPr>
              <w:t xml:space="preserve">максимально допустимого уровня территориальной доступности </w:t>
            </w:r>
          </w:p>
        </w:tc>
      </w:tr>
      <w:tr w:rsidR="00753BD7" w:rsidRPr="00F15C2A" w:rsidTr="00A060AB">
        <w:trPr>
          <w:jc w:val="center"/>
        </w:trPr>
        <w:tc>
          <w:tcPr>
            <w:tcW w:w="3050" w:type="dxa"/>
          </w:tcPr>
          <w:p w:rsidR="00753BD7" w:rsidRPr="00F15C2A" w:rsidRDefault="00753BD7" w:rsidP="00A060AB">
            <w:pPr>
              <w:suppressAutoHyphens/>
              <w:spacing w:line="240"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z w:val="22"/>
                <w:szCs w:val="22"/>
              </w:rPr>
              <w:t>Объекты обработки, утилизации, обезвреживания, размещения отходов</w:t>
            </w:r>
          </w:p>
        </w:tc>
        <w:tc>
          <w:tcPr>
            <w:tcW w:w="3486" w:type="dxa"/>
            <w:vAlign w:val="center"/>
          </w:tcPr>
          <w:p w:rsidR="00753BD7" w:rsidRPr="00F15C2A" w:rsidRDefault="00753BD7" w:rsidP="000C5D3C">
            <w:pPr>
              <w:suppressAutoHyphens/>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определяется в соответствии со схемой очистки территории </w:t>
            </w:r>
            <w:r w:rsidR="000C5D3C" w:rsidRPr="00F15C2A">
              <w:rPr>
                <w:rFonts w:ascii="Times New Roman" w:hAnsi="Times New Roman" w:cs="Times New Roman"/>
                <w:b w:val="0"/>
                <w:sz w:val="22"/>
                <w:szCs w:val="22"/>
              </w:rPr>
              <w:t>Вологодской</w:t>
            </w:r>
            <w:r w:rsidRPr="00F15C2A">
              <w:rPr>
                <w:rFonts w:ascii="Times New Roman" w:hAnsi="Times New Roman" w:cs="Times New Roman"/>
                <w:b w:val="0"/>
                <w:sz w:val="22"/>
                <w:szCs w:val="22"/>
              </w:rPr>
              <w:t xml:space="preserve"> области от отходов производства и потребления</w:t>
            </w:r>
          </w:p>
        </w:tc>
        <w:tc>
          <w:tcPr>
            <w:tcW w:w="3554"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bl>
    <w:p w:rsidR="00753BD7" w:rsidRPr="00F15C2A" w:rsidRDefault="00753BD7" w:rsidP="000C68A9">
      <w:pPr>
        <w:spacing w:line="240"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4.12.2. Р</w:t>
      </w:r>
      <w:r w:rsidRPr="00F15C2A">
        <w:rPr>
          <w:rFonts w:ascii="Times New Roman" w:hAnsi="Times New Roman" w:cs="Times New Roman"/>
          <w:b w:val="0"/>
          <w:sz w:val="24"/>
          <w:szCs w:val="24"/>
        </w:rPr>
        <w:t xml:space="preserve">асчетные показатели </w:t>
      </w:r>
      <w:r w:rsidRPr="00F15C2A">
        <w:rPr>
          <w:rFonts w:ascii="Times New Roman" w:hAnsi="Times New Roman" w:cs="Times New Roman"/>
          <w:b w:val="0"/>
          <w:bCs w:val="0"/>
          <w:sz w:val="24"/>
          <w:szCs w:val="24"/>
        </w:rPr>
        <w:t xml:space="preserve">градостроительного проектирования объектов </w:t>
      </w:r>
      <w:r w:rsidRPr="00F15C2A">
        <w:rPr>
          <w:rFonts w:ascii="Times New Roman" w:hAnsi="Times New Roman" w:cs="Times New Roman"/>
          <w:b w:val="0"/>
          <w:sz w:val="24"/>
          <w:szCs w:val="24"/>
        </w:rPr>
        <w:t>размещения и обезвреживания отходов приведены в таблице 4.12.2.</w:t>
      </w:r>
    </w:p>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4.12.2</w:t>
      </w:r>
    </w:p>
    <w:tbl>
      <w:tblPr>
        <w:tblW w:w="10075" w:type="dxa"/>
        <w:jc w:val="center"/>
        <w:tblInd w:w="79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46"/>
        <w:gridCol w:w="2661"/>
        <w:gridCol w:w="2268"/>
      </w:tblGrid>
      <w:tr w:rsidR="00753BD7" w:rsidRPr="00F15C2A" w:rsidTr="00A060AB">
        <w:trPr>
          <w:trHeight w:val="312"/>
          <w:jc w:val="center"/>
        </w:trPr>
        <w:tc>
          <w:tcPr>
            <w:tcW w:w="5146" w:type="dxa"/>
            <w:vMerge w:val="restart"/>
            <w:vAlign w:val="center"/>
          </w:tcPr>
          <w:p w:rsidR="00753BD7" w:rsidRPr="00F15C2A" w:rsidRDefault="00753BD7" w:rsidP="00A060AB">
            <w:pPr>
              <w:spacing w:line="240" w:lineRule="auto"/>
              <w:jc w:val="center"/>
              <w:rPr>
                <w:rFonts w:ascii="Times New Roman" w:hAnsi="Times New Roman" w:cs="Times New Roman"/>
                <w:sz w:val="22"/>
                <w:szCs w:val="22"/>
              </w:rPr>
            </w:pPr>
            <w:r w:rsidRPr="00F15C2A">
              <w:rPr>
                <w:rFonts w:ascii="Times New Roman" w:hAnsi="Times New Roman" w:cs="Times New Roman"/>
                <w:sz w:val="22"/>
                <w:szCs w:val="22"/>
              </w:rPr>
              <w:t>Наименование объектов</w:t>
            </w:r>
          </w:p>
        </w:tc>
        <w:tc>
          <w:tcPr>
            <w:tcW w:w="4929" w:type="dxa"/>
            <w:gridSpan w:val="2"/>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bCs w:val="0"/>
                <w:sz w:val="22"/>
                <w:szCs w:val="22"/>
              </w:rPr>
              <w:t>Расчетные показатели</w:t>
            </w:r>
          </w:p>
        </w:tc>
      </w:tr>
      <w:tr w:rsidR="00753BD7" w:rsidRPr="00F15C2A" w:rsidTr="00A060AB">
        <w:trPr>
          <w:trHeight w:val="566"/>
          <w:jc w:val="center"/>
        </w:trPr>
        <w:tc>
          <w:tcPr>
            <w:tcW w:w="5146" w:type="dxa"/>
            <w:vMerge/>
            <w:vAlign w:val="center"/>
          </w:tcPr>
          <w:p w:rsidR="00753BD7" w:rsidRPr="00F15C2A" w:rsidRDefault="00753BD7" w:rsidP="00A060AB">
            <w:pPr>
              <w:spacing w:line="240" w:lineRule="auto"/>
              <w:ind w:firstLine="0"/>
              <w:jc w:val="center"/>
              <w:rPr>
                <w:rFonts w:ascii="Times New Roman" w:hAnsi="Times New Roman" w:cs="Times New Roman"/>
                <w:sz w:val="22"/>
                <w:szCs w:val="22"/>
              </w:rPr>
            </w:pPr>
          </w:p>
        </w:tc>
        <w:tc>
          <w:tcPr>
            <w:tcW w:w="2661" w:type="dxa"/>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размеры земельных </w:t>
            </w:r>
          </w:p>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участков на 1000 т </w:t>
            </w:r>
          </w:p>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твердых отходов в год, га</w:t>
            </w:r>
          </w:p>
        </w:tc>
        <w:tc>
          <w:tcPr>
            <w:tcW w:w="2268" w:type="dxa"/>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ориентировочные размеры санитарно-защитных зон, м</w:t>
            </w:r>
          </w:p>
        </w:tc>
      </w:tr>
      <w:tr w:rsidR="00753BD7" w:rsidRPr="00F15C2A" w:rsidTr="00A060AB">
        <w:tblPrEx>
          <w:tblBorders>
            <w:bottom w:val="single" w:sz="4" w:space="0" w:color="auto"/>
          </w:tblBorders>
        </w:tblPrEx>
        <w:trPr>
          <w:jc w:val="center"/>
        </w:trPr>
        <w:tc>
          <w:tcPr>
            <w:tcW w:w="5146" w:type="dxa"/>
          </w:tcPr>
          <w:p w:rsidR="00753BD7" w:rsidRPr="00F15C2A" w:rsidRDefault="00753BD7" w:rsidP="00A060AB">
            <w:pPr>
              <w:spacing w:line="240" w:lineRule="auto"/>
              <w:ind w:left="85"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Полигоны твердых </w:t>
            </w:r>
            <w:r w:rsidRPr="00F15C2A">
              <w:rPr>
                <w:rFonts w:ascii="Times New Roman" w:hAnsi="Times New Roman" w:cs="Times New Roman"/>
                <w:b w:val="0"/>
                <w:bCs w:val="0"/>
                <w:sz w:val="22"/>
                <w:szCs w:val="22"/>
              </w:rPr>
              <w:t xml:space="preserve">коммунальных </w:t>
            </w:r>
            <w:r w:rsidRPr="00F15C2A">
              <w:rPr>
                <w:rFonts w:ascii="Times New Roman" w:hAnsi="Times New Roman" w:cs="Times New Roman"/>
                <w:b w:val="0"/>
                <w:sz w:val="22"/>
                <w:szCs w:val="22"/>
              </w:rPr>
              <w:t xml:space="preserve">отходов, участки компостирования твердых </w:t>
            </w:r>
            <w:r w:rsidRPr="00F15C2A">
              <w:rPr>
                <w:rFonts w:ascii="Times New Roman" w:hAnsi="Times New Roman" w:cs="Times New Roman"/>
                <w:b w:val="0"/>
                <w:bCs w:val="0"/>
                <w:sz w:val="22"/>
                <w:szCs w:val="22"/>
              </w:rPr>
              <w:t xml:space="preserve">коммунальных </w:t>
            </w:r>
            <w:r w:rsidRPr="00F15C2A">
              <w:rPr>
                <w:rFonts w:ascii="Times New Roman" w:hAnsi="Times New Roman" w:cs="Times New Roman"/>
                <w:b w:val="0"/>
                <w:sz w:val="22"/>
                <w:szCs w:val="22"/>
              </w:rPr>
              <w:t>отходов</w:t>
            </w:r>
          </w:p>
        </w:tc>
        <w:tc>
          <w:tcPr>
            <w:tcW w:w="2661" w:type="dxa"/>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0,5-1,0 *</w:t>
            </w:r>
          </w:p>
        </w:tc>
        <w:tc>
          <w:tcPr>
            <w:tcW w:w="2268" w:type="dxa"/>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500</w:t>
            </w:r>
          </w:p>
        </w:tc>
      </w:tr>
      <w:tr w:rsidR="00753BD7" w:rsidRPr="00F15C2A" w:rsidTr="00A060AB">
        <w:tblPrEx>
          <w:tblBorders>
            <w:bottom w:val="single" w:sz="4" w:space="0" w:color="auto"/>
          </w:tblBorders>
        </w:tblPrEx>
        <w:trPr>
          <w:jc w:val="center"/>
        </w:trPr>
        <w:tc>
          <w:tcPr>
            <w:tcW w:w="5146" w:type="dxa"/>
            <w:tcBorders>
              <w:bottom w:val="nil"/>
            </w:tcBorders>
          </w:tcPr>
          <w:p w:rsidR="00753BD7" w:rsidRPr="00F15C2A" w:rsidRDefault="00753BD7" w:rsidP="00A060AB">
            <w:pPr>
              <w:spacing w:line="240" w:lineRule="auto"/>
              <w:ind w:left="85"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Мусоросжигательные, мусоросортировочные и мусороперерабатывающие объекты</w:t>
            </w:r>
            <w:r w:rsidRPr="00F15C2A">
              <w:rPr>
                <w:rFonts w:ascii="Times New Roman" w:hAnsi="Times New Roman" w:cs="Times New Roman"/>
              </w:rPr>
              <w:t xml:space="preserve"> </w:t>
            </w:r>
            <w:r w:rsidRPr="00F15C2A">
              <w:rPr>
                <w:rFonts w:ascii="Times New Roman" w:hAnsi="Times New Roman" w:cs="Times New Roman"/>
                <w:b w:val="0"/>
                <w:bCs w:val="0"/>
                <w:sz w:val="22"/>
                <w:szCs w:val="22"/>
              </w:rPr>
              <w:t>мощностью:</w:t>
            </w:r>
          </w:p>
        </w:tc>
        <w:tc>
          <w:tcPr>
            <w:tcW w:w="2661" w:type="dxa"/>
            <w:tcBorders>
              <w:bottom w:val="nil"/>
            </w:tcBorders>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tc>
        <w:tc>
          <w:tcPr>
            <w:tcW w:w="2268" w:type="dxa"/>
            <w:tcBorders>
              <w:bottom w:val="nil"/>
            </w:tcBorders>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tc>
      </w:tr>
      <w:tr w:rsidR="00753BD7" w:rsidRPr="00F15C2A" w:rsidTr="00A060AB">
        <w:tblPrEx>
          <w:tblBorders>
            <w:bottom w:val="single" w:sz="4" w:space="0" w:color="auto"/>
          </w:tblBorders>
        </w:tblPrEx>
        <w:trPr>
          <w:trHeight w:val="227"/>
          <w:jc w:val="center"/>
        </w:trPr>
        <w:tc>
          <w:tcPr>
            <w:tcW w:w="5146" w:type="dxa"/>
            <w:tcBorders>
              <w:top w:val="nil"/>
              <w:bottom w:val="nil"/>
            </w:tcBorders>
          </w:tcPr>
          <w:p w:rsidR="00753BD7" w:rsidRPr="00F15C2A" w:rsidRDefault="00753BD7" w:rsidP="00A060AB">
            <w:pPr>
              <w:spacing w:line="240" w:lineRule="auto"/>
              <w:ind w:left="170"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до 40 тыс. т в год</w:t>
            </w:r>
          </w:p>
        </w:tc>
        <w:tc>
          <w:tcPr>
            <w:tcW w:w="2661" w:type="dxa"/>
            <w:tcBorders>
              <w:top w:val="nil"/>
              <w:bottom w:val="nil"/>
            </w:tcBorders>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0,05</w:t>
            </w:r>
          </w:p>
        </w:tc>
        <w:tc>
          <w:tcPr>
            <w:tcW w:w="2268" w:type="dxa"/>
            <w:tcBorders>
              <w:top w:val="nil"/>
              <w:bottom w:val="nil"/>
            </w:tcBorders>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500</w:t>
            </w:r>
          </w:p>
        </w:tc>
      </w:tr>
      <w:tr w:rsidR="00753BD7" w:rsidRPr="00F15C2A" w:rsidTr="00A060AB">
        <w:tblPrEx>
          <w:tblBorders>
            <w:bottom w:val="single" w:sz="4" w:space="0" w:color="auto"/>
          </w:tblBorders>
        </w:tblPrEx>
        <w:trPr>
          <w:trHeight w:val="227"/>
          <w:jc w:val="center"/>
        </w:trPr>
        <w:tc>
          <w:tcPr>
            <w:tcW w:w="5146" w:type="dxa"/>
            <w:tcBorders>
              <w:top w:val="nil"/>
            </w:tcBorders>
          </w:tcPr>
          <w:p w:rsidR="00753BD7" w:rsidRPr="00F15C2A" w:rsidRDefault="00753BD7" w:rsidP="00A060AB">
            <w:pPr>
              <w:spacing w:line="240" w:lineRule="auto"/>
              <w:ind w:left="170"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свыше 40 тыс. т в год</w:t>
            </w:r>
          </w:p>
        </w:tc>
        <w:tc>
          <w:tcPr>
            <w:tcW w:w="2661" w:type="dxa"/>
            <w:tcBorders>
              <w:top w:val="nil"/>
            </w:tcBorders>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0,05</w:t>
            </w:r>
          </w:p>
        </w:tc>
        <w:tc>
          <w:tcPr>
            <w:tcW w:w="2268" w:type="dxa"/>
            <w:tcBorders>
              <w:top w:val="nil"/>
            </w:tcBorders>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1000</w:t>
            </w:r>
          </w:p>
        </w:tc>
      </w:tr>
      <w:tr w:rsidR="00753BD7" w:rsidRPr="00F15C2A" w:rsidTr="00A060AB">
        <w:tblPrEx>
          <w:tblBorders>
            <w:bottom w:val="single" w:sz="4" w:space="0" w:color="auto"/>
          </w:tblBorders>
        </w:tblPrEx>
        <w:trPr>
          <w:trHeight w:val="227"/>
          <w:jc w:val="center"/>
        </w:trPr>
        <w:tc>
          <w:tcPr>
            <w:tcW w:w="5146" w:type="dxa"/>
          </w:tcPr>
          <w:p w:rsidR="00753BD7" w:rsidRPr="00F15C2A" w:rsidRDefault="00753BD7" w:rsidP="00A060AB">
            <w:pPr>
              <w:spacing w:line="240" w:lineRule="auto"/>
              <w:ind w:left="85"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Мусороперегрузочные станции</w:t>
            </w:r>
          </w:p>
        </w:tc>
        <w:tc>
          <w:tcPr>
            <w:tcW w:w="2661"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0,04</w:t>
            </w:r>
          </w:p>
        </w:tc>
        <w:tc>
          <w:tcPr>
            <w:tcW w:w="2268"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100</w:t>
            </w:r>
          </w:p>
        </w:tc>
      </w:tr>
      <w:tr w:rsidR="00753BD7" w:rsidRPr="00F15C2A" w:rsidTr="00A060AB">
        <w:tblPrEx>
          <w:tblBorders>
            <w:bottom w:val="single" w:sz="4" w:space="0" w:color="auto"/>
          </w:tblBorders>
        </w:tblPrEx>
        <w:trPr>
          <w:trHeight w:val="227"/>
          <w:jc w:val="center"/>
        </w:trPr>
        <w:tc>
          <w:tcPr>
            <w:tcW w:w="5146" w:type="dxa"/>
          </w:tcPr>
          <w:p w:rsidR="00753BD7" w:rsidRPr="00F15C2A" w:rsidRDefault="00753BD7" w:rsidP="00A060AB">
            <w:pPr>
              <w:suppressAutoHyphens/>
              <w:spacing w:line="240" w:lineRule="auto"/>
              <w:ind w:left="85"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Объекты компостирования </w:t>
            </w:r>
            <w:r w:rsidRPr="00F15C2A">
              <w:rPr>
                <w:rFonts w:ascii="Times New Roman" w:hAnsi="Times New Roman" w:cs="Times New Roman"/>
                <w:b w:val="0"/>
                <w:sz w:val="22"/>
                <w:szCs w:val="22"/>
              </w:rPr>
              <w:t>отходов без навоза и фекалий</w:t>
            </w:r>
          </w:p>
        </w:tc>
        <w:tc>
          <w:tcPr>
            <w:tcW w:w="2661"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0,04</w:t>
            </w:r>
          </w:p>
        </w:tc>
        <w:tc>
          <w:tcPr>
            <w:tcW w:w="2268"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300</w:t>
            </w:r>
          </w:p>
        </w:tc>
      </w:tr>
      <w:tr w:rsidR="00753BD7" w:rsidRPr="00F15C2A" w:rsidTr="00A060AB">
        <w:tblPrEx>
          <w:tblBorders>
            <w:bottom w:val="single" w:sz="4" w:space="0" w:color="auto"/>
          </w:tblBorders>
        </w:tblPrEx>
        <w:trPr>
          <w:trHeight w:val="227"/>
          <w:jc w:val="center"/>
        </w:trPr>
        <w:tc>
          <w:tcPr>
            <w:tcW w:w="5146" w:type="dxa"/>
          </w:tcPr>
          <w:p w:rsidR="00753BD7" w:rsidRPr="00F15C2A" w:rsidRDefault="00753BD7" w:rsidP="00A060AB">
            <w:pPr>
              <w:spacing w:line="240" w:lineRule="auto"/>
              <w:ind w:left="85"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Сливные станции</w:t>
            </w:r>
          </w:p>
        </w:tc>
        <w:tc>
          <w:tcPr>
            <w:tcW w:w="2661"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0,2</w:t>
            </w:r>
          </w:p>
        </w:tc>
        <w:tc>
          <w:tcPr>
            <w:tcW w:w="2268"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500</w:t>
            </w:r>
          </w:p>
        </w:tc>
      </w:tr>
      <w:tr w:rsidR="00753BD7" w:rsidRPr="00F15C2A" w:rsidTr="00A060AB">
        <w:tblPrEx>
          <w:tblBorders>
            <w:bottom w:val="single" w:sz="4" w:space="0" w:color="auto"/>
          </w:tblBorders>
        </w:tblPrEx>
        <w:trPr>
          <w:trHeight w:val="227"/>
          <w:jc w:val="center"/>
        </w:trPr>
        <w:tc>
          <w:tcPr>
            <w:tcW w:w="5146" w:type="dxa"/>
          </w:tcPr>
          <w:p w:rsidR="00753BD7" w:rsidRPr="00F15C2A" w:rsidRDefault="00753BD7" w:rsidP="00A060AB">
            <w:pPr>
              <w:spacing w:line="240" w:lineRule="auto"/>
              <w:ind w:left="85"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Поля ассенизации и запахивания</w:t>
            </w:r>
          </w:p>
        </w:tc>
        <w:tc>
          <w:tcPr>
            <w:tcW w:w="2661"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2,0</w:t>
            </w:r>
          </w:p>
        </w:tc>
        <w:tc>
          <w:tcPr>
            <w:tcW w:w="2268"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1000</w:t>
            </w:r>
          </w:p>
        </w:tc>
      </w:tr>
      <w:tr w:rsidR="00753BD7" w:rsidRPr="00F15C2A" w:rsidTr="00A060AB">
        <w:tblPrEx>
          <w:tblBorders>
            <w:bottom w:val="single" w:sz="4" w:space="0" w:color="auto"/>
          </w:tblBorders>
        </w:tblPrEx>
        <w:trPr>
          <w:jc w:val="center"/>
        </w:trPr>
        <w:tc>
          <w:tcPr>
            <w:tcW w:w="5146" w:type="dxa"/>
          </w:tcPr>
          <w:p w:rsidR="00753BD7" w:rsidRPr="00F15C2A" w:rsidRDefault="00753BD7" w:rsidP="00A060AB">
            <w:pPr>
              <w:spacing w:line="240" w:lineRule="auto"/>
              <w:ind w:left="85" w:firstLine="0"/>
              <w:jc w:val="left"/>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Поля складирования и захоронения обезвреженных осадков (по сухому веществу)</w:t>
            </w:r>
          </w:p>
        </w:tc>
        <w:tc>
          <w:tcPr>
            <w:tcW w:w="2661"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0,3</w:t>
            </w:r>
          </w:p>
        </w:tc>
        <w:tc>
          <w:tcPr>
            <w:tcW w:w="2268"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1000</w:t>
            </w:r>
          </w:p>
        </w:tc>
      </w:tr>
      <w:tr w:rsidR="00753BD7" w:rsidRPr="00F15C2A" w:rsidTr="00A060AB">
        <w:tblPrEx>
          <w:tblBorders>
            <w:bottom w:val="single" w:sz="4" w:space="0" w:color="auto"/>
          </w:tblBorders>
        </w:tblPrEx>
        <w:trPr>
          <w:jc w:val="center"/>
        </w:trPr>
        <w:tc>
          <w:tcPr>
            <w:tcW w:w="5146" w:type="dxa"/>
          </w:tcPr>
          <w:p w:rsidR="00753BD7" w:rsidRPr="00F15C2A" w:rsidRDefault="00753BD7" w:rsidP="00A060AB">
            <w:pPr>
              <w:spacing w:line="239" w:lineRule="auto"/>
              <w:ind w:left="85" w:firstLine="0"/>
              <w:jc w:val="left"/>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Скотомогильники:</w:t>
            </w:r>
          </w:p>
          <w:p w:rsidR="00753BD7" w:rsidRPr="00F15C2A" w:rsidRDefault="00753BD7" w:rsidP="00A060AB">
            <w:pPr>
              <w:spacing w:line="239" w:lineRule="auto"/>
              <w:ind w:left="227" w:firstLine="0"/>
              <w:jc w:val="left"/>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 с захоронением в ямах</w:t>
            </w:r>
          </w:p>
          <w:p w:rsidR="00753BD7" w:rsidRPr="00F15C2A" w:rsidRDefault="00753BD7" w:rsidP="00A060AB">
            <w:pPr>
              <w:spacing w:line="240" w:lineRule="auto"/>
              <w:ind w:left="227" w:firstLine="0"/>
              <w:jc w:val="left"/>
              <w:rPr>
                <w:rFonts w:ascii="Times New Roman" w:hAnsi="Times New Roman" w:cs="Times New Roman"/>
                <w:b w:val="0"/>
                <w:bCs w:val="0"/>
                <w:sz w:val="22"/>
                <w:szCs w:val="22"/>
              </w:rPr>
            </w:pPr>
            <w:r w:rsidRPr="00F15C2A">
              <w:rPr>
                <w:rFonts w:ascii="Times New Roman" w:hAnsi="Times New Roman" w:cs="Times New Roman"/>
                <w:b w:val="0"/>
                <w:bCs w:val="0"/>
                <w:spacing w:val="-2"/>
                <w:sz w:val="22"/>
                <w:szCs w:val="22"/>
              </w:rPr>
              <w:t>- с биологическими камерами</w:t>
            </w:r>
          </w:p>
        </w:tc>
        <w:tc>
          <w:tcPr>
            <w:tcW w:w="2661"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не менее 0,06 на объект</w:t>
            </w:r>
          </w:p>
        </w:tc>
        <w:tc>
          <w:tcPr>
            <w:tcW w:w="2268" w:type="dxa"/>
            <w:vAlign w:val="center"/>
          </w:tcPr>
          <w:p w:rsidR="00753BD7" w:rsidRPr="00F15C2A" w:rsidRDefault="00753BD7" w:rsidP="00A060AB">
            <w:pPr>
              <w:spacing w:line="239" w:lineRule="auto"/>
              <w:ind w:firstLine="0"/>
              <w:jc w:val="center"/>
              <w:rPr>
                <w:rFonts w:ascii="Times New Roman" w:hAnsi="Times New Roman" w:cs="Times New Roman"/>
                <w:b w:val="0"/>
                <w:bCs w:val="0"/>
                <w:sz w:val="22"/>
                <w:szCs w:val="22"/>
              </w:rPr>
            </w:pPr>
          </w:p>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1000</w:t>
            </w:r>
          </w:p>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500</w:t>
            </w:r>
          </w:p>
        </w:tc>
      </w:tr>
      <w:tr w:rsidR="00753BD7" w:rsidRPr="00F15C2A" w:rsidTr="00A060AB">
        <w:tblPrEx>
          <w:tblBorders>
            <w:bottom w:val="single" w:sz="4" w:space="0" w:color="auto"/>
          </w:tblBorders>
        </w:tblPrEx>
        <w:trPr>
          <w:jc w:val="center"/>
        </w:trPr>
        <w:tc>
          <w:tcPr>
            <w:tcW w:w="5146" w:type="dxa"/>
          </w:tcPr>
          <w:p w:rsidR="00753BD7" w:rsidRPr="00F15C2A" w:rsidRDefault="00753BD7" w:rsidP="00A060AB">
            <w:pPr>
              <w:spacing w:line="240" w:lineRule="auto"/>
              <w:ind w:left="85" w:firstLine="0"/>
              <w:jc w:val="left"/>
              <w:rPr>
                <w:rFonts w:ascii="Times New Roman" w:hAnsi="Times New Roman" w:cs="Times New Roman"/>
                <w:b w:val="0"/>
                <w:bCs w:val="0"/>
                <w:spacing w:val="-2"/>
                <w:sz w:val="22"/>
                <w:szCs w:val="22"/>
              </w:rPr>
            </w:pPr>
            <w:proofErr w:type="spellStart"/>
            <w:r w:rsidRPr="00F15C2A">
              <w:rPr>
                <w:rFonts w:ascii="Times New Roman" w:hAnsi="Times New Roman" w:cs="Times New Roman"/>
                <w:b w:val="0"/>
                <w:bCs w:val="0"/>
                <w:sz w:val="22"/>
                <w:szCs w:val="22"/>
              </w:rPr>
              <w:t>Снегоприемные</w:t>
            </w:r>
            <w:proofErr w:type="spellEnd"/>
            <w:r w:rsidRPr="00F15C2A">
              <w:rPr>
                <w:rFonts w:ascii="Times New Roman" w:hAnsi="Times New Roman" w:cs="Times New Roman"/>
                <w:b w:val="0"/>
                <w:bCs w:val="0"/>
                <w:sz w:val="22"/>
                <w:szCs w:val="22"/>
              </w:rPr>
              <w:t xml:space="preserve"> пункты</w:t>
            </w:r>
          </w:p>
        </w:tc>
        <w:tc>
          <w:tcPr>
            <w:tcW w:w="2661"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то же</w:t>
            </w:r>
          </w:p>
        </w:tc>
        <w:tc>
          <w:tcPr>
            <w:tcW w:w="2268"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100</w:t>
            </w:r>
          </w:p>
        </w:tc>
      </w:tr>
    </w:tbl>
    <w:p w:rsidR="00753BD7" w:rsidRPr="00F15C2A" w:rsidRDefault="00753BD7" w:rsidP="000C68A9">
      <w:pPr>
        <w:spacing w:before="120" w:line="240" w:lineRule="auto"/>
        <w:ind w:firstLine="709"/>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Наименьшие размеры площадей относятся к сооружениям, размещаемым на песчаных грунтах.</w:t>
      </w:r>
    </w:p>
    <w:p w:rsidR="00753BD7" w:rsidRPr="00F15C2A" w:rsidRDefault="00753BD7" w:rsidP="000C68A9">
      <w:pPr>
        <w:spacing w:line="240"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20"/>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4.12.3. Проектирование объектов </w:t>
      </w:r>
      <w:r w:rsidRPr="00F15C2A">
        <w:rPr>
          <w:rFonts w:ascii="Times New Roman" w:hAnsi="Times New Roman" w:cs="Times New Roman"/>
          <w:b w:val="0"/>
          <w:sz w:val="24"/>
          <w:szCs w:val="24"/>
        </w:rPr>
        <w:t xml:space="preserve">размещения </w:t>
      </w:r>
      <w:r w:rsidRPr="00F15C2A">
        <w:rPr>
          <w:rFonts w:ascii="Times New Roman" w:hAnsi="Times New Roman" w:cs="Times New Roman"/>
          <w:b w:val="0"/>
          <w:bCs w:val="0"/>
          <w:sz w:val="24"/>
          <w:szCs w:val="24"/>
        </w:rPr>
        <w:t>отходов следует осуществлять в соответствии с таблицей 4.12.3.</w:t>
      </w:r>
    </w:p>
    <w:p w:rsidR="00753BD7" w:rsidRPr="00F15C2A" w:rsidRDefault="00753BD7" w:rsidP="000C68A9">
      <w:pPr>
        <w:spacing w:line="239" w:lineRule="auto"/>
        <w:ind w:firstLine="720"/>
        <w:rPr>
          <w:rFonts w:ascii="Times New Roman" w:hAnsi="Times New Roman" w:cs="Times New Roman"/>
          <w:b w:val="0"/>
          <w:bCs w:val="0"/>
          <w:sz w:val="22"/>
          <w:szCs w:val="22"/>
        </w:rPr>
      </w:pPr>
    </w:p>
    <w:p w:rsidR="00753BD7" w:rsidRPr="00F15C2A" w:rsidRDefault="00753BD7" w:rsidP="000C68A9">
      <w:pPr>
        <w:spacing w:line="239" w:lineRule="auto"/>
        <w:ind w:firstLine="720"/>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4.12.3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7344"/>
      </w:tblGrid>
      <w:tr w:rsidR="00753BD7" w:rsidRPr="00F15C2A" w:rsidTr="00A060AB">
        <w:trPr>
          <w:trHeight w:val="312"/>
          <w:jc w:val="center"/>
        </w:trPr>
        <w:tc>
          <w:tcPr>
            <w:tcW w:w="2710" w:type="dxa"/>
            <w:vAlign w:val="center"/>
          </w:tcPr>
          <w:p w:rsidR="00753BD7" w:rsidRPr="00F15C2A" w:rsidRDefault="00753BD7" w:rsidP="00A060AB">
            <w:pPr>
              <w:pStyle w:val="FORMATTEXT"/>
              <w:spacing w:line="239" w:lineRule="auto"/>
              <w:ind w:left="-57" w:right="-57"/>
              <w:jc w:val="center"/>
              <w:rPr>
                <w:b/>
                <w:sz w:val="22"/>
                <w:szCs w:val="22"/>
              </w:rPr>
            </w:pPr>
            <w:r w:rsidRPr="00F15C2A">
              <w:rPr>
                <w:b/>
                <w:sz w:val="22"/>
                <w:szCs w:val="22"/>
              </w:rPr>
              <w:t>Наименование объектов</w:t>
            </w:r>
          </w:p>
        </w:tc>
        <w:tc>
          <w:tcPr>
            <w:tcW w:w="7344" w:type="dxa"/>
            <w:vAlign w:val="center"/>
          </w:tcPr>
          <w:p w:rsidR="00753BD7" w:rsidRPr="00F15C2A" w:rsidRDefault="00753BD7" w:rsidP="00A060AB">
            <w:pPr>
              <w:pStyle w:val="FORMATTEXT"/>
              <w:spacing w:line="239" w:lineRule="auto"/>
              <w:ind w:left="-57" w:right="-57"/>
              <w:jc w:val="center"/>
              <w:rPr>
                <w:b/>
                <w:sz w:val="22"/>
                <w:szCs w:val="22"/>
              </w:rPr>
            </w:pPr>
            <w:r w:rsidRPr="00F15C2A">
              <w:rPr>
                <w:b/>
                <w:bCs/>
                <w:sz w:val="22"/>
                <w:szCs w:val="22"/>
              </w:rPr>
              <w:t>Нормативные параметры и расчетные показатели</w:t>
            </w:r>
          </w:p>
        </w:tc>
      </w:tr>
    </w:tbl>
    <w:p w:rsidR="00753BD7" w:rsidRPr="00F15C2A" w:rsidRDefault="00753BD7" w:rsidP="000C68A9">
      <w:pPr>
        <w:spacing w:line="20" w:lineRule="exact"/>
        <w:ind w:firstLine="221"/>
        <w:rPr>
          <w:rFonts w:ascii="Times New Roman" w:hAnsi="Times New Roman" w:cs="Times New Roman"/>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7344"/>
      </w:tblGrid>
      <w:tr w:rsidR="00753BD7" w:rsidRPr="00F15C2A" w:rsidTr="00A060AB">
        <w:trPr>
          <w:trHeight w:val="227"/>
          <w:tblHeader/>
          <w:jc w:val="center"/>
        </w:trPr>
        <w:tc>
          <w:tcPr>
            <w:tcW w:w="2710" w:type="dxa"/>
            <w:vAlign w:val="center"/>
          </w:tcPr>
          <w:p w:rsidR="00753BD7" w:rsidRPr="00F15C2A" w:rsidRDefault="00753BD7" w:rsidP="00A060AB">
            <w:pPr>
              <w:pStyle w:val="FORMATTEXT"/>
              <w:spacing w:line="239" w:lineRule="auto"/>
              <w:ind w:left="-57" w:right="-57"/>
              <w:jc w:val="center"/>
              <w:rPr>
                <w:b/>
                <w:sz w:val="22"/>
                <w:szCs w:val="22"/>
              </w:rPr>
            </w:pPr>
            <w:r w:rsidRPr="00F15C2A">
              <w:rPr>
                <w:b/>
                <w:sz w:val="22"/>
                <w:szCs w:val="22"/>
              </w:rPr>
              <w:t>1</w:t>
            </w:r>
          </w:p>
        </w:tc>
        <w:tc>
          <w:tcPr>
            <w:tcW w:w="7344" w:type="dxa"/>
            <w:vAlign w:val="center"/>
          </w:tcPr>
          <w:p w:rsidR="00753BD7" w:rsidRPr="00F15C2A" w:rsidRDefault="00753BD7" w:rsidP="00A060AB">
            <w:pPr>
              <w:pStyle w:val="FORMATTEXT"/>
              <w:spacing w:line="239" w:lineRule="auto"/>
              <w:ind w:left="-57" w:right="-57"/>
              <w:jc w:val="center"/>
              <w:rPr>
                <w:b/>
                <w:bCs/>
                <w:sz w:val="22"/>
                <w:szCs w:val="22"/>
              </w:rPr>
            </w:pPr>
            <w:r w:rsidRPr="00F15C2A">
              <w:rPr>
                <w:b/>
                <w:bCs/>
                <w:sz w:val="22"/>
                <w:szCs w:val="22"/>
              </w:rPr>
              <w:t>2</w:t>
            </w:r>
          </w:p>
        </w:tc>
      </w:tr>
      <w:tr w:rsidR="00753BD7" w:rsidRPr="00F15C2A" w:rsidTr="00A060AB">
        <w:tblPrEx>
          <w:tblBorders>
            <w:bottom w:val="single" w:sz="4" w:space="0" w:color="auto"/>
          </w:tblBorders>
        </w:tblPrEx>
        <w:trPr>
          <w:jc w:val="center"/>
        </w:trPr>
        <w:tc>
          <w:tcPr>
            <w:tcW w:w="2710" w:type="dxa"/>
          </w:tcPr>
          <w:p w:rsidR="00753BD7" w:rsidRPr="00F15C2A" w:rsidRDefault="00753BD7" w:rsidP="00A060AB">
            <w:pPr>
              <w:pStyle w:val="FORMATTEXT"/>
              <w:suppressAutoHyphens/>
              <w:spacing w:line="239" w:lineRule="auto"/>
              <w:rPr>
                <w:sz w:val="22"/>
                <w:szCs w:val="22"/>
              </w:rPr>
            </w:pPr>
            <w:r w:rsidRPr="00F15C2A">
              <w:rPr>
                <w:sz w:val="22"/>
                <w:szCs w:val="22"/>
              </w:rPr>
              <w:t>Объекты для размещения твердых коммунальных</w:t>
            </w:r>
            <w:r w:rsidRPr="00F15C2A">
              <w:rPr>
                <w:b/>
                <w:sz w:val="22"/>
                <w:szCs w:val="22"/>
              </w:rPr>
              <w:t xml:space="preserve"> </w:t>
            </w:r>
            <w:r w:rsidRPr="00F15C2A">
              <w:rPr>
                <w:sz w:val="22"/>
                <w:szCs w:val="22"/>
              </w:rPr>
              <w:t>отходов</w:t>
            </w:r>
          </w:p>
        </w:tc>
        <w:tc>
          <w:tcPr>
            <w:tcW w:w="7344"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Выбор участка осуществляется на основании функционального зонирования территории и градостроительных решений.</w:t>
            </w:r>
            <w:r w:rsidRPr="00F15C2A">
              <w:rPr>
                <w:rFonts w:ascii="Times New Roman" w:hAnsi="Times New Roman" w:cs="Times New Roman"/>
                <w:b w:val="0"/>
                <w:bCs w:val="0"/>
                <w:spacing w:val="-2"/>
                <w:sz w:val="22"/>
                <w:szCs w:val="22"/>
              </w:rPr>
              <w:t xml:space="preserve"> Размещение</w:t>
            </w:r>
            <w:r w:rsidRPr="00F15C2A">
              <w:rPr>
                <w:rFonts w:ascii="Times New Roman" w:hAnsi="Times New Roman" w:cs="Times New Roman"/>
                <w:b w:val="0"/>
                <w:sz w:val="22"/>
                <w:szCs w:val="22"/>
              </w:rPr>
              <w:t xml:space="preserve"> полигонов осуществляется за пределами жилых и рекреационных зон </w:t>
            </w:r>
            <w:r w:rsidRPr="00F15C2A">
              <w:rPr>
                <w:rFonts w:ascii="Times New Roman" w:hAnsi="Times New Roman" w:cs="Times New Roman"/>
                <w:b w:val="0"/>
                <w:bCs w:val="0"/>
                <w:sz w:val="22"/>
                <w:szCs w:val="22"/>
              </w:rPr>
              <w:t>с обеспечением нормативных санитарно-защитных зон.</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Не допускается размещение полигонов:</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в зонах санитарной охраны источников питьевого водоснабжения;</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lastRenderedPageBreak/>
              <w:t>- в зонах питания подземных источников питьевого водоснабжения;</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в зонах массового загородного отдыха населения и на территории лечебно-оздоровительных учреждений;</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в местах выклинивания водоносных горизонтов;</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в границах установленных </w:t>
            </w:r>
            <w:proofErr w:type="spellStart"/>
            <w:r w:rsidRPr="00F15C2A">
              <w:rPr>
                <w:rFonts w:ascii="Times New Roman" w:hAnsi="Times New Roman" w:cs="Times New Roman"/>
                <w:b w:val="0"/>
                <w:bCs w:val="0"/>
                <w:sz w:val="22"/>
                <w:szCs w:val="22"/>
              </w:rPr>
              <w:t>водоохранных</w:t>
            </w:r>
            <w:proofErr w:type="spellEnd"/>
            <w:r w:rsidRPr="00F15C2A">
              <w:rPr>
                <w:rFonts w:ascii="Times New Roman" w:hAnsi="Times New Roman" w:cs="Times New Roman"/>
                <w:b w:val="0"/>
                <w:bCs w:val="0"/>
                <w:sz w:val="22"/>
                <w:szCs w:val="22"/>
              </w:rPr>
              <w:t xml:space="preserve"> зон открытых водоемов;</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в местах залегания полезных ископаемых без согласования с органами государственного горного надзора;</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на территориях со сложными геологическими и гидрогеологическими условиями (развитых склоновых процессов, суффозионно-неустойчивых грунтов, заболоченных участков, зонах подтопления и т.п.);</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pacing w:val="-2"/>
                <w:sz w:val="22"/>
                <w:szCs w:val="22"/>
              </w:rPr>
              <w:t>- на землях, занятых или предназначенных под занятие лесами, лесопарками и другими зелеными насаждениями, выполняющими защитные и санитарно</w:t>
            </w:r>
            <w:r w:rsidRPr="00F15C2A">
              <w:rPr>
                <w:rFonts w:ascii="Times New Roman" w:hAnsi="Times New Roman" w:cs="Times New Roman"/>
                <w:b w:val="0"/>
                <w:bCs w:val="0"/>
                <w:sz w:val="22"/>
                <w:szCs w:val="22"/>
              </w:rPr>
              <w:t>-гигиенические функции и являющиеся местом отдыха населения;</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на участках, загрязненных органическими или радиоактивными отходами, до истечения сроков, установленных органами санитарно-</w:t>
            </w:r>
            <w:proofErr w:type="spellStart"/>
            <w:r w:rsidRPr="00F15C2A">
              <w:rPr>
                <w:rFonts w:ascii="Times New Roman" w:hAnsi="Times New Roman" w:cs="Times New Roman"/>
                <w:b w:val="0"/>
                <w:bCs w:val="0"/>
                <w:sz w:val="22"/>
                <w:szCs w:val="22"/>
              </w:rPr>
              <w:t>эпидемио</w:t>
            </w:r>
            <w:proofErr w:type="spellEnd"/>
            <w:r w:rsidRPr="00F15C2A">
              <w:rPr>
                <w:rFonts w:ascii="Times New Roman" w:hAnsi="Times New Roman" w:cs="Times New Roman"/>
                <w:b w:val="0"/>
                <w:bCs w:val="0"/>
                <w:sz w:val="22"/>
                <w:szCs w:val="22"/>
              </w:rPr>
              <w:t>-логической службы;</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в пределах границы населенного пункта;</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непосредственно на участках неорганизованного складирования твердых бытовых отходов без соответствующих мероприятий по их специальной подготовке или предварительной рекультивации;</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в охранных зонах магистральных продуктопроводов.</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Участок для размещения должен располагаться на расстоянии более </w:t>
            </w:r>
            <w:smartTag w:uri="urn:schemas-microsoft-com:office:smarttags" w:element="metricconverter">
              <w:smartTagPr>
                <w:attr w:name="ProductID" w:val="2 м"/>
              </w:smartTagPr>
              <w:r w:rsidRPr="00F15C2A">
                <w:rPr>
                  <w:rFonts w:ascii="Times New Roman" w:hAnsi="Times New Roman" w:cs="Times New Roman"/>
                  <w:b w:val="0"/>
                  <w:bCs w:val="0"/>
                  <w:sz w:val="22"/>
                  <w:szCs w:val="22"/>
                </w:rPr>
                <w:t>2 м</w:t>
              </w:r>
            </w:smartTag>
            <w:r w:rsidRPr="00F15C2A">
              <w:rPr>
                <w:rFonts w:ascii="Times New Roman" w:hAnsi="Times New Roman" w:cs="Times New Roman"/>
                <w:b w:val="0"/>
                <w:bCs w:val="0"/>
                <w:sz w:val="22"/>
                <w:szCs w:val="22"/>
              </w:rPr>
              <w:t xml:space="preserve"> от земель сельскохозяйственного назначения, используемого для выращивания технических культур, не используемого для производства продуктов питания.</w:t>
            </w:r>
          </w:p>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Размер участка определяется производительностью, видом и классом опасности отходов, технологией переработки, расчетным сроком эксплуатации 20-25 лет и последующей возможностью использования отходов.</w:t>
            </w:r>
          </w:p>
        </w:tc>
      </w:tr>
      <w:tr w:rsidR="00753BD7" w:rsidRPr="00F15C2A" w:rsidTr="00A060AB">
        <w:tblPrEx>
          <w:tblBorders>
            <w:bottom w:val="single" w:sz="4" w:space="0" w:color="auto"/>
          </w:tblBorders>
        </w:tblPrEx>
        <w:trPr>
          <w:jc w:val="center"/>
        </w:trPr>
        <w:tc>
          <w:tcPr>
            <w:tcW w:w="2710" w:type="dxa"/>
          </w:tcPr>
          <w:p w:rsidR="00753BD7" w:rsidRPr="00F15C2A" w:rsidRDefault="00753BD7" w:rsidP="00A060AB">
            <w:pPr>
              <w:pStyle w:val="FORMATTEXT"/>
              <w:suppressAutoHyphens/>
              <w:spacing w:line="239" w:lineRule="auto"/>
              <w:rPr>
                <w:sz w:val="22"/>
                <w:szCs w:val="22"/>
              </w:rPr>
            </w:pPr>
            <w:r w:rsidRPr="00F15C2A">
              <w:rPr>
                <w:bCs/>
                <w:sz w:val="22"/>
                <w:szCs w:val="22"/>
              </w:rPr>
              <w:lastRenderedPageBreak/>
              <w:t>Объекты для переработки твердых коммунальных отходов</w:t>
            </w:r>
          </w:p>
        </w:tc>
        <w:tc>
          <w:tcPr>
            <w:tcW w:w="7344" w:type="dxa"/>
          </w:tcPr>
          <w:p w:rsidR="00753BD7" w:rsidRPr="00F15C2A" w:rsidRDefault="00753BD7" w:rsidP="00A060AB">
            <w:pPr>
              <w:pStyle w:val="FR2"/>
              <w:spacing w:line="239" w:lineRule="auto"/>
              <w:ind w:firstLine="0"/>
              <w:rPr>
                <w:rFonts w:ascii="Times New Roman" w:hAnsi="Times New Roman" w:cs="Times New Roman"/>
                <w:sz w:val="22"/>
                <w:szCs w:val="22"/>
              </w:rPr>
            </w:pPr>
            <w:r w:rsidRPr="00F15C2A">
              <w:rPr>
                <w:rFonts w:ascii="Times New Roman" w:hAnsi="Times New Roman" w:cs="Times New Roman"/>
                <w:sz w:val="22"/>
                <w:szCs w:val="22"/>
              </w:rPr>
              <w:t xml:space="preserve">При выборе участка должны соблюдаться требования к размещению полигонов твердых коммунальных отходов. </w:t>
            </w:r>
          </w:p>
          <w:p w:rsidR="00753BD7" w:rsidRPr="00F15C2A" w:rsidRDefault="00753BD7" w:rsidP="00A060AB">
            <w:pPr>
              <w:pStyle w:val="FR2"/>
              <w:spacing w:line="239" w:lineRule="auto"/>
              <w:ind w:firstLine="0"/>
              <w:rPr>
                <w:rFonts w:ascii="Times New Roman" w:hAnsi="Times New Roman" w:cs="Times New Roman"/>
                <w:sz w:val="22"/>
                <w:szCs w:val="22"/>
              </w:rPr>
            </w:pPr>
            <w:r w:rsidRPr="00F15C2A">
              <w:rPr>
                <w:rFonts w:ascii="Times New Roman" w:hAnsi="Times New Roman" w:cs="Times New Roman"/>
                <w:sz w:val="22"/>
                <w:szCs w:val="22"/>
              </w:rPr>
              <w:t xml:space="preserve">Выбор участка для мусороперерабатывающего завода (МПЗ) биотермической переработки отходов должен обеспечивать </w:t>
            </w:r>
            <w:proofErr w:type="spellStart"/>
            <w:r w:rsidRPr="00F15C2A">
              <w:rPr>
                <w:rFonts w:ascii="Times New Roman" w:hAnsi="Times New Roman" w:cs="Times New Roman"/>
                <w:sz w:val="22"/>
                <w:szCs w:val="22"/>
              </w:rPr>
              <w:t>незатопляемость</w:t>
            </w:r>
            <w:proofErr w:type="spellEnd"/>
            <w:r w:rsidRPr="00F15C2A">
              <w:rPr>
                <w:rFonts w:ascii="Times New Roman" w:hAnsi="Times New Roman" w:cs="Times New Roman"/>
                <w:sz w:val="22"/>
                <w:szCs w:val="22"/>
              </w:rPr>
              <w:t xml:space="preserve"> его дождевыми и талыми водами, организацию открытого или закрытого ливневого стока, устройство профилированных подъездных путей с твердым покрытием. Расстояние между наиболее высоким уровнем грунтовых вод и </w:t>
            </w:r>
            <w:r w:rsidRPr="00F15C2A">
              <w:rPr>
                <w:rFonts w:ascii="Times New Roman" w:hAnsi="Times New Roman" w:cs="Times New Roman"/>
                <w:spacing w:val="-2"/>
                <w:sz w:val="22"/>
                <w:szCs w:val="22"/>
              </w:rPr>
              <w:t xml:space="preserve">лотками дренажной системы на территории МПЗ должно быть не менее </w:t>
            </w:r>
            <w:smartTag w:uri="urn:schemas-microsoft-com:office:smarttags" w:element="metricconverter">
              <w:smartTagPr>
                <w:attr w:name="ProductID" w:val="1 м"/>
              </w:smartTagPr>
              <w:r w:rsidRPr="00F15C2A">
                <w:rPr>
                  <w:rFonts w:ascii="Times New Roman" w:hAnsi="Times New Roman" w:cs="Times New Roman"/>
                  <w:spacing w:val="-2"/>
                  <w:sz w:val="22"/>
                  <w:szCs w:val="22"/>
                </w:rPr>
                <w:t>1 м</w:t>
              </w:r>
            </w:smartTag>
            <w:r w:rsidRPr="00F15C2A">
              <w:rPr>
                <w:rFonts w:ascii="Times New Roman" w:hAnsi="Times New Roman" w:cs="Times New Roman"/>
                <w:spacing w:val="-2"/>
                <w:sz w:val="22"/>
                <w:szCs w:val="22"/>
              </w:rPr>
              <w:t>.</w:t>
            </w:r>
          </w:p>
          <w:p w:rsidR="00753BD7" w:rsidRPr="00F15C2A" w:rsidRDefault="00753BD7" w:rsidP="00A060AB">
            <w:pPr>
              <w:pStyle w:val="FR2"/>
              <w:spacing w:line="239" w:lineRule="auto"/>
              <w:ind w:firstLine="0"/>
              <w:rPr>
                <w:rFonts w:ascii="Times New Roman" w:hAnsi="Times New Roman" w:cs="Times New Roman"/>
                <w:sz w:val="22"/>
                <w:szCs w:val="22"/>
              </w:rPr>
            </w:pPr>
            <w:r w:rsidRPr="00F15C2A">
              <w:rPr>
                <w:rFonts w:ascii="Times New Roman" w:hAnsi="Times New Roman" w:cs="Times New Roman"/>
                <w:sz w:val="22"/>
                <w:szCs w:val="22"/>
              </w:rPr>
              <w:t>Выбор участка осуществляется с учетом возможности присоединения предприятия к существующим коммуникациям водоснабжения, канализации, тепло-, газо- и электроснабжения. При необходимости предусматривается размещение трансформаторной подстанции, котельной, запасных резервуаров для воды и очистных канализационных сооружений.</w:t>
            </w:r>
          </w:p>
          <w:p w:rsidR="00753BD7" w:rsidRPr="00F15C2A" w:rsidRDefault="00753BD7" w:rsidP="00A060AB">
            <w:pPr>
              <w:pStyle w:val="FR2"/>
              <w:spacing w:line="239" w:lineRule="auto"/>
              <w:ind w:firstLine="0"/>
              <w:rPr>
                <w:rFonts w:ascii="Times New Roman" w:hAnsi="Times New Roman" w:cs="Times New Roman"/>
                <w:sz w:val="22"/>
                <w:szCs w:val="22"/>
              </w:rPr>
            </w:pPr>
            <w:r w:rsidRPr="00F15C2A">
              <w:rPr>
                <w:rFonts w:ascii="Times New Roman" w:hAnsi="Times New Roman" w:cs="Times New Roman"/>
                <w:sz w:val="22"/>
                <w:szCs w:val="22"/>
              </w:rPr>
              <w:t>Участок МПЗ должен располагаться с подветренной стороны по отношению к жилой и общественно-деловой застройке (с учетом господствующих ветров теплого периода года).</w:t>
            </w:r>
          </w:p>
          <w:p w:rsidR="00753BD7" w:rsidRPr="00F15C2A" w:rsidRDefault="00753BD7" w:rsidP="00A060AB">
            <w:pPr>
              <w:pStyle w:val="FR2"/>
              <w:spacing w:line="239" w:lineRule="auto"/>
              <w:ind w:firstLine="0"/>
              <w:rPr>
                <w:rFonts w:ascii="Times New Roman" w:hAnsi="Times New Roman" w:cs="Times New Roman"/>
                <w:sz w:val="22"/>
                <w:szCs w:val="22"/>
              </w:rPr>
            </w:pPr>
            <w:r w:rsidRPr="00F15C2A">
              <w:rPr>
                <w:rFonts w:ascii="Times New Roman" w:hAnsi="Times New Roman" w:cs="Times New Roman"/>
                <w:sz w:val="22"/>
                <w:szCs w:val="22"/>
              </w:rPr>
              <w:t xml:space="preserve">Площадь участка МПЗ принимается из расчета </w:t>
            </w:r>
            <w:smartTag w:uri="urn:schemas-microsoft-com:office:smarttags" w:element="metricconverter">
              <w:smartTagPr>
                <w:attr w:name="ProductID" w:val="0,09 га"/>
              </w:smartTagPr>
              <w:r w:rsidRPr="00F15C2A">
                <w:rPr>
                  <w:rFonts w:ascii="Times New Roman" w:hAnsi="Times New Roman" w:cs="Times New Roman"/>
                  <w:sz w:val="22"/>
                  <w:szCs w:val="22"/>
                </w:rPr>
                <w:t>0,09 га</w:t>
              </w:r>
            </w:smartTag>
            <w:r w:rsidRPr="00F15C2A">
              <w:rPr>
                <w:rFonts w:ascii="Times New Roman" w:hAnsi="Times New Roman" w:cs="Times New Roman"/>
                <w:sz w:val="22"/>
                <w:szCs w:val="22"/>
              </w:rPr>
              <w:t xml:space="preserve"> на 1000 т ТБО в год, в том числе 0,05 га/1000 т непосредственно для завода и 0,04 га/1000 т – под штабели продукции.</w:t>
            </w:r>
          </w:p>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sz w:val="22"/>
                <w:szCs w:val="22"/>
              </w:rPr>
              <w:t xml:space="preserve">Территория объекта должна быть ограждена, благоустроена и максимально озеленена. По периферии участка рекомендуется создавать полосу древесно-кустарниковых насаждений шириной </w:t>
            </w:r>
            <w:smartTag w:uri="urn:schemas-microsoft-com:office:smarttags" w:element="metricconverter">
              <w:smartTagPr>
                <w:attr w:name="ProductID" w:val="5 м"/>
              </w:smartTagPr>
              <w:r w:rsidRPr="00F15C2A">
                <w:rPr>
                  <w:rFonts w:ascii="Times New Roman" w:hAnsi="Times New Roman" w:cs="Times New Roman"/>
                  <w:b w:val="0"/>
                  <w:sz w:val="22"/>
                  <w:szCs w:val="22"/>
                </w:rPr>
                <w:t>5 м</w:t>
              </w:r>
            </w:smartTag>
            <w:r w:rsidRPr="00F15C2A">
              <w:rPr>
                <w:rFonts w:ascii="Times New Roman" w:hAnsi="Times New Roman" w:cs="Times New Roman"/>
                <w:b w:val="0"/>
                <w:sz w:val="22"/>
                <w:szCs w:val="22"/>
              </w:rPr>
              <w:t xml:space="preserve"> с преимущественным использованием </w:t>
            </w:r>
            <w:proofErr w:type="spellStart"/>
            <w:r w:rsidRPr="00F15C2A">
              <w:rPr>
                <w:rFonts w:ascii="Times New Roman" w:hAnsi="Times New Roman" w:cs="Times New Roman"/>
                <w:b w:val="0"/>
                <w:sz w:val="22"/>
                <w:szCs w:val="22"/>
              </w:rPr>
              <w:t>пылепоглощающих</w:t>
            </w:r>
            <w:proofErr w:type="spellEnd"/>
            <w:r w:rsidRPr="00F15C2A">
              <w:rPr>
                <w:rFonts w:ascii="Times New Roman" w:hAnsi="Times New Roman" w:cs="Times New Roman"/>
                <w:b w:val="0"/>
                <w:sz w:val="22"/>
                <w:szCs w:val="22"/>
              </w:rPr>
              <w:t xml:space="preserve"> пород.</w:t>
            </w:r>
          </w:p>
        </w:tc>
      </w:tr>
      <w:tr w:rsidR="00753BD7" w:rsidRPr="00F15C2A" w:rsidTr="00A060AB">
        <w:tblPrEx>
          <w:tblBorders>
            <w:bottom w:val="single" w:sz="4" w:space="0" w:color="auto"/>
          </w:tblBorders>
        </w:tblPrEx>
        <w:trPr>
          <w:jc w:val="center"/>
        </w:trPr>
        <w:tc>
          <w:tcPr>
            <w:tcW w:w="2710" w:type="dxa"/>
          </w:tcPr>
          <w:p w:rsidR="00753BD7" w:rsidRPr="00F15C2A" w:rsidRDefault="00753BD7" w:rsidP="00A060AB">
            <w:pPr>
              <w:pStyle w:val="FORMATTEXT"/>
              <w:suppressAutoHyphens/>
              <w:spacing w:line="239" w:lineRule="auto"/>
              <w:rPr>
                <w:bCs/>
                <w:sz w:val="22"/>
                <w:szCs w:val="22"/>
              </w:rPr>
            </w:pPr>
            <w:r w:rsidRPr="00F15C2A">
              <w:rPr>
                <w:bCs/>
                <w:sz w:val="22"/>
                <w:szCs w:val="22"/>
              </w:rPr>
              <w:t xml:space="preserve">Объекты для утилизации твердых коммунальных </w:t>
            </w:r>
            <w:r w:rsidRPr="00F15C2A">
              <w:rPr>
                <w:bCs/>
                <w:sz w:val="22"/>
                <w:szCs w:val="22"/>
              </w:rPr>
              <w:lastRenderedPageBreak/>
              <w:t>отходов</w:t>
            </w:r>
          </w:p>
        </w:tc>
        <w:tc>
          <w:tcPr>
            <w:tcW w:w="7344" w:type="dxa"/>
          </w:tcPr>
          <w:p w:rsidR="00753BD7" w:rsidRPr="00F15C2A" w:rsidRDefault="00753BD7" w:rsidP="00A060AB">
            <w:pPr>
              <w:pStyle w:val="FR2"/>
              <w:spacing w:line="239" w:lineRule="auto"/>
              <w:ind w:firstLine="0"/>
              <w:rPr>
                <w:rFonts w:ascii="Times New Roman" w:hAnsi="Times New Roman" w:cs="Times New Roman"/>
                <w:sz w:val="22"/>
                <w:szCs w:val="22"/>
              </w:rPr>
            </w:pPr>
            <w:r w:rsidRPr="00F15C2A">
              <w:rPr>
                <w:rFonts w:ascii="Times New Roman" w:hAnsi="Times New Roman" w:cs="Times New Roman"/>
                <w:sz w:val="22"/>
                <w:szCs w:val="22"/>
              </w:rPr>
              <w:lastRenderedPageBreak/>
              <w:t>При выборе участка должны соблюдаться требования к размещению полигонов твердых коммунальных отходов.</w:t>
            </w:r>
          </w:p>
          <w:p w:rsidR="00753BD7" w:rsidRPr="00F15C2A" w:rsidRDefault="00753BD7" w:rsidP="00A060AB">
            <w:pPr>
              <w:pStyle w:val="FR2"/>
              <w:spacing w:line="239" w:lineRule="auto"/>
              <w:ind w:firstLine="0"/>
              <w:rPr>
                <w:rFonts w:ascii="Times New Roman" w:hAnsi="Times New Roman" w:cs="Times New Roman"/>
                <w:sz w:val="22"/>
                <w:szCs w:val="22"/>
              </w:rPr>
            </w:pPr>
            <w:r w:rsidRPr="00F15C2A">
              <w:rPr>
                <w:rFonts w:ascii="Times New Roman" w:hAnsi="Times New Roman" w:cs="Times New Roman"/>
                <w:sz w:val="22"/>
                <w:szCs w:val="22"/>
              </w:rPr>
              <w:lastRenderedPageBreak/>
              <w:t>Проектирование мусоросжигательных установок и заводов следует осуществлять вблизи полигонов твердых коммунальных отходов, с соблюдением санитарно-эпидемиологических требований, в том числе с организацией санитарно-защитных зон.</w:t>
            </w:r>
          </w:p>
          <w:p w:rsidR="00753BD7" w:rsidRPr="00F15C2A" w:rsidRDefault="00753BD7" w:rsidP="00A060AB">
            <w:pPr>
              <w:pStyle w:val="FR2"/>
              <w:spacing w:line="239" w:lineRule="auto"/>
              <w:ind w:firstLine="0"/>
              <w:rPr>
                <w:rFonts w:ascii="Times New Roman" w:hAnsi="Times New Roman" w:cs="Times New Roman"/>
                <w:sz w:val="22"/>
                <w:szCs w:val="22"/>
              </w:rPr>
            </w:pPr>
            <w:r w:rsidRPr="00F15C2A">
              <w:rPr>
                <w:rFonts w:ascii="Times New Roman" w:hAnsi="Times New Roman" w:cs="Times New Roman"/>
                <w:sz w:val="22"/>
                <w:szCs w:val="22"/>
              </w:rPr>
              <w:t>Проектирование мусоросжигательных заводов (МСЗ) следует осуществлять в производственных зонах поселений с организацией для объектов этой зоны общих инженерных сооружений и коммуникаций.</w:t>
            </w:r>
          </w:p>
          <w:p w:rsidR="00753BD7" w:rsidRPr="00F15C2A" w:rsidRDefault="00753BD7" w:rsidP="00A060AB">
            <w:pPr>
              <w:pStyle w:val="FR2"/>
              <w:spacing w:line="239" w:lineRule="auto"/>
              <w:ind w:firstLine="0"/>
              <w:rPr>
                <w:rFonts w:ascii="Times New Roman" w:hAnsi="Times New Roman" w:cs="Times New Roman"/>
                <w:sz w:val="22"/>
                <w:szCs w:val="22"/>
              </w:rPr>
            </w:pPr>
            <w:r w:rsidRPr="00F15C2A">
              <w:rPr>
                <w:rFonts w:ascii="Times New Roman" w:hAnsi="Times New Roman" w:cs="Times New Roman"/>
                <w:sz w:val="22"/>
                <w:szCs w:val="22"/>
              </w:rPr>
              <w:t>Вблизи площадки, выбранной для проектирования МСЗ, должны находиться как правило, потребители теплоты, которые могут использовать избытки теплоты, получаемой при сжигании твердых коммунальных отходов круглогодично и круглосуточно.</w:t>
            </w:r>
          </w:p>
          <w:p w:rsidR="00753BD7" w:rsidRPr="00F15C2A" w:rsidRDefault="00753BD7" w:rsidP="00A060AB">
            <w:pPr>
              <w:pStyle w:val="FR2"/>
              <w:spacing w:line="239" w:lineRule="auto"/>
              <w:ind w:firstLine="0"/>
              <w:rPr>
                <w:rFonts w:ascii="Times New Roman" w:hAnsi="Times New Roman" w:cs="Times New Roman"/>
                <w:sz w:val="22"/>
                <w:szCs w:val="22"/>
              </w:rPr>
            </w:pPr>
            <w:r w:rsidRPr="00F15C2A">
              <w:rPr>
                <w:rFonts w:ascii="Times New Roman" w:hAnsi="Times New Roman" w:cs="Times New Roman"/>
                <w:sz w:val="22"/>
                <w:szCs w:val="22"/>
              </w:rPr>
              <w:t>Территория МСЗ должна удовлетворять следующим условиям:</w:t>
            </w:r>
          </w:p>
          <w:p w:rsidR="00753BD7" w:rsidRPr="00F15C2A" w:rsidRDefault="00753BD7" w:rsidP="00A060AB">
            <w:pPr>
              <w:pStyle w:val="FR2"/>
              <w:spacing w:line="239" w:lineRule="auto"/>
              <w:ind w:left="142" w:hanging="142"/>
              <w:rPr>
                <w:rFonts w:ascii="Times New Roman" w:hAnsi="Times New Roman" w:cs="Times New Roman"/>
                <w:sz w:val="22"/>
                <w:szCs w:val="22"/>
              </w:rPr>
            </w:pPr>
            <w:r w:rsidRPr="00F15C2A">
              <w:rPr>
                <w:rFonts w:ascii="Times New Roman" w:hAnsi="Times New Roman" w:cs="Times New Roman"/>
                <w:sz w:val="22"/>
                <w:szCs w:val="22"/>
              </w:rPr>
              <w:t>- уровень грунтовых вод должен быть ниже заложения бункеров твердых коммунальных отходов и шлака, подвалов зданий и подземных инженерных коммуникаций;</w:t>
            </w:r>
          </w:p>
          <w:p w:rsidR="00753BD7" w:rsidRPr="00F15C2A" w:rsidRDefault="00753BD7" w:rsidP="00A060AB">
            <w:pPr>
              <w:pStyle w:val="FR2"/>
              <w:spacing w:line="239" w:lineRule="auto"/>
              <w:ind w:left="142" w:hanging="142"/>
              <w:rPr>
                <w:rFonts w:ascii="Times New Roman" w:hAnsi="Times New Roman" w:cs="Times New Roman"/>
                <w:sz w:val="22"/>
                <w:szCs w:val="22"/>
              </w:rPr>
            </w:pPr>
            <w:r w:rsidRPr="00F15C2A">
              <w:rPr>
                <w:rFonts w:ascii="Times New Roman" w:hAnsi="Times New Roman" w:cs="Times New Roman"/>
                <w:sz w:val="22"/>
                <w:szCs w:val="22"/>
              </w:rPr>
              <w:t>- поверхность площадки должна обеспечивать поверхностный водоотвод.</w:t>
            </w:r>
          </w:p>
          <w:p w:rsidR="00753BD7" w:rsidRPr="00F15C2A" w:rsidRDefault="00753BD7" w:rsidP="00A060AB">
            <w:pPr>
              <w:pStyle w:val="FR2"/>
              <w:spacing w:line="239" w:lineRule="auto"/>
              <w:ind w:firstLine="0"/>
              <w:rPr>
                <w:rFonts w:ascii="Times New Roman" w:hAnsi="Times New Roman" w:cs="Times New Roman"/>
                <w:sz w:val="22"/>
                <w:szCs w:val="22"/>
              </w:rPr>
            </w:pPr>
            <w:r w:rsidRPr="00F15C2A">
              <w:rPr>
                <w:rFonts w:ascii="Times New Roman" w:hAnsi="Times New Roman" w:cs="Times New Roman"/>
                <w:sz w:val="22"/>
                <w:szCs w:val="22"/>
              </w:rPr>
              <w:t>Планировочные решения по размещению МСЗ должны, по возможности, учитывать преобладающее направление ветров, а также существующую и перспективную жилую и промышленную застройку.</w:t>
            </w:r>
          </w:p>
          <w:p w:rsidR="00753BD7" w:rsidRPr="00F15C2A" w:rsidRDefault="00753BD7" w:rsidP="00A060AB">
            <w:pPr>
              <w:pStyle w:val="FR2"/>
              <w:spacing w:line="239" w:lineRule="auto"/>
              <w:ind w:firstLine="0"/>
              <w:rPr>
                <w:rFonts w:ascii="Times New Roman" w:hAnsi="Times New Roman" w:cs="Times New Roman"/>
                <w:sz w:val="22"/>
                <w:szCs w:val="22"/>
              </w:rPr>
            </w:pPr>
            <w:r w:rsidRPr="00F15C2A">
              <w:rPr>
                <w:rFonts w:ascii="Times New Roman" w:hAnsi="Times New Roman" w:cs="Times New Roman"/>
                <w:sz w:val="22"/>
                <w:szCs w:val="22"/>
              </w:rPr>
              <w:t>Размещение зданий и сооружений на территории МСЗ необходимо осуществлять в увязке с автомобильными дорогами, выводами трасс и другими инженерными коммуникациями поселений по наиболее рациональной схеме с учетом архитектурных требований и требований по функциональному зонированию территорий.</w:t>
            </w:r>
          </w:p>
          <w:p w:rsidR="00753BD7" w:rsidRPr="00F15C2A" w:rsidRDefault="00753BD7" w:rsidP="00A060AB">
            <w:pPr>
              <w:pStyle w:val="FR2"/>
              <w:spacing w:line="239" w:lineRule="auto"/>
              <w:ind w:firstLine="0"/>
              <w:rPr>
                <w:rFonts w:ascii="Times New Roman" w:hAnsi="Times New Roman" w:cs="Times New Roman"/>
                <w:sz w:val="22"/>
                <w:szCs w:val="22"/>
              </w:rPr>
            </w:pPr>
            <w:r w:rsidRPr="00F15C2A">
              <w:rPr>
                <w:rFonts w:ascii="Times New Roman" w:hAnsi="Times New Roman" w:cs="Times New Roman"/>
                <w:sz w:val="22"/>
                <w:szCs w:val="22"/>
              </w:rPr>
              <w:t xml:space="preserve">В целях </w:t>
            </w:r>
            <w:proofErr w:type="spellStart"/>
            <w:r w:rsidRPr="00F15C2A">
              <w:rPr>
                <w:rFonts w:ascii="Times New Roman" w:hAnsi="Times New Roman" w:cs="Times New Roman"/>
                <w:sz w:val="22"/>
                <w:szCs w:val="22"/>
              </w:rPr>
              <w:t>теплоутилизации</w:t>
            </w:r>
            <w:proofErr w:type="spellEnd"/>
            <w:r w:rsidRPr="00F15C2A">
              <w:rPr>
                <w:rFonts w:ascii="Times New Roman" w:hAnsi="Times New Roman" w:cs="Times New Roman"/>
                <w:sz w:val="22"/>
                <w:szCs w:val="22"/>
              </w:rPr>
              <w:t xml:space="preserve"> твердых коммунальных отходов следует проектировать комплексные тепловые станции в составе действующих котельных или МПЗ.</w:t>
            </w:r>
          </w:p>
        </w:tc>
      </w:tr>
      <w:tr w:rsidR="00753BD7" w:rsidRPr="00F15C2A" w:rsidTr="00A060AB">
        <w:tblPrEx>
          <w:tblBorders>
            <w:bottom w:val="single" w:sz="4" w:space="0" w:color="auto"/>
          </w:tblBorders>
        </w:tblPrEx>
        <w:trPr>
          <w:jc w:val="center"/>
        </w:trPr>
        <w:tc>
          <w:tcPr>
            <w:tcW w:w="2710" w:type="dxa"/>
          </w:tcPr>
          <w:p w:rsidR="00753BD7" w:rsidRPr="00F15C2A" w:rsidRDefault="00753BD7" w:rsidP="00A060AB">
            <w:pPr>
              <w:pStyle w:val="FORMATTEXT"/>
              <w:spacing w:line="239" w:lineRule="auto"/>
              <w:rPr>
                <w:bCs/>
                <w:sz w:val="22"/>
                <w:szCs w:val="22"/>
              </w:rPr>
            </w:pPr>
            <w:r w:rsidRPr="00F15C2A">
              <w:rPr>
                <w:bCs/>
                <w:sz w:val="22"/>
                <w:szCs w:val="22"/>
              </w:rPr>
              <w:lastRenderedPageBreak/>
              <w:t>Скотомогильники</w:t>
            </w:r>
          </w:p>
        </w:tc>
        <w:tc>
          <w:tcPr>
            <w:tcW w:w="7344"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ветеринарного надзора, согласованному с органами санитарно-эпидемиологического надзора.</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Категорически запрещается размещение:</w:t>
            </w:r>
          </w:p>
          <w:p w:rsidR="00753BD7" w:rsidRPr="00F15C2A" w:rsidRDefault="00753BD7" w:rsidP="00A060AB">
            <w:pPr>
              <w:spacing w:line="240"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на особо охраняемых территориях (в том числе особо охраняемых природных территориях);</w:t>
            </w:r>
          </w:p>
          <w:p w:rsidR="00753BD7" w:rsidRPr="00F15C2A" w:rsidRDefault="00753BD7" w:rsidP="00A060AB">
            <w:pPr>
              <w:spacing w:line="240"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в </w:t>
            </w:r>
            <w:proofErr w:type="spellStart"/>
            <w:r w:rsidRPr="00F15C2A">
              <w:rPr>
                <w:rFonts w:ascii="Times New Roman" w:hAnsi="Times New Roman" w:cs="Times New Roman"/>
                <w:b w:val="0"/>
                <w:bCs w:val="0"/>
                <w:sz w:val="22"/>
                <w:szCs w:val="22"/>
              </w:rPr>
              <w:t>водоохранных</w:t>
            </w:r>
            <w:proofErr w:type="spellEnd"/>
            <w:r w:rsidRPr="00F15C2A">
              <w:rPr>
                <w:rFonts w:ascii="Times New Roman" w:hAnsi="Times New Roman" w:cs="Times New Roman"/>
                <w:b w:val="0"/>
                <w:bCs w:val="0"/>
                <w:sz w:val="22"/>
                <w:szCs w:val="22"/>
              </w:rPr>
              <w:t xml:space="preserve"> зонах водных объектов;</w:t>
            </w:r>
          </w:p>
          <w:p w:rsidR="00753BD7" w:rsidRPr="00F15C2A" w:rsidRDefault="00753BD7" w:rsidP="00A060AB">
            <w:pPr>
              <w:spacing w:line="240"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в пригородных зонах;</w:t>
            </w:r>
          </w:p>
          <w:p w:rsidR="00753BD7" w:rsidRPr="00F15C2A" w:rsidRDefault="00753BD7" w:rsidP="00A060AB">
            <w:pPr>
              <w:spacing w:line="240"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в зонах охраны источников водоснабжения.</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Скотомогильники (биотермические ямы) размещают на сухом возвышенном участке земли площадью не менее 600 кв.м. Уровень стояния грунтовых вод должен быть не менее </w:t>
            </w:r>
            <w:smartTag w:uri="urn:schemas-microsoft-com:office:smarttags" w:element="metricconverter">
              <w:smartTagPr>
                <w:attr w:name="ProductID" w:val="2 м"/>
              </w:smartTagPr>
              <w:r w:rsidRPr="00F15C2A">
                <w:rPr>
                  <w:rFonts w:ascii="Times New Roman" w:hAnsi="Times New Roman" w:cs="Times New Roman"/>
                  <w:b w:val="0"/>
                  <w:bCs w:val="0"/>
                  <w:sz w:val="22"/>
                  <w:szCs w:val="22"/>
                </w:rPr>
                <w:t>2 м</w:t>
              </w:r>
            </w:smartTag>
            <w:r w:rsidRPr="00F15C2A">
              <w:rPr>
                <w:rFonts w:ascii="Times New Roman" w:hAnsi="Times New Roman" w:cs="Times New Roman"/>
                <w:b w:val="0"/>
                <w:bCs w:val="0"/>
                <w:sz w:val="22"/>
                <w:szCs w:val="22"/>
              </w:rPr>
              <w:t xml:space="preserve"> от поверхности земли.</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Минимальные расстояния следует принимать:</w:t>
            </w:r>
          </w:p>
          <w:p w:rsidR="00753BD7" w:rsidRPr="00F15C2A" w:rsidRDefault="00753BD7" w:rsidP="00A060AB">
            <w:pPr>
              <w:spacing w:line="240"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до скотопрогонов и пастбищ – </w:t>
            </w:r>
            <w:smartTag w:uri="urn:schemas-microsoft-com:office:smarttags" w:element="metricconverter">
              <w:smartTagPr>
                <w:attr w:name="ProductID" w:val="200 м"/>
              </w:smartTagPr>
              <w:r w:rsidRPr="00F15C2A">
                <w:rPr>
                  <w:rFonts w:ascii="Times New Roman" w:hAnsi="Times New Roman" w:cs="Times New Roman"/>
                  <w:b w:val="0"/>
                  <w:bCs w:val="0"/>
                  <w:sz w:val="22"/>
                  <w:szCs w:val="22"/>
                </w:rPr>
                <w:t>200 м</w:t>
              </w:r>
            </w:smartTag>
            <w:r w:rsidRPr="00F15C2A">
              <w:rPr>
                <w:rFonts w:ascii="Times New Roman" w:hAnsi="Times New Roman" w:cs="Times New Roman"/>
                <w:b w:val="0"/>
                <w:bCs w:val="0"/>
                <w:sz w:val="22"/>
                <w:szCs w:val="22"/>
              </w:rPr>
              <w:t>;</w:t>
            </w:r>
          </w:p>
          <w:p w:rsidR="00753BD7" w:rsidRPr="00F15C2A" w:rsidRDefault="00753BD7" w:rsidP="00A060AB">
            <w:pPr>
              <w:spacing w:line="240"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до автомобильных, железных дорог – 50-</w:t>
            </w:r>
            <w:smartTag w:uri="urn:schemas-microsoft-com:office:smarttags" w:element="metricconverter">
              <w:smartTagPr>
                <w:attr w:name="ProductID" w:val="300 м"/>
              </w:smartTagPr>
              <w:r w:rsidRPr="00F15C2A">
                <w:rPr>
                  <w:rFonts w:ascii="Times New Roman" w:hAnsi="Times New Roman" w:cs="Times New Roman"/>
                  <w:b w:val="0"/>
                  <w:bCs w:val="0"/>
                  <w:sz w:val="22"/>
                  <w:szCs w:val="22"/>
                </w:rPr>
                <w:t>300 м</w:t>
              </w:r>
            </w:smartTag>
            <w:r w:rsidRPr="00F15C2A">
              <w:rPr>
                <w:rFonts w:ascii="Times New Roman" w:hAnsi="Times New Roman" w:cs="Times New Roman"/>
                <w:b w:val="0"/>
                <w:bCs w:val="0"/>
                <w:sz w:val="22"/>
                <w:szCs w:val="22"/>
              </w:rPr>
              <w:t xml:space="preserve"> (в зависимости от категорий дорог).</w:t>
            </w:r>
          </w:p>
          <w:p w:rsidR="00753BD7" w:rsidRPr="00F15C2A" w:rsidRDefault="00753BD7" w:rsidP="00A060AB">
            <w:pPr>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Использование территории скотомогильника для промышленного строительства допускается в исключительных случаях с разрешения Главного государственного ветеринарного инспектор по </w:t>
            </w:r>
            <w:r w:rsidR="000C5D3C" w:rsidRPr="00F15C2A">
              <w:rPr>
                <w:rFonts w:ascii="Times New Roman" w:hAnsi="Times New Roman" w:cs="Times New Roman"/>
                <w:b w:val="0"/>
                <w:sz w:val="22"/>
                <w:szCs w:val="22"/>
              </w:rPr>
              <w:t>Вологодской</w:t>
            </w:r>
            <w:r w:rsidRPr="00F15C2A">
              <w:rPr>
                <w:rFonts w:ascii="Times New Roman" w:hAnsi="Times New Roman" w:cs="Times New Roman"/>
                <w:b w:val="0"/>
                <w:sz w:val="22"/>
                <w:szCs w:val="22"/>
              </w:rPr>
              <w:t xml:space="preserve"> области</w:t>
            </w:r>
            <w:r w:rsidRPr="00F15C2A">
              <w:rPr>
                <w:rFonts w:ascii="Times New Roman" w:hAnsi="Times New Roman" w:cs="Times New Roman"/>
                <w:b w:val="0"/>
                <w:bCs w:val="0"/>
                <w:sz w:val="22"/>
                <w:szCs w:val="22"/>
              </w:rPr>
              <w:t>, если с момента последнего захоронения прошло:</w:t>
            </w:r>
          </w:p>
          <w:p w:rsidR="00753BD7" w:rsidRPr="00F15C2A" w:rsidRDefault="00753BD7" w:rsidP="00A060AB">
            <w:pPr>
              <w:shd w:val="clear" w:color="auto" w:fill="FFFFFF"/>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в биотермическую яму – не менее 2 лет;</w:t>
            </w:r>
          </w:p>
          <w:p w:rsidR="00753BD7" w:rsidRPr="00F15C2A" w:rsidRDefault="00753BD7" w:rsidP="00A060AB">
            <w:pPr>
              <w:shd w:val="clear" w:color="auto" w:fill="FFFFFF"/>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в земляную яму – не менее 25 лет.</w:t>
            </w:r>
          </w:p>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bCs w:val="0"/>
                <w:sz w:val="22"/>
                <w:szCs w:val="22"/>
              </w:rPr>
              <w:t>Промышленный объект не должен быть связан с приемом, производством и переработкой продуктов питания и кормов.</w:t>
            </w:r>
          </w:p>
        </w:tc>
      </w:tr>
      <w:tr w:rsidR="00753BD7" w:rsidRPr="00F15C2A" w:rsidTr="00A060AB">
        <w:tblPrEx>
          <w:tblBorders>
            <w:bottom w:val="single" w:sz="4" w:space="0" w:color="auto"/>
          </w:tblBorders>
        </w:tblPrEx>
        <w:trPr>
          <w:jc w:val="center"/>
        </w:trPr>
        <w:tc>
          <w:tcPr>
            <w:tcW w:w="2710" w:type="dxa"/>
          </w:tcPr>
          <w:p w:rsidR="00753BD7" w:rsidRPr="00F15C2A" w:rsidRDefault="00753BD7" w:rsidP="00A060AB">
            <w:pPr>
              <w:pStyle w:val="FORMATTEXT"/>
              <w:spacing w:line="239" w:lineRule="auto"/>
              <w:rPr>
                <w:bCs/>
                <w:sz w:val="22"/>
                <w:szCs w:val="22"/>
              </w:rPr>
            </w:pPr>
            <w:proofErr w:type="spellStart"/>
            <w:r w:rsidRPr="00F15C2A">
              <w:rPr>
                <w:bCs/>
                <w:sz w:val="22"/>
                <w:szCs w:val="22"/>
              </w:rPr>
              <w:t>Снегоприемные</w:t>
            </w:r>
            <w:proofErr w:type="spellEnd"/>
            <w:r w:rsidRPr="00F15C2A">
              <w:rPr>
                <w:bCs/>
                <w:sz w:val="22"/>
                <w:szCs w:val="22"/>
              </w:rPr>
              <w:t xml:space="preserve"> пункты</w:t>
            </w:r>
          </w:p>
        </w:tc>
        <w:tc>
          <w:tcPr>
            <w:tcW w:w="7344"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Могут проектироваться в виде «сухих» снежных свалок и </w:t>
            </w:r>
            <w:proofErr w:type="spellStart"/>
            <w:r w:rsidRPr="00F15C2A">
              <w:rPr>
                <w:rFonts w:ascii="Times New Roman" w:hAnsi="Times New Roman" w:cs="Times New Roman"/>
                <w:b w:val="0"/>
                <w:sz w:val="22"/>
                <w:szCs w:val="22"/>
              </w:rPr>
              <w:t>снегоплавильных</w:t>
            </w:r>
            <w:proofErr w:type="spellEnd"/>
            <w:r w:rsidRPr="00F15C2A">
              <w:rPr>
                <w:rFonts w:ascii="Times New Roman" w:hAnsi="Times New Roman" w:cs="Times New Roman"/>
                <w:b w:val="0"/>
                <w:sz w:val="22"/>
                <w:szCs w:val="22"/>
              </w:rPr>
              <w:t xml:space="preserve">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w:t>
            </w:r>
            <w:r w:rsidRPr="00F15C2A">
              <w:rPr>
                <w:rFonts w:ascii="Times New Roman" w:hAnsi="Times New Roman" w:cs="Times New Roman"/>
                <w:b w:val="0"/>
                <w:sz w:val="22"/>
                <w:szCs w:val="22"/>
              </w:rPr>
              <w:lastRenderedPageBreak/>
              <w:t>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bCs w:val="0"/>
                <w:sz w:val="22"/>
                <w:szCs w:val="22"/>
              </w:rPr>
              <w:t xml:space="preserve">Не допускается размещение </w:t>
            </w:r>
            <w:r w:rsidRPr="00F15C2A">
              <w:rPr>
                <w:rFonts w:ascii="Times New Roman" w:hAnsi="Times New Roman" w:cs="Times New Roman"/>
                <w:b w:val="0"/>
                <w:sz w:val="22"/>
                <w:szCs w:val="22"/>
              </w:rPr>
              <w:t xml:space="preserve">«сухих» </w:t>
            </w:r>
            <w:proofErr w:type="spellStart"/>
            <w:r w:rsidRPr="00F15C2A">
              <w:rPr>
                <w:rFonts w:ascii="Times New Roman" w:hAnsi="Times New Roman" w:cs="Times New Roman"/>
                <w:b w:val="0"/>
                <w:sz w:val="22"/>
                <w:szCs w:val="22"/>
              </w:rPr>
              <w:t>снегосвалок</w:t>
            </w:r>
            <w:proofErr w:type="spellEnd"/>
            <w:r w:rsidRPr="00F15C2A">
              <w:rPr>
                <w:rFonts w:ascii="Times New Roman" w:hAnsi="Times New Roman" w:cs="Times New Roman"/>
                <w:b w:val="0"/>
                <w:sz w:val="22"/>
                <w:szCs w:val="22"/>
              </w:rPr>
              <w:t>:</w:t>
            </w:r>
          </w:p>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 в </w:t>
            </w:r>
            <w:proofErr w:type="spellStart"/>
            <w:r w:rsidRPr="00F15C2A">
              <w:rPr>
                <w:rFonts w:ascii="Times New Roman" w:hAnsi="Times New Roman" w:cs="Times New Roman"/>
                <w:b w:val="0"/>
                <w:sz w:val="22"/>
                <w:szCs w:val="22"/>
              </w:rPr>
              <w:t>водоохранных</w:t>
            </w:r>
            <w:proofErr w:type="spellEnd"/>
            <w:r w:rsidRPr="00F15C2A">
              <w:rPr>
                <w:rFonts w:ascii="Times New Roman" w:hAnsi="Times New Roman" w:cs="Times New Roman"/>
                <w:b w:val="0"/>
                <w:sz w:val="22"/>
                <w:szCs w:val="22"/>
              </w:rPr>
              <w:t xml:space="preserve"> зонах водных объектов;</w:t>
            </w:r>
          </w:p>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над подземными инженерными сетями.</w:t>
            </w:r>
          </w:p>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bCs w:val="0"/>
                <w:sz w:val="22"/>
                <w:szCs w:val="22"/>
              </w:rPr>
              <w:t xml:space="preserve">Допускается использование территории </w:t>
            </w:r>
            <w:proofErr w:type="spellStart"/>
            <w:r w:rsidRPr="00F15C2A">
              <w:rPr>
                <w:rFonts w:ascii="Times New Roman" w:hAnsi="Times New Roman" w:cs="Times New Roman"/>
                <w:b w:val="0"/>
                <w:bCs w:val="0"/>
                <w:sz w:val="22"/>
                <w:szCs w:val="22"/>
              </w:rPr>
              <w:t>снегосвалки</w:t>
            </w:r>
            <w:proofErr w:type="spellEnd"/>
            <w:r w:rsidRPr="00F15C2A">
              <w:rPr>
                <w:rFonts w:ascii="Times New Roman" w:hAnsi="Times New Roman" w:cs="Times New Roman"/>
                <w:b w:val="0"/>
                <w:bCs w:val="0"/>
                <w:sz w:val="22"/>
                <w:szCs w:val="22"/>
              </w:rPr>
              <w:t xml:space="preserve"> в летнее время для организации стоянки автотранспорта или для иных целей.</w:t>
            </w:r>
          </w:p>
          <w:p w:rsidR="00753BD7" w:rsidRPr="00F15C2A" w:rsidRDefault="00753BD7" w:rsidP="00A060AB">
            <w:pPr>
              <w:spacing w:line="239" w:lineRule="auto"/>
              <w:ind w:firstLine="0"/>
              <w:rPr>
                <w:rFonts w:ascii="Times New Roman" w:hAnsi="Times New Roman" w:cs="Times New Roman"/>
                <w:b w:val="0"/>
                <w:sz w:val="22"/>
                <w:szCs w:val="22"/>
              </w:rPr>
            </w:pPr>
            <w:proofErr w:type="spellStart"/>
            <w:r w:rsidRPr="00F15C2A">
              <w:rPr>
                <w:rFonts w:ascii="Times New Roman" w:hAnsi="Times New Roman" w:cs="Times New Roman"/>
                <w:b w:val="0"/>
                <w:sz w:val="22"/>
                <w:szCs w:val="22"/>
              </w:rPr>
              <w:t>Снегоплавильные</w:t>
            </w:r>
            <w:proofErr w:type="spellEnd"/>
            <w:r w:rsidRPr="00F15C2A">
              <w:rPr>
                <w:rFonts w:ascii="Times New Roman" w:hAnsi="Times New Roman" w:cs="Times New Roman"/>
                <w:b w:val="0"/>
                <w:sz w:val="22"/>
                <w:szCs w:val="22"/>
              </w:rPr>
              <w:t xml:space="preserve"> пункты при канализационных сооружениях проектируются в соответствии с таблицей 5.3.4 настоящих нормативов. </w:t>
            </w:r>
          </w:p>
        </w:tc>
      </w:tr>
    </w:tbl>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rPr>
          <w:rFonts w:ascii="Times New Roman" w:hAnsi="Times New Roman" w:cs="Times New Roman"/>
          <w:b w:val="0"/>
          <w:bCs w:val="0"/>
          <w:spacing w:val="-2"/>
          <w:sz w:val="24"/>
          <w:szCs w:val="24"/>
        </w:rPr>
      </w:pPr>
      <w:r w:rsidRPr="00F15C2A">
        <w:rPr>
          <w:rFonts w:ascii="Times New Roman" w:hAnsi="Times New Roman" w:cs="Times New Roman"/>
          <w:b w:val="0"/>
          <w:bCs w:val="0"/>
          <w:sz w:val="24"/>
          <w:szCs w:val="24"/>
        </w:rPr>
        <w:t xml:space="preserve">4.12.4. 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w:t>
      </w:r>
      <w:r w:rsidRPr="00F15C2A">
        <w:rPr>
          <w:rFonts w:ascii="Times New Roman" w:hAnsi="Times New Roman" w:cs="Times New Roman"/>
          <w:b w:val="0"/>
          <w:bCs w:val="0"/>
          <w:spacing w:val="-2"/>
          <w:sz w:val="24"/>
          <w:szCs w:val="24"/>
        </w:rPr>
        <w:t>самоуправления, при отсутствии утвержденных нормативов – допускается принимать по таблице 4.12.4.</w:t>
      </w:r>
    </w:p>
    <w:p w:rsidR="00753BD7" w:rsidRPr="00F15C2A" w:rsidRDefault="00753BD7" w:rsidP="000C68A9">
      <w:pPr>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4.12.4</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94"/>
        <w:gridCol w:w="1843"/>
        <w:gridCol w:w="1663"/>
      </w:tblGrid>
      <w:tr w:rsidR="00753BD7" w:rsidRPr="00F15C2A" w:rsidTr="00C97A54">
        <w:trPr>
          <w:trHeight w:val="312"/>
          <w:jc w:val="center"/>
        </w:trPr>
        <w:tc>
          <w:tcPr>
            <w:tcW w:w="6594" w:type="dxa"/>
            <w:vMerge w:val="restart"/>
            <w:vAlign w:val="center"/>
          </w:tcPr>
          <w:p w:rsidR="00753BD7" w:rsidRPr="00F15C2A" w:rsidRDefault="00753BD7" w:rsidP="00C97A54">
            <w:pPr>
              <w:widowControl/>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Коммунальные отходы</w:t>
            </w:r>
          </w:p>
        </w:tc>
        <w:tc>
          <w:tcPr>
            <w:tcW w:w="3506" w:type="dxa"/>
            <w:gridSpan w:val="2"/>
            <w:vAlign w:val="center"/>
          </w:tcPr>
          <w:p w:rsidR="00753BD7" w:rsidRPr="00F15C2A" w:rsidRDefault="00753BD7" w:rsidP="00C97A54">
            <w:pPr>
              <w:widowControl/>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Количество отходов, чел. / год:</w:t>
            </w:r>
          </w:p>
        </w:tc>
      </w:tr>
      <w:tr w:rsidR="00753BD7" w:rsidRPr="00F15C2A" w:rsidTr="00C97A54">
        <w:trPr>
          <w:jc w:val="center"/>
        </w:trPr>
        <w:tc>
          <w:tcPr>
            <w:tcW w:w="6594" w:type="dxa"/>
            <w:vMerge/>
            <w:vAlign w:val="center"/>
          </w:tcPr>
          <w:p w:rsidR="00753BD7" w:rsidRPr="00F15C2A" w:rsidRDefault="00753BD7" w:rsidP="00C97A54">
            <w:pPr>
              <w:widowControl/>
              <w:spacing w:line="239" w:lineRule="auto"/>
              <w:ind w:firstLine="0"/>
              <w:jc w:val="center"/>
              <w:rPr>
                <w:rFonts w:ascii="Times New Roman" w:hAnsi="Times New Roman" w:cs="Times New Roman"/>
                <w:bCs w:val="0"/>
                <w:sz w:val="22"/>
                <w:szCs w:val="22"/>
              </w:rPr>
            </w:pPr>
          </w:p>
        </w:tc>
        <w:tc>
          <w:tcPr>
            <w:tcW w:w="1843" w:type="dxa"/>
            <w:vAlign w:val="center"/>
          </w:tcPr>
          <w:p w:rsidR="00753BD7" w:rsidRPr="00F15C2A" w:rsidRDefault="00753BD7" w:rsidP="00C97A54">
            <w:pPr>
              <w:widowControl/>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кг</w:t>
            </w:r>
          </w:p>
        </w:tc>
        <w:tc>
          <w:tcPr>
            <w:tcW w:w="1663" w:type="dxa"/>
            <w:vAlign w:val="center"/>
          </w:tcPr>
          <w:p w:rsidR="00753BD7" w:rsidRPr="00F15C2A" w:rsidRDefault="00753BD7" w:rsidP="00C97A54">
            <w:pPr>
              <w:widowControl/>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л</w:t>
            </w:r>
          </w:p>
        </w:tc>
      </w:tr>
      <w:tr w:rsidR="00753BD7" w:rsidRPr="00F15C2A" w:rsidTr="00C97A54">
        <w:trPr>
          <w:jc w:val="center"/>
        </w:trPr>
        <w:tc>
          <w:tcPr>
            <w:tcW w:w="6594" w:type="dxa"/>
            <w:tcBorders>
              <w:bottom w:val="nil"/>
            </w:tcBorders>
          </w:tcPr>
          <w:p w:rsidR="00753BD7" w:rsidRPr="00F15C2A" w:rsidRDefault="00753BD7" w:rsidP="00C97A54">
            <w:pPr>
              <w:widowControl/>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Твердые:</w:t>
            </w:r>
          </w:p>
        </w:tc>
        <w:tc>
          <w:tcPr>
            <w:tcW w:w="1843" w:type="dxa"/>
            <w:tcBorders>
              <w:bottom w:val="nil"/>
            </w:tcBorders>
          </w:tcPr>
          <w:p w:rsidR="00753BD7" w:rsidRPr="00F15C2A" w:rsidRDefault="00753BD7" w:rsidP="00C97A54">
            <w:pPr>
              <w:widowControl/>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w:t>
            </w:r>
          </w:p>
        </w:tc>
        <w:tc>
          <w:tcPr>
            <w:tcW w:w="1663" w:type="dxa"/>
            <w:tcBorders>
              <w:bottom w:val="nil"/>
            </w:tcBorders>
          </w:tcPr>
          <w:p w:rsidR="00753BD7" w:rsidRPr="00F15C2A" w:rsidRDefault="00753BD7" w:rsidP="00C97A54">
            <w:pPr>
              <w:widowControl/>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w:t>
            </w:r>
          </w:p>
        </w:tc>
      </w:tr>
      <w:tr w:rsidR="00753BD7" w:rsidRPr="00F15C2A" w:rsidTr="00C97A54">
        <w:trPr>
          <w:jc w:val="center"/>
        </w:trPr>
        <w:tc>
          <w:tcPr>
            <w:tcW w:w="6594" w:type="dxa"/>
            <w:tcBorders>
              <w:top w:val="nil"/>
              <w:bottom w:val="nil"/>
            </w:tcBorders>
          </w:tcPr>
          <w:p w:rsidR="00753BD7" w:rsidRPr="00F15C2A" w:rsidRDefault="00753BD7" w:rsidP="00C97A54">
            <w:pPr>
              <w:widowControl/>
              <w:spacing w:line="239" w:lineRule="auto"/>
              <w:ind w:left="170"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от жилых зданий, оборудованных водопроводом, канализацией, центральным отоплением и газом</w:t>
            </w:r>
          </w:p>
        </w:tc>
        <w:tc>
          <w:tcPr>
            <w:tcW w:w="1843" w:type="dxa"/>
            <w:tcBorders>
              <w:top w:val="nil"/>
              <w:bottom w:val="nil"/>
            </w:tcBorders>
          </w:tcPr>
          <w:p w:rsidR="00753BD7" w:rsidRPr="00F15C2A" w:rsidRDefault="00753BD7" w:rsidP="00C97A54">
            <w:pPr>
              <w:widowControl/>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190</w:t>
            </w:r>
          </w:p>
        </w:tc>
        <w:tc>
          <w:tcPr>
            <w:tcW w:w="1663" w:type="dxa"/>
            <w:tcBorders>
              <w:top w:val="nil"/>
              <w:bottom w:val="nil"/>
            </w:tcBorders>
          </w:tcPr>
          <w:p w:rsidR="00753BD7" w:rsidRPr="00F15C2A" w:rsidRDefault="00753BD7" w:rsidP="00C97A54">
            <w:pPr>
              <w:widowControl/>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900</w:t>
            </w:r>
          </w:p>
        </w:tc>
      </w:tr>
      <w:tr w:rsidR="00753BD7" w:rsidRPr="00F15C2A" w:rsidTr="00C97A54">
        <w:trPr>
          <w:jc w:val="center"/>
        </w:trPr>
        <w:tc>
          <w:tcPr>
            <w:tcW w:w="6594" w:type="dxa"/>
            <w:tcBorders>
              <w:top w:val="nil"/>
            </w:tcBorders>
          </w:tcPr>
          <w:p w:rsidR="00753BD7" w:rsidRPr="00F15C2A" w:rsidRDefault="00753BD7" w:rsidP="00C97A54">
            <w:pPr>
              <w:widowControl/>
              <w:spacing w:line="239" w:lineRule="auto"/>
              <w:ind w:left="170"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от прочих жилых зданий</w:t>
            </w:r>
          </w:p>
        </w:tc>
        <w:tc>
          <w:tcPr>
            <w:tcW w:w="1843" w:type="dxa"/>
            <w:tcBorders>
              <w:top w:val="nil"/>
            </w:tcBorders>
          </w:tcPr>
          <w:p w:rsidR="00753BD7" w:rsidRPr="00F15C2A" w:rsidRDefault="00753BD7" w:rsidP="00C97A54">
            <w:pPr>
              <w:widowControl/>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300</w:t>
            </w:r>
          </w:p>
        </w:tc>
        <w:tc>
          <w:tcPr>
            <w:tcW w:w="1663" w:type="dxa"/>
            <w:tcBorders>
              <w:top w:val="nil"/>
            </w:tcBorders>
          </w:tcPr>
          <w:p w:rsidR="00753BD7" w:rsidRPr="00F15C2A" w:rsidRDefault="00753BD7" w:rsidP="00C97A54">
            <w:pPr>
              <w:widowControl/>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1100</w:t>
            </w:r>
          </w:p>
        </w:tc>
      </w:tr>
      <w:tr w:rsidR="00753BD7" w:rsidRPr="00F15C2A" w:rsidTr="00C97A54">
        <w:trPr>
          <w:jc w:val="center"/>
        </w:trPr>
        <w:tc>
          <w:tcPr>
            <w:tcW w:w="6594" w:type="dxa"/>
          </w:tcPr>
          <w:p w:rsidR="00753BD7" w:rsidRPr="00F15C2A" w:rsidRDefault="00753BD7" w:rsidP="00C97A54">
            <w:pPr>
              <w:widowControl/>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Общее количество с учетом общественных зданий</w:t>
            </w:r>
          </w:p>
        </w:tc>
        <w:tc>
          <w:tcPr>
            <w:tcW w:w="1843" w:type="dxa"/>
          </w:tcPr>
          <w:p w:rsidR="00753BD7" w:rsidRPr="00F15C2A" w:rsidRDefault="00753BD7" w:rsidP="00C97A54">
            <w:pPr>
              <w:widowControl/>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280</w:t>
            </w:r>
          </w:p>
        </w:tc>
        <w:tc>
          <w:tcPr>
            <w:tcW w:w="1663" w:type="dxa"/>
          </w:tcPr>
          <w:p w:rsidR="00753BD7" w:rsidRPr="00F15C2A" w:rsidRDefault="00753BD7" w:rsidP="00C97A54">
            <w:pPr>
              <w:widowControl/>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1400</w:t>
            </w:r>
          </w:p>
        </w:tc>
      </w:tr>
      <w:tr w:rsidR="00753BD7" w:rsidRPr="00F15C2A" w:rsidTr="00C97A54">
        <w:trPr>
          <w:jc w:val="center"/>
        </w:trPr>
        <w:tc>
          <w:tcPr>
            <w:tcW w:w="6594" w:type="dxa"/>
          </w:tcPr>
          <w:p w:rsidR="00753BD7" w:rsidRPr="00F15C2A" w:rsidRDefault="00753BD7" w:rsidP="00C97A54">
            <w:pPr>
              <w:widowControl/>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Жидкие из выгребов (при отсутствии канализации)</w:t>
            </w:r>
          </w:p>
        </w:tc>
        <w:tc>
          <w:tcPr>
            <w:tcW w:w="1843" w:type="dxa"/>
          </w:tcPr>
          <w:p w:rsidR="00753BD7" w:rsidRPr="00F15C2A" w:rsidRDefault="00753BD7" w:rsidP="00C97A54">
            <w:pPr>
              <w:widowControl/>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c>
          <w:tcPr>
            <w:tcW w:w="1663" w:type="dxa"/>
          </w:tcPr>
          <w:p w:rsidR="00753BD7" w:rsidRPr="00F15C2A" w:rsidRDefault="00753BD7" w:rsidP="00C97A54">
            <w:pPr>
              <w:widowControl/>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2000</w:t>
            </w:r>
          </w:p>
        </w:tc>
      </w:tr>
      <w:tr w:rsidR="00753BD7" w:rsidRPr="00F15C2A" w:rsidTr="00C97A54">
        <w:trPr>
          <w:jc w:val="center"/>
        </w:trPr>
        <w:tc>
          <w:tcPr>
            <w:tcW w:w="6594" w:type="dxa"/>
          </w:tcPr>
          <w:p w:rsidR="00753BD7" w:rsidRPr="00F15C2A" w:rsidRDefault="00753BD7" w:rsidP="00C97A54">
            <w:pPr>
              <w:widowControl/>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Смет с </w:t>
            </w:r>
            <w:smartTag w:uri="urn:schemas-microsoft-com:office:smarttags" w:element="metricconverter">
              <w:smartTagPr>
                <w:attr w:name="ProductID" w:val="1 м2"/>
              </w:smartTagPr>
              <w:r w:rsidRPr="00F15C2A">
                <w:rPr>
                  <w:rFonts w:ascii="Times New Roman" w:hAnsi="Times New Roman" w:cs="Times New Roman"/>
                  <w:b w:val="0"/>
                  <w:bCs w:val="0"/>
                  <w:sz w:val="22"/>
                  <w:szCs w:val="22"/>
                </w:rPr>
                <w:t>1 м</w:t>
              </w:r>
              <w:r w:rsidRPr="00F15C2A">
                <w:rPr>
                  <w:rFonts w:ascii="Times New Roman" w:hAnsi="Times New Roman" w:cs="Times New Roman"/>
                  <w:b w:val="0"/>
                  <w:bCs w:val="0"/>
                  <w:sz w:val="22"/>
                  <w:szCs w:val="22"/>
                  <w:vertAlign w:val="superscript"/>
                </w:rPr>
                <w:t>2</w:t>
              </w:r>
            </w:smartTag>
            <w:r w:rsidRPr="00F15C2A">
              <w:rPr>
                <w:rFonts w:ascii="Times New Roman" w:hAnsi="Times New Roman" w:cs="Times New Roman"/>
                <w:b w:val="0"/>
                <w:bCs w:val="0"/>
                <w:sz w:val="22"/>
                <w:szCs w:val="22"/>
              </w:rPr>
              <w:t xml:space="preserve"> твердых покрытий улиц, площадей и парков</w:t>
            </w:r>
          </w:p>
        </w:tc>
        <w:tc>
          <w:tcPr>
            <w:tcW w:w="1843" w:type="dxa"/>
          </w:tcPr>
          <w:p w:rsidR="00753BD7" w:rsidRPr="00F15C2A" w:rsidRDefault="00753BD7" w:rsidP="00C97A54">
            <w:pPr>
              <w:widowControl/>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w:t>
            </w:r>
          </w:p>
        </w:tc>
        <w:tc>
          <w:tcPr>
            <w:tcW w:w="1663" w:type="dxa"/>
          </w:tcPr>
          <w:p w:rsidR="00753BD7" w:rsidRPr="00F15C2A" w:rsidRDefault="00753BD7" w:rsidP="00C97A54">
            <w:pPr>
              <w:widowControl/>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8</w:t>
            </w:r>
          </w:p>
        </w:tc>
      </w:tr>
    </w:tbl>
    <w:p w:rsidR="00753BD7" w:rsidRPr="00F15C2A" w:rsidRDefault="00753BD7" w:rsidP="000C68A9">
      <w:pPr>
        <w:spacing w:before="80" w:line="240" w:lineRule="auto"/>
        <w:ind w:firstLine="709"/>
        <w:rPr>
          <w:rFonts w:ascii="Times New Roman" w:hAnsi="Times New Roman" w:cs="Times New Roman"/>
        </w:rPr>
      </w:pPr>
      <w:r w:rsidRPr="00F15C2A">
        <w:rPr>
          <w:rFonts w:ascii="Times New Roman" w:hAnsi="Times New Roman" w:cs="Times New Roman"/>
          <w:b w:val="0"/>
          <w:bCs w:val="0"/>
          <w:i/>
          <w:spacing w:val="40"/>
          <w:sz w:val="22"/>
          <w:szCs w:val="22"/>
        </w:rPr>
        <w:t>Примечание:</w:t>
      </w:r>
      <w:r w:rsidRPr="00F15C2A">
        <w:rPr>
          <w:rFonts w:ascii="Times New Roman" w:hAnsi="Times New Roman" w:cs="Times New Roman"/>
          <w:b w:val="0"/>
          <w:bCs w:val="0"/>
          <w:sz w:val="22"/>
          <w:szCs w:val="22"/>
        </w:rPr>
        <w:t xml:space="preserve"> Нормы накопления крупногабаритных отходов следует принимать в размере 5 % в составе приведенных значений твердых коммунальных отходов.</w:t>
      </w:r>
    </w:p>
    <w:p w:rsidR="00753BD7" w:rsidRPr="00F15C2A" w:rsidRDefault="00753BD7" w:rsidP="000C68A9">
      <w:pPr>
        <w:spacing w:line="239" w:lineRule="auto"/>
        <w:ind w:firstLine="709"/>
        <w:rPr>
          <w:rFonts w:ascii="Times New Roman" w:hAnsi="Times New Roman" w:cs="Times New Roman"/>
          <w:b w:val="0"/>
          <w:bCs w:val="0"/>
          <w:sz w:val="22"/>
          <w:szCs w:val="22"/>
        </w:rPr>
      </w:pP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4.12.5. Проектирование и размещение объектов </w:t>
      </w:r>
      <w:r w:rsidRPr="00F15C2A">
        <w:rPr>
          <w:rFonts w:ascii="Times New Roman" w:hAnsi="Times New Roman" w:cs="Times New Roman"/>
          <w:b w:val="0"/>
          <w:sz w:val="24"/>
          <w:szCs w:val="24"/>
        </w:rPr>
        <w:t xml:space="preserve">обработки, утилизации, обезвреживания, захоронения </w:t>
      </w:r>
      <w:r w:rsidRPr="00F15C2A">
        <w:rPr>
          <w:rFonts w:ascii="Times New Roman" w:hAnsi="Times New Roman" w:cs="Times New Roman"/>
          <w:b w:val="0"/>
          <w:bCs w:val="0"/>
          <w:sz w:val="24"/>
          <w:szCs w:val="24"/>
        </w:rPr>
        <w:t>отходов (в том числе промышленных, радиоактивных отходов) регионального и межмуниципального значения на территории Бабаевского муниципального района следует осуществлять в соответствии с Нормативами градостроительного проектирования Вологодской области.</w:t>
      </w:r>
    </w:p>
    <w:p w:rsidR="00753BD7" w:rsidRPr="00F15C2A" w:rsidRDefault="00753BD7" w:rsidP="000C68A9">
      <w:pPr>
        <w:spacing w:line="239" w:lineRule="auto"/>
        <w:ind w:firstLine="709"/>
        <w:rPr>
          <w:rFonts w:ascii="Times New Roman" w:hAnsi="Times New Roman" w:cs="Times New Roman"/>
          <w:b w:val="0"/>
          <w:bCs w:val="0"/>
          <w:color w:val="5F497A"/>
          <w:sz w:val="24"/>
          <w:szCs w:val="24"/>
        </w:rPr>
      </w:pPr>
    </w:p>
    <w:p w:rsidR="00753BD7" w:rsidRPr="00F15C2A" w:rsidRDefault="00753BD7" w:rsidP="000C68A9">
      <w:pPr>
        <w:spacing w:line="239" w:lineRule="auto"/>
        <w:ind w:firstLine="709"/>
        <w:rPr>
          <w:rFonts w:ascii="Times New Roman" w:hAnsi="Times New Roman" w:cs="Times New Roman"/>
          <w:b w:val="0"/>
          <w:bCs w:val="0"/>
          <w:color w:val="5F497A"/>
          <w:sz w:val="24"/>
          <w:szCs w:val="24"/>
        </w:rPr>
      </w:pPr>
    </w:p>
    <w:p w:rsidR="00753BD7" w:rsidRPr="00F15C2A" w:rsidRDefault="00753BD7" w:rsidP="000C68A9">
      <w:pPr>
        <w:spacing w:line="239" w:lineRule="auto"/>
        <w:ind w:firstLine="709"/>
        <w:rPr>
          <w:rFonts w:ascii="Times New Roman" w:hAnsi="Times New Roman" w:cs="Times New Roman"/>
          <w:bCs w:val="0"/>
          <w:sz w:val="24"/>
          <w:szCs w:val="24"/>
        </w:rPr>
      </w:pPr>
      <w:r w:rsidRPr="00F15C2A">
        <w:rPr>
          <w:rFonts w:ascii="Times New Roman" w:hAnsi="Times New Roman" w:cs="Times New Roman"/>
          <w:sz w:val="24"/>
          <w:szCs w:val="24"/>
        </w:rPr>
        <w:t>4.13</w:t>
      </w:r>
      <w:r w:rsidRPr="00F15C2A">
        <w:rPr>
          <w:rFonts w:ascii="Times New Roman" w:hAnsi="Times New Roman" w:cs="Times New Roman"/>
          <w:bCs w:val="0"/>
          <w:sz w:val="24"/>
          <w:szCs w:val="24"/>
        </w:rPr>
        <w:t>. МЕЖПОСЕЛЕНЧЕСКИЕ МЕСТА ЗАХОРОНЕНИЯ, ОБЪЕКТЫ, НЕОБХОДИМЫЕ ДЛЯ ОРГАНИЗАЦИИ РИТУАЛЬНЫХ УСЛУГ</w:t>
      </w:r>
    </w:p>
    <w:p w:rsidR="00753BD7" w:rsidRPr="00F15C2A" w:rsidRDefault="00753BD7" w:rsidP="000C68A9">
      <w:pPr>
        <w:spacing w:line="239" w:lineRule="auto"/>
        <w:ind w:firstLine="709"/>
        <w:rPr>
          <w:rFonts w:ascii="Times New Roman" w:hAnsi="Times New Roman" w:cs="Times New Roman"/>
          <w:b w:val="0"/>
          <w:sz w:val="24"/>
          <w:szCs w:val="24"/>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4.13.1. </w:t>
      </w:r>
      <w:r w:rsidRPr="00F15C2A">
        <w:rPr>
          <w:rFonts w:ascii="Times New Roman" w:hAnsi="Times New Roman" w:cs="Times New Roman"/>
          <w:b w:val="0"/>
          <w:bCs w:val="0"/>
          <w:sz w:val="24"/>
          <w:szCs w:val="24"/>
        </w:rPr>
        <w:t>Р</w:t>
      </w:r>
      <w:r w:rsidRPr="00F15C2A">
        <w:rPr>
          <w:rFonts w:ascii="Times New Roman" w:hAnsi="Times New Roman" w:cs="Times New Roman"/>
          <w:b w:val="0"/>
          <w:sz w:val="24"/>
          <w:szCs w:val="24"/>
        </w:rPr>
        <w:t xml:space="preserve">асчетные показатели минимально допустимого уровня обеспеченности и максимально допустимого уровня территориальной доступности </w:t>
      </w:r>
      <w:proofErr w:type="spellStart"/>
      <w:r w:rsidRPr="00F15C2A">
        <w:rPr>
          <w:rFonts w:ascii="Times New Roman" w:hAnsi="Times New Roman" w:cs="Times New Roman"/>
          <w:b w:val="0"/>
          <w:sz w:val="24"/>
          <w:szCs w:val="24"/>
        </w:rPr>
        <w:t>межпоселенческих</w:t>
      </w:r>
      <w:proofErr w:type="spellEnd"/>
      <w:r w:rsidRPr="00F15C2A">
        <w:rPr>
          <w:rFonts w:ascii="Times New Roman" w:hAnsi="Times New Roman" w:cs="Times New Roman"/>
          <w:b w:val="0"/>
          <w:sz w:val="24"/>
          <w:szCs w:val="24"/>
        </w:rPr>
        <w:t xml:space="preserve"> мест захоронения и объектов, необходимых для организации ритуальных услуг, приведены в таблице 4.13.1.</w:t>
      </w:r>
    </w:p>
    <w:p w:rsidR="00753BD7" w:rsidRPr="00F15C2A" w:rsidRDefault="00753BD7" w:rsidP="000C68A9">
      <w:pPr>
        <w:spacing w:line="239" w:lineRule="auto"/>
        <w:rPr>
          <w:rFonts w:ascii="Times New Roman" w:hAnsi="Times New Roman" w:cs="Times New Roman"/>
          <w:b w:val="0"/>
          <w:sz w:val="22"/>
          <w:szCs w:val="22"/>
        </w:rPr>
      </w:pPr>
    </w:p>
    <w:p w:rsidR="00753BD7" w:rsidRPr="00F15C2A" w:rsidRDefault="00753BD7" w:rsidP="000C68A9">
      <w:pPr>
        <w:spacing w:line="239" w:lineRule="auto"/>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4.13.1</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3310"/>
        <w:gridCol w:w="3775"/>
      </w:tblGrid>
      <w:tr w:rsidR="00753BD7" w:rsidRPr="00F15C2A" w:rsidTr="00A060AB">
        <w:trPr>
          <w:trHeight w:val="312"/>
          <w:jc w:val="center"/>
        </w:trPr>
        <w:tc>
          <w:tcPr>
            <w:tcW w:w="2979" w:type="dxa"/>
            <w:vMerge w:val="restart"/>
            <w:vAlign w:val="center"/>
          </w:tcPr>
          <w:p w:rsidR="00753BD7" w:rsidRPr="00F15C2A" w:rsidRDefault="00753BD7" w:rsidP="00A060AB">
            <w:pPr>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Наименование объектов</w:t>
            </w:r>
          </w:p>
        </w:tc>
        <w:tc>
          <w:tcPr>
            <w:tcW w:w="7085" w:type="dxa"/>
            <w:gridSpan w:val="2"/>
            <w:vAlign w:val="center"/>
          </w:tcPr>
          <w:p w:rsidR="00753BD7" w:rsidRPr="00F15C2A" w:rsidRDefault="00753BD7" w:rsidP="00A060AB">
            <w:pPr>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Расчетные показатели</w:t>
            </w:r>
          </w:p>
        </w:tc>
      </w:tr>
      <w:tr w:rsidR="00753BD7" w:rsidRPr="00F15C2A" w:rsidTr="00A060AB">
        <w:trPr>
          <w:trHeight w:val="60"/>
          <w:jc w:val="center"/>
        </w:trPr>
        <w:tc>
          <w:tcPr>
            <w:tcW w:w="2979" w:type="dxa"/>
            <w:vMerge/>
            <w:vAlign w:val="center"/>
          </w:tcPr>
          <w:p w:rsidR="00753BD7" w:rsidRPr="00F15C2A" w:rsidRDefault="00753BD7" w:rsidP="00A060AB">
            <w:pPr>
              <w:spacing w:line="239" w:lineRule="auto"/>
              <w:ind w:firstLine="0"/>
              <w:jc w:val="center"/>
              <w:rPr>
                <w:rFonts w:ascii="Times New Roman" w:hAnsi="Times New Roman" w:cs="Times New Roman"/>
                <w:bCs w:val="0"/>
              </w:rPr>
            </w:pPr>
          </w:p>
        </w:tc>
        <w:tc>
          <w:tcPr>
            <w:tcW w:w="3310" w:type="dxa"/>
            <w:vAlign w:val="center"/>
          </w:tcPr>
          <w:p w:rsidR="00753BD7" w:rsidRPr="00F15C2A" w:rsidRDefault="00753BD7" w:rsidP="00A060AB">
            <w:pPr>
              <w:suppressAutoHyphens/>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 xml:space="preserve">минимально допустимого уровня обеспеченности </w:t>
            </w:r>
          </w:p>
        </w:tc>
        <w:tc>
          <w:tcPr>
            <w:tcW w:w="3775" w:type="dxa"/>
            <w:vAlign w:val="center"/>
          </w:tcPr>
          <w:p w:rsidR="00753BD7" w:rsidRPr="00F15C2A" w:rsidRDefault="00753BD7" w:rsidP="00A060AB">
            <w:pPr>
              <w:spacing w:line="239" w:lineRule="auto"/>
              <w:ind w:left="-57" w:right="-57" w:firstLine="0"/>
              <w:jc w:val="center"/>
              <w:rPr>
                <w:rFonts w:ascii="Times New Roman" w:hAnsi="Times New Roman" w:cs="Times New Roman"/>
                <w:bCs w:val="0"/>
              </w:rPr>
            </w:pPr>
            <w:r w:rsidRPr="00F15C2A">
              <w:rPr>
                <w:rFonts w:ascii="Times New Roman" w:hAnsi="Times New Roman" w:cs="Times New Roman"/>
                <w:bCs w:val="0"/>
                <w:sz w:val="22"/>
                <w:szCs w:val="22"/>
              </w:rPr>
              <w:t xml:space="preserve">максимально допустимого уровня территориальной доступности </w:t>
            </w:r>
          </w:p>
        </w:tc>
      </w:tr>
      <w:tr w:rsidR="00753BD7" w:rsidRPr="00F15C2A" w:rsidTr="00A060AB">
        <w:trPr>
          <w:jc w:val="center"/>
        </w:trPr>
        <w:tc>
          <w:tcPr>
            <w:tcW w:w="2979" w:type="dxa"/>
          </w:tcPr>
          <w:p w:rsidR="00753BD7" w:rsidRPr="00F15C2A" w:rsidRDefault="00753BD7" w:rsidP="00A060AB">
            <w:pPr>
              <w:spacing w:line="239" w:lineRule="auto"/>
              <w:ind w:firstLine="0"/>
              <w:jc w:val="left"/>
              <w:rPr>
                <w:rFonts w:ascii="Times New Roman" w:hAnsi="Times New Roman" w:cs="Times New Roman"/>
                <w:b w:val="0"/>
                <w:spacing w:val="-2"/>
              </w:rPr>
            </w:pPr>
            <w:r w:rsidRPr="00F15C2A">
              <w:rPr>
                <w:rFonts w:ascii="Times New Roman" w:hAnsi="Times New Roman" w:cs="Times New Roman"/>
                <w:b w:val="0"/>
                <w:spacing w:val="-2"/>
                <w:sz w:val="22"/>
                <w:szCs w:val="22"/>
              </w:rPr>
              <w:t>Кладбище традиционного захоронения</w:t>
            </w:r>
          </w:p>
        </w:tc>
        <w:tc>
          <w:tcPr>
            <w:tcW w:w="3310" w:type="dxa"/>
          </w:tcPr>
          <w:p w:rsidR="00753BD7" w:rsidRPr="00F15C2A" w:rsidRDefault="00753BD7" w:rsidP="00A060AB">
            <w:pPr>
              <w:spacing w:line="239" w:lineRule="auto"/>
              <w:ind w:firstLine="0"/>
              <w:jc w:val="center"/>
              <w:rPr>
                <w:rFonts w:ascii="Times New Roman" w:hAnsi="Times New Roman" w:cs="Times New Roman"/>
                <w:b w:val="0"/>
              </w:rPr>
            </w:pPr>
            <w:smartTag w:uri="urn:schemas-microsoft-com:office:smarttags" w:element="metricconverter">
              <w:smartTagPr>
                <w:attr w:name="ProductID" w:val="0,24 га"/>
              </w:smartTagPr>
              <w:r w:rsidRPr="00F15C2A">
                <w:rPr>
                  <w:rFonts w:ascii="Times New Roman" w:hAnsi="Times New Roman" w:cs="Times New Roman"/>
                  <w:b w:val="0"/>
                  <w:sz w:val="22"/>
                  <w:szCs w:val="22"/>
                </w:rPr>
                <w:t>0,24 га</w:t>
              </w:r>
            </w:smartTag>
            <w:r w:rsidRPr="00F15C2A">
              <w:rPr>
                <w:rFonts w:ascii="Times New Roman" w:hAnsi="Times New Roman" w:cs="Times New Roman"/>
                <w:b w:val="0"/>
                <w:sz w:val="22"/>
                <w:szCs w:val="22"/>
              </w:rPr>
              <w:t xml:space="preserve"> / 1000 чел. </w:t>
            </w:r>
          </w:p>
        </w:tc>
        <w:tc>
          <w:tcPr>
            <w:tcW w:w="3775" w:type="dxa"/>
            <w:vAlign w:val="center"/>
          </w:tcPr>
          <w:p w:rsidR="00753BD7" w:rsidRPr="00F15C2A" w:rsidRDefault="00753BD7" w:rsidP="00A060AB">
            <w:pPr>
              <w:spacing w:line="239" w:lineRule="auto"/>
              <w:ind w:firstLine="0"/>
              <w:jc w:val="center"/>
              <w:rPr>
                <w:rFonts w:ascii="Times New Roman" w:hAnsi="Times New Roman" w:cs="Times New Roman"/>
                <w:b w:val="0"/>
              </w:rPr>
            </w:pPr>
            <w:r w:rsidRPr="00F15C2A">
              <w:rPr>
                <w:rFonts w:ascii="Times New Roman" w:hAnsi="Times New Roman" w:cs="Times New Roman"/>
                <w:b w:val="0"/>
                <w:sz w:val="22"/>
                <w:szCs w:val="22"/>
              </w:rPr>
              <w:t>не нормируется</w:t>
            </w:r>
          </w:p>
        </w:tc>
      </w:tr>
      <w:tr w:rsidR="00753BD7" w:rsidRPr="00F15C2A" w:rsidTr="00A060AB">
        <w:trPr>
          <w:jc w:val="center"/>
        </w:trPr>
        <w:tc>
          <w:tcPr>
            <w:tcW w:w="2979" w:type="dxa"/>
          </w:tcPr>
          <w:p w:rsidR="00753BD7" w:rsidRPr="00F15C2A" w:rsidRDefault="00753BD7" w:rsidP="00A060AB">
            <w:pPr>
              <w:suppressAutoHyphens/>
              <w:spacing w:line="239" w:lineRule="auto"/>
              <w:ind w:firstLine="0"/>
              <w:jc w:val="left"/>
              <w:rPr>
                <w:rFonts w:ascii="Times New Roman" w:hAnsi="Times New Roman" w:cs="Times New Roman"/>
                <w:b w:val="0"/>
                <w:spacing w:val="-2"/>
              </w:rPr>
            </w:pPr>
            <w:r w:rsidRPr="00F15C2A">
              <w:rPr>
                <w:rFonts w:ascii="Times New Roman" w:hAnsi="Times New Roman" w:cs="Times New Roman"/>
                <w:b w:val="0"/>
                <w:spacing w:val="-2"/>
                <w:sz w:val="22"/>
                <w:szCs w:val="22"/>
              </w:rPr>
              <w:t xml:space="preserve">Кладбище </w:t>
            </w:r>
            <w:proofErr w:type="spellStart"/>
            <w:r w:rsidRPr="00F15C2A">
              <w:rPr>
                <w:rFonts w:ascii="Times New Roman" w:hAnsi="Times New Roman" w:cs="Times New Roman"/>
                <w:b w:val="0"/>
                <w:spacing w:val="-2"/>
                <w:sz w:val="22"/>
                <w:szCs w:val="22"/>
              </w:rPr>
              <w:t>урновых</w:t>
            </w:r>
            <w:proofErr w:type="spellEnd"/>
            <w:r w:rsidRPr="00F15C2A">
              <w:rPr>
                <w:rFonts w:ascii="Times New Roman" w:hAnsi="Times New Roman" w:cs="Times New Roman"/>
                <w:b w:val="0"/>
                <w:spacing w:val="-2"/>
                <w:sz w:val="22"/>
                <w:szCs w:val="22"/>
              </w:rPr>
              <w:t xml:space="preserve"> захоронений после кремации</w:t>
            </w:r>
          </w:p>
        </w:tc>
        <w:tc>
          <w:tcPr>
            <w:tcW w:w="3310" w:type="dxa"/>
          </w:tcPr>
          <w:p w:rsidR="00753BD7" w:rsidRPr="00F15C2A" w:rsidRDefault="00753BD7" w:rsidP="00A060AB">
            <w:pPr>
              <w:spacing w:line="239" w:lineRule="auto"/>
              <w:ind w:firstLine="0"/>
              <w:jc w:val="center"/>
              <w:rPr>
                <w:rFonts w:ascii="Times New Roman" w:hAnsi="Times New Roman" w:cs="Times New Roman"/>
                <w:b w:val="0"/>
              </w:rPr>
            </w:pPr>
            <w:smartTag w:uri="urn:schemas-microsoft-com:office:smarttags" w:element="metricconverter">
              <w:smartTagPr>
                <w:attr w:name="ProductID" w:val="0,02 га"/>
              </w:smartTagPr>
              <w:r w:rsidRPr="00F15C2A">
                <w:rPr>
                  <w:rFonts w:ascii="Times New Roman" w:hAnsi="Times New Roman" w:cs="Times New Roman"/>
                  <w:b w:val="0"/>
                  <w:sz w:val="22"/>
                  <w:szCs w:val="22"/>
                </w:rPr>
                <w:t>0,02 га</w:t>
              </w:r>
            </w:smartTag>
            <w:r w:rsidRPr="00F15C2A">
              <w:rPr>
                <w:rFonts w:ascii="Times New Roman" w:hAnsi="Times New Roman" w:cs="Times New Roman"/>
                <w:b w:val="0"/>
                <w:sz w:val="22"/>
                <w:szCs w:val="22"/>
              </w:rPr>
              <w:t xml:space="preserve"> / 1000 чел.</w:t>
            </w:r>
          </w:p>
        </w:tc>
        <w:tc>
          <w:tcPr>
            <w:tcW w:w="3775"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r>
      <w:tr w:rsidR="00753BD7" w:rsidRPr="00F15C2A" w:rsidTr="00A060AB">
        <w:trPr>
          <w:jc w:val="center"/>
        </w:trPr>
        <w:tc>
          <w:tcPr>
            <w:tcW w:w="2979" w:type="dxa"/>
          </w:tcPr>
          <w:p w:rsidR="00753BD7" w:rsidRPr="00F15C2A" w:rsidRDefault="00753BD7" w:rsidP="00A060AB">
            <w:pPr>
              <w:suppressAutoHyphens/>
              <w:spacing w:line="239" w:lineRule="auto"/>
              <w:ind w:firstLine="0"/>
              <w:jc w:val="left"/>
              <w:rPr>
                <w:rFonts w:ascii="Times New Roman" w:hAnsi="Times New Roman" w:cs="Times New Roman"/>
                <w:b w:val="0"/>
                <w:spacing w:val="-2"/>
              </w:rPr>
            </w:pPr>
            <w:r w:rsidRPr="00F15C2A">
              <w:rPr>
                <w:rFonts w:ascii="Times New Roman" w:hAnsi="Times New Roman" w:cs="Times New Roman"/>
                <w:b w:val="0"/>
                <w:spacing w:val="-2"/>
                <w:sz w:val="22"/>
                <w:szCs w:val="22"/>
              </w:rPr>
              <w:t>Бюро похоронного обслуживания</w:t>
            </w:r>
          </w:p>
        </w:tc>
        <w:tc>
          <w:tcPr>
            <w:tcW w:w="3310" w:type="dxa"/>
          </w:tcPr>
          <w:p w:rsidR="00753BD7" w:rsidRPr="00F15C2A" w:rsidRDefault="00753BD7" w:rsidP="00A060AB">
            <w:pPr>
              <w:spacing w:line="239" w:lineRule="auto"/>
              <w:ind w:firstLine="0"/>
              <w:jc w:val="center"/>
              <w:rPr>
                <w:rFonts w:ascii="Times New Roman" w:hAnsi="Times New Roman" w:cs="Times New Roman"/>
                <w:b w:val="0"/>
              </w:rPr>
            </w:pPr>
            <w:r w:rsidRPr="00F15C2A">
              <w:rPr>
                <w:rFonts w:ascii="Times New Roman" w:hAnsi="Times New Roman" w:cs="Times New Roman"/>
                <w:b w:val="0"/>
                <w:sz w:val="22"/>
                <w:szCs w:val="22"/>
              </w:rPr>
              <w:t>по заданию на проектирование, но не менее 1 объекта / район</w:t>
            </w:r>
          </w:p>
        </w:tc>
        <w:tc>
          <w:tcPr>
            <w:tcW w:w="3775" w:type="dxa"/>
            <w:vAlign w:val="center"/>
          </w:tcPr>
          <w:p w:rsidR="00753BD7" w:rsidRPr="00F15C2A" w:rsidRDefault="00753BD7" w:rsidP="00A060AB">
            <w:pPr>
              <w:spacing w:line="239" w:lineRule="auto"/>
              <w:ind w:firstLine="0"/>
              <w:jc w:val="center"/>
              <w:rPr>
                <w:rFonts w:ascii="Times New Roman" w:hAnsi="Times New Roman" w:cs="Times New Roman"/>
                <w:b w:val="0"/>
              </w:rPr>
            </w:pPr>
            <w:r w:rsidRPr="00F15C2A">
              <w:rPr>
                <w:rFonts w:ascii="Times New Roman" w:hAnsi="Times New Roman" w:cs="Times New Roman"/>
                <w:b w:val="0"/>
                <w:sz w:val="22"/>
                <w:szCs w:val="22"/>
              </w:rPr>
              <w:t>то же</w:t>
            </w:r>
          </w:p>
        </w:tc>
      </w:tr>
      <w:tr w:rsidR="00753BD7" w:rsidRPr="00F15C2A" w:rsidTr="00A060AB">
        <w:trPr>
          <w:jc w:val="center"/>
        </w:trPr>
        <w:tc>
          <w:tcPr>
            <w:tcW w:w="2979" w:type="dxa"/>
          </w:tcPr>
          <w:p w:rsidR="00753BD7" w:rsidRPr="00F15C2A" w:rsidRDefault="00753BD7" w:rsidP="00A060AB">
            <w:pPr>
              <w:spacing w:line="239" w:lineRule="auto"/>
              <w:ind w:firstLine="0"/>
              <w:jc w:val="left"/>
              <w:rPr>
                <w:rFonts w:ascii="Times New Roman" w:hAnsi="Times New Roman" w:cs="Times New Roman"/>
                <w:b w:val="0"/>
                <w:spacing w:val="-2"/>
              </w:rPr>
            </w:pPr>
            <w:r w:rsidRPr="00F15C2A">
              <w:rPr>
                <w:rFonts w:ascii="Times New Roman" w:hAnsi="Times New Roman" w:cs="Times New Roman"/>
                <w:b w:val="0"/>
                <w:spacing w:val="-2"/>
                <w:sz w:val="22"/>
                <w:szCs w:val="22"/>
              </w:rPr>
              <w:lastRenderedPageBreak/>
              <w:t>Дом траурных обрядов</w:t>
            </w:r>
          </w:p>
        </w:tc>
        <w:tc>
          <w:tcPr>
            <w:tcW w:w="3310" w:type="dxa"/>
          </w:tcPr>
          <w:p w:rsidR="00753BD7" w:rsidRPr="00F15C2A" w:rsidRDefault="00753BD7" w:rsidP="00A060AB">
            <w:pPr>
              <w:spacing w:line="239" w:lineRule="auto"/>
              <w:ind w:firstLine="0"/>
              <w:jc w:val="center"/>
              <w:rPr>
                <w:rFonts w:ascii="Times New Roman" w:hAnsi="Times New Roman" w:cs="Times New Roman"/>
                <w:b w:val="0"/>
              </w:rPr>
            </w:pPr>
            <w:r w:rsidRPr="00F15C2A">
              <w:rPr>
                <w:rFonts w:ascii="Times New Roman" w:hAnsi="Times New Roman" w:cs="Times New Roman"/>
                <w:b w:val="0"/>
                <w:sz w:val="22"/>
                <w:szCs w:val="22"/>
              </w:rPr>
              <w:t>по заданию на проектирование</w:t>
            </w:r>
          </w:p>
        </w:tc>
        <w:tc>
          <w:tcPr>
            <w:tcW w:w="3775" w:type="dxa"/>
            <w:vAlign w:val="center"/>
          </w:tcPr>
          <w:p w:rsidR="00753BD7" w:rsidRPr="00F15C2A" w:rsidRDefault="00753BD7" w:rsidP="00A060AB">
            <w:pPr>
              <w:spacing w:line="239" w:lineRule="auto"/>
              <w:ind w:firstLine="0"/>
              <w:jc w:val="center"/>
              <w:rPr>
                <w:rFonts w:ascii="Times New Roman" w:hAnsi="Times New Roman" w:cs="Times New Roman"/>
                <w:b w:val="0"/>
              </w:rPr>
            </w:pPr>
            <w:r w:rsidRPr="00F15C2A">
              <w:rPr>
                <w:rFonts w:ascii="Times New Roman" w:hAnsi="Times New Roman" w:cs="Times New Roman"/>
                <w:b w:val="0"/>
                <w:sz w:val="22"/>
                <w:szCs w:val="22"/>
              </w:rPr>
              <w:t>то же</w:t>
            </w:r>
          </w:p>
        </w:tc>
      </w:tr>
    </w:tbl>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4.13.2. Р</w:t>
      </w:r>
      <w:r w:rsidRPr="00F15C2A">
        <w:rPr>
          <w:rFonts w:ascii="Times New Roman" w:hAnsi="Times New Roman" w:cs="Times New Roman"/>
          <w:b w:val="0"/>
          <w:sz w:val="24"/>
          <w:szCs w:val="24"/>
        </w:rPr>
        <w:t xml:space="preserve">асчетные показатели </w:t>
      </w:r>
      <w:r w:rsidRPr="00F15C2A">
        <w:rPr>
          <w:rFonts w:ascii="Times New Roman" w:hAnsi="Times New Roman" w:cs="Times New Roman"/>
          <w:b w:val="0"/>
          <w:bCs w:val="0"/>
          <w:sz w:val="24"/>
          <w:szCs w:val="24"/>
        </w:rPr>
        <w:t xml:space="preserve">градостроительного проектирования </w:t>
      </w:r>
      <w:proofErr w:type="spellStart"/>
      <w:r w:rsidRPr="00F15C2A">
        <w:rPr>
          <w:rFonts w:ascii="Times New Roman" w:hAnsi="Times New Roman" w:cs="Times New Roman"/>
          <w:b w:val="0"/>
          <w:sz w:val="24"/>
          <w:szCs w:val="24"/>
        </w:rPr>
        <w:t>межпоселенческих</w:t>
      </w:r>
      <w:proofErr w:type="spellEnd"/>
      <w:r w:rsidRPr="00F15C2A">
        <w:rPr>
          <w:rFonts w:ascii="Times New Roman" w:hAnsi="Times New Roman" w:cs="Times New Roman"/>
          <w:b w:val="0"/>
          <w:sz w:val="24"/>
          <w:szCs w:val="24"/>
        </w:rPr>
        <w:t xml:space="preserve"> мест захоронения и объектов, необходимых для организации ритуальных услуг, приведены в таблице 4.13.2.</w:t>
      </w:r>
    </w:p>
    <w:p w:rsidR="00753BD7" w:rsidRPr="00F15C2A" w:rsidRDefault="00753BD7" w:rsidP="000C68A9">
      <w:pPr>
        <w:spacing w:line="239" w:lineRule="auto"/>
        <w:ind w:firstLine="709"/>
        <w:rPr>
          <w:rFonts w:ascii="Times New Roman" w:hAnsi="Times New Roman" w:cs="Times New Roman"/>
          <w:b w:val="0"/>
          <w:sz w:val="22"/>
          <w:szCs w:val="22"/>
        </w:rPr>
      </w:pPr>
    </w:p>
    <w:p w:rsidR="00753BD7" w:rsidRPr="00F15C2A" w:rsidRDefault="00753BD7" w:rsidP="000C68A9">
      <w:pPr>
        <w:spacing w:line="239"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4.13.2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56"/>
        <w:gridCol w:w="2245"/>
        <w:gridCol w:w="4559"/>
      </w:tblGrid>
      <w:tr w:rsidR="00753BD7" w:rsidRPr="00F15C2A" w:rsidTr="00A060AB">
        <w:trPr>
          <w:trHeight w:val="312"/>
          <w:jc w:val="center"/>
        </w:trPr>
        <w:tc>
          <w:tcPr>
            <w:tcW w:w="3256" w:type="dxa"/>
            <w:vMerge w:val="restart"/>
            <w:vAlign w:val="center"/>
          </w:tcPr>
          <w:p w:rsidR="00753BD7" w:rsidRPr="00F15C2A" w:rsidRDefault="00753BD7" w:rsidP="00A060AB">
            <w:pPr>
              <w:spacing w:line="239" w:lineRule="auto"/>
              <w:jc w:val="center"/>
              <w:rPr>
                <w:rFonts w:ascii="Times New Roman" w:hAnsi="Times New Roman" w:cs="Times New Roman"/>
                <w:sz w:val="22"/>
                <w:szCs w:val="22"/>
              </w:rPr>
            </w:pPr>
            <w:r w:rsidRPr="00F15C2A">
              <w:rPr>
                <w:rFonts w:ascii="Times New Roman" w:hAnsi="Times New Roman" w:cs="Times New Roman"/>
                <w:sz w:val="22"/>
                <w:szCs w:val="22"/>
              </w:rPr>
              <w:t xml:space="preserve">Наименование </w:t>
            </w:r>
          </w:p>
          <w:p w:rsidR="00753BD7" w:rsidRPr="00F15C2A" w:rsidRDefault="00753BD7" w:rsidP="00A060AB">
            <w:pPr>
              <w:spacing w:line="239" w:lineRule="auto"/>
              <w:jc w:val="center"/>
              <w:rPr>
                <w:rFonts w:ascii="Times New Roman" w:hAnsi="Times New Roman" w:cs="Times New Roman"/>
                <w:sz w:val="22"/>
                <w:szCs w:val="22"/>
              </w:rPr>
            </w:pPr>
            <w:r w:rsidRPr="00F15C2A">
              <w:rPr>
                <w:rFonts w:ascii="Times New Roman" w:hAnsi="Times New Roman" w:cs="Times New Roman"/>
                <w:sz w:val="22"/>
                <w:szCs w:val="22"/>
              </w:rPr>
              <w:t>объектов</w:t>
            </w:r>
          </w:p>
        </w:tc>
        <w:tc>
          <w:tcPr>
            <w:tcW w:w="6804" w:type="dxa"/>
            <w:gridSpan w:val="2"/>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bCs w:val="0"/>
                <w:sz w:val="22"/>
                <w:szCs w:val="22"/>
              </w:rPr>
              <w:t>Расчетные показатели -</w:t>
            </w:r>
          </w:p>
        </w:tc>
      </w:tr>
      <w:tr w:rsidR="00753BD7" w:rsidRPr="00F15C2A" w:rsidTr="00A060AB">
        <w:trPr>
          <w:trHeight w:val="274"/>
          <w:jc w:val="center"/>
        </w:trPr>
        <w:tc>
          <w:tcPr>
            <w:tcW w:w="3256" w:type="dxa"/>
            <w:vMerge/>
            <w:vAlign w:val="center"/>
          </w:tcPr>
          <w:p w:rsidR="00753BD7" w:rsidRPr="00F15C2A" w:rsidRDefault="00753BD7" w:rsidP="00A060AB">
            <w:pPr>
              <w:spacing w:line="239" w:lineRule="auto"/>
              <w:ind w:firstLine="0"/>
              <w:jc w:val="center"/>
              <w:rPr>
                <w:rFonts w:ascii="Times New Roman" w:hAnsi="Times New Roman" w:cs="Times New Roman"/>
                <w:sz w:val="22"/>
                <w:szCs w:val="22"/>
              </w:rPr>
            </w:pPr>
          </w:p>
        </w:tc>
        <w:tc>
          <w:tcPr>
            <w:tcW w:w="2245"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размеры земельных </w:t>
            </w:r>
          </w:p>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участков </w:t>
            </w:r>
          </w:p>
        </w:tc>
        <w:tc>
          <w:tcPr>
            <w:tcW w:w="4559"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ориентировочные размеры </w:t>
            </w:r>
          </w:p>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санитарно-защитных зон, м</w:t>
            </w:r>
          </w:p>
        </w:tc>
      </w:tr>
    </w:tbl>
    <w:p w:rsidR="00753BD7" w:rsidRPr="00F15C2A" w:rsidRDefault="00753BD7" w:rsidP="000C68A9">
      <w:pPr>
        <w:spacing w:line="20" w:lineRule="exact"/>
        <w:ind w:firstLine="221"/>
        <w:rPr>
          <w:rFonts w:ascii="Times New Roman" w:hAnsi="Times New Roman" w:cs="Times New Roman"/>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56"/>
        <w:gridCol w:w="2245"/>
        <w:gridCol w:w="4559"/>
      </w:tblGrid>
      <w:tr w:rsidR="00753BD7" w:rsidRPr="00F15C2A" w:rsidTr="00A060AB">
        <w:trPr>
          <w:trHeight w:val="170"/>
          <w:tblHeader/>
          <w:jc w:val="center"/>
        </w:trPr>
        <w:tc>
          <w:tcPr>
            <w:tcW w:w="3256"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1</w:t>
            </w:r>
          </w:p>
        </w:tc>
        <w:tc>
          <w:tcPr>
            <w:tcW w:w="2245"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2</w:t>
            </w:r>
          </w:p>
        </w:tc>
        <w:tc>
          <w:tcPr>
            <w:tcW w:w="4559"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3</w:t>
            </w:r>
          </w:p>
        </w:tc>
      </w:tr>
      <w:tr w:rsidR="00753BD7" w:rsidRPr="00F15C2A" w:rsidTr="00A060AB">
        <w:tblPrEx>
          <w:tblBorders>
            <w:bottom w:val="single" w:sz="4" w:space="0" w:color="auto"/>
          </w:tblBorders>
        </w:tblPrEx>
        <w:trPr>
          <w:jc w:val="center"/>
        </w:trPr>
        <w:tc>
          <w:tcPr>
            <w:tcW w:w="3256" w:type="dxa"/>
          </w:tcPr>
          <w:p w:rsidR="00753BD7" w:rsidRPr="00F15C2A" w:rsidRDefault="00753BD7" w:rsidP="00A060AB">
            <w:pPr>
              <w:spacing w:line="239" w:lineRule="auto"/>
              <w:ind w:left="85" w:firstLine="0"/>
              <w:jc w:val="left"/>
              <w:rPr>
                <w:rFonts w:ascii="Times New Roman" w:hAnsi="Times New Roman" w:cs="Times New Roman"/>
                <w:b w:val="0"/>
                <w:bCs w:val="0"/>
                <w:sz w:val="22"/>
                <w:szCs w:val="22"/>
              </w:rPr>
            </w:pPr>
            <w:r w:rsidRPr="00F15C2A">
              <w:rPr>
                <w:rFonts w:ascii="Times New Roman" w:hAnsi="Times New Roman" w:cs="Times New Roman"/>
                <w:b w:val="0"/>
                <w:spacing w:val="-2"/>
                <w:sz w:val="22"/>
                <w:szCs w:val="22"/>
              </w:rPr>
              <w:t>Кладбище смешанного и традиционного захоронения</w:t>
            </w:r>
          </w:p>
        </w:tc>
        <w:tc>
          <w:tcPr>
            <w:tcW w:w="2245" w:type="dxa"/>
          </w:tcPr>
          <w:p w:rsidR="00753BD7" w:rsidRPr="00F15C2A" w:rsidRDefault="00753BD7" w:rsidP="00A060AB">
            <w:pPr>
              <w:suppressAutoHyphens/>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по заданию на проектирование, </w:t>
            </w:r>
          </w:p>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но не более </w:t>
            </w:r>
            <w:smartTag w:uri="urn:schemas-microsoft-com:office:smarttags" w:element="metricconverter">
              <w:smartTagPr>
                <w:attr w:name="ProductID" w:val="40 га"/>
              </w:smartTagPr>
              <w:r w:rsidRPr="00F15C2A">
                <w:rPr>
                  <w:rFonts w:ascii="Times New Roman" w:hAnsi="Times New Roman" w:cs="Times New Roman"/>
                  <w:b w:val="0"/>
                  <w:sz w:val="22"/>
                  <w:szCs w:val="22"/>
                </w:rPr>
                <w:t>40 га</w:t>
              </w:r>
            </w:smartTag>
          </w:p>
        </w:tc>
        <w:tc>
          <w:tcPr>
            <w:tcW w:w="4559" w:type="dxa"/>
          </w:tcPr>
          <w:p w:rsidR="00753BD7" w:rsidRPr="00F15C2A" w:rsidRDefault="00753BD7" w:rsidP="00A060AB">
            <w:pPr>
              <w:adjustRightInd w:val="0"/>
              <w:spacing w:line="240" w:lineRule="auto"/>
              <w:ind w:left="199"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при площади кладбища </w:t>
            </w:r>
            <w:smartTag w:uri="urn:schemas-microsoft-com:office:smarttags" w:element="metricconverter">
              <w:smartTagPr>
                <w:attr w:name="ProductID" w:val="10 га"/>
              </w:smartTagPr>
              <w:r w:rsidRPr="00F15C2A">
                <w:rPr>
                  <w:rFonts w:ascii="Times New Roman" w:hAnsi="Times New Roman" w:cs="Times New Roman"/>
                  <w:b w:val="0"/>
                  <w:bCs w:val="0"/>
                  <w:sz w:val="22"/>
                  <w:szCs w:val="22"/>
                </w:rPr>
                <w:t>10 га</w:t>
              </w:r>
            </w:smartTag>
            <w:r w:rsidRPr="00F15C2A">
              <w:rPr>
                <w:rFonts w:ascii="Times New Roman" w:hAnsi="Times New Roman" w:cs="Times New Roman"/>
                <w:b w:val="0"/>
                <w:bCs w:val="0"/>
                <w:sz w:val="22"/>
                <w:szCs w:val="22"/>
              </w:rPr>
              <w:t xml:space="preserve"> и менее – 100;</w:t>
            </w:r>
          </w:p>
          <w:p w:rsidR="00753BD7" w:rsidRPr="00F15C2A" w:rsidRDefault="00753BD7" w:rsidP="00A060AB">
            <w:pPr>
              <w:adjustRightInd w:val="0"/>
              <w:spacing w:line="240" w:lineRule="auto"/>
              <w:ind w:left="199"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при площади кладбища от 10 до </w:t>
            </w:r>
            <w:smartTag w:uri="urn:schemas-microsoft-com:office:smarttags" w:element="metricconverter">
              <w:smartTagPr>
                <w:attr w:name="ProductID" w:val="20 га"/>
              </w:smartTagPr>
              <w:r w:rsidRPr="00F15C2A">
                <w:rPr>
                  <w:rFonts w:ascii="Times New Roman" w:hAnsi="Times New Roman" w:cs="Times New Roman"/>
                  <w:b w:val="0"/>
                  <w:bCs w:val="0"/>
                  <w:sz w:val="22"/>
                  <w:szCs w:val="22"/>
                </w:rPr>
                <w:t>20 га</w:t>
              </w:r>
            </w:smartTag>
            <w:r w:rsidRPr="00F15C2A">
              <w:rPr>
                <w:rFonts w:ascii="Times New Roman" w:hAnsi="Times New Roman" w:cs="Times New Roman"/>
                <w:b w:val="0"/>
                <w:bCs w:val="0"/>
                <w:sz w:val="22"/>
                <w:szCs w:val="22"/>
              </w:rPr>
              <w:t xml:space="preserve"> – 300;</w:t>
            </w:r>
          </w:p>
          <w:p w:rsidR="00753BD7" w:rsidRPr="00F15C2A" w:rsidRDefault="00753BD7" w:rsidP="00A060AB">
            <w:pPr>
              <w:adjustRightInd w:val="0"/>
              <w:spacing w:line="240" w:lineRule="auto"/>
              <w:ind w:left="199"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при площади кладбища от 20 до </w:t>
            </w:r>
            <w:smartTag w:uri="urn:schemas-microsoft-com:office:smarttags" w:element="metricconverter">
              <w:smartTagPr>
                <w:attr w:name="ProductID" w:val="40 га"/>
              </w:smartTagPr>
              <w:r w:rsidRPr="00F15C2A">
                <w:rPr>
                  <w:rFonts w:ascii="Times New Roman" w:hAnsi="Times New Roman" w:cs="Times New Roman"/>
                  <w:b w:val="0"/>
                  <w:bCs w:val="0"/>
                  <w:sz w:val="22"/>
                  <w:szCs w:val="22"/>
                </w:rPr>
                <w:t>40 га</w:t>
              </w:r>
            </w:smartTag>
            <w:r w:rsidRPr="00F15C2A">
              <w:rPr>
                <w:rFonts w:ascii="Times New Roman" w:hAnsi="Times New Roman" w:cs="Times New Roman"/>
                <w:b w:val="0"/>
                <w:bCs w:val="0"/>
                <w:sz w:val="22"/>
                <w:szCs w:val="22"/>
              </w:rPr>
              <w:t xml:space="preserve"> – 500 </w:t>
            </w:r>
          </w:p>
        </w:tc>
      </w:tr>
      <w:tr w:rsidR="00753BD7" w:rsidRPr="00F15C2A" w:rsidTr="00A060AB">
        <w:tblPrEx>
          <w:tblBorders>
            <w:bottom w:val="single" w:sz="4" w:space="0" w:color="auto"/>
          </w:tblBorders>
        </w:tblPrEx>
        <w:trPr>
          <w:jc w:val="center"/>
        </w:trPr>
        <w:tc>
          <w:tcPr>
            <w:tcW w:w="3256" w:type="dxa"/>
          </w:tcPr>
          <w:p w:rsidR="00753BD7" w:rsidRPr="00F15C2A" w:rsidRDefault="00753BD7" w:rsidP="00A060AB">
            <w:pPr>
              <w:spacing w:line="239" w:lineRule="auto"/>
              <w:ind w:left="85" w:firstLine="0"/>
              <w:jc w:val="left"/>
              <w:rPr>
                <w:rFonts w:ascii="Times New Roman" w:hAnsi="Times New Roman" w:cs="Times New Roman"/>
                <w:b w:val="0"/>
                <w:spacing w:val="-2"/>
                <w:sz w:val="22"/>
                <w:szCs w:val="22"/>
              </w:rPr>
            </w:pPr>
            <w:r w:rsidRPr="00F15C2A">
              <w:rPr>
                <w:rFonts w:ascii="Times New Roman" w:hAnsi="Times New Roman" w:cs="Times New Roman"/>
                <w:b w:val="0"/>
                <w:sz w:val="22"/>
                <w:szCs w:val="22"/>
              </w:rPr>
              <w:t>Закрытые кладбища и мемориальные комплексы, кладбища с погребением после кремации, колумбарии, сельские кладбища</w:t>
            </w:r>
          </w:p>
        </w:tc>
        <w:tc>
          <w:tcPr>
            <w:tcW w:w="2245" w:type="dxa"/>
          </w:tcPr>
          <w:p w:rsidR="00753BD7" w:rsidRPr="00F15C2A" w:rsidRDefault="00753BD7" w:rsidP="00A060AB">
            <w:pPr>
              <w:suppressAutoHyphens/>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4559" w:type="dxa"/>
          </w:tcPr>
          <w:p w:rsidR="00753BD7" w:rsidRPr="00F15C2A" w:rsidRDefault="00753BD7" w:rsidP="00A060AB">
            <w:pPr>
              <w:adjustRightInd w:val="0"/>
              <w:spacing w:line="240" w:lineRule="auto"/>
              <w:ind w:left="199" w:hanging="142"/>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50</w:t>
            </w:r>
          </w:p>
        </w:tc>
      </w:tr>
      <w:tr w:rsidR="00753BD7" w:rsidRPr="00F15C2A" w:rsidTr="00A060AB">
        <w:tblPrEx>
          <w:tblBorders>
            <w:bottom w:val="single" w:sz="4" w:space="0" w:color="auto"/>
          </w:tblBorders>
        </w:tblPrEx>
        <w:trPr>
          <w:jc w:val="center"/>
        </w:trPr>
        <w:tc>
          <w:tcPr>
            <w:tcW w:w="3256" w:type="dxa"/>
          </w:tcPr>
          <w:p w:rsidR="00753BD7" w:rsidRPr="00F15C2A" w:rsidRDefault="00753BD7" w:rsidP="00A060AB">
            <w:pPr>
              <w:spacing w:line="239" w:lineRule="auto"/>
              <w:ind w:left="85" w:firstLine="0"/>
              <w:jc w:val="left"/>
              <w:rPr>
                <w:rFonts w:ascii="Times New Roman" w:hAnsi="Times New Roman" w:cs="Times New Roman"/>
                <w:b w:val="0"/>
                <w:bCs w:val="0"/>
                <w:sz w:val="22"/>
                <w:szCs w:val="22"/>
              </w:rPr>
            </w:pPr>
            <w:r w:rsidRPr="00F15C2A">
              <w:rPr>
                <w:rFonts w:ascii="Times New Roman" w:hAnsi="Times New Roman" w:cs="Times New Roman"/>
                <w:b w:val="0"/>
                <w:spacing w:val="-2"/>
                <w:sz w:val="22"/>
                <w:szCs w:val="22"/>
              </w:rPr>
              <w:t>Бюро похоронного обслуживания, дом траурных обрядов</w:t>
            </w:r>
          </w:p>
        </w:tc>
        <w:tc>
          <w:tcPr>
            <w:tcW w:w="2245"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sz w:val="22"/>
                <w:szCs w:val="22"/>
              </w:rPr>
              <w:t>по заданию на проектирование</w:t>
            </w:r>
          </w:p>
        </w:tc>
        <w:tc>
          <w:tcPr>
            <w:tcW w:w="4559"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50</w:t>
            </w:r>
          </w:p>
        </w:tc>
      </w:tr>
    </w:tbl>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 xml:space="preserve">4.13.3. </w:t>
      </w:r>
      <w:r w:rsidRPr="00F15C2A">
        <w:rPr>
          <w:rFonts w:ascii="Times New Roman" w:hAnsi="Times New Roman" w:cs="Times New Roman"/>
          <w:b w:val="0"/>
          <w:sz w:val="24"/>
          <w:szCs w:val="24"/>
        </w:rPr>
        <w:t>Размещение объектов, необходимых для организации ритуальных услуг, мест захоронения следует осуществлять в соответствии с таблицей 4.13.3.</w:t>
      </w:r>
    </w:p>
    <w:p w:rsidR="00753BD7" w:rsidRPr="00F15C2A" w:rsidRDefault="00753BD7" w:rsidP="000C68A9">
      <w:pPr>
        <w:spacing w:line="239" w:lineRule="auto"/>
        <w:ind w:firstLine="709"/>
        <w:rPr>
          <w:rFonts w:ascii="Times New Roman" w:hAnsi="Times New Roman" w:cs="Times New Roman"/>
          <w:b w:val="0"/>
          <w:sz w:val="24"/>
          <w:szCs w:val="24"/>
        </w:rPr>
      </w:pPr>
    </w:p>
    <w:p w:rsidR="00753BD7" w:rsidRPr="00F15C2A" w:rsidRDefault="00753BD7" w:rsidP="000C68A9">
      <w:pPr>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sz w:val="24"/>
          <w:szCs w:val="24"/>
        </w:rPr>
        <w:t>Таблица 4.13.3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6390"/>
      </w:tblGrid>
      <w:tr w:rsidR="00753BD7" w:rsidRPr="00F15C2A" w:rsidTr="00A060AB">
        <w:trPr>
          <w:trHeight w:val="312"/>
          <w:jc w:val="center"/>
        </w:trPr>
        <w:tc>
          <w:tcPr>
            <w:tcW w:w="3753" w:type="dxa"/>
            <w:vAlign w:val="center"/>
          </w:tcPr>
          <w:p w:rsidR="00753BD7" w:rsidRPr="00F15C2A" w:rsidRDefault="00753BD7" w:rsidP="00A060AB">
            <w:pPr>
              <w:pStyle w:val="FORMATTEXT"/>
              <w:spacing w:line="239" w:lineRule="auto"/>
              <w:ind w:left="-57" w:right="-57"/>
              <w:jc w:val="center"/>
              <w:rPr>
                <w:b/>
                <w:sz w:val="22"/>
                <w:szCs w:val="22"/>
              </w:rPr>
            </w:pPr>
            <w:r w:rsidRPr="00F15C2A">
              <w:rPr>
                <w:b/>
                <w:sz w:val="22"/>
                <w:szCs w:val="22"/>
              </w:rPr>
              <w:t>Наименование показателей</w:t>
            </w:r>
          </w:p>
        </w:tc>
        <w:tc>
          <w:tcPr>
            <w:tcW w:w="6390" w:type="dxa"/>
            <w:vAlign w:val="center"/>
          </w:tcPr>
          <w:p w:rsidR="00753BD7" w:rsidRPr="00F15C2A" w:rsidRDefault="00753BD7" w:rsidP="00A060AB">
            <w:pPr>
              <w:pStyle w:val="FORMATTEXT"/>
              <w:spacing w:line="239" w:lineRule="auto"/>
              <w:ind w:left="-57" w:right="-57"/>
              <w:jc w:val="center"/>
              <w:rPr>
                <w:b/>
                <w:sz w:val="22"/>
                <w:szCs w:val="22"/>
              </w:rPr>
            </w:pPr>
            <w:r w:rsidRPr="00F15C2A">
              <w:rPr>
                <w:b/>
                <w:bCs/>
                <w:sz w:val="22"/>
                <w:szCs w:val="22"/>
              </w:rPr>
              <w:t>Нормативные параметры и расчетные показатели</w:t>
            </w:r>
          </w:p>
        </w:tc>
      </w:tr>
    </w:tbl>
    <w:p w:rsidR="00753BD7" w:rsidRPr="00F15C2A" w:rsidRDefault="00753BD7" w:rsidP="000C68A9">
      <w:pPr>
        <w:spacing w:line="20" w:lineRule="exact"/>
        <w:ind w:firstLine="221"/>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6390"/>
      </w:tblGrid>
      <w:tr w:rsidR="00753BD7" w:rsidRPr="00F15C2A" w:rsidTr="00A060AB">
        <w:trPr>
          <w:trHeight w:val="170"/>
          <w:tblHeader/>
          <w:jc w:val="center"/>
        </w:trPr>
        <w:tc>
          <w:tcPr>
            <w:tcW w:w="3753" w:type="dxa"/>
            <w:vAlign w:val="center"/>
          </w:tcPr>
          <w:p w:rsidR="00753BD7" w:rsidRPr="00F15C2A" w:rsidRDefault="00753BD7" w:rsidP="00A060AB">
            <w:pPr>
              <w:pStyle w:val="FORMATTEXT"/>
              <w:spacing w:line="239" w:lineRule="auto"/>
              <w:ind w:left="-57" w:right="-57"/>
              <w:jc w:val="center"/>
              <w:rPr>
                <w:b/>
                <w:sz w:val="22"/>
                <w:szCs w:val="22"/>
              </w:rPr>
            </w:pPr>
            <w:r w:rsidRPr="00F15C2A">
              <w:rPr>
                <w:b/>
                <w:sz w:val="22"/>
                <w:szCs w:val="22"/>
              </w:rPr>
              <w:t>1</w:t>
            </w:r>
          </w:p>
        </w:tc>
        <w:tc>
          <w:tcPr>
            <w:tcW w:w="6390" w:type="dxa"/>
            <w:vAlign w:val="center"/>
          </w:tcPr>
          <w:p w:rsidR="00753BD7" w:rsidRPr="00F15C2A" w:rsidRDefault="00753BD7" w:rsidP="00A060AB">
            <w:pPr>
              <w:pStyle w:val="FORMATTEXT"/>
              <w:spacing w:line="239" w:lineRule="auto"/>
              <w:ind w:left="-57" w:right="-57"/>
              <w:jc w:val="center"/>
              <w:rPr>
                <w:b/>
                <w:sz w:val="22"/>
                <w:szCs w:val="22"/>
              </w:rPr>
            </w:pPr>
            <w:r w:rsidRPr="00F15C2A">
              <w:rPr>
                <w:b/>
                <w:sz w:val="22"/>
                <w:szCs w:val="22"/>
              </w:rPr>
              <w:t>2</w:t>
            </w:r>
          </w:p>
        </w:tc>
      </w:tr>
      <w:tr w:rsidR="00753BD7" w:rsidRPr="00F15C2A" w:rsidTr="00A060AB">
        <w:trPr>
          <w:jc w:val="center"/>
        </w:trPr>
        <w:tc>
          <w:tcPr>
            <w:tcW w:w="3753" w:type="dxa"/>
          </w:tcPr>
          <w:p w:rsidR="00753BD7" w:rsidRPr="00F15C2A" w:rsidRDefault="00753BD7" w:rsidP="00A060AB">
            <w:pPr>
              <w:pStyle w:val="FORMATTEXT"/>
              <w:suppressAutoHyphens/>
              <w:spacing w:line="239" w:lineRule="auto"/>
              <w:rPr>
                <w:sz w:val="22"/>
                <w:szCs w:val="22"/>
              </w:rPr>
            </w:pPr>
            <w:r w:rsidRPr="00F15C2A">
              <w:rPr>
                <w:sz w:val="22"/>
                <w:szCs w:val="22"/>
              </w:rPr>
              <w:t>Выбор земельного участка для размещения места захоронения</w:t>
            </w:r>
          </w:p>
        </w:tc>
        <w:tc>
          <w:tcPr>
            <w:tcW w:w="6390" w:type="dxa"/>
          </w:tcPr>
          <w:p w:rsidR="00753BD7" w:rsidRPr="00F15C2A" w:rsidRDefault="00753BD7" w:rsidP="00A060AB">
            <w:pPr>
              <w:spacing w:after="20"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Осуществляется в соответствии с правилами землепользования и застройки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захоронения.</w:t>
            </w:r>
          </w:p>
        </w:tc>
      </w:tr>
      <w:tr w:rsidR="00753BD7" w:rsidRPr="00F15C2A" w:rsidTr="00A060AB">
        <w:trPr>
          <w:jc w:val="center"/>
        </w:trPr>
        <w:tc>
          <w:tcPr>
            <w:tcW w:w="3753" w:type="dxa"/>
          </w:tcPr>
          <w:p w:rsidR="00753BD7" w:rsidRPr="00F15C2A" w:rsidRDefault="00753BD7" w:rsidP="00A060AB">
            <w:pPr>
              <w:pStyle w:val="FORMATTEXT"/>
              <w:suppressAutoHyphens/>
              <w:spacing w:line="239" w:lineRule="auto"/>
              <w:rPr>
                <w:sz w:val="22"/>
                <w:szCs w:val="22"/>
              </w:rPr>
            </w:pPr>
            <w:r w:rsidRPr="00F15C2A">
              <w:rPr>
                <w:sz w:val="22"/>
                <w:szCs w:val="22"/>
              </w:rPr>
              <w:t>Размещение кладбищ</w:t>
            </w:r>
          </w:p>
        </w:tc>
        <w:tc>
          <w:tcPr>
            <w:tcW w:w="6390"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Не допускается на территориях:</w:t>
            </w:r>
          </w:p>
          <w:p w:rsidR="00753BD7" w:rsidRPr="00F15C2A" w:rsidRDefault="00753BD7" w:rsidP="00A060AB">
            <w:pPr>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w:t>
            </w:r>
            <w:r w:rsidRPr="00F15C2A">
              <w:rPr>
                <w:rFonts w:ascii="Times New Roman" w:hAnsi="Times New Roman" w:cs="Times New Roman"/>
                <w:b w:val="0"/>
                <w:sz w:val="22"/>
                <w:szCs w:val="22"/>
              </w:rPr>
              <w:t>первого и второго поясов зоны санитарной охраны источника водоснабжения, минерального источника</w:t>
            </w:r>
            <w:r w:rsidRPr="00F15C2A">
              <w:rPr>
                <w:rFonts w:ascii="Times New Roman" w:hAnsi="Times New Roman" w:cs="Times New Roman"/>
                <w:b w:val="0"/>
                <w:bCs w:val="0"/>
                <w:sz w:val="22"/>
                <w:szCs w:val="22"/>
              </w:rPr>
              <w:t>;</w:t>
            </w:r>
          </w:p>
          <w:p w:rsidR="00753BD7" w:rsidRPr="00F15C2A" w:rsidRDefault="00753BD7" w:rsidP="00A060AB">
            <w:pPr>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с выходом на поверхность </w:t>
            </w:r>
            <w:proofErr w:type="spellStart"/>
            <w:r w:rsidRPr="00F15C2A">
              <w:rPr>
                <w:rFonts w:ascii="Times New Roman" w:hAnsi="Times New Roman" w:cs="Times New Roman"/>
                <w:b w:val="0"/>
                <w:bCs w:val="0"/>
                <w:sz w:val="22"/>
                <w:szCs w:val="22"/>
              </w:rPr>
              <w:t>закарстованных</w:t>
            </w:r>
            <w:proofErr w:type="spellEnd"/>
            <w:r w:rsidRPr="00F15C2A">
              <w:rPr>
                <w:rFonts w:ascii="Times New Roman" w:hAnsi="Times New Roman" w:cs="Times New Roman"/>
                <w:b w:val="0"/>
                <w:bCs w:val="0"/>
                <w:sz w:val="22"/>
                <w:szCs w:val="22"/>
              </w:rPr>
              <w:t>, сильнотрещиноватых пород и в местах выклинивания водоносных горизонтов;</w:t>
            </w:r>
          </w:p>
          <w:p w:rsidR="00753BD7" w:rsidRPr="00F15C2A" w:rsidRDefault="00753BD7" w:rsidP="00A060AB">
            <w:pPr>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со стоянием грунтовых вод менее </w:t>
            </w:r>
            <w:smartTag w:uri="urn:schemas-microsoft-com:office:smarttags" w:element="metricconverter">
              <w:smartTagPr>
                <w:attr w:name="ProductID" w:val="2 м"/>
              </w:smartTagPr>
              <w:r w:rsidRPr="00F15C2A">
                <w:rPr>
                  <w:rFonts w:ascii="Times New Roman" w:hAnsi="Times New Roman" w:cs="Times New Roman"/>
                  <w:b w:val="0"/>
                  <w:bCs w:val="0"/>
                  <w:sz w:val="22"/>
                  <w:szCs w:val="22"/>
                </w:rPr>
                <w:t>2 м</w:t>
              </w:r>
            </w:smartTag>
            <w:r w:rsidRPr="00F15C2A">
              <w:rPr>
                <w:rFonts w:ascii="Times New Roman" w:hAnsi="Times New Roman" w:cs="Times New Roman"/>
                <w:b w:val="0"/>
                <w:bCs w:val="0"/>
                <w:sz w:val="22"/>
                <w:szCs w:val="22"/>
              </w:rPr>
              <w:t xml:space="preserve"> от поверхности земли при наиболее высоком их стоянии, а также </w:t>
            </w:r>
            <w:r w:rsidRPr="00F15C2A">
              <w:rPr>
                <w:rStyle w:val="grame"/>
                <w:rFonts w:ascii="Times New Roman" w:hAnsi="Times New Roman"/>
                <w:b w:val="0"/>
                <w:bCs w:val="0"/>
                <w:sz w:val="22"/>
                <w:szCs w:val="22"/>
              </w:rPr>
              <w:t>на</w:t>
            </w:r>
            <w:r w:rsidRPr="00F15C2A">
              <w:rPr>
                <w:rFonts w:ascii="Times New Roman" w:hAnsi="Times New Roman" w:cs="Times New Roman"/>
                <w:b w:val="0"/>
                <w:bCs w:val="0"/>
                <w:sz w:val="22"/>
                <w:szCs w:val="22"/>
              </w:rPr>
              <w:t xml:space="preserve"> затапливаемых, подверженных оползням и обвалам, заболоченных;</w:t>
            </w:r>
          </w:p>
          <w:p w:rsidR="00753BD7" w:rsidRPr="00F15C2A" w:rsidRDefault="00753BD7" w:rsidP="00A060AB">
            <w:pPr>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на берегах водохранилищ, озер, рек и других поверхностных водоемов, используемых населением для хозяйственно-бытовых нужд, купания и культурно-оздоровительных целей.</w:t>
            </w:r>
          </w:p>
        </w:tc>
      </w:tr>
      <w:tr w:rsidR="00753BD7" w:rsidRPr="00F15C2A" w:rsidTr="00A060AB">
        <w:trPr>
          <w:jc w:val="center"/>
        </w:trPr>
        <w:tc>
          <w:tcPr>
            <w:tcW w:w="3753" w:type="dxa"/>
            <w:tcBorders>
              <w:bottom w:val="nil"/>
            </w:tcBorders>
          </w:tcPr>
          <w:p w:rsidR="00753BD7" w:rsidRPr="00F15C2A" w:rsidRDefault="00753BD7" w:rsidP="00A060AB">
            <w:pPr>
              <w:pStyle w:val="FORMATTEXT"/>
              <w:spacing w:line="239" w:lineRule="auto"/>
              <w:ind w:right="-57"/>
              <w:rPr>
                <w:sz w:val="22"/>
                <w:szCs w:val="22"/>
              </w:rPr>
            </w:pPr>
            <w:r w:rsidRPr="00F15C2A">
              <w:rPr>
                <w:sz w:val="22"/>
                <w:szCs w:val="22"/>
              </w:rPr>
              <w:t xml:space="preserve">Расстояния от </w:t>
            </w:r>
            <w:r w:rsidRPr="00F15C2A">
              <w:rPr>
                <w:bCs/>
                <w:sz w:val="22"/>
                <w:szCs w:val="22"/>
              </w:rPr>
              <w:t xml:space="preserve">кладбищ с погребением путем предания тела (останков) умершего земле (захоронение </w:t>
            </w:r>
            <w:r w:rsidRPr="00F15C2A">
              <w:rPr>
                <w:bCs/>
                <w:spacing w:val="-2"/>
                <w:sz w:val="22"/>
                <w:szCs w:val="22"/>
              </w:rPr>
              <w:t>в могилу, склеп) до других объектов:</w:t>
            </w:r>
          </w:p>
        </w:tc>
        <w:tc>
          <w:tcPr>
            <w:tcW w:w="6390" w:type="dxa"/>
            <w:tcBorders>
              <w:bottom w:val="nil"/>
            </w:tcBorders>
          </w:tcPr>
          <w:p w:rsidR="00753BD7" w:rsidRPr="00F15C2A" w:rsidRDefault="00753BD7" w:rsidP="00A060AB">
            <w:pPr>
              <w:spacing w:line="239" w:lineRule="auto"/>
              <w:ind w:firstLine="0"/>
              <w:jc w:val="left"/>
              <w:rPr>
                <w:rFonts w:ascii="Times New Roman" w:hAnsi="Times New Roman" w:cs="Times New Roman"/>
                <w:b w:val="0"/>
                <w:sz w:val="22"/>
                <w:szCs w:val="22"/>
              </w:rPr>
            </w:pPr>
          </w:p>
        </w:tc>
      </w:tr>
      <w:tr w:rsidR="00753BD7" w:rsidRPr="00F15C2A" w:rsidTr="00A060AB">
        <w:trPr>
          <w:jc w:val="center"/>
        </w:trPr>
        <w:tc>
          <w:tcPr>
            <w:tcW w:w="3753" w:type="dxa"/>
            <w:tcBorders>
              <w:top w:val="nil"/>
            </w:tcBorders>
          </w:tcPr>
          <w:p w:rsidR="00753BD7" w:rsidRPr="00F15C2A" w:rsidRDefault="00753BD7" w:rsidP="00A060AB">
            <w:pPr>
              <w:pStyle w:val="FORMATTEXT"/>
              <w:spacing w:line="239" w:lineRule="auto"/>
              <w:ind w:left="142" w:right="-57" w:hanging="142"/>
              <w:rPr>
                <w:sz w:val="22"/>
                <w:szCs w:val="22"/>
              </w:rPr>
            </w:pPr>
            <w:r w:rsidRPr="00F15C2A">
              <w:rPr>
                <w:bCs/>
                <w:sz w:val="22"/>
                <w:szCs w:val="22"/>
              </w:rPr>
              <w:t xml:space="preserve">- </w:t>
            </w:r>
            <w:r w:rsidRPr="00F15C2A">
              <w:rPr>
                <w:bCs/>
                <w:spacing w:val="-2"/>
                <w:sz w:val="22"/>
                <w:szCs w:val="22"/>
              </w:rPr>
              <w:t xml:space="preserve">до территории жилой застройки, ландшафтно-рекреационных зон, зон </w:t>
            </w:r>
            <w:r w:rsidRPr="00F15C2A">
              <w:rPr>
                <w:bCs/>
                <w:spacing w:val="-2"/>
                <w:sz w:val="22"/>
                <w:szCs w:val="22"/>
              </w:rPr>
              <w:lastRenderedPageBreak/>
              <w:t>отдыха, территорий лечебно-</w:t>
            </w:r>
            <w:proofErr w:type="spellStart"/>
            <w:r w:rsidRPr="00F15C2A">
              <w:rPr>
                <w:bCs/>
                <w:spacing w:val="-2"/>
                <w:sz w:val="22"/>
                <w:szCs w:val="22"/>
              </w:rPr>
              <w:t>оздоро</w:t>
            </w:r>
            <w:proofErr w:type="spellEnd"/>
            <w:r w:rsidRPr="00F15C2A">
              <w:rPr>
                <w:bCs/>
                <w:spacing w:val="-2"/>
                <w:sz w:val="22"/>
                <w:szCs w:val="22"/>
              </w:rPr>
              <w:t>-</w:t>
            </w:r>
            <w:proofErr w:type="spellStart"/>
            <w:r w:rsidRPr="00F15C2A">
              <w:rPr>
                <w:bCs/>
                <w:spacing w:val="-2"/>
                <w:sz w:val="22"/>
                <w:szCs w:val="22"/>
              </w:rPr>
              <w:t>вительных</w:t>
            </w:r>
            <w:proofErr w:type="spellEnd"/>
            <w:r w:rsidRPr="00F15C2A">
              <w:rPr>
                <w:bCs/>
                <w:spacing w:val="-2"/>
                <w:sz w:val="22"/>
                <w:szCs w:val="22"/>
              </w:rPr>
              <w:t xml:space="preserve"> местностей, санаториев, домов отдыха, стационарных лечебно-профилактических </w:t>
            </w:r>
            <w:r w:rsidRPr="00F15C2A">
              <w:rPr>
                <w:bCs/>
                <w:sz w:val="22"/>
                <w:szCs w:val="22"/>
              </w:rPr>
              <w:t>организаций</w:t>
            </w:r>
            <w:r w:rsidRPr="00F15C2A">
              <w:rPr>
                <w:bCs/>
                <w:spacing w:val="-2"/>
                <w:sz w:val="22"/>
                <w:szCs w:val="22"/>
              </w:rPr>
              <w:t>, территорий садоводческих, огороднических и дачных объединений или индивидуальных участков</w:t>
            </w:r>
          </w:p>
        </w:tc>
        <w:tc>
          <w:tcPr>
            <w:tcW w:w="6390" w:type="dxa"/>
            <w:tcBorders>
              <w:top w:val="nil"/>
            </w:tcBorders>
          </w:tcPr>
          <w:p w:rsidR="00753BD7" w:rsidRPr="00F15C2A" w:rsidRDefault="00753BD7" w:rsidP="00A060AB">
            <w:pPr>
              <w:spacing w:line="239" w:lineRule="auto"/>
              <w:ind w:left="142" w:hanging="142"/>
              <w:jc w:val="left"/>
              <w:rPr>
                <w:rFonts w:ascii="Times New Roman" w:hAnsi="Times New Roman" w:cs="Times New Roman"/>
                <w:b w:val="0"/>
                <w:sz w:val="22"/>
                <w:szCs w:val="22"/>
              </w:rPr>
            </w:pPr>
            <w:r w:rsidRPr="00F15C2A">
              <w:rPr>
                <w:rFonts w:ascii="Times New Roman" w:hAnsi="Times New Roman" w:cs="Times New Roman"/>
                <w:b w:val="0"/>
                <w:bCs w:val="0"/>
                <w:sz w:val="22"/>
                <w:szCs w:val="22"/>
              </w:rPr>
              <w:lastRenderedPageBreak/>
              <w:t>в соответствии с таблицей 4.13.2 настоящих нормативов;</w:t>
            </w:r>
          </w:p>
        </w:tc>
      </w:tr>
      <w:tr w:rsidR="00753BD7" w:rsidRPr="00F15C2A" w:rsidTr="00A060AB">
        <w:trPr>
          <w:jc w:val="center"/>
        </w:trPr>
        <w:tc>
          <w:tcPr>
            <w:tcW w:w="3753" w:type="dxa"/>
          </w:tcPr>
          <w:p w:rsidR="00753BD7" w:rsidRPr="00F15C2A" w:rsidRDefault="00753BD7" w:rsidP="00A060AB">
            <w:pPr>
              <w:pStyle w:val="FORMATTEXT"/>
              <w:spacing w:line="239" w:lineRule="auto"/>
              <w:ind w:left="142" w:hanging="142"/>
              <w:rPr>
                <w:sz w:val="22"/>
                <w:szCs w:val="22"/>
              </w:rPr>
            </w:pPr>
            <w:r w:rsidRPr="00F15C2A">
              <w:rPr>
                <w:bCs/>
                <w:sz w:val="22"/>
                <w:szCs w:val="22"/>
              </w:rPr>
              <w:lastRenderedPageBreak/>
              <w:t>- до водозаборных сооружений централизованного источника водоснабжения населения</w:t>
            </w:r>
          </w:p>
        </w:tc>
        <w:tc>
          <w:tcPr>
            <w:tcW w:w="6390"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в соответствии с санитарными правилами, регламентирующими требования к зонам санитарной охраны </w:t>
            </w:r>
            <w:proofErr w:type="spellStart"/>
            <w:r w:rsidRPr="00F15C2A">
              <w:rPr>
                <w:rFonts w:ascii="Times New Roman" w:hAnsi="Times New Roman" w:cs="Times New Roman"/>
                <w:b w:val="0"/>
                <w:sz w:val="22"/>
                <w:szCs w:val="22"/>
              </w:rPr>
              <w:t>водоисточников</w:t>
            </w:r>
            <w:proofErr w:type="spellEnd"/>
            <w:r w:rsidRPr="00F15C2A">
              <w:rPr>
                <w:rFonts w:ascii="Times New Roman" w:hAnsi="Times New Roman" w:cs="Times New Roman"/>
                <w:b w:val="0"/>
                <w:sz w:val="22"/>
                <w:szCs w:val="22"/>
              </w:rPr>
              <w:t>.</w:t>
            </w:r>
          </w:p>
        </w:tc>
      </w:tr>
      <w:tr w:rsidR="00753BD7" w:rsidRPr="00F15C2A" w:rsidTr="00A060AB">
        <w:trPr>
          <w:jc w:val="center"/>
        </w:trPr>
        <w:tc>
          <w:tcPr>
            <w:tcW w:w="3753" w:type="dxa"/>
          </w:tcPr>
          <w:p w:rsidR="00753BD7" w:rsidRPr="00F15C2A" w:rsidRDefault="00753BD7" w:rsidP="00A060AB">
            <w:pPr>
              <w:pStyle w:val="FORMATTEXT"/>
              <w:ind w:right="-57"/>
              <w:rPr>
                <w:bCs/>
                <w:spacing w:val="-2"/>
                <w:sz w:val="22"/>
                <w:szCs w:val="22"/>
              </w:rPr>
            </w:pPr>
            <w:r w:rsidRPr="00F15C2A">
              <w:rPr>
                <w:bCs/>
                <w:sz w:val="22"/>
                <w:szCs w:val="22"/>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организаций</w:t>
            </w:r>
            <w:r w:rsidRPr="00F15C2A">
              <w:rPr>
                <w:sz w:val="22"/>
                <w:szCs w:val="22"/>
              </w:rPr>
              <w:t xml:space="preserve"> и объектов</w:t>
            </w:r>
            <w:r w:rsidRPr="00F15C2A">
              <w:rPr>
                <w:bCs/>
                <w:sz w:val="22"/>
                <w:szCs w:val="22"/>
              </w:rPr>
              <w:t xml:space="preserve"> социального обеспечения</w:t>
            </w:r>
          </w:p>
        </w:tc>
        <w:tc>
          <w:tcPr>
            <w:tcW w:w="6390"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Не менее </w:t>
            </w:r>
            <w:smartTag w:uri="urn:schemas-microsoft-com:office:smarttags" w:element="metricconverter">
              <w:smartTagPr>
                <w:attr w:name="ProductID" w:val="50 м"/>
              </w:smartTagPr>
              <w:r w:rsidRPr="00F15C2A">
                <w:rPr>
                  <w:rFonts w:ascii="Times New Roman" w:hAnsi="Times New Roman" w:cs="Times New Roman"/>
                  <w:b w:val="0"/>
                  <w:sz w:val="22"/>
                  <w:szCs w:val="22"/>
                </w:rPr>
                <w:t>50 м</w:t>
              </w:r>
            </w:smartTag>
          </w:p>
        </w:tc>
      </w:tr>
      <w:tr w:rsidR="00753BD7" w:rsidRPr="00F15C2A" w:rsidTr="00A060AB">
        <w:trPr>
          <w:jc w:val="center"/>
        </w:trPr>
        <w:tc>
          <w:tcPr>
            <w:tcW w:w="3753" w:type="dxa"/>
          </w:tcPr>
          <w:p w:rsidR="00753BD7" w:rsidRPr="00F15C2A" w:rsidRDefault="00753BD7" w:rsidP="00A060AB">
            <w:pPr>
              <w:pStyle w:val="FORMATTEXT"/>
              <w:suppressAutoHyphens/>
              <w:spacing w:line="239" w:lineRule="auto"/>
              <w:rPr>
                <w:bCs/>
                <w:spacing w:val="-2"/>
                <w:sz w:val="22"/>
                <w:szCs w:val="22"/>
              </w:rPr>
            </w:pPr>
            <w:r w:rsidRPr="00F15C2A">
              <w:rPr>
                <w:bCs/>
                <w:spacing w:val="-2"/>
                <w:sz w:val="22"/>
                <w:szCs w:val="22"/>
              </w:rPr>
              <w:t xml:space="preserve">Размещение объектов на территориях </w:t>
            </w:r>
            <w:r w:rsidRPr="00F15C2A">
              <w:rPr>
                <w:bCs/>
                <w:sz w:val="22"/>
                <w:szCs w:val="22"/>
              </w:rPr>
              <w:t>санитарно-защитных зон кладбищ, зданий и сооружений похоронного назначения</w:t>
            </w:r>
          </w:p>
        </w:tc>
        <w:tc>
          <w:tcPr>
            <w:tcW w:w="6390"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bCs w:val="0"/>
                <w:spacing w:val="-2"/>
                <w:sz w:val="22"/>
                <w:szCs w:val="22"/>
              </w:rPr>
              <w:t>Запрещается прокладка сетей централизованного хозяйственно-питьевого водоснабжения, используемого населением.</w:t>
            </w:r>
          </w:p>
        </w:tc>
      </w:tr>
      <w:tr w:rsidR="00753BD7" w:rsidRPr="00F15C2A" w:rsidTr="00A060AB">
        <w:trPr>
          <w:jc w:val="center"/>
        </w:trPr>
        <w:tc>
          <w:tcPr>
            <w:tcW w:w="3753" w:type="dxa"/>
          </w:tcPr>
          <w:p w:rsidR="00753BD7" w:rsidRPr="00F15C2A" w:rsidRDefault="00753BD7" w:rsidP="00A060AB">
            <w:pPr>
              <w:pStyle w:val="FORMATTEXT"/>
              <w:suppressAutoHyphens/>
              <w:spacing w:line="239" w:lineRule="auto"/>
              <w:rPr>
                <w:bCs/>
                <w:spacing w:val="-2"/>
                <w:sz w:val="22"/>
                <w:szCs w:val="22"/>
              </w:rPr>
            </w:pPr>
            <w:r w:rsidRPr="00F15C2A">
              <w:rPr>
                <w:bCs/>
                <w:spacing w:val="-2"/>
                <w:sz w:val="22"/>
                <w:szCs w:val="22"/>
              </w:rPr>
              <w:t xml:space="preserve">Благоустройство территорий </w:t>
            </w:r>
            <w:r w:rsidRPr="00F15C2A">
              <w:rPr>
                <w:bCs/>
                <w:sz w:val="22"/>
                <w:szCs w:val="22"/>
              </w:rPr>
              <w:t>кладбищ, объектов похоронного назначения</w:t>
            </w:r>
          </w:p>
        </w:tc>
        <w:tc>
          <w:tcPr>
            <w:tcW w:w="6390" w:type="dxa"/>
          </w:tcPr>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z w:val="22"/>
                <w:szCs w:val="22"/>
              </w:rPr>
              <w:t>На отведенных участках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По территории кладбищ запрещается прокладка сетей централизованного хозяйственно-питьевого водоснабжения, используемого населением муниципального района.</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Для проведения поливочных и уборочных работ необходимо предусматривать системы водоснабжения самостоятельные или с подключением к водопроводам и водоводам технической воды промышленных предприятий, расположенных от них в непосредственной близости. Для питьевых и хозяйственных нужд следует предусматривать хозяйственно-питьевое водоснабжение водоснабжения. Качество воды должно соответствовать требованиям санитарных правил для питьевой воды.</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Сброс неочищенных сточных вод от кладбищ и крематориев на открытые площадки, кюветы, канавы, траншеи не допускается.</w:t>
            </w:r>
          </w:p>
        </w:tc>
      </w:tr>
      <w:tr w:rsidR="00753BD7" w:rsidRPr="00F15C2A" w:rsidTr="00A060AB">
        <w:trPr>
          <w:jc w:val="center"/>
        </w:trPr>
        <w:tc>
          <w:tcPr>
            <w:tcW w:w="3753" w:type="dxa"/>
          </w:tcPr>
          <w:p w:rsidR="00753BD7" w:rsidRPr="00F15C2A" w:rsidRDefault="00753BD7" w:rsidP="00A060AB">
            <w:pPr>
              <w:pStyle w:val="FORMATTEXT"/>
              <w:suppressAutoHyphens/>
              <w:spacing w:line="239" w:lineRule="auto"/>
              <w:rPr>
                <w:bCs/>
                <w:spacing w:val="-2"/>
                <w:sz w:val="22"/>
                <w:szCs w:val="22"/>
              </w:rPr>
            </w:pPr>
            <w:r w:rsidRPr="00F15C2A">
              <w:rPr>
                <w:bCs/>
                <w:spacing w:val="-2"/>
                <w:sz w:val="22"/>
                <w:szCs w:val="22"/>
              </w:rPr>
              <w:t>Перенос мест захоронения</w:t>
            </w:r>
          </w:p>
        </w:tc>
        <w:tc>
          <w:tcPr>
            <w:tcW w:w="6390"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bCs w:val="0"/>
                <w:sz w:val="22"/>
                <w:szCs w:val="22"/>
              </w:rPr>
              <w:t>При переносе кладбищ и захоронений следует проводить рекультивацию территорий и участков.</w:t>
            </w:r>
            <w:r w:rsidRPr="00F15C2A">
              <w:rPr>
                <w:rFonts w:ascii="Times New Roman" w:hAnsi="Times New Roman" w:cs="Times New Roman"/>
                <w:b w:val="0"/>
                <w:bCs w:val="0"/>
                <w:spacing w:val="-2"/>
                <w:sz w:val="22"/>
                <w:szCs w:val="22"/>
              </w:rPr>
              <w:t xml:space="preserve">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r w:rsidRPr="00F15C2A">
              <w:rPr>
                <w:rFonts w:ascii="Times New Roman" w:hAnsi="Times New Roman" w:cs="Times New Roman"/>
                <w:b w:val="0"/>
                <w:bCs w:val="0"/>
                <w:sz w:val="22"/>
                <w:szCs w:val="22"/>
              </w:rPr>
              <w:t>.</w:t>
            </w:r>
          </w:p>
        </w:tc>
      </w:tr>
    </w:tbl>
    <w:p w:rsidR="00753BD7" w:rsidRPr="00F15C2A" w:rsidRDefault="00753BD7" w:rsidP="000C68A9">
      <w:pPr>
        <w:spacing w:line="239" w:lineRule="auto"/>
        <w:ind w:firstLine="709"/>
        <w:rPr>
          <w:rFonts w:ascii="Times New Roman" w:hAnsi="Times New Roman" w:cs="Times New Roman"/>
          <w:b w:val="0"/>
          <w:color w:val="5F497A"/>
          <w:sz w:val="24"/>
          <w:szCs w:val="24"/>
        </w:rPr>
      </w:pPr>
    </w:p>
    <w:p w:rsidR="00753BD7" w:rsidRPr="00F15C2A" w:rsidRDefault="00753BD7" w:rsidP="000C68A9">
      <w:pPr>
        <w:spacing w:line="239" w:lineRule="auto"/>
        <w:ind w:firstLine="709"/>
        <w:rPr>
          <w:rFonts w:ascii="Times New Roman" w:hAnsi="Times New Roman" w:cs="Times New Roman"/>
          <w:b w:val="0"/>
          <w:bCs w:val="0"/>
          <w:color w:val="5F497A"/>
          <w:sz w:val="24"/>
          <w:szCs w:val="24"/>
        </w:rPr>
      </w:pPr>
    </w:p>
    <w:p w:rsidR="00753BD7" w:rsidRPr="00F15C2A" w:rsidRDefault="00753BD7" w:rsidP="000C68A9">
      <w:pPr>
        <w:spacing w:line="239" w:lineRule="auto"/>
        <w:ind w:firstLine="709"/>
        <w:rPr>
          <w:rFonts w:ascii="Times New Roman" w:hAnsi="Times New Roman" w:cs="Times New Roman"/>
          <w:bCs w:val="0"/>
          <w:sz w:val="24"/>
          <w:szCs w:val="24"/>
        </w:rPr>
      </w:pPr>
      <w:r w:rsidRPr="00F15C2A">
        <w:rPr>
          <w:rFonts w:ascii="Times New Roman" w:hAnsi="Times New Roman" w:cs="Times New Roman"/>
          <w:bCs w:val="0"/>
          <w:sz w:val="24"/>
          <w:szCs w:val="24"/>
        </w:rPr>
        <w:t>4.14. ОСОБО ОХРАНЯЕМЫЕ ТЕРРИТОРИИ МЕСТНОГО ЗНАЧЕНИЯ</w:t>
      </w:r>
    </w:p>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rPr>
          <w:rFonts w:ascii="Times New Roman" w:hAnsi="Times New Roman" w:cs="Times New Roman"/>
          <w:bCs w:val="0"/>
          <w:sz w:val="24"/>
          <w:szCs w:val="24"/>
        </w:rPr>
      </w:pPr>
      <w:r w:rsidRPr="00F15C2A">
        <w:rPr>
          <w:rFonts w:ascii="Times New Roman" w:hAnsi="Times New Roman" w:cs="Times New Roman"/>
          <w:bCs w:val="0"/>
          <w:sz w:val="24"/>
          <w:szCs w:val="24"/>
        </w:rPr>
        <w:t>Особо охраняемые природные территории местного значения</w:t>
      </w:r>
    </w:p>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spacing w:line="213" w:lineRule="atLeast"/>
        <w:ind w:firstLine="709"/>
        <w:rPr>
          <w:rFonts w:ascii="Times New Roman" w:hAnsi="Times New Roman" w:cs="Times New Roman"/>
          <w:b w:val="0"/>
          <w:sz w:val="24"/>
          <w:szCs w:val="24"/>
        </w:rPr>
      </w:pPr>
      <w:r w:rsidRPr="00F15C2A">
        <w:rPr>
          <w:rFonts w:ascii="Times New Roman" w:hAnsi="Times New Roman" w:cs="Times New Roman"/>
          <w:b w:val="0"/>
          <w:sz w:val="24"/>
          <w:szCs w:val="24"/>
        </w:rPr>
        <w:t>4.14.1 Расчетные п</w:t>
      </w:r>
      <w:r w:rsidRPr="00F15C2A">
        <w:rPr>
          <w:rFonts w:ascii="Times New Roman" w:hAnsi="Times New Roman" w:cs="Times New Roman"/>
          <w:b w:val="0"/>
          <w:bCs w:val="0"/>
          <w:sz w:val="24"/>
          <w:szCs w:val="24"/>
        </w:rPr>
        <w:t>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для населения не нормируются.</w:t>
      </w: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sz w:val="24"/>
          <w:szCs w:val="24"/>
        </w:rPr>
        <w:t xml:space="preserve">4.14.2. Категории, виды особо охраняемых природных территорий, а также режимы особой охраны определяются в соответствии с требованиями </w:t>
      </w:r>
      <w:r w:rsidRPr="00F15C2A">
        <w:rPr>
          <w:rFonts w:ascii="Times New Roman" w:hAnsi="Times New Roman" w:cs="Times New Roman"/>
          <w:b w:val="0"/>
          <w:bCs w:val="0"/>
          <w:sz w:val="24"/>
          <w:szCs w:val="24"/>
        </w:rPr>
        <w:t xml:space="preserve">Федерального закона от </w:t>
      </w:r>
      <w:r w:rsidRPr="00F15C2A">
        <w:rPr>
          <w:rFonts w:ascii="Times New Roman" w:hAnsi="Times New Roman" w:cs="Times New Roman"/>
          <w:b w:val="0"/>
          <w:bCs w:val="0"/>
          <w:spacing w:val="-2"/>
          <w:sz w:val="24"/>
          <w:szCs w:val="24"/>
        </w:rPr>
        <w:t xml:space="preserve">14.03.1995 № 33-ФЗ «Об особо охраняемых природных территориях», </w:t>
      </w:r>
      <w:r w:rsidRPr="00F15C2A">
        <w:rPr>
          <w:rFonts w:ascii="Times New Roman" w:hAnsi="Times New Roman" w:cs="Times New Roman"/>
          <w:b w:val="0"/>
          <w:bCs w:val="0"/>
          <w:sz w:val="24"/>
          <w:szCs w:val="24"/>
        </w:rPr>
        <w:t>а также Закона Вологодской области от 07.05.2014 N 3361-ОЗ «Об особо охраняемых природных территориях Вологодской области».</w:t>
      </w: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4.14.3. Нормативные параметры градостроительного проектирования особо охраняемых природных территорий регионального значения </w:t>
      </w:r>
      <w:r w:rsidRPr="00F15C2A">
        <w:rPr>
          <w:rFonts w:ascii="Times New Roman" w:hAnsi="Times New Roman" w:cs="Times New Roman"/>
          <w:b w:val="0"/>
          <w:sz w:val="24"/>
          <w:szCs w:val="24"/>
        </w:rPr>
        <w:t>приведены в Нормативах градостроительного проектирования Вологодской области.</w:t>
      </w:r>
    </w:p>
    <w:p w:rsidR="00753BD7" w:rsidRPr="00F15C2A" w:rsidRDefault="00753BD7" w:rsidP="000C68A9">
      <w:pPr>
        <w:spacing w:line="239"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bCs w:val="0"/>
          <w:sz w:val="24"/>
          <w:szCs w:val="24"/>
        </w:rPr>
      </w:pPr>
      <w:r w:rsidRPr="00F15C2A">
        <w:rPr>
          <w:rFonts w:ascii="Times New Roman" w:hAnsi="Times New Roman" w:cs="Times New Roman"/>
          <w:sz w:val="24"/>
          <w:szCs w:val="24"/>
        </w:rPr>
        <w:t>Лечебно-оздоровительные местности и курорты местного значения</w:t>
      </w:r>
    </w:p>
    <w:p w:rsidR="00753BD7" w:rsidRPr="00F15C2A" w:rsidRDefault="00753BD7" w:rsidP="000C68A9">
      <w:pPr>
        <w:spacing w:line="240" w:lineRule="auto"/>
        <w:ind w:firstLine="709"/>
        <w:rPr>
          <w:rFonts w:ascii="Times New Roman" w:hAnsi="Times New Roman" w:cs="Times New Roman"/>
          <w:b w:val="0"/>
          <w:bCs w:val="0"/>
          <w:sz w:val="24"/>
          <w:szCs w:val="24"/>
        </w:rPr>
      </w:pPr>
    </w:p>
    <w:p w:rsidR="00753BD7" w:rsidRPr="00F15C2A" w:rsidRDefault="00753BD7" w:rsidP="000C68A9">
      <w:pPr>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4.14.5. Расчетные показатели минимально допустимого уровня обеспеченности и максимально допустимого уровня территориальной доступности лечебно-оздоровительных местностей и курортов для населения не нормируются.</w:t>
      </w:r>
    </w:p>
    <w:p w:rsidR="00753BD7" w:rsidRPr="00F15C2A" w:rsidRDefault="00753BD7" w:rsidP="000C68A9">
      <w:pPr>
        <w:pStyle w:val="af2"/>
        <w:widowControl w:val="0"/>
        <w:spacing w:before="0" w:beforeAutospacing="0" w:after="0" w:afterAutospacing="0"/>
        <w:ind w:firstLine="709"/>
        <w:jc w:val="both"/>
        <w:rPr>
          <w:rFonts w:ascii="Times New Roman" w:hAnsi="Times New Roman" w:cs="Times New Roman"/>
        </w:rPr>
      </w:pPr>
      <w:r w:rsidRPr="00F15C2A">
        <w:rPr>
          <w:rFonts w:ascii="Times New Roman" w:hAnsi="Times New Roman" w:cs="Times New Roman"/>
          <w:bCs/>
        </w:rPr>
        <w:t xml:space="preserve">4.14.6. </w:t>
      </w:r>
      <w:r w:rsidRPr="00F15C2A">
        <w:rPr>
          <w:rFonts w:ascii="Times New Roman" w:hAnsi="Times New Roman" w:cs="Times New Roman"/>
        </w:rPr>
        <w:t>Проектирование лечебно-оздоровительных местностей и курортов следует осуществлять в соответствии с таблицей 4.14.1.</w:t>
      </w:r>
    </w:p>
    <w:p w:rsidR="00753BD7" w:rsidRPr="00F15C2A" w:rsidRDefault="00753BD7" w:rsidP="000C68A9">
      <w:pPr>
        <w:pStyle w:val="af2"/>
        <w:widowControl w:val="0"/>
        <w:spacing w:before="0" w:beforeAutospacing="0" w:after="0" w:afterAutospacing="0"/>
        <w:ind w:firstLine="709"/>
        <w:jc w:val="both"/>
        <w:rPr>
          <w:rFonts w:ascii="Times New Roman" w:hAnsi="Times New Roman" w:cs="Times New Roman"/>
        </w:rPr>
      </w:pPr>
    </w:p>
    <w:p w:rsidR="00753BD7" w:rsidRPr="00F15C2A" w:rsidRDefault="00753BD7" w:rsidP="000C68A9">
      <w:pPr>
        <w:pStyle w:val="af2"/>
        <w:widowControl w:val="0"/>
        <w:spacing w:before="0" w:beforeAutospacing="0" w:after="0" w:afterAutospacing="0"/>
        <w:ind w:firstLine="709"/>
        <w:jc w:val="right"/>
        <w:rPr>
          <w:rFonts w:ascii="Times New Roman" w:hAnsi="Times New Roman" w:cs="Times New Roman"/>
        </w:rPr>
      </w:pPr>
      <w:r w:rsidRPr="00F15C2A">
        <w:rPr>
          <w:rFonts w:ascii="Times New Roman" w:hAnsi="Times New Roman" w:cs="Times New Roman"/>
        </w:rPr>
        <w:t>Таблица 4.14.1</w:t>
      </w:r>
    </w:p>
    <w:tbl>
      <w:tblPr>
        <w:tblW w:w="10127"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72"/>
        <w:gridCol w:w="8155"/>
      </w:tblGrid>
      <w:tr w:rsidR="00753BD7" w:rsidRPr="00F15C2A" w:rsidTr="00A060AB">
        <w:trPr>
          <w:trHeight w:val="227"/>
          <w:jc w:val="center"/>
        </w:trPr>
        <w:tc>
          <w:tcPr>
            <w:tcW w:w="1972" w:type="dxa"/>
            <w:vAlign w:val="center"/>
          </w:tcPr>
          <w:p w:rsidR="00753BD7" w:rsidRPr="00F15C2A" w:rsidRDefault="00753BD7" w:rsidP="00A060AB">
            <w:pPr>
              <w:pStyle w:val="Sa"/>
              <w:widowControl w:val="0"/>
              <w:ind w:left="-57" w:right="-57"/>
              <w:rPr>
                <w:rFonts w:ascii="Times New Roman" w:hAnsi="Times New Roman"/>
                <w:b/>
                <w:sz w:val="22"/>
                <w:szCs w:val="22"/>
                <w:lang w:eastAsia="en-US"/>
              </w:rPr>
            </w:pPr>
            <w:r w:rsidRPr="00F15C2A">
              <w:rPr>
                <w:rFonts w:ascii="Times New Roman" w:hAnsi="Times New Roman"/>
                <w:b/>
                <w:sz w:val="22"/>
                <w:szCs w:val="22"/>
                <w:lang w:eastAsia="en-US"/>
              </w:rPr>
              <w:t>Наименование параметров</w:t>
            </w:r>
          </w:p>
        </w:tc>
        <w:tc>
          <w:tcPr>
            <w:tcW w:w="8155" w:type="dxa"/>
            <w:vAlign w:val="center"/>
          </w:tcPr>
          <w:p w:rsidR="00753BD7" w:rsidRPr="00F15C2A" w:rsidRDefault="00753BD7" w:rsidP="00A060AB">
            <w:pPr>
              <w:pStyle w:val="Sa"/>
              <w:widowControl w:val="0"/>
              <w:ind w:right="57"/>
              <w:rPr>
                <w:rFonts w:ascii="Times New Roman" w:hAnsi="Times New Roman"/>
                <w:b/>
                <w:sz w:val="22"/>
                <w:szCs w:val="22"/>
                <w:lang w:eastAsia="en-US"/>
              </w:rPr>
            </w:pPr>
            <w:r w:rsidRPr="00F15C2A">
              <w:rPr>
                <w:rFonts w:ascii="Times New Roman" w:hAnsi="Times New Roman"/>
                <w:b/>
                <w:sz w:val="22"/>
                <w:szCs w:val="22"/>
                <w:lang w:eastAsia="en-US"/>
              </w:rPr>
              <w:t>Значение параметров</w:t>
            </w:r>
          </w:p>
        </w:tc>
      </w:tr>
      <w:tr w:rsidR="00753BD7" w:rsidRPr="00F15C2A" w:rsidTr="00A060AB">
        <w:tblPrEx>
          <w:tblBorders>
            <w:bottom w:val="single" w:sz="4" w:space="0" w:color="000000"/>
          </w:tblBorders>
        </w:tblPrEx>
        <w:trPr>
          <w:jc w:val="center"/>
        </w:trPr>
        <w:tc>
          <w:tcPr>
            <w:tcW w:w="1972" w:type="dxa"/>
          </w:tcPr>
          <w:p w:rsidR="00753BD7" w:rsidRPr="00F15C2A" w:rsidRDefault="00753BD7" w:rsidP="00A060AB">
            <w:pPr>
              <w:pStyle w:val="Sa"/>
              <w:widowControl w:val="0"/>
              <w:jc w:val="left"/>
              <w:rPr>
                <w:rFonts w:ascii="Times New Roman" w:hAnsi="Times New Roman"/>
                <w:sz w:val="22"/>
                <w:szCs w:val="22"/>
                <w:lang w:eastAsia="en-US"/>
              </w:rPr>
            </w:pPr>
            <w:r w:rsidRPr="00F15C2A">
              <w:rPr>
                <w:rFonts w:ascii="Times New Roman" w:hAnsi="Times New Roman"/>
                <w:sz w:val="22"/>
                <w:szCs w:val="22"/>
                <w:lang w:eastAsia="en-US"/>
              </w:rPr>
              <w:t>Режим охраны</w:t>
            </w:r>
          </w:p>
        </w:tc>
        <w:tc>
          <w:tcPr>
            <w:tcW w:w="8155" w:type="dxa"/>
          </w:tcPr>
          <w:p w:rsidR="00753BD7" w:rsidRPr="00F15C2A" w:rsidRDefault="00753BD7" w:rsidP="00A060AB">
            <w:pPr>
              <w:pStyle w:val="Sa"/>
              <w:widowControl w:val="0"/>
              <w:jc w:val="both"/>
              <w:rPr>
                <w:rFonts w:ascii="Times New Roman" w:hAnsi="Times New Roman"/>
                <w:sz w:val="22"/>
                <w:szCs w:val="22"/>
                <w:lang w:eastAsia="en-US"/>
              </w:rPr>
            </w:pPr>
            <w:r w:rsidRPr="00F15C2A">
              <w:rPr>
                <w:rFonts w:ascii="Times New Roman" w:hAnsi="Times New Roman"/>
                <w:sz w:val="22"/>
                <w:szCs w:val="22"/>
                <w:lang w:eastAsia="en-US"/>
              </w:rPr>
              <w:t>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753BD7" w:rsidRPr="00F15C2A" w:rsidRDefault="00753BD7" w:rsidP="00A060AB">
            <w:pPr>
              <w:pStyle w:val="Sa"/>
              <w:widowControl w:val="0"/>
              <w:jc w:val="both"/>
              <w:rPr>
                <w:rFonts w:ascii="Times New Roman" w:hAnsi="Times New Roman"/>
                <w:sz w:val="22"/>
                <w:szCs w:val="22"/>
                <w:lang w:eastAsia="en-US"/>
              </w:rPr>
            </w:pPr>
            <w:r w:rsidRPr="00F15C2A">
              <w:rPr>
                <w:rFonts w:ascii="Times New Roman" w:hAnsi="Times New Roman"/>
                <w:sz w:val="22"/>
                <w:szCs w:val="22"/>
                <w:lang w:eastAsia="en-US"/>
              </w:rPr>
              <w:t>Природные</w:t>
            </w:r>
            <w:r w:rsidRPr="00F15C2A">
              <w:rPr>
                <w:rStyle w:val="apple-converted-space"/>
                <w:rFonts w:ascii="Times New Roman" w:hAnsi="Times New Roman"/>
                <w:sz w:val="22"/>
                <w:szCs w:val="22"/>
                <w:lang w:eastAsia="en-US"/>
              </w:rPr>
              <w:t xml:space="preserve"> </w:t>
            </w:r>
            <w:r w:rsidRPr="00F15C2A">
              <w:rPr>
                <w:rFonts w:ascii="Times New Roman" w:hAnsi="Times New Roman"/>
                <w:sz w:val="22"/>
                <w:szCs w:val="22"/>
                <w:lang w:eastAsia="en-US"/>
              </w:rPr>
              <w:t>лечебные</w:t>
            </w:r>
            <w:r w:rsidRPr="00F15C2A">
              <w:rPr>
                <w:rStyle w:val="apple-converted-space"/>
                <w:rFonts w:ascii="Times New Roman" w:hAnsi="Times New Roman"/>
                <w:sz w:val="22"/>
                <w:szCs w:val="22"/>
                <w:lang w:eastAsia="en-US"/>
              </w:rPr>
              <w:t xml:space="preserve"> </w:t>
            </w:r>
            <w:r w:rsidRPr="00F15C2A">
              <w:rPr>
                <w:rFonts w:ascii="Times New Roman" w:hAnsi="Times New Roman"/>
                <w:sz w:val="22"/>
                <w:szCs w:val="22"/>
                <w:lang w:eastAsia="en-US"/>
              </w:rPr>
              <w:t>ресурсы</w:t>
            </w:r>
            <w:r w:rsidRPr="00F15C2A">
              <w:rPr>
                <w:rStyle w:val="apple-converted-space"/>
                <w:rFonts w:ascii="Times New Roman" w:hAnsi="Times New Roman"/>
                <w:sz w:val="22"/>
                <w:szCs w:val="22"/>
                <w:lang w:eastAsia="en-US"/>
              </w:rPr>
              <w:t xml:space="preserve"> </w:t>
            </w:r>
            <w:r w:rsidRPr="00F15C2A">
              <w:rPr>
                <w:rFonts w:ascii="Times New Roman" w:hAnsi="Times New Roman"/>
                <w:sz w:val="22"/>
                <w:szCs w:val="22"/>
                <w:lang w:eastAsia="en-US"/>
              </w:rPr>
              <w:t>являются государственной собственностью.</w:t>
            </w:r>
          </w:p>
        </w:tc>
      </w:tr>
      <w:tr w:rsidR="00753BD7" w:rsidRPr="00F15C2A" w:rsidTr="00A060AB">
        <w:tblPrEx>
          <w:tblBorders>
            <w:bottom w:val="single" w:sz="4" w:space="0" w:color="000000"/>
          </w:tblBorders>
        </w:tblPrEx>
        <w:trPr>
          <w:jc w:val="center"/>
        </w:trPr>
        <w:tc>
          <w:tcPr>
            <w:tcW w:w="1972" w:type="dxa"/>
          </w:tcPr>
          <w:p w:rsidR="00753BD7" w:rsidRPr="00F15C2A" w:rsidRDefault="00753BD7" w:rsidP="00A060AB">
            <w:pPr>
              <w:pStyle w:val="Sa"/>
              <w:widowControl w:val="0"/>
              <w:jc w:val="left"/>
              <w:rPr>
                <w:rFonts w:ascii="Times New Roman" w:hAnsi="Times New Roman"/>
                <w:sz w:val="22"/>
                <w:szCs w:val="22"/>
                <w:lang w:eastAsia="en-US"/>
              </w:rPr>
            </w:pPr>
            <w:r w:rsidRPr="00F15C2A">
              <w:rPr>
                <w:rFonts w:ascii="Times New Roman" w:hAnsi="Times New Roman"/>
                <w:sz w:val="22"/>
                <w:szCs w:val="22"/>
                <w:lang w:eastAsia="en-US"/>
              </w:rPr>
              <w:t xml:space="preserve">Округа </w:t>
            </w:r>
          </w:p>
          <w:p w:rsidR="00753BD7" w:rsidRPr="00F15C2A" w:rsidRDefault="00753BD7" w:rsidP="00A060AB">
            <w:pPr>
              <w:pStyle w:val="Sa"/>
              <w:widowControl w:val="0"/>
              <w:jc w:val="left"/>
              <w:rPr>
                <w:rFonts w:ascii="Times New Roman" w:hAnsi="Times New Roman"/>
                <w:sz w:val="22"/>
                <w:szCs w:val="22"/>
                <w:lang w:eastAsia="en-US"/>
              </w:rPr>
            </w:pPr>
            <w:r w:rsidRPr="00F15C2A">
              <w:rPr>
                <w:rFonts w:ascii="Times New Roman" w:hAnsi="Times New Roman"/>
                <w:sz w:val="22"/>
                <w:szCs w:val="22"/>
                <w:lang w:eastAsia="en-US"/>
              </w:rPr>
              <w:t>санитарной или горно-санитарной охраны</w:t>
            </w:r>
          </w:p>
        </w:tc>
        <w:tc>
          <w:tcPr>
            <w:tcW w:w="8155" w:type="dxa"/>
          </w:tcPr>
          <w:p w:rsidR="00753BD7" w:rsidRPr="00F15C2A" w:rsidRDefault="00753BD7" w:rsidP="00A060AB">
            <w:pPr>
              <w:pStyle w:val="Sa"/>
              <w:widowControl w:val="0"/>
              <w:jc w:val="both"/>
              <w:rPr>
                <w:rFonts w:ascii="Times New Roman" w:hAnsi="Times New Roman"/>
                <w:sz w:val="22"/>
                <w:szCs w:val="22"/>
                <w:lang w:eastAsia="en-US"/>
              </w:rPr>
            </w:pPr>
            <w:r w:rsidRPr="00F15C2A">
              <w:rPr>
                <w:rFonts w:ascii="Times New Roman" w:hAnsi="Times New Roman"/>
                <w:sz w:val="22"/>
                <w:szCs w:val="22"/>
                <w:lang w:eastAsia="en-US"/>
              </w:rPr>
              <w:t>Для</w:t>
            </w:r>
            <w:r w:rsidRPr="00F15C2A">
              <w:rPr>
                <w:rStyle w:val="apple-converted-space"/>
                <w:rFonts w:ascii="Times New Roman" w:hAnsi="Times New Roman"/>
                <w:sz w:val="22"/>
                <w:szCs w:val="22"/>
                <w:lang w:eastAsia="en-US"/>
              </w:rPr>
              <w:t xml:space="preserve"> </w:t>
            </w:r>
            <w:r w:rsidRPr="00F15C2A">
              <w:rPr>
                <w:rFonts w:ascii="Times New Roman" w:hAnsi="Times New Roman"/>
                <w:sz w:val="22"/>
                <w:szCs w:val="22"/>
                <w:lang w:eastAsia="en-US"/>
              </w:rPr>
              <w:t>лечебно-оздоровительных</w:t>
            </w:r>
            <w:r w:rsidRPr="00F15C2A">
              <w:rPr>
                <w:rStyle w:val="apple-converted-space"/>
                <w:rFonts w:ascii="Times New Roman" w:hAnsi="Times New Roman"/>
                <w:sz w:val="22"/>
                <w:szCs w:val="22"/>
                <w:lang w:eastAsia="en-US"/>
              </w:rPr>
              <w:t xml:space="preserve"> </w:t>
            </w:r>
            <w:r w:rsidRPr="00F15C2A">
              <w:rPr>
                <w:rFonts w:ascii="Times New Roman" w:hAnsi="Times New Roman"/>
                <w:sz w:val="22"/>
                <w:szCs w:val="22"/>
                <w:lang w:eastAsia="en-US"/>
              </w:rPr>
              <w:t>местностей</w:t>
            </w:r>
            <w:r w:rsidRPr="00F15C2A">
              <w:rPr>
                <w:rStyle w:val="apple-converted-space"/>
                <w:rFonts w:ascii="Times New Roman" w:hAnsi="Times New Roman"/>
                <w:sz w:val="22"/>
                <w:szCs w:val="22"/>
                <w:lang w:eastAsia="en-US"/>
              </w:rPr>
              <w:t xml:space="preserve"> </w:t>
            </w:r>
            <w:r w:rsidRPr="00F15C2A">
              <w:rPr>
                <w:rFonts w:ascii="Times New Roman" w:hAnsi="Times New Roman"/>
                <w:sz w:val="22"/>
                <w:szCs w:val="22"/>
                <w:lang w:eastAsia="en-US"/>
              </w:rPr>
              <w:t>и</w:t>
            </w:r>
            <w:r w:rsidRPr="00F15C2A">
              <w:rPr>
                <w:rStyle w:val="apple-converted-space"/>
                <w:rFonts w:ascii="Times New Roman" w:hAnsi="Times New Roman"/>
                <w:sz w:val="22"/>
                <w:szCs w:val="22"/>
                <w:lang w:eastAsia="en-US"/>
              </w:rPr>
              <w:t xml:space="preserve"> </w:t>
            </w:r>
            <w:r w:rsidRPr="00F15C2A">
              <w:rPr>
                <w:rFonts w:ascii="Times New Roman" w:hAnsi="Times New Roman"/>
                <w:sz w:val="22"/>
                <w:szCs w:val="22"/>
                <w:lang w:eastAsia="en-US"/>
              </w:rPr>
              <w:t>курортов, где</w:t>
            </w:r>
            <w:r w:rsidRPr="00F15C2A">
              <w:rPr>
                <w:rStyle w:val="apple-converted-space"/>
                <w:rFonts w:ascii="Times New Roman" w:hAnsi="Times New Roman"/>
                <w:sz w:val="22"/>
                <w:szCs w:val="22"/>
                <w:lang w:eastAsia="en-US"/>
              </w:rPr>
              <w:t xml:space="preserve"> </w:t>
            </w:r>
            <w:r w:rsidRPr="00F15C2A">
              <w:rPr>
                <w:rFonts w:ascii="Times New Roman" w:hAnsi="Times New Roman"/>
                <w:sz w:val="22"/>
                <w:szCs w:val="22"/>
                <w:lang w:eastAsia="en-US"/>
              </w:rPr>
              <w:t>природные</w:t>
            </w:r>
            <w:r w:rsidRPr="00F15C2A">
              <w:rPr>
                <w:rStyle w:val="apple-converted-space"/>
                <w:rFonts w:ascii="Times New Roman" w:hAnsi="Times New Roman"/>
                <w:sz w:val="22"/>
                <w:szCs w:val="22"/>
                <w:lang w:eastAsia="en-US"/>
              </w:rPr>
              <w:t xml:space="preserve"> </w:t>
            </w:r>
            <w:r w:rsidRPr="00F15C2A">
              <w:rPr>
                <w:rFonts w:ascii="Times New Roman" w:hAnsi="Times New Roman"/>
                <w:sz w:val="22"/>
                <w:szCs w:val="22"/>
                <w:lang w:eastAsia="en-US"/>
              </w:rPr>
              <w:t>лечебные</w:t>
            </w:r>
            <w:r w:rsidRPr="00F15C2A">
              <w:rPr>
                <w:rStyle w:val="apple-converted-space"/>
                <w:rFonts w:ascii="Times New Roman" w:hAnsi="Times New Roman"/>
                <w:sz w:val="22"/>
                <w:szCs w:val="22"/>
                <w:lang w:eastAsia="en-US"/>
              </w:rPr>
              <w:t xml:space="preserve"> </w:t>
            </w:r>
            <w:r w:rsidRPr="00F15C2A">
              <w:rPr>
                <w:rFonts w:ascii="Times New Roman" w:hAnsi="Times New Roman"/>
                <w:sz w:val="22"/>
                <w:szCs w:val="22"/>
                <w:lang w:eastAsia="en-US"/>
              </w:rPr>
              <w:t>ресурсы</w:t>
            </w:r>
            <w:r w:rsidRPr="00F15C2A">
              <w:rPr>
                <w:rStyle w:val="apple-converted-space"/>
                <w:rFonts w:ascii="Times New Roman" w:hAnsi="Times New Roman"/>
                <w:sz w:val="22"/>
                <w:szCs w:val="22"/>
                <w:lang w:eastAsia="en-US"/>
              </w:rPr>
              <w:t xml:space="preserve"> </w:t>
            </w:r>
            <w:r w:rsidRPr="00F15C2A">
              <w:rPr>
                <w:rFonts w:ascii="Times New Roman" w:hAnsi="Times New Roman"/>
                <w:sz w:val="22"/>
                <w:szCs w:val="22"/>
                <w:lang w:eastAsia="en-US"/>
              </w:rPr>
              <w:t>относятся к недрам (минеральные воды,</w:t>
            </w:r>
            <w:r w:rsidRPr="00F15C2A">
              <w:rPr>
                <w:rStyle w:val="apple-converted-space"/>
                <w:rFonts w:ascii="Times New Roman" w:hAnsi="Times New Roman"/>
                <w:sz w:val="22"/>
                <w:szCs w:val="22"/>
                <w:lang w:eastAsia="en-US"/>
              </w:rPr>
              <w:t xml:space="preserve"> </w:t>
            </w:r>
            <w:r w:rsidRPr="00F15C2A">
              <w:rPr>
                <w:rFonts w:ascii="Times New Roman" w:hAnsi="Times New Roman"/>
                <w:sz w:val="22"/>
                <w:szCs w:val="22"/>
                <w:lang w:eastAsia="en-US"/>
              </w:rPr>
              <w:t>лечебные</w:t>
            </w:r>
            <w:r w:rsidRPr="00F15C2A">
              <w:rPr>
                <w:rStyle w:val="apple-converted-space"/>
                <w:rFonts w:ascii="Times New Roman" w:hAnsi="Times New Roman"/>
                <w:sz w:val="22"/>
                <w:szCs w:val="22"/>
                <w:lang w:eastAsia="en-US"/>
              </w:rPr>
              <w:t xml:space="preserve"> </w:t>
            </w:r>
            <w:r w:rsidRPr="00F15C2A">
              <w:rPr>
                <w:rFonts w:ascii="Times New Roman" w:hAnsi="Times New Roman"/>
                <w:sz w:val="22"/>
                <w:szCs w:val="22"/>
                <w:lang w:eastAsia="en-US"/>
              </w:rPr>
              <w:t xml:space="preserve">грязи и другие), устанавливаются округа горно-санитарной охраны. В остальных случаях устанавливаются округа санитарной охраны. </w:t>
            </w:r>
          </w:p>
          <w:p w:rsidR="00753BD7" w:rsidRPr="00F15C2A" w:rsidRDefault="00753BD7" w:rsidP="00A060AB">
            <w:pPr>
              <w:pStyle w:val="Sa"/>
              <w:widowControl w:val="0"/>
              <w:jc w:val="both"/>
              <w:rPr>
                <w:rFonts w:ascii="Times New Roman" w:hAnsi="Times New Roman"/>
                <w:sz w:val="22"/>
                <w:szCs w:val="22"/>
                <w:lang w:eastAsia="en-US"/>
              </w:rPr>
            </w:pPr>
            <w:r w:rsidRPr="00F15C2A">
              <w:rPr>
                <w:rFonts w:ascii="Times New Roman" w:hAnsi="Times New Roman"/>
                <w:sz w:val="22"/>
                <w:szCs w:val="22"/>
                <w:lang w:eastAsia="en-US"/>
              </w:rPr>
              <w:t>Внешний контур округа санитарной (горно-санитарной) охраны является границей</w:t>
            </w:r>
            <w:r w:rsidRPr="00F15C2A">
              <w:rPr>
                <w:rStyle w:val="apple-converted-space"/>
                <w:rFonts w:ascii="Times New Roman" w:hAnsi="Times New Roman"/>
                <w:sz w:val="22"/>
                <w:szCs w:val="22"/>
                <w:lang w:eastAsia="en-US"/>
              </w:rPr>
              <w:t xml:space="preserve"> </w:t>
            </w:r>
            <w:r w:rsidRPr="00F15C2A">
              <w:rPr>
                <w:rFonts w:ascii="Times New Roman" w:hAnsi="Times New Roman"/>
                <w:sz w:val="22"/>
                <w:szCs w:val="22"/>
                <w:lang w:eastAsia="en-US"/>
              </w:rPr>
              <w:t>лечебно-оздоровительной</w:t>
            </w:r>
            <w:r w:rsidRPr="00F15C2A">
              <w:rPr>
                <w:rStyle w:val="apple-converted-space"/>
                <w:rFonts w:ascii="Times New Roman" w:hAnsi="Times New Roman"/>
                <w:sz w:val="22"/>
                <w:szCs w:val="22"/>
                <w:lang w:eastAsia="en-US"/>
              </w:rPr>
              <w:t xml:space="preserve"> </w:t>
            </w:r>
            <w:r w:rsidRPr="00F15C2A">
              <w:rPr>
                <w:rFonts w:ascii="Times New Roman" w:hAnsi="Times New Roman"/>
                <w:sz w:val="22"/>
                <w:szCs w:val="22"/>
                <w:lang w:eastAsia="en-US"/>
              </w:rPr>
              <w:t>местности,</w:t>
            </w:r>
            <w:r w:rsidRPr="00F15C2A">
              <w:rPr>
                <w:rStyle w:val="apple-converted-space"/>
                <w:rFonts w:ascii="Times New Roman" w:hAnsi="Times New Roman"/>
                <w:sz w:val="22"/>
                <w:szCs w:val="22"/>
                <w:lang w:eastAsia="en-US"/>
              </w:rPr>
              <w:t xml:space="preserve"> </w:t>
            </w:r>
            <w:r w:rsidRPr="00F15C2A">
              <w:rPr>
                <w:rFonts w:ascii="Times New Roman" w:hAnsi="Times New Roman"/>
                <w:sz w:val="22"/>
                <w:szCs w:val="22"/>
                <w:lang w:eastAsia="en-US"/>
              </w:rPr>
              <w:t>курорта.</w:t>
            </w:r>
          </w:p>
          <w:p w:rsidR="00753BD7" w:rsidRPr="00F15C2A" w:rsidRDefault="00753BD7" w:rsidP="00A060AB">
            <w:pPr>
              <w:pStyle w:val="Sa"/>
              <w:widowControl w:val="0"/>
              <w:jc w:val="both"/>
              <w:rPr>
                <w:rFonts w:ascii="Times New Roman" w:hAnsi="Times New Roman"/>
                <w:sz w:val="22"/>
                <w:szCs w:val="22"/>
                <w:lang w:eastAsia="en-US"/>
              </w:rPr>
            </w:pPr>
            <w:r w:rsidRPr="00F15C2A">
              <w:rPr>
                <w:rFonts w:ascii="Times New Roman" w:hAnsi="Times New Roman"/>
                <w:sz w:val="22"/>
                <w:szCs w:val="22"/>
                <w:lang w:eastAsia="en-US"/>
              </w:rPr>
              <w:t>Порядок организации округов санитарной и горно-санитарной охраны и особенности режима их функционирования определяются в соответствии с Федеральным законом от 23.02.1995 № 26-ФЗ «О природных лечебных ресурсах, лечебно-оздоровительных местностях и курортах».</w:t>
            </w:r>
          </w:p>
        </w:tc>
      </w:tr>
    </w:tbl>
    <w:p w:rsidR="00753BD7" w:rsidRPr="00F15C2A" w:rsidRDefault="00753BD7" w:rsidP="000C68A9">
      <w:pPr>
        <w:pStyle w:val="af2"/>
        <w:widowControl w:val="0"/>
        <w:spacing w:before="0" w:beforeAutospacing="0" w:after="0" w:afterAutospacing="0" w:line="239" w:lineRule="auto"/>
        <w:ind w:firstLine="709"/>
        <w:jc w:val="both"/>
        <w:rPr>
          <w:rFonts w:ascii="Times New Roman" w:hAnsi="Times New Roman" w:cs="Times New Roman"/>
        </w:rPr>
      </w:pPr>
      <w:r w:rsidRPr="00F15C2A">
        <w:rPr>
          <w:rFonts w:ascii="Times New Roman" w:hAnsi="Times New Roman" w:cs="Times New Roman"/>
        </w:rPr>
        <w:t>4.14.7. При проектировании лечебно-оздоровительных местностей и курортов местного значения р</w:t>
      </w:r>
      <w:r w:rsidRPr="00F15C2A">
        <w:rPr>
          <w:rFonts w:ascii="Times New Roman" w:hAnsi="Times New Roman" w:cs="Times New Roman"/>
          <w:spacing w:val="-2"/>
        </w:rPr>
        <w:t xml:space="preserve">асчетные показатели </w:t>
      </w:r>
      <w:r w:rsidRPr="00F15C2A">
        <w:rPr>
          <w:rFonts w:ascii="Times New Roman" w:hAnsi="Times New Roman" w:cs="Times New Roman"/>
          <w:bCs/>
        </w:rPr>
        <w:t xml:space="preserve">минимально допустимого уровня обеспеченности и максимально допустимого уровня территориальной доступности </w:t>
      </w:r>
      <w:r w:rsidRPr="00F15C2A">
        <w:rPr>
          <w:rFonts w:ascii="Times New Roman" w:hAnsi="Times New Roman" w:cs="Times New Roman"/>
          <w:spacing w:val="-2"/>
        </w:rPr>
        <w:t xml:space="preserve">санаторно-курортных и оздоровительных </w:t>
      </w:r>
      <w:r w:rsidRPr="00F15C2A">
        <w:rPr>
          <w:rFonts w:ascii="Times New Roman" w:hAnsi="Times New Roman" w:cs="Times New Roman"/>
        </w:rPr>
        <w:t xml:space="preserve">комплексов, объектов отдыха и туризма для населения </w:t>
      </w:r>
      <w:r w:rsidRPr="00F15C2A">
        <w:rPr>
          <w:rFonts w:ascii="Times New Roman" w:hAnsi="Times New Roman" w:cs="Times New Roman"/>
          <w:bCs/>
        </w:rPr>
        <w:t>не нормируются.</w:t>
      </w:r>
    </w:p>
    <w:p w:rsidR="00753BD7" w:rsidRPr="00F15C2A" w:rsidRDefault="00753BD7" w:rsidP="000C68A9">
      <w:pPr>
        <w:pStyle w:val="af2"/>
        <w:widowControl w:val="0"/>
        <w:spacing w:before="0" w:beforeAutospacing="0" w:after="0" w:afterAutospacing="0" w:line="239" w:lineRule="auto"/>
        <w:ind w:firstLine="709"/>
        <w:jc w:val="both"/>
        <w:rPr>
          <w:rFonts w:ascii="Times New Roman" w:hAnsi="Times New Roman" w:cs="Times New Roman"/>
        </w:rPr>
      </w:pPr>
      <w:r w:rsidRPr="00F15C2A">
        <w:rPr>
          <w:rFonts w:ascii="Times New Roman" w:hAnsi="Times New Roman" w:cs="Times New Roman"/>
          <w:spacing w:val="-2"/>
        </w:rPr>
        <w:t>Расчетные показатели градостроительного проектирования указанных объектов приведены</w:t>
      </w:r>
      <w:r w:rsidRPr="00F15C2A">
        <w:rPr>
          <w:rFonts w:ascii="Times New Roman" w:hAnsi="Times New Roman" w:cs="Times New Roman"/>
        </w:rPr>
        <w:t xml:space="preserve"> в таблице 4.14.2.</w:t>
      </w:r>
    </w:p>
    <w:p w:rsidR="00753BD7" w:rsidRPr="00F15C2A" w:rsidRDefault="00753BD7" w:rsidP="000C68A9">
      <w:pPr>
        <w:pStyle w:val="af2"/>
        <w:widowControl w:val="0"/>
        <w:spacing w:before="0" w:beforeAutospacing="0" w:after="0" w:afterAutospacing="0" w:line="239" w:lineRule="auto"/>
        <w:ind w:firstLine="709"/>
        <w:jc w:val="both"/>
        <w:rPr>
          <w:rFonts w:ascii="Times New Roman" w:hAnsi="Times New Roman" w:cs="Times New Roman"/>
          <w:sz w:val="21"/>
          <w:szCs w:val="21"/>
        </w:rPr>
      </w:pPr>
    </w:p>
    <w:p w:rsidR="00753BD7" w:rsidRPr="00F15C2A" w:rsidRDefault="00753BD7" w:rsidP="000C68A9">
      <w:pPr>
        <w:pStyle w:val="af2"/>
        <w:widowControl w:val="0"/>
        <w:spacing w:before="0" w:beforeAutospacing="0" w:after="0" w:afterAutospacing="0" w:line="239" w:lineRule="auto"/>
        <w:ind w:firstLine="709"/>
        <w:jc w:val="right"/>
        <w:rPr>
          <w:rFonts w:ascii="Times New Roman" w:hAnsi="Times New Roman" w:cs="Times New Roman"/>
        </w:rPr>
      </w:pPr>
      <w:r w:rsidRPr="00F15C2A">
        <w:rPr>
          <w:rFonts w:ascii="Times New Roman" w:hAnsi="Times New Roman" w:cs="Times New Roman"/>
        </w:rPr>
        <w:t>Таблица 4.14.2</w:t>
      </w:r>
    </w:p>
    <w:tbl>
      <w:tblPr>
        <w:tblW w:w="1008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3"/>
        <w:gridCol w:w="3148"/>
        <w:gridCol w:w="2967"/>
      </w:tblGrid>
      <w:tr w:rsidR="00753BD7" w:rsidRPr="00F15C2A" w:rsidTr="00A060AB">
        <w:trPr>
          <w:trHeight w:val="312"/>
          <w:jc w:val="center"/>
        </w:trPr>
        <w:tc>
          <w:tcPr>
            <w:tcW w:w="3973" w:type="dxa"/>
            <w:vMerge w:val="restart"/>
            <w:vAlign w:val="center"/>
          </w:tcPr>
          <w:p w:rsidR="00753BD7" w:rsidRPr="00F15C2A" w:rsidRDefault="00753BD7" w:rsidP="00A060AB">
            <w:pPr>
              <w:spacing w:line="239" w:lineRule="auto"/>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объектов</w:t>
            </w:r>
          </w:p>
        </w:tc>
        <w:tc>
          <w:tcPr>
            <w:tcW w:w="6115" w:type="dxa"/>
            <w:gridSpan w:val="2"/>
            <w:vAlign w:val="center"/>
          </w:tcPr>
          <w:p w:rsidR="00753BD7" w:rsidRPr="00F15C2A" w:rsidRDefault="00753BD7" w:rsidP="00A060AB">
            <w:pPr>
              <w:spacing w:line="239" w:lineRule="auto"/>
              <w:ind w:firstLine="0"/>
              <w:jc w:val="center"/>
              <w:rPr>
                <w:rFonts w:ascii="Times New Roman" w:hAnsi="Times New Roman" w:cs="Times New Roman"/>
                <w:bCs w:val="0"/>
                <w:spacing w:val="-2"/>
                <w:sz w:val="22"/>
                <w:szCs w:val="22"/>
              </w:rPr>
            </w:pPr>
            <w:r w:rsidRPr="00F15C2A">
              <w:rPr>
                <w:rFonts w:ascii="Times New Roman" w:hAnsi="Times New Roman" w:cs="Times New Roman"/>
                <w:bCs w:val="0"/>
                <w:spacing w:val="-2"/>
                <w:sz w:val="22"/>
                <w:szCs w:val="22"/>
              </w:rPr>
              <w:t>Расчетные показатели</w:t>
            </w:r>
          </w:p>
        </w:tc>
      </w:tr>
      <w:tr w:rsidR="00753BD7" w:rsidRPr="00F15C2A" w:rsidTr="00A060AB">
        <w:trPr>
          <w:trHeight w:val="60"/>
          <w:jc w:val="center"/>
        </w:trPr>
        <w:tc>
          <w:tcPr>
            <w:tcW w:w="3973" w:type="dxa"/>
            <w:vMerge/>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p>
        </w:tc>
        <w:tc>
          <w:tcPr>
            <w:tcW w:w="3148"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вместимость объекта, </w:t>
            </w:r>
          </w:p>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мест</w:t>
            </w:r>
          </w:p>
        </w:tc>
        <w:tc>
          <w:tcPr>
            <w:tcW w:w="2967"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размер земельного участка, м</w:t>
            </w:r>
            <w:r w:rsidRPr="00F15C2A">
              <w:rPr>
                <w:rFonts w:ascii="Times New Roman" w:hAnsi="Times New Roman" w:cs="Times New Roman"/>
                <w:bCs w:val="0"/>
                <w:sz w:val="22"/>
                <w:szCs w:val="22"/>
                <w:vertAlign w:val="superscript"/>
              </w:rPr>
              <w:t xml:space="preserve">2 </w:t>
            </w:r>
            <w:r w:rsidRPr="00F15C2A">
              <w:rPr>
                <w:rFonts w:ascii="Times New Roman" w:hAnsi="Times New Roman" w:cs="Times New Roman"/>
                <w:bCs w:val="0"/>
                <w:sz w:val="22"/>
                <w:szCs w:val="22"/>
              </w:rPr>
              <w:t>/ место</w:t>
            </w:r>
          </w:p>
        </w:tc>
      </w:tr>
      <w:tr w:rsidR="00753BD7" w:rsidRPr="00F15C2A" w:rsidTr="00A060AB">
        <w:tblPrEx>
          <w:tblBorders>
            <w:bottom w:val="single" w:sz="4" w:space="0" w:color="auto"/>
          </w:tblBorders>
        </w:tblPrEx>
        <w:trPr>
          <w:trHeight w:val="284"/>
          <w:jc w:val="center"/>
        </w:trPr>
        <w:tc>
          <w:tcPr>
            <w:tcW w:w="10088" w:type="dxa"/>
            <w:gridSpan w:val="3"/>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Санаторное лечение</w:t>
            </w:r>
          </w:p>
        </w:tc>
      </w:tr>
      <w:tr w:rsidR="00753BD7" w:rsidRPr="00F15C2A" w:rsidTr="00A060AB">
        <w:tblPrEx>
          <w:tblBorders>
            <w:bottom w:val="single" w:sz="4" w:space="0" w:color="auto"/>
          </w:tblBorders>
        </w:tblPrEx>
        <w:trPr>
          <w:trHeight w:val="227"/>
          <w:jc w:val="center"/>
        </w:trPr>
        <w:tc>
          <w:tcPr>
            <w:tcW w:w="3973" w:type="dxa"/>
            <w:vAlign w:val="center"/>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Санаторий для взрослых</w:t>
            </w:r>
          </w:p>
        </w:tc>
        <w:tc>
          <w:tcPr>
            <w:tcW w:w="3148"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до 500</w:t>
            </w:r>
          </w:p>
        </w:tc>
        <w:tc>
          <w:tcPr>
            <w:tcW w:w="2967"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150</w:t>
            </w:r>
          </w:p>
        </w:tc>
      </w:tr>
      <w:tr w:rsidR="00753BD7" w:rsidRPr="00F15C2A" w:rsidTr="00A060AB">
        <w:tblPrEx>
          <w:tblBorders>
            <w:bottom w:val="single" w:sz="4" w:space="0" w:color="auto"/>
          </w:tblBorders>
        </w:tblPrEx>
        <w:trPr>
          <w:trHeight w:val="227"/>
          <w:jc w:val="center"/>
        </w:trPr>
        <w:tc>
          <w:tcPr>
            <w:tcW w:w="3973" w:type="dxa"/>
            <w:vAlign w:val="center"/>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lastRenderedPageBreak/>
              <w:t>Санаторий для туберкулезных больных</w:t>
            </w:r>
          </w:p>
        </w:tc>
        <w:tc>
          <w:tcPr>
            <w:tcW w:w="3148" w:type="dxa"/>
            <w:vAlign w:val="center"/>
          </w:tcPr>
          <w:p w:rsidR="00753BD7" w:rsidRPr="00F15C2A" w:rsidRDefault="00753BD7" w:rsidP="00A060AB">
            <w:pPr>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 проектирование</w:t>
            </w:r>
          </w:p>
        </w:tc>
        <w:tc>
          <w:tcPr>
            <w:tcW w:w="2967"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200</w:t>
            </w:r>
          </w:p>
        </w:tc>
      </w:tr>
      <w:tr w:rsidR="00753BD7" w:rsidRPr="00F15C2A" w:rsidTr="00A060AB">
        <w:tblPrEx>
          <w:tblBorders>
            <w:bottom w:val="single" w:sz="4" w:space="0" w:color="auto"/>
          </w:tblBorders>
        </w:tblPrEx>
        <w:trPr>
          <w:trHeight w:val="227"/>
          <w:jc w:val="center"/>
        </w:trPr>
        <w:tc>
          <w:tcPr>
            <w:tcW w:w="3973" w:type="dxa"/>
            <w:vAlign w:val="center"/>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Санаторий для детей</w:t>
            </w:r>
          </w:p>
        </w:tc>
        <w:tc>
          <w:tcPr>
            <w:tcW w:w="3148" w:type="dxa"/>
            <w:vAlign w:val="center"/>
          </w:tcPr>
          <w:p w:rsidR="00753BD7" w:rsidRPr="00F15C2A" w:rsidRDefault="00753BD7" w:rsidP="00A060AB">
            <w:pPr>
              <w:spacing w:line="239"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 проектирование</w:t>
            </w:r>
          </w:p>
        </w:tc>
        <w:tc>
          <w:tcPr>
            <w:tcW w:w="2967"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200</w:t>
            </w:r>
          </w:p>
        </w:tc>
      </w:tr>
      <w:tr w:rsidR="00753BD7" w:rsidRPr="00F15C2A" w:rsidTr="00A060AB">
        <w:tblPrEx>
          <w:tblBorders>
            <w:bottom w:val="single" w:sz="4" w:space="0" w:color="auto"/>
          </w:tblBorders>
        </w:tblPrEx>
        <w:trPr>
          <w:trHeight w:val="284"/>
          <w:jc w:val="center"/>
        </w:trPr>
        <w:tc>
          <w:tcPr>
            <w:tcW w:w="10088" w:type="dxa"/>
            <w:gridSpan w:val="3"/>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Длительный отдых</w:t>
            </w:r>
          </w:p>
        </w:tc>
      </w:tr>
      <w:tr w:rsidR="00753BD7" w:rsidRPr="00F15C2A" w:rsidTr="00A060AB">
        <w:tblPrEx>
          <w:tblBorders>
            <w:bottom w:val="single" w:sz="4" w:space="0" w:color="auto"/>
          </w:tblBorders>
        </w:tblPrEx>
        <w:trPr>
          <w:trHeight w:val="227"/>
          <w:jc w:val="center"/>
        </w:trPr>
        <w:tc>
          <w:tcPr>
            <w:tcW w:w="3973" w:type="dxa"/>
            <w:vAlign w:val="center"/>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Дома отдыха и пансионаты</w:t>
            </w:r>
          </w:p>
        </w:tc>
        <w:tc>
          <w:tcPr>
            <w:tcW w:w="3148"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до 500</w:t>
            </w:r>
          </w:p>
        </w:tc>
        <w:tc>
          <w:tcPr>
            <w:tcW w:w="2967"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130</w:t>
            </w:r>
          </w:p>
        </w:tc>
      </w:tr>
      <w:tr w:rsidR="00753BD7" w:rsidRPr="00F15C2A" w:rsidTr="00A060AB">
        <w:tblPrEx>
          <w:tblBorders>
            <w:bottom w:val="single" w:sz="4" w:space="0" w:color="auto"/>
          </w:tblBorders>
        </w:tblPrEx>
        <w:trPr>
          <w:trHeight w:val="227"/>
          <w:jc w:val="center"/>
        </w:trPr>
        <w:tc>
          <w:tcPr>
            <w:tcW w:w="3973" w:type="dxa"/>
            <w:vAlign w:val="center"/>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Мотели </w:t>
            </w:r>
          </w:p>
        </w:tc>
        <w:tc>
          <w:tcPr>
            <w:tcW w:w="3148"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до 500</w:t>
            </w:r>
          </w:p>
        </w:tc>
        <w:tc>
          <w:tcPr>
            <w:tcW w:w="2967"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75-100</w:t>
            </w:r>
          </w:p>
        </w:tc>
      </w:tr>
      <w:tr w:rsidR="00753BD7" w:rsidRPr="00F15C2A" w:rsidTr="00A060AB">
        <w:tblPrEx>
          <w:tblBorders>
            <w:bottom w:val="single" w:sz="4" w:space="0" w:color="auto"/>
          </w:tblBorders>
        </w:tblPrEx>
        <w:trPr>
          <w:trHeight w:val="227"/>
          <w:jc w:val="center"/>
        </w:trPr>
        <w:tc>
          <w:tcPr>
            <w:tcW w:w="3973" w:type="dxa"/>
            <w:vAlign w:val="center"/>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Туристические гостиницы и турбазы</w:t>
            </w:r>
          </w:p>
        </w:tc>
        <w:tc>
          <w:tcPr>
            <w:tcW w:w="3148"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до 500</w:t>
            </w:r>
          </w:p>
        </w:tc>
        <w:tc>
          <w:tcPr>
            <w:tcW w:w="2967"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50-75</w:t>
            </w:r>
          </w:p>
        </w:tc>
      </w:tr>
      <w:tr w:rsidR="00753BD7" w:rsidRPr="00F15C2A" w:rsidTr="00A060AB">
        <w:tblPrEx>
          <w:tblBorders>
            <w:bottom w:val="single" w:sz="4" w:space="0" w:color="auto"/>
          </w:tblBorders>
        </w:tblPrEx>
        <w:trPr>
          <w:trHeight w:val="284"/>
          <w:jc w:val="center"/>
        </w:trPr>
        <w:tc>
          <w:tcPr>
            <w:tcW w:w="10088" w:type="dxa"/>
            <w:gridSpan w:val="3"/>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Сезонный и смешанный отдых</w:t>
            </w:r>
          </w:p>
        </w:tc>
      </w:tr>
      <w:tr w:rsidR="00753BD7" w:rsidRPr="00F15C2A" w:rsidTr="00A060AB">
        <w:tblPrEx>
          <w:tblBorders>
            <w:bottom w:val="single" w:sz="4" w:space="0" w:color="auto"/>
          </w:tblBorders>
        </w:tblPrEx>
        <w:trPr>
          <w:trHeight w:val="227"/>
          <w:jc w:val="center"/>
        </w:trPr>
        <w:tc>
          <w:tcPr>
            <w:tcW w:w="3973" w:type="dxa"/>
            <w:vAlign w:val="center"/>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Кемпинги</w:t>
            </w:r>
          </w:p>
        </w:tc>
        <w:tc>
          <w:tcPr>
            <w:tcW w:w="3148"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до 500</w:t>
            </w:r>
          </w:p>
        </w:tc>
        <w:tc>
          <w:tcPr>
            <w:tcW w:w="2967"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150</w:t>
            </w:r>
          </w:p>
        </w:tc>
      </w:tr>
      <w:tr w:rsidR="00753BD7" w:rsidRPr="00F15C2A" w:rsidTr="00A060AB">
        <w:tblPrEx>
          <w:tblBorders>
            <w:bottom w:val="single" w:sz="4" w:space="0" w:color="auto"/>
          </w:tblBorders>
        </w:tblPrEx>
        <w:trPr>
          <w:trHeight w:val="227"/>
          <w:jc w:val="center"/>
        </w:trPr>
        <w:tc>
          <w:tcPr>
            <w:tcW w:w="3973" w:type="dxa"/>
            <w:vAlign w:val="center"/>
          </w:tcPr>
          <w:p w:rsidR="00753BD7" w:rsidRPr="00F15C2A" w:rsidRDefault="00753BD7" w:rsidP="00A060AB">
            <w:pPr>
              <w:spacing w:line="239" w:lineRule="auto"/>
              <w:ind w:firstLine="0"/>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Летние городки и базы отдыха</w:t>
            </w:r>
          </w:p>
        </w:tc>
        <w:tc>
          <w:tcPr>
            <w:tcW w:w="3148"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до 500</w:t>
            </w:r>
          </w:p>
        </w:tc>
        <w:tc>
          <w:tcPr>
            <w:tcW w:w="2967"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110</w:t>
            </w:r>
          </w:p>
        </w:tc>
      </w:tr>
      <w:tr w:rsidR="00753BD7" w:rsidRPr="00F15C2A" w:rsidTr="00A060AB">
        <w:tblPrEx>
          <w:tblBorders>
            <w:bottom w:val="single" w:sz="4" w:space="0" w:color="auto"/>
          </w:tblBorders>
        </w:tblPrEx>
        <w:trPr>
          <w:trHeight w:val="284"/>
          <w:jc w:val="center"/>
        </w:trPr>
        <w:tc>
          <w:tcPr>
            <w:tcW w:w="10088" w:type="dxa"/>
            <w:gridSpan w:val="3"/>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Детский отдых</w:t>
            </w:r>
          </w:p>
        </w:tc>
      </w:tr>
      <w:tr w:rsidR="00753BD7" w:rsidRPr="00F15C2A" w:rsidTr="00A060AB">
        <w:tblPrEx>
          <w:tblBorders>
            <w:bottom w:val="single" w:sz="4" w:space="0" w:color="auto"/>
          </w:tblBorders>
        </w:tblPrEx>
        <w:trPr>
          <w:trHeight w:val="20"/>
          <w:jc w:val="center"/>
        </w:trPr>
        <w:tc>
          <w:tcPr>
            <w:tcW w:w="3973" w:type="dxa"/>
            <w:vMerge w:val="restart"/>
            <w:vAlign w:val="center"/>
          </w:tcPr>
          <w:p w:rsidR="00753BD7" w:rsidRPr="00F15C2A" w:rsidRDefault="00753BD7" w:rsidP="00A060AB">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Детские лагеря и оздоровительные организации</w:t>
            </w:r>
          </w:p>
        </w:tc>
        <w:tc>
          <w:tcPr>
            <w:tcW w:w="3148"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160</w:t>
            </w:r>
          </w:p>
        </w:tc>
        <w:tc>
          <w:tcPr>
            <w:tcW w:w="2967"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200</w:t>
            </w:r>
          </w:p>
        </w:tc>
      </w:tr>
      <w:tr w:rsidR="00753BD7" w:rsidRPr="00F15C2A" w:rsidTr="00A060AB">
        <w:tblPrEx>
          <w:tblBorders>
            <w:bottom w:val="single" w:sz="4" w:space="0" w:color="auto"/>
          </w:tblBorders>
        </w:tblPrEx>
        <w:trPr>
          <w:trHeight w:val="20"/>
          <w:jc w:val="center"/>
        </w:trPr>
        <w:tc>
          <w:tcPr>
            <w:tcW w:w="3973" w:type="dxa"/>
            <w:vMerge/>
            <w:vAlign w:val="center"/>
          </w:tcPr>
          <w:p w:rsidR="00753BD7" w:rsidRPr="00F15C2A" w:rsidRDefault="00753BD7" w:rsidP="00A060AB">
            <w:pPr>
              <w:spacing w:line="239" w:lineRule="auto"/>
              <w:ind w:firstLine="0"/>
              <w:rPr>
                <w:rFonts w:ascii="Times New Roman" w:hAnsi="Times New Roman" w:cs="Times New Roman"/>
                <w:b w:val="0"/>
                <w:sz w:val="22"/>
                <w:szCs w:val="22"/>
              </w:rPr>
            </w:pPr>
          </w:p>
        </w:tc>
        <w:tc>
          <w:tcPr>
            <w:tcW w:w="3148"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400</w:t>
            </w:r>
          </w:p>
        </w:tc>
        <w:tc>
          <w:tcPr>
            <w:tcW w:w="2967"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175</w:t>
            </w:r>
          </w:p>
        </w:tc>
      </w:tr>
    </w:tbl>
    <w:p w:rsidR="00753BD7" w:rsidRPr="00F15C2A" w:rsidRDefault="00753BD7" w:rsidP="000C68A9">
      <w:pPr>
        <w:spacing w:before="80" w:line="240" w:lineRule="auto"/>
        <w:ind w:firstLine="720"/>
        <w:rPr>
          <w:rFonts w:ascii="Times New Roman" w:hAnsi="Times New Roman" w:cs="Times New Roman"/>
          <w:b w:val="0"/>
          <w:sz w:val="24"/>
          <w:szCs w:val="24"/>
        </w:rPr>
      </w:pPr>
      <w:r w:rsidRPr="00F15C2A">
        <w:rPr>
          <w:rFonts w:ascii="Times New Roman" w:hAnsi="Times New Roman" w:cs="Times New Roman"/>
          <w:b w:val="0"/>
          <w:i/>
          <w:iCs/>
          <w:spacing w:val="40"/>
          <w:sz w:val="22"/>
          <w:szCs w:val="22"/>
        </w:rPr>
        <w:t>Примечание:</w:t>
      </w:r>
      <w:r w:rsidRPr="00F15C2A">
        <w:rPr>
          <w:rFonts w:ascii="Times New Roman" w:hAnsi="Times New Roman" w:cs="Times New Roman"/>
          <w:b w:val="0"/>
          <w:sz w:val="22"/>
          <w:szCs w:val="22"/>
        </w:rPr>
        <w:t xml:space="preserve"> При расчете количества, вместимости и размеров земельных участков санаторно-курортных и оздоровительных организаций, а также других параметров, связанных с расчетом численности населения, следует дополнительно учитывать приезжих из других населенных пунктов </w:t>
      </w:r>
      <w:r w:rsidR="000C5D3C" w:rsidRPr="00F15C2A">
        <w:rPr>
          <w:rFonts w:ascii="Times New Roman" w:hAnsi="Times New Roman" w:cs="Times New Roman"/>
          <w:b w:val="0"/>
          <w:sz w:val="22"/>
          <w:szCs w:val="22"/>
        </w:rPr>
        <w:t>Вологодской</w:t>
      </w:r>
      <w:r w:rsidRPr="00F15C2A">
        <w:rPr>
          <w:rFonts w:ascii="Times New Roman" w:hAnsi="Times New Roman" w:cs="Times New Roman"/>
          <w:b w:val="0"/>
          <w:sz w:val="22"/>
          <w:szCs w:val="22"/>
        </w:rPr>
        <w:t xml:space="preserve"> области и регионов Российской Федерации.</w:t>
      </w:r>
    </w:p>
    <w:p w:rsidR="00753BD7" w:rsidRPr="00F15C2A" w:rsidRDefault="00753BD7" w:rsidP="000C68A9">
      <w:pPr>
        <w:spacing w:line="239" w:lineRule="auto"/>
        <w:ind w:firstLine="720"/>
        <w:rPr>
          <w:rFonts w:ascii="Times New Roman" w:hAnsi="Times New Roman" w:cs="Times New Roman"/>
          <w:b w:val="0"/>
          <w:sz w:val="24"/>
          <w:szCs w:val="24"/>
        </w:rPr>
      </w:pPr>
    </w:p>
    <w:p w:rsidR="00753BD7" w:rsidRPr="00F15C2A" w:rsidRDefault="00753BD7" w:rsidP="000C68A9">
      <w:pPr>
        <w:spacing w:line="239" w:lineRule="auto"/>
        <w:ind w:firstLine="720"/>
        <w:rPr>
          <w:rFonts w:ascii="Times New Roman" w:hAnsi="Times New Roman" w:cs="Times New Roman"/>
          <w:b w:val="0"/>
          <w:bCs w:val="0"/>
          <w:sz w:val="24"/>
          <w:szCs w:val="24"/>
        </w:rPr>
      </w:pPr>
      <w:r w:rsidRPr="00F15C2A">
        <w:rPr>
          <w:rFonts w:ascii="Times New Roman" w:hAnsi="Times New Roman" w:cs="Times New Roman"/>
          <w:b w:val="0"/>
          <w:sz w:val="24"/>
          <w:szCs w:val="24"/>
        </w:rPr>
        <w:t xml:space="preserve">4.14.8. </w:t>
      </w:r>
      <w:r w:rsidRPr="00F15C2A">
        <w:rPr>
          <w:rFonts w:ascii="Times New Roman" w:hAnsi="Times New Roman" w:cs="Times New Roman"/>
          <w:b w:val="0"/>
          <w:bCs w:val="0"/>
          <w:sz w:val="24"/>
          <w:szCs w:val="24"/>
        </w:rPr>
        <w:t xml:space="preserve">При планировке и застройке территорий лечебно-оздоровительных местностей, в том числе </w:t>
      </w:r>
      <w:r w:rsidRPr="00F15C2A">
        <w:rPr>
          <w:rFonts w:ascii="Times New Roman" w:hAnsi="Times New Roman" w:cs="Times New Roman"/>
          <w:b w:val="0"/>
          <w:spacing w:val="-2"/>
          <w:sz w:val="24"/>
          <w:szCs w:val="24"/>
        </w:rPr>
        <w:t xml:space="preserve">санаторно-курортных и оздоровительных </w:t>
      </w:r>
      <w:r w:rsidRPr="00F15C2A">
        <w:rPr>
          <w:rFonts w:ascii="Times New Roman" w:hAnsi="Times New Roman" w:cs="Times New Roman"/>
          <w:b w:val="0"/>
          <w:sz w:val="24"/>
          <w:szCs w:val="24"/>
        </w:rPr>
        <w:t>комплексов, объектов отдыха и туризма,</w:t>
      </w:r>
      <w:r w:rsidRPr="00F15C2A">
        <w:rPr>
          <w:rFonts w:ascii="Times New Roman" w:hAnsi="Times New Roman" w:cs="Times New Roman"/>
          <w:b w:val="0"/>
          <w:bCs w:val="0"/>
          <w:sz w:val="24"/>
          <w:szCs w:val="24"/>
        </w:rPr>
        <w:t xml:space="preserve"> необходимо учитывать ориентировочные показатели рекреационной нагрузки на природный ландшафт, приведенные в таблице 4.14.3.</w:t>
      </w:r>
    </w:p>
    <w:p w:rsidR="00753BD7" w:rsidRPr="00F15C2A" w:rsidRDefault="00753BD7" w:rsidP="000C68A9">
      <w:pPr>
        <w:spacing w:line="239" w:lineRule="auto"/>
        <w:ind w:firstLine="720"/>
        <w:rPr>
          <w:rFonts w:ascii="Times New Roman" w:hAnsi="Times New Roman" w:cs="Times New Roman"/>
          <w:b w:val="0"/>
          <w:bCs w:val="0"/>
          <w:sz w:val="21"/>
          <w:szCs w:val="21"/>
        </w:rPr>
      </w:pPr>
    </w:p>
    <w:p w:rsidR="00753BD7" w:rsidRPr="00F15C2A" w:rsidRDefault="00753BD7" w:rsidP="000C68A9">
      <w:pPr>
        <w:spacing w:line="239" w:lineRule="auto"/>
        <w:ind w:firstLine="720"/>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4.14.3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4"/>
        <w:gridCol w:w="3629"/>
      </w:tblGrid>
      <w:tr w:rsidR="00753BD7" w:rsidRPr="00F15C2A" w:rsidTr="00A060AB">
        <w:trPr>
          <w:trHeight w:val="277"/>
          <w:jc w:val="center"/>
        </w:trPr>
        <w:tc>
          <w:tcPr>
            <w:tcW w:w="6464"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Нормируемый компонент ландшафта </w:t>
            </w:r>
          </w:p>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и вид его использования</w:t>
            </w:r>
          </w:p>
        </w:tc>
        <w:tc>
          <w:tcPr>
            <w:tcW w:w="3629" w:type="dxa"/>
            <w:vAlign w:val="center"/>
          </w:tcPr>
          <w:p w:rsidR="00753BD7" w:rsidRPr="00F15C2A" w:rsidRDefault="00753BD7" w:rsidP="00A060AB">
            <w:pPr>
              <w:spacing w:line="239" w:lineRule="auto"/>
              <w:ind w:left="-57" w:right="-57" w:firstLine="0"/>
              <w:jc w:val="center"/>
              <w:rPr>
                <w:rFonts w:ascii="Times New Roman" w:hAnsi="Times New Roman" w:cs="Times New Roman"/>
                <w:sz w:val="22"/>
                <w:szCs w:val="22"/>
              </w:rPr>
            </w:pPr>
            <w:r w:rsidRPr="00F15C2A">
              <w:rPr>
                <w:rFonts w:ascii="Times New Roman" w:hAnsi="Times New Roman" w:cs="Times New Roman"/>
                <w:sz w:val="22"/>
                <w:szCs w:val="22"/>
              </w:rPr>
              <w:t>Расчетные показатели предельной рекреационной нагрузки, чел./га</w:t>
            </w:r>
          </w:p>
        </w:tc>
      </w:tr>
      <w:tr w:rsidR="00753BD7" w:rsidRPr="00F15C2A" w:rsidTr="00A060AB">
        <w:tblPrEx>
          <w:tblBorders>
            <w:bottom w:val="single" w:sz="4" w:space="0" w:color="auto"/>
          </w:tblBorders>
        </w:tblPrEx>
        <w:trPr>
          <w:jc w:val="center"/>
        </w:trPr>
        <w:tc>
          <w:tcPr>
            <w:tcW w:w="6464" w:type="dxa"/>
            <w:tcBorders>
              <w:bottom w:val="nil"/>
            </w:tcBorders>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Акватории:</w:t>
            </w:r>
          </w:p>
        </w:tc>
        <w:tc>
          <w:tcPr>
            <w:tcW w:w="3629" w:type="dxa"/>
            <w:tcBorders>
              <w:bottom w:val="nil"/>
            </w:tcBorders>
          </w:tcPr>
          <w:p w:rsidR="00753BD7" w:rsidRPr="00F15C2A" w:rsidRDefault="00753BD7" w:rsidP="00A060AB">
            <w:pPr>
              <w:spacing w:line="239" w:lineRule="auto"/>
              <w:jc w:val="center"/>
              <w:rPr>
                <w:rFonts w:ascii="Times New Roman" w:hAnsi="Times New Roman" w:cs="Times New Roman"/>
                <w:b w:val="0"/>
                <w:sz w:val="22"/>
                <w:szCs w:val="22"/>
              </w:rPr>
            </w:pPr>
          </w:p>
        </w:tc>
      </w:tr>
      <w:tr w:rsidR="00753BD7" w:rsidRPr="00F15C2A" w:rsidTr="00A060AB">
        <w:tblPrEx>
          <w:tblBorders>
            <w:bottom w:val="single" w:sz="4" w:space="0" w:color="auto"/>
          </w:tblBorders>
        </w:tblPrEx>
        <w:trPr>
          <w:jc w:val="center"/>
        </w:trPr>
        <w:tc>
          <w:tcPr>
            <w:tcW w:w="6464" w:type="dxa"/>
            <w:tcBorders>
              <w:top w:val="nil"/>
              <w:bottom w:val="nil"/>
            </w:tcBorders>
          </w:tcPr>
          <w:p w:rsidR="00753BD7" w:rsidRPr="00F15C2A" w:rsidRDefault="00753BD7" w:rsidP="00A060AB">
            <w:pPr>
              <w:spacing w:line="239" w:lineRule="auto"/>
              <w:ind w:left="57" w:firstLine="170"/>
              <w:rPr>
                <w:rFonts w:ascii="Times New Roman" w:hAnsi="Times New Roman" w:cs="Times New Roman"/>
                <w:b w:val="0"/>
                <w:sz w:val="22"/>
                <w:szCs w:val="22"/>
              </w:rPr>
            </w:pPr>
            <w:r w:rsidRPr="00F15C2A">
              <w:rPr>
                <w:rFonts w:ascii="Times New Roman" w:hAnsi="Times New Roman" w:cs="Times New Roman"/>
                <w:b w:val="0"/>
                <w:sz w:val="22"/>
                <w:szCs w:val="22"/>
              </w:rPr>
              <w:t>- для купания (с учетом сменности купающихся)</w:t>
            </w:r>
          </w:p>
        </w:tc>
        <w:tc>
          <w:tcPr>
            <w:tcW w:w="3629" w:type="dxa"/>
            <w:tcBorders>
              <w:top w:val="nil"/>
              <w:bottom w:val="nil"/>
            </w:tcBorders>
          </w:tcPr>
          <w:p w:rsidR="00753BD7" w:rsidRPr="00F15C2A" w:rsidRDefault="00753BD7" w:rsidP="00A060AB">
            <w:pPr>
              <w:spacing w:line="239" w:lineRule="auto"/>
              <w:jc w:val="center"/>
              <w:rPr>
                <w:rFonts w:ascii="Times New Roman" w:hAnsi="Times New Roman" w:cs="Times New Roman"/>
                <w:b w:val="0"/>
                <w:sz w:val="22"/>
                <w:szCs w:val="22"/>
              </w:rPr>
            </w:pPr>
            <w:r w:rsidRPr="00F15C2A">
              <w:rPr>
                <w:rFonts w:ascii="Times New Roman" w:hAnsi="Times New Roman" w:cs="Times New Roman"/>
                <w:b w:val="0"/>
                <w:sz w:val="22"/>
                <w:szCs w:val="22"/>
              </w:rPr>
              <w:t>300-500</w:t>
            </w:r>
          </w:p>
        </w:tc>
      </w:tr>
      <w:tr w:rsidR="00753BD7" w:rsidRPr="00F15C2A" w:rsidTr="00A060AB">
        <w:tblPrEx>
          <w:tblBorders>
            <w:bottom w:val="single" w:sz="4" w:space="0" w:color="auto"/>
          </w:tblBorders>
        </w:tblPrEx>
        <w:trPr>
          <w:jc w:val="center"/>
        </w:trPr>
        <w:tc>
          <w:tcPr>
            <w:tcW w:w="6464" w:type="dxa"/>
            <w:tcBorders>
              <w:top w:val="nil"/>
              <w:bottom w:val="nil"/>
            </w:tcBorders>
          </w:tcPr>
          <w:p w:rsidR="00753BD7" w:rsidRPr="00F15C2A" w:rsidRDefault="00753BD7" w:rsidP="00A060AB">
            <w:pPr>
              <w:spacing w:line="239" w:lineRule="auto"/>
              <w:ind w:left="57" w:firstLine="170"/>
              <w:rPr>
                <w:rFonts w:ascii="Times New Roman" w:hAnsi="Times New Roman" w:cs="Times New Roman"/>
                <w:b w:val="0"/>
                <w:sz w:val="22"/>
                <w:szCs w:val="22"/>
              </w:rPr>
            </w:pPr>
            <w:r w:rsidRPr="00F15C2A">
              <w:rPr>
                <w:rFonts w:ascii="Times New Roman" w:hAnsi="Times New Roman" w:cs="Times New Roman"/>
                <w:b w:val="0"/>
                <w:sz w:val="22"/>
                <w:szCs w:val="22"/>
              </w:rPr>
              <w:t>- для катания на весельных лодках (2 чел. на лодку)</w:t>
            </w:r>
          </w:p>
        </w:tc>
        <w:tc>
          <w:tcPr>
            <w:tcW w:w="3629" w:type="dxa"/>
            <w:tcBorders>
              <w:top w:val="nil"/>
              <w:bottom w:val="nil"/>
            </w:tcBorders>
          </w:tcPr>
          <w:p w:rsidR="00753BD7" w:rsidRPr="00F15C2A" w:rsidRDefault="00753BD7" w:rsidP="00A060AB">
            <w:pPr>
              <w:spacing w:line="239" w:lineRule="auto"/>
              <w:jc w:val="center"/>
              <w:rPr>
                <w:rFonts w:ascii="Times New Roman" w:hAnsi="Times New Roman" w:cs="Times New Roman"/>
                <w:b w:val="0"/>
                <w:sz w:val="22"/>
                <w:szCs w:val="22"/>
              </w:rPr>
            </w:pPr>
            <w:r w:rsidRPr="00F15C2A">
              <w:rPr>
                <w:rFonts w:ascii="Times New Roman" w:hAnsi="Times New Roman" w:cs="Times New Roman"/>
                <w:b w:val="0"/>
                <w:sz w:val="22"/>
                <w:szCs w:val="22"/>
              </w:rPr>
              <w:t>2-5</w:t>
            </w:r>
          </w:p>
        </w:tc>
      </w:tr>
      <w:tr w:rsidR="00753BD7" w:rsidRPr="00F15C2A" w:rsidTr="00A060AB">
        <w:tblPrEx>
          <w:tblBorders>
            <w:bottom w:val="single" w:sz="4" w:space="0" w:color="auto"/>
          </w:tblBorders>
        </w:tblPrEx>
        <w:trPr>
          <w:jc w:val="center"/>
        </w:trPr>
        <w:tc>
          <w:tcPr>
            <w:tcW w:w="6464" w:type="dxa"/>
            <w:tcBorders>
              <w:top w:val="nil"/>
              <w:bottom w:val="nil"/>
            </w:tcBorders>
          </w:tcPr>
          <w:p w:rsidR="00753BD7" w:rsidRPr="00F15C2A" w:rsidRDefault="00753BD7" w:rsidP="00A060AB">
            <w:pPr>
              <w:spacing w:line="239" w:lineRule="auto"/>
              <w:ind w:left="57" w:firstLine="170"/>
              <w:rPr>
                <w:rFonts w:ascii="Times New Roman" w:hAnsi="Times New Roman" w:cs="Times New Roman"/>
                <w:b w:val="0"/>
                <w:sz w:val="22"/>
                <w:szCs w:val="22"/>
              </w:rPr>
            </w:pPr>
            <w:r w:rsidRPr="00F15C2A">
              <w:rPr>
                <w:rFonts w:ascii="Times New Roman" w:hAnsi="Times New Roman" w:cs="Times New Roman"/>
                <w:b w:val="0"/>
                <w:sz w:val="22"/>
                <w:szCs w:val="22"/>
              </w:rPr>
              <w:t>- на моторных лодках и водных лыжах</w:t>
            </w:r>
          </w:p>
        </w:tc>
        <w:tc>
          <w:tcPr>
            <w:tcW w:w="3629" w:type="dxa"/>
            <w:tcBorders>
              <w:top w:val="nil"/>
              <w:bottom w:val="nil"/>
            </w:tcBorders>
          </w:tcPr>
          <w:p w:rsidR="00753BD7" w:rsidRPr="00F15C2A" w:rsidRDefault="00753BD7" w:rsidP="00A060AB">
            <w:pPr>
              <w:spacing w:line="239" w:lineRule="auto"/>
              <w:jc w:val="center"/>
              <w:rPr>
                <w:rFonts w:ascii="Times New Roman" w:hAnsi="Times New Roman" w:cs="Times New Roman"/>
                <w:b w:val="0"/>
                <w:sz w:val="22"/>
                <w:szCs w:val="22"/>
              </w:rPr>
            </w:pPr>
            <w:r w:rsidRPr="00F15C2A">
              <w:rPr>
                <w:rFonts w:ascii="Times New Roman" w:hAnsi="Times New Roman" w:cs="Times New Roman"/>
                <w:b w:val="0"/>
                <w:sz w:val="22"/>
                <w:szCs w:val="22"/>
              </w:rPr>
              <w:t>0,5-1</w:t>
            </w:r>
          </w:p>
        </w:tc>
      </w:tr>
      <w:tr w:rsidR="00753BD7" w:rsidRPr="00F15C2A" w:rsidTr="00A060AB">
        <w:tblPrEx>
          <w:tblBorders>
            <w:bottom w:val="single" w:sz="4" w:space="0" w:color="auto"/>
          </w:tblBorders>
        </w:tblPrEx>
        <w:trPr>
          <w:jc w:val="center"/>
        </w:trPr>
        <w:tc>
          <w:tcPr>
            <w:tcW w:w="6464" w:type="dxa"/>
            <w:tcBorders>
              <w:top w:val="nil"/>
              <w:bottom w:val="nil"/>
            </w:tcBorders>
          </w:tcPr>
          <w:p w:rsidR="00753BD7" w:rsidRPr="00F15C2A" w:rsidRDefault="00753BD7" w:rsidP="00A060AB">
            <w:pPr>
              <w:spacing w:line="239" w:lineRule="auto"/>
              <w:ind w:left="57" w:firstLine="170"/>
              <w:rPr>
                <w:rFonts w:ascii="Times New Roman" w:hAnsi="Times New Roman" w:cs="Times New Roman"/>
                <w:b w:val="0"/>
                <w:sz w:val="22"/>
                <w:szCs w:val="22"/>
              </w:rPr>
            </w:pPr>
            <w:r w:rsidRPr="00F15C2A">
              <w:rPr>
                <w:rFonts w:ascii="Times New Roman" w:hAnsi="Times New Roman" w:cs="Times New Roman"/>
                <w:b w:val="0"/>
                <w:sz w:val="22"/>
                <w:szCs w:val="22"/>
              </w:rPr>
              <w:t>- для парусного спорта</w:t>
            </w:r>
          </w:p>
        </w:tc>
        <w:tc>
          <w:tcPr>
            <w:tcW w:w="3629" w:type="dxa"/>
            <w:tcBorders>
              <w:top w:val="nil"/>
              <w:bottom w:val="nil"/>
            </w:tcBorders>
          </w:tcPr>
          <w:p w:rsidR="00753BD7" w:rsidRPr="00F15C2A" w:rsidRDefault="00753BD7" w:rsidP="00A060AB">
            <w:pPr>
              <w:spacing w:line="239" w:lineRule="auto"/>
              <w:jc w:val="center"/>
              <w:rPr>
                <w:rFonts w:ascii="Times New Roman" w:hAnsi="Times New Roman" w:cs="Times New Roman"/>
                <w:b w:val="0"/>
                <w:sz w:val="22"/>
                <w:szCs w:val="22"/>
              </w:rPr>
            </w:pPr>
            <w:r w:rsidRPr="00F15C2A">
              <w:rPr>
                <w:rFonts w:ascii="Times New Roman" w:hAnsi="Times New Roman" w:cs="Times New Roman"/>
                <w:b w:val="0"/>
                <w:sz w:val="22"/>
                <w:szCs w:val="22"/>
              </w:rPr>
              <w:t>1-2</w:t>
            </w:r>
          </w:p>
        </w:tc>
      </w:tr>
      <w:tr w:rsidR="00753BD7" w:rsidRPr="00F15C2A" w:rsidTr="00A060AB">
        <w:tblPrEx>
          <w:tblBorders>
            <w:bottom w:val="single" w:sz="4" w:space="0" w:color="auto"/>
          </w:tblBorders>
        </w:tblPrEx>
        <w:trPr>
          <w:jc w:val="center"/>
        </w:trPr>
        <w:tc>
          <w:tcPr>
            <w:tcW w:w="6464" w:type="dxa"/>
            <w:tcBorders>
              <w:top w:val="nil"/>
            </w:tcBorders>
          </w:tcPr>
          <w:p w:rsidR="00753BD7" w:rsidRPr="00F15C2A" w:rsidRDefault="00753BD7" w:rsidP="00A060AB">
            <w:pPr>
              <w:spacing w:line="239" w:lineRule="auto"/>
              <w:ind w:left="57" w:firstLine="170"/>
              <w:rPr>
                <w:rFonts w:ascii="Times New Roman" w:hAnsi="Times New Roman" w:cs="Times New Roman"/>
                <w:b w:val="0"/>
                <w:sz w:val="22"/>
                <w:szCs w:val="22"/>
              </w:rPr>
            </w:pPr>
            <w:r w:rsidRPr="00F15C2A">
              <w:rPr>
                <w:rFonts w:ascii="Times New Roman" w:hAnsi="Times New Roman" w:cs="Times New Roman"/>
                <w:b w:val="0"/>
                <w:sz w:val="22"/>
                <w:szCs w:val="22"/>
              </w:rPr>
              <w:t>- для прочих плавательных средств</w:t>
            </w:r>
          </w:p>
        </w:tc>
        <w:tc>
          <w:tcPr>
            <w:tcW w:w="3629" w:type="dxa"/>
            <w:tcBorders>
              <w:top w:val="nil"/>
            </w:tcBorders>
          </w:tcPr>
          <w:p w:rsidR="00753BD7" w:rsidRPr="00F15C2A" w:rsidRDefault="00753BD7" w:rsidP="00A060AB">
            <w:pPr>
              <w:spacing w:line="239" w:lineRule="auto"/>
              <w:jc w:val="center"/>
              <w:rPr>
                <w:rFonts w:ascii="Times New Roman" w:hAnsi="Times New Roman" w:cs="Times New Roman"/>
                <w:b w:val="0"/>
                <w:sz w:val="22"/>
                <w:szCs w:val="22"/>
              </w:rPr>
            </w:pPr>
            <w:r w:rsidRPr="00F15C2A">
              <w:rPr>
                <w:rFonts w:ascii="Times New Roman" w:hAnsi="Times New Roman" w:cs="Times New Roman"/>
                <w:b w:val="0"/>
                <w:sz w:val="22"/>
                <w:szCs w:val="22"/>
              </w:rPr>
              <w:t>5-10</w:t>
            </w:r>
          </w:p>
        </w:tc>
      </w:tr>
      <w:tr w:rsidR="00753BD7" w:rsidRPr="00F15C2A" w:rsidTr="00A060AB">
        <w:tblPrEx>
          <w:tblBorders>
            <w:bottom w:val="single" w:sz="4" w:space="0" w:color="auto"/>
          </w:tblBorders>
        </w:tblPrEx>
        <w:trPr>
          <w:jc w:val="center"/>
        </w:trPr>
        <w:tc>
          <w:tcPr>
            <w:tcW w:w="6464"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Берег и прибрежная акватория (для любительского рыболовства):</w:t>
            </w:r>
          </w:p>
          <w:p w:rsidR="00753BD7" w:rsidRPr="00F15C2A" w:rsidRDefault="00753BD7" w:rsidP="00A060AB">
            <w:pPr>
              <w:spacing w:line="239" w:lineRule="auto"/>
              <w:ind w:left="57" w:firstLine="180"/>
              <w:rPr>
                <w:rFonts w:ascii="Times New Roman" w:hAnsi="Times New Roman" w:cs="Times New Roman"/>
                <w:b w:val="0"/>
                <w:sz w:val="22"/>
                <w:szCs w:val="22"/>
              </w:rPr>
            </w:pPr>
            <w:r w:rsidRPr="00F15C2A">
              <w:rPr>
                <w:rFonts w:ascii="Times New Roman" w:hAnsi="Times New Roman" w:cs="Times New Roman"/>
                <w:b w:val="0"/>
                <w:sz w:val="22"/>
                <w:szCs w:val="22"/>
              </w:rPr>
              <w:t>- для ловли рыбы с лодки (2 чел. на лодку)</w:t>
            </w:r>
          </w:p>
          <w:p w:rsidR="00753BD7" w:rsidRPr="00F15C2A" w:rsidRDefault="00753BD7" w:rsidP="00A060AB">
            <w:pPr>
              <w:spacing w:line="239" w:lineRule="auto"/>
              <w:ind w:left="57" w:firstLine="180"/>
              <w:rPr>
                <w:rFonts w:ascii="Times New Roman" w:hAnsi="Times New Roman" w:cs="Times New Roman"/>
                <w:b w:val="0"/>
                <w:sz w:val="22"/>
                <w:szCs w:val="22"/>
              </w:rPr>
            </w:pPr>
            <w:r w:rsidRPr="00F15C2A">
              <w:rPr>
                <w:rFonts w:ascii="Times New Roman" w:hAnsi="Times New Roman" w:cs="Times New Roman"/>
                <w:b w:val="0"/>
                <w:sz w:val="22"/>
                <w:szCs w:val="22"/>
              </w:rPr>
              <w:t>- для ловли рыбы с берега</w:t>
            </w:r>
          </w:p>
        </w:tc>
        <w:tc>
          <w:tcPr>
            <w:tcW w:w="3629" w:type="dxa"/>
          </w:tcPr>
          <w:p w:rsidR="00753BD7" w:rsidRPr="00F15C2A" w:rsidRDefault="00753BD7" w:rsidP="00A060AB">
            <w:pPr>
              <w:spacing w:line="239" w:lineRule="auto"/>
              <w:jc w:val="center"/>
              <w:rPr>
                <w:rFonts w:ascii="Times New Roman" w:hAnsi="Times New Roman" w:cs="Times New Roman"/>
                <w:b w:val="0"/>
                <w:sz w:val="22"/>
                <w:szCs w:val="22"/>
              </w:rPr>
            </w:pPr>
          </w:p>
          <w:p w:rsidR="00753BD7" w:rsidRPr="00F15C2A" w:rsidRDefault="00753BD7" w:rsidP="00A060AB">
            <w:pPr>
              <w:spacing w:line="239" w:lineRule="auto"/>
              <w:jc w:val="center"/>
              <w:rPr>
                <w:rFonts w:ascii="Times New Roman" w:hAnsi="Times New Roman" w:cs="Times New Roman"/>
                <w:b w:val="0"/>
                <w:sz w:val="22"/>
                <w:szCs w:val="22"/>
              </w:rPr>
            </w:pPr>
            <w:r w:rsidRPr="00F15C2A">
              <w:rPr>
                <w:rFonts w:ascii="Times New Roman" w:hAnsi="Times New Roman" w:cs="Times New Roman"/>
                <w:b w:val="0"/>
                <w:sz w:val="22"/>
                <w:szCs w:val="22"/>
              </w:rPr>
              <w:t>10-20</w:t>
            </w:r>
          </w:p>
          <w:p w:rsidR="00753BD7" w:rsidRPr="00F15C2A" w:rsidRDefault="00753BD7" w:rsidP="00A060AB">
            <w:pPr>
              <w:spacing w:line="239" w:lineRule="auto"/>
              <w:jc w:val="center"/>
              <w:rPr>
                <w:rFonts w:ascii="Times New Roman" w:hAnsi="Times New Roman" w:cs="Times New Roman"/>
                <w:b w:val="0"/>
                <w:sz w:val="22"/>
                <w:szCs w:val="22"/>
              </w:rPr>
            </w:pPr>
            <w:r w:rsidRPr="00F15C2A">
              <w:rPr>
                <w:rFonts w:ascii="Times New Roman" w:hAnsi="Times New Roman" w:cs="Times New Roman"/>
                <w:b w:val="0"/>
                <w:sz w:val="22"/>
                <w:szCs w:val="22"/>
              </w:rPr>
              <w:t>50-100</w:t>
            </w:r>
          </w:p>
        </w:tc>
      </w:tr>
      <w:tr w:rsidR="00753BD7" w:rsidRPr="00F15C2A" w:rsidTr="00A060AB">
        <w:tblPrEx>
          <w:tblBorders>
            <w:bottom w:val="single" w:sz="4" w:space="0" w:color="auto"/>
          </w:tblBorders>
        </w:tblPrEx>
        <w:trPr>
          <w:trHeight w:val="60"/>
          <w:jc w:val="center"/>
        </w:trPr>
        <w:tc>
          <w:tcPr>
            <w:tcW w:w="6464" w:type="dxa"/>
            <w:vAlign w:val="center"/>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Территория для катания на лыжах</w:t>
            </w:r>
          </w:p>
        </w:tc>
        <w:tc>
          <w:tcPr>
            <w:tcW w:w="3629" w:type="dxa"/>
            <w:vAlign w:val="center"/>
          </w:tcPr>
          <w:p w:rsidR="00753BD7" w:rsidRPr="00F15C2A" w:rsidRDefault="00753BD7" w:rsidP="00A060AB">
            <w:pPr>
              <w:spacing w:line="239" w:lineRule="auto"/>
              <w:jc w:val="center"/>
              <w:rPr>
                <w:rFonts w:ascii="Times New Roman" w:hAnsi="Times New Roman" w:cs="Times New Roman"/>
                <w:b w:val="0"/>
                <w:sz w:val="22"/>
                <w:szCs w:val="22"/>
              </w:rPr>
            </w:pPr>
            <w:r w:rsidRPr="00F15C2A">
              <w:rPr>
                <w:rFonts w:ascii="Times New Roman" w:hAnsi="Times New Roman" w:cs="Times New Roman"/>
                <w:b w:val="0"/>
                <w:sz w:val="22"/>
                <w:szCs w:val="22"/>
              </w:rPr>
              <w:t>2-20 чел./км</w:t>
            </w:r>
          </w:p>
        </w:tc>
      </w:tr>
      <w:tr w:rsidR="00753BD7" w:rsidRPr="00F15C2A" w:rsidTr="00A060AB">
        <w:tblPrEx>
          <w:tblBorders>
            <w:bottom w:val="single" w:sz="4" w:space="0" w:color="auto"/>
          </w:tblBorders>
        </w:tblPrEx>
        <w:trPr>
          <w:jc w:val="center"/>
        </w:trPr>
        <w:tc>
          <w:tcPr>
            <w:tcW w:w="6464"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Территория для размещения палаточных лагерей:</w:t>
            </w:r>
          </w:p>
          <w:p w:rsidR="00753BD7" w:rsidRPr="00F15C2A" w:rsidRDefault="00753BD7" w:rsidP="00A060AB">
            <w:pPr>
              <w:spacing w:line="239" w:lineRule="auto"/>
              <w:ind w:left="57" w:firstLine="180"/>
              <w:rPr>
                <w:rFonts w:ascii="Times New Roman" w:hAnsi="Times New Roman" w:cs="Times New Roman"/>
                <w:b w:val="0"/>
                <w:sz w:val="22"/>
                <w:szCs w:val="22"/>
              </w:rPr>
            </w:pPr>
            <w:r w:rsidRPr="00F15C2A">
              <w:rPr>
                <w:rFonts w:ascii="Times New Roman" w:hAnsi="Times New Roman" w:cs="Times New Roman"/>
                <w:b w:val="0"/>
                <w:sz w:val="22"/>
                <w:szCs w:val="22"/>
              </w:rPr>
              <w:t>- для глубинных участков</w:t>
            </w:r>
          </w:p>
          <w:p w:rsidR="00753BD7" w:rsidRPr="00F15C2A" w:rsidRDefault="00753BD7" w:rsidP="00A060AB">
            <w:pPr>
              <w:spacing w:line="239" w:lineRule="auto"/>
              <w:ind w:left="57" w:firstLine="180"/>
              <w:rPr>
                <w:rFonts w:ascii="Times New Roman" w:hAnsi="Times New Roman" w:cs="Times New Roman"/>
                <w:b w:val="0"/>
                <w:sz w:val="22"/>
                <w:szCs w:val="22"/>
              </w:rPr>
            </w:pPr>
            <w:r w:rsidRPr="00F15C2A">
              <w:rPr>
                <w:rFonts w:ascii="Times New Roman" w:hAnsi="Times New Roman" w:cs="Times New Roman"/>
                <w:b w:val="0"/>
                <w:sz w:val="22"/>
                <w:szCs w:val="22"/>
              </w:rPr>
              <w:t>- для прибрежных участков</w:t>
            </w:r>
          </w:p>
        </w:tc>
        <w:tc>
          <w:tcPr>
            <w:tcW w:w="3629" w:type="dxa"/>
          </w:tcPr>
          <w:p w:rsidR="00753BD7" w:rsidRPr="00F15C2A" w:rsidRDefault="00753BD7" w:rsidP="00A060AB">
            <w:pPr>
              <w:spacing w:line="239" w:lineRule="auto"/>
              <w:jc w:val="center"/>
              <w:rPr>
                <w:rFonts w:ascii="Times New Roman" w:hAnsi="Times New Roman" w:cs="Times New Roman"/>
                <w:b w:val="0"/>
                <w:sz w:val="22"/>
                <w:szCs w:val="22"/>
              </w:rPr>
            </w:pPr>
          </w:p>
          <w:p w:rsidR="00753BD7" w:rsidRPr="00F15C2A" w:rsidRDefault="00753BD7" w:rsidP="00A060AB">
            <w:pPr>
              <w:spacing w:line="239" w:lineRule="auto"/>
              <w:jc w:val="center"/>
              <w:rPr>
                <w:rFonts w:ascii="Times New Roman" w:hAnsi="Times New Roman" w:cs="Times New Roman"/>
                <w:b w:val="0"/>
                <w:sz w:val="22"/>
                <w:szCs w:val="22"/>
              </w:rPr>
            </w:pPr>
            <w:r w:rsidRPr="00F15C2A">
              <w:rPr>
                <w:rFonts w:ascii="Times New Roman" w:hAnsi="Times New Roman" w:cs="Times New Roman"/>
                <w:b w:val="0"/>
                <w:sz w:val="22"/>
                <w:szCs w:val="22"/>
              </w:rPr>
              <w:t>250-300</w:t>
            </w:r>
          </w:p>
          <w:p w:rsidR="00753BD7" w:rsidRPr="00F15C2A" w:rsidRDefault="00753BD7" w:rsidP="00A060AB">
            <w:pPr>
              <w:spacing w:line="239" w:lineRule="auto"/>
              <w:jc w:val="center"/>
              <w:rPr>
                <w:rFonts w:ascii="Times New Roman" w:hAnsi="Times New Roman" w:cs="Times New Roman"/>
                <w:b w:val="0"/>
                <w:sz w:val="22"/>
                <w:szCs w:val="22"/>
              </w:rPr>
            </w:pPr>
            <w:r w:rsidRPr="00F15C2A">
              <w:rPr>
                <w:rFonts w:ascii="Times New Roman" w:hAnsi="Times New Roman" w:cs="Times New Roman"/>
                <w:b w:val="0"/>
                <w:sz w:val="22"/>
                <w:szCs w:val="22"/>
              </w:rPr>
              <w:t>300-400</w:t>
            </w:r>
          </w:p>
        </w:tc>
      </w:tr>
    </w:tbl>
    <w:p w:rsidR="00753BD7" w:rsidRPr="00F15C2A" w:rsidRDefault="00753BD7" w:rsidP="000C68A9">
      <w:pPr>
        <w:spacing w:line="239" w:lineRule="auto"/>
        <w:ind w:firstLine="709"/>
        <w:rPr>
          <w:rFonts w:ascii="Times New Roman" w:hAnsi="Times New Roman" w:cs="Times New Roman"/>
          <w:b w:val="0"/>
          <w:bCs w:val="0"/>
          <w:spacing w:val="-2"/>
          <w:sz w:val="24"/>
          <w:szCs w:val="24"/>
        </w:rPr>
      </w:pP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pacing w:val="-2"/>
          <w:sz w:val="24"/>
          <w:szCs w:val="24"/>
        </w:rPr>
        <w:t xml:space="preserve">4.14.9. Расчетные показатели – минимальные расстояния от границ земельных участков вновь проектируемых </w:t>
      </w:r>
      <w:r w:rsidRPr="00F15C2A">
        <w:rPr>
          <w:rFonts w:ascii="Times New Roman" w:hAnsi="Times New Roman" w:cs="Times New Roman"/>
          <w:b w:val="0"/>
          <w:sz w:val="24"/>
          <w:szCs w:val="24"/>
        </w:rPr>
        <w:t>объектов, размещаемых на территории лечебно-оздоровительных местностей,</w:t>
      </w:r>
      <w:r w:rsidRPr="00F15C2A">
        <w:rPr>
          <w:rFonts w:ascii="Times New Roman" w:hAnsi="Times New Roman" w:cs="Times New Roman"/>
          <w:b w:val="0"/>
          <w:bCs w:val="0"/>
          <w:sz w:val="24"/>
          <w:szCs w:val="24"/>
        </w:rPr>
        <w:t xml:space="preserve"> до других объектов следует принимать по таблице 4.14.4.</w:t>
      </w:r>
    </w:p>
    <w:p w:rsidR="00753BD7" w:rsidRPr="00F15C2A" w:rsidRDefault="00753BD7" w:rsidP="000C68A9">
      <w:pPr>
        <w:spacing w:line="239" w:lineRule="auto"/>
        <w:ind w:firstLine="709"/>
        <w:rPr>
          <w:rFonts w:ascii="Times New Roman" w:hAnsi="Times New Roman" w:cs="Times New Roman"/>
          <w:b w:val="0"/>
          <w:bCs w:val="0"/>
          <w:sz w:val="22"/>
          <w:szCs w:val="22"/>
        </w:rPr>
      </w:pPr>
    </w:p>
    <w:p w:rsidR="00753BD7" w:rsidRPr="00F15C2A" w:rsidRDefault="00753BD7" w:rsidP="000C68A9">
      <w:pPr>
        <w:spacing w:line="239" w:lineRule="auto"/>
        <w:ind w:firstLine="709"/>
        <w:jc w:val="right"/>
        <w:rPr>
          <w:rFonts w:ascii="Times New Roman" w:hAnsi="Times New Roman" w:cs="Times New Roman"/>
          <w:b w:val="0"/>
          <w:bCs w:val="0"/>
          <w:spacing w:val="-2"/>
          <w:sz w:val="24"/>
          <w:szCs w:val="24"/>
        </w:rPr>
      </w:pPr>
      <w:r w:rsidRPr="00F15C2A">
        <w:rPr>
          <w:rFonts w:ascii="Times New Roman" w:hAnsi="Times New Roman" w:cs="Times New Roman"/>
          <w:b w:val="0"/>
          <w:bCs w:val="0"/>
          <w:spacing w:val="-2"/>
          <w:sz w:val="24"/>
          <w:szCs w:val="24"/>
        </w:rPr>
        <w:t>Таблица 4.14.4</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3"/>
        <w:gridCol w:w="4549"/>
      </w:tblGrid>
      <w:tr w:rsidR="00753BD7" w:rsidRPr="00F15C2A" w:rsidTr="00A060AB">
        <w:trPr>
          <w:trHeight w:val="171"/>
          <w:jc w:val="center"/>
        </w:trPr>
        <w:tc>
          <w:tcPr>
            <w:tcW w:w="5493" w:type="dxa"/>
            <w:vAlign w:val="center"/>
          </w:tcPr>
          <w:p w:rsidR="00753BD7" w:rsidRPr="00F15C2A" w:rsidRDefault="00753BD7" w:rsidP="00A060AB">
            <w:pPr>
              <w:spacing w:line="239" w:lineRule="auto"/>
              <w:ind w:firstLine="0"/>
              <w:jc w:val="center"/>
              <w:rPr>
                <w:rFonts w:ascii="Times New Roman" w:hAnsi="Times New Roman" w:cs="Times New Roman"/>
                <w:bCs w:val="0"/>
                <w:spacing w:val="-2"/>
                <w:sz w:val="22"/>
                <w:szCs w:val="22"/>
              </w:rPr>
            </w:pPr>
            <w:r w:rsidRPr="00F15C2A">
              <w:rPr>
                <w:rFonts w:ascii="Times New Roman" w:hAnsi="Times New Roman" w:cs="Times New Roman"/>
                <w:bCs w:val="0"/>
                <w:spacing w:val="-2"/>
                <w:sz w:val="22"/>
                <w:szCs w:val="22"/>
              </w:rPr>
              <w:t>Нормируемые объекты</w:t>
            </w:r>
          </w:p>
        </w:tc>
        <w:tc>
          <w:tcPr>
            <w:tcW w:w="4549"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sz w:val="22"/>
                <w:szCs w:val="22"/>
              </w:rPr>
              <w:t>Расчетные показатели - р</w:t>
            </w:r>
            <w:r w:rsidRPr="00F15C2A">
              <w:rPr>
                <w:rFonts w:ascii="Times New Roman" w:hAnsi="Times New Roman" w:cs="Times New Roman"/>
                <w:bCs w:val="0"/>
                <w:sz w:val="22"/>
                <w:szCs w:val="22"/>
              </w:rPr>
              <w:t xml:space="preserve">асстояния </w:t>
            </w:r>
          </w:p>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до нормируемых объектов, м, не менее</w:t>
            </w:r>
          </w:p>
        </w:tc>
      </w:tr>
      <w:tr w:rsidR="00753BD7" w:rsidRPr="00F15C2A" w:rsidTr="00A060AB">
        <w:trPr>
          <w:jc w:val="center"/>
        </w:trPr>
        <w:tc>
          <w:tcPr>
            <w:tcW w:w="5493" w:type="dxa"/>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Жилая застройка, объекты коммунального хозяйства и складов</w:t>
            </w:r>
          </w:p>
        </w:tc>
        <w:tc>
          <w:tcPr>
            <w:tcW w:w="4549" w:type="dxa"/>
          </w:tcPr>
          <w:p w:rsidR="00753BD7" w:rsidRPr="00F15C2A" w:rsidRDefault="00753BD7" w:rsidP="00A060AB">
            <w:pPr>
              <w:spacing w:line="239" w:lineRule="auto"/>
              <w:ind w:firstLine="0"/>
              <w:jc w:val="center"/>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500</w:t>
            </w:r>
          </w:p>
        </w:tc>
      </w:tr>
      <w:tr w:rsidR="00753BD7" w:rsidRPr="00F15C2A" w:rsidTr="00A060AB">
        <w:trPr>
          <w:trHeight w:val="170"/>
          <w:jc w:val="center"/>
        </w:trPr>
        <w:tc>
          <w:tcPr>
            <w:tcW w:w="5493" w:type="dxa"/>
            <w:vAlign w:val="center"/>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То же в условиях реконструкции</w:t>
            </w:r>
          </w:p>
        </w:tc>
        <w:tc>
          <w:tcPr>
            <w:tcW w:w="4549" w:type="dxa"/>
            <w:vAlign w:val="center"/>
          </w:tcPr>
          <w:p w:rsidR="00753BD7" w:rsidRPr="00F15C2A" w:rsidRDefault="00753BD7" w:rsidP="00A060AB">
            <w:pPr>
              <w:spacing w:line="239" w:lineRule="auto"/>
              <w:ind w:firstLine="0"/>
              <w:jc w:val="center"/>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100</w:t>
            </w:r>
          </w:p>
        </w:tc>
      </w:tr>
      <w:tr w:rsidR="00753BD7" w:rsidRPr="00F15C2A" w:rsidTr="00A060AB">
        <w:trPr>
          <w:jc w:val="center"/>
        </w:trPr>
        <w:tc>
          <w:tcPr>
            <w:tcW w:w="5493"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Автомобильные дороги:</w:t>
            </w:r>
          </w:p>
          <w:p w:rsidR="00753BD7" w:rsidRPr="00F15C2A" w:rsidRDefault="00753BD7" w:rsidP="00A060AB">
            <w:pPr>
              <w:spacing w:line="239" w:lineRule="auto"/>
              <w:ind w:left="227"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lang w:val="en-US"/>
              </w:rPr>
              <w:t>I</w:t>
            </w:r>
            <w:r w:rsidRPr="00F15C2A">
              <w:rPr>
                <w:rFonts w:ascii="Times New Roman" w:hAnsi="Times New Roman" w:cs="Times New Roman"/>
                <w:b w:val="0"/>
                <w:bCs w:val="0"/>
                <w:sz w:val="22"/>
                <w:szCs w:val="22"/>
              </w:rPr>
              <w:t xml:space="preserve">, </w:t>
            </w:r>
            <w:r w:rsidRPr="00F15C2A">
              <w:rPr>
                <w:rFonts w:ascii="Times New Roman" w:hAnsi="Times New Roman" w:cs="Times New Roman"/>
                <w:b w:val="0"/>
                <w:bCs w:val="0"/>
                <w:sz w:val="22"/>
                <w:szCs w:val="22"/>
                <w:lang w:val="en-US"/>
              </w:rPr>
              <w:t>II</w:t>
            </w:r>
            <w:r w:rsidRPr="00F15C2A">
              <w:rPr>
                <w:rFonts w:ascii="Times New Roman" w:hAnsi="Times New Roman" w:cs="Times New Roman"/>
                <w:b w:val="0"/>
                <w:bCs w:val="0"/>
                <w:sz w:val="22"/>
                <w:szCs w:val="22"/>
              </w:rPr>
              <w:t xml:space="preserve">, </w:t>
            </w:r>
            <w:r w:rsidRPr="00F15C2A">
              <w:rPr>
                <w:rFonts w:ascii="Times New Roman" w:hAnsi="Times New Roman" w:cs="Times New Roman"/>
                <w:b w:val="0"/>
                <w:bCs w:val="0"/>
                <w:sz w:val="22"/>
                <w:szCs w:val="22"/>
                <w:lang w:val="en-US"/>
              </w:rPr>
              <w:t>III</w:t>
            </w:r>
            <w:r w:rsidRPr="00F15C2A">
              <w:rPr>
                <w:rFonts w:ascii="Times New Roman" w:hAnsi="Times New Roman" w:cs="Times New Roman"/>
                <w:b w:val="0"/>
                <w:bCs w:val="0"/>
                <w:sz w:val="22"/>
                <w:szCs w:val="22"/>
              </w:rPr>
              <w:t xml:space="preserve"> категорий</w:t>
            </w:r>
          </w:p>
          <w:p w:rsidR="00753BD7" w:rsidRPr="00F15C2A" w:rsidRDefault="00753BD7" w:rsidP="00A060AB">
            <w:pPr>
              <w:spacing w:line="239" w:lineRule="auto"/>
              <w:ind w:left="227"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IV категории</w:t>
            </w:r>
          </w:p>
        </w:tc>
        <w:tc>
          <w:tcPr>
            <w:tcW w:w="4549" w:type="dxa"/>
          </w:tcPr>
          <w:p w:rsidR="00753BD7" w:rsidRPr="00F15C2A" w:rsidRDefault="00753BD7" w:rsidP="00A060AB">
            <w:pPr>
              <w:spacing w:line="239" w:lineRule="auto"/>
              <w:ind w:firstLine="0"/>
              <w:jc w:val="center"/>
              <w:rPr>
                <w:rFonts w:ascii="Times New Roman" w:hAnsi="Times New Roman" w:cs="Times New Roman"/>
                <w:b w:val="0"/>
                <w:bCs w:val="0"/>
                <w:spacing w:val="-2"/>
                <w:sz w:val="22"/>
                <w:szCs w:val="22"/>
              </w:rPr>
            </w:pPr>
          </w:p>
          <w:p w:rsidR="00753BD7" w:rsidRPr="00F15C2A" w:rsidRDefault="00753BD7" w:rsidP="00A060AB">
            <w:pPr>
              <w:spacing w:line="239" w:lineRule="auto"/>
              <w:ind w:firstLine="0"/>
              <w:jc w:val="center"/>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500</w:t>
            </w:r>
          </w:p>
          <w:p w:rsidR="00753BD7" w:rsidRPr="00F15C2A" w:rsidRDefault="00753BD7" w:rsidP="00A060AB">
            <w:pPr>
              <w:spacing w:line="239" w:lineRule="auto"/>
              <w:ind w:firstLine="0"/>
              <w:jc w:val="center"/>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200</w:t>
            </w:r>
          </w:p>
        </w:tc>
      </w:tr>
      <w:tr w:rsidR="00753BD7" w:rsidRPr="00F15C2A" w:rsidTr="00A060AB">
        <w:trPr>
          <w:jc w:val="center"/>
        </w:trPr>
        <w:tc>
          <w:tcPr>
            <w:tcW w:w="5493" w:type="dxa"/>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Садоводческие, огороднические, дачные объединения граждан</w:t>
            </w:r>
          </w:p>
        </w:tc>
        <w:tc>
          <w:tcPr>
            <w:tcW w:w="4549" w:type="dxa"/>
          </w:tcPr>
          <w:p w:rsidR="00753BD7" w:rsidRPr="00F15C2A" w:rsidRDefault="00753BD7" w:rsidP="00A060AB">
            <w:pPr>
              <w:spacing w:line="239" w:lineRule="auto"/>
              <w:ind w:firstLine="0"/>
              <w:jc w:val="center"/>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300</w:t>
            </w:r>
          </w:p>
        </w:tc>
      </w:tr>
    </w:tbl>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tabs>
          <w:tab w:val="left" w:pos="7479"/>
        </w:tabs>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lastRenderedPageBreak/>
        <w:t>4.14.10. При проектировании территорий лечебно-оздоровительных местностей минимальные расчетные показатели обеспеченности территориями общего пользования в санаторных и оздоровительных комплексах следует принимать по таблице 4.14.5.</w:t>
      </w:r>
    </w:p>
    <w:p w:rsidR="00753BD7" w:rsidRPr="00F15C2A" w:rsidRDefault="00753BD7" w:rsidP="000C68A9">
      <w:pPr>
        <w:tabs>
          <w:tab w:val="left" w:pos="7479"/>
        </w:tabs>
        <w:spacing w:line="239" w:lineRule="auto"/>
        <w:ind w:firstLine="709"/>
        <w:rPr>
          <w:rFonts w:ascii="Times New Roman" w:hAnsi="Times New Roman" w:cs="Times New Roman"/>
          <w:b w:val="0"/>
          <w:bCs w:val="0"/>
          <w:sz w:val="22"/>
          <w:szCs w:val="22"/>
        </w:rPr>
      </w:pPr>
    </w:p>
    <w:p w:rsidR="00753BD7" w:rsidRPr="00F15C2A" w:rsidRDefault="00753BD7" w:rsidP="000C68A9">
      <w:pPr>
        <w:tabs>
          <w:tab w:val="left" w:pos="7479"/>
        </w:tabs>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4.14.5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7"/>
        <w:gridCol w:w="4082"/>
      </w:tblGrid>
      <w:tr w:rsidR="00753BD7" w:rsidRPr="00F15C2A" w:rsidTr="00A060AB">
        <w:trPr>
          <w:trHeight w:val="312"/>
          <w:jc w:val="center"/>
        </w:trPr>
        <w:tc>
          <w:tcPr>
            <w:tcW w:w="5997"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территорий</w:t>
            </w:r>
          </w:p>
        </w:tc>
        <w:tc>
          <w:tcPr>
            <w:tcW w:w="4082"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Минимальные расчетные показатели </w:t>
            </w:r>
          </w:p>
        </w:tc>
      </w:tr>
      <w:tr w:rsidR="00753BD7" w:rsidRPr="00F15C2A" w:rsidTr="00A060AB">
        <w:trPr>
          <w:jc w:val="center"/>
        </w:trPr>
        <w:tc>
          <w:tcPr>
            <w:tcW w:w="5997"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Территории общего пользования</w:t>
            </w:r>
          </w:p>
        </w:tc>
        <w:tc>
          <w:tcPr>
            <w:tcW w:w="4082"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10 м2"/>
              </w:smartTagPr>
              <w:r w:rsidRPr="00F15C2A">
                <w:rPr>
                  <w:rFonts w:ascii="Times New Roman" w:hAnsi="Times New Roman" w:cs="Times New Roman"/>
                  <w:b w:val="0"/>
                  <w:bCs w:val="0"/>
                  <w:sz w:val="22"/>
                  <w:szCs w:val="22"/>
                </w:rPr>
                <w:t>10 м</w:t>
              </w:r>
              <w:r w:rsidRPr="00F15C2A">
                <w:rPr>
                  <w:rFonts w:ascii="Times New Roman" w:hAnsi="Times New Roman" w:cs="Times New Roman"/>
                  <w:b w:val="0"/>
                  <w:bCs w:val="0"/>
                  <w:sz w:val="22"/>
                  <w:szCs w:val="22"/>
                  <w:vertAlign w:val="superscript"/>
                </w:rPr>
                <w:t>2</w:t>
              </w:r>
            </w:smartTag>
            <w:r w:rsidRPr="00F15C2A">
              <w:rPr>
                <w:rFonts w:ascii="Times New Roman" w:hAnsi="Times New Roman" w:cs="Times New Roman"/>
                <w:b w:val="0"/>
                <w:bCs w:val="0"/>
                <w:sz w:val="22"/>
                <w:szCs w:val="22"/>
              </w:rPr>
              <w:t xml:space="preserve"> / место</w:t>
            </w:r>
          </w:p>
        </w:tc>
      </w:tr>
      <w:tr w:rsidR="00753BD7" w:rsidRPr="00F15C2A" w:rsidTr="00A060AB">
        <w:trPr>
          <w:jc w:val="center"/>
        </w:trPr>
        <w:tc>
          <w:tcPr>
            <w:tcW w:w="5997"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Озелененные территории общего пользования</w:t>
            </w:r>
          </w:p>
        </w:tc>
        <w:tc>
          <w:tcPr>
            <w:tcW w:w="4082"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100 м2"/>
              </w:smartTagPr>
              <w:r w:rsidRPr="00F15C2A">
                <w:rPr>
                  <w:rFonts w:ascii="Times New Roman" w:hAnsi="Times New Roman" w:cs="Times New Roman"/>
                  <w:b w:val="0"/>
                  <w:bCs w:val="0"/>
                  <w:sz w:val="22"/>
                  <w:szCs w:val="22"/>
                </w:rPr>
                <w:t>100 м</w:t>
              </w:r>
              <w:r w:rsidRPr="00F15C2A">
                <w:rPr>
                  <w:rFonts w:ascii="Times New Roman" w:hAnsi="Times New Roman" w:cs="Times New Roman"/>
                  <w:b w:val="0"/>
                  <w:bCs w:val="0"/>
                  <w:sz w:val="22"/>
                  <w:szCs w:val="22"/>
                  <w:vertAlign w:val="superscript"/>
                </w:rPr>
                <w:t>2</w:t>
              </w:r>
            </w:smartTag>
            <w:r w:rsidRPr="00F15C2A">
              <w:rPr>
                <w:rFonts w:ascii="Times New Roman" w:hAnsi="Times New Roman" w:cs="Times New Roman"/>
                <w:b w:val="0"/>
                <w:bCs w:val="0"/>
                <w:sz w:val="22"/>
                <w:szCs w:val="22"/>
              </w:rPr>
              <w:t xml:space="preserve"> / место</w:t>
            </w:r>
          </w:p>
        </w:tc>
      </w:tr>
      <w:tr w:rsidR="00753BD7" w:rsidRPr="00F15C2A" w:rsidTr="00A060AB">
        <w:trPr>
          <w:jc w:val="center"/>
        </w:trPr>
        <w:tc>
          <w:tcPr>
            <w:tcW w:w="5997"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Пляжи общего пользования:</w:t>
            </w:r>
          </w:p>
          <w:p w:rsidR="00753BD7" w:rsidRPr="00F15C2A" w:rsidRDefault="00753BD7" w:rsidP="00A060AB">
            <w:pPr>
              <w:spacing w:line="239" w:lineRule="auto"/>
              <w:ind w:left="142" w:firstLine="0"/>
              <w:rPr>
                <w:rFonts w:ascii="Times New Roman" w:hAnsi="Times New Roman" w:cs="Times New Roman"/>
                <w:b w:val="0"/>
                <w:sz w:val="22"/>
                <w:szCs w:val="22"/>
              </w:rPr>
            </w:pPr>
            <w:r w:rsidRPr="00F15C2A">
              <w:rPr>
                <w:rFonts w:ascii="Times New Roman" w:hAnsi="Times New Roman" w:cs="Times New Roman"/>
                <w:b w:val="0"/>
                <w:bCs w:val="0"/>
                <w:sz w:val="22"/>
                <w:szCs w:val="22"/>
              </w:rPr>
              <w:t xml:space="preserve">- </w:t>
            </w:r>
            <w:r w:rsidRPr="00F15C2A">
              <w:rPr>
                <w:rFonts w:ascii="Times New Roman" w:hAnsi="Times New Roman" w:cs="Times New Roman"/>
                <w:b w:val="0"/>
                <w:sz w:val="22"/>
                <w:szCs w:val="22"/>
              </w:rPr>
              <w:t>территории пляжей (речные, озерные);</w:t>
            </w:r>
          </w:p>
          <w:p w:rsidR="00753BD7" w:rsidRPr="00F15C2A" w:rsidRDefault="00753BD7" w:rsidP="00A060AB">
            <w:pPr>
              <w:spacing w:line="239" w:lineRule="auto"/>
              <w:ind w:left="284"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территории пляжей на землях, пригодных для сельского хозяйства (речные, озерные);</w:t>
            </w:r>
          </w:p>
          <w:p w:rsidR="00753BD7" w:rsidRPr="00F15C2A" w:rsidRDefault="00753BD7" w:rsidP="00A060AB">
            <w:pPr>
              <w:spacing w:line="239" w:lineRule="auto"/>
              <w:ind w:left="284" w:hanging="142"/>
              <w:rPr>
                <w:rFonts w:ascii="Times New Roman" w:hAnsi="Times New Roman" w:cs="Times New Roman"/>
                <w:b w:val="0"/>
                <w:sz w:val="22"/>
                <w:szCs w:val="22"/>
              </w:rPr>
            </w:pPr>
            <w:r w:rsidRPr="00F15C2A">
              <w:rPr>
                <w:rFonts w:ascii="Times New Roman" w:hAnsi="Times New Roman" w:cs="Times New Roman"/>
                <w:b w:val="0"/>
                <w:sz w:val="22"/>
                <w:szCs w:val="22"/>
              </w:rPr>
              <w:t>- территории детских пляжей (речные, озерные);</w:t>
            </w:r>
          </w:p>
          <w:p w:rsidR="00753BD7" w:rsidRPr="00F15C2A" w:rsidRDefault="00753BD7" w:rsidP="00A060AB">
            <w:pPr>
              <w:spacing w:line="239" w:lineRule="auto"/>
              <w:ind w:left="284" w:hanging="142"/>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береговая полоса </w:t>
            </w:r>
          </w:p>
        </w:tc>
        <w:tc>
          <w:tcPr>
            <w:tcW w:w="4082"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p>
          <w:p w:rsidR="00753BD7" w:rsidRPr="00F15C2A" w:rsidRDefault="00753BD7" w:rsidP="00A060AB">
            <w:pPr>
              <w:spacing w:line="239" w:lineRule="auto"/>
              <w:ind w:firstLine="0"/>
              <w:jc w:val="center"/>
              <w:rPr>
                <w:rFonts w:ascii="Times New Roman" w:hAnsi="Times New Roman" w:cs="Times New Roman"/>
                <w:b w:val="0"/>
                <w:sz w:val="22"/>
                <w:szCs w:val="22"/>
              </w:rPr>
            </w:pPr>
            <w:smartTag w:uri="urn:schemas-microsoft-com:office:smarttags" w:element="metricconverter">
              <w:smartTagPr>
                <w:attr w:name="ProductID" w:val="8 м2"/>
              </w:smartTagPr>
              <w:r w:rsidRPr="00F15C2A">
                <w:rPr>
                  <w:rFonts w:ascii="Times New Roman" w:hAnsi="Times New Roman" w:cs="Times New Roman"/>
                  <w:b w:val="0"/>
                  <w:bCs w:val="0"/>
                  <w:sz w:val="22"/>
                  <w:szCs w:val="22"/>
                </w:rPr>
                <w:t xml:space="preserve">8 </w:t>
              </w: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smartTag>
            <w:r w:rsidRPr="00F15C2A">
              <w:rPr>
                <w:rFonts w:ascii="Times New Roman" w:hAnsi="Times New Roman" w:cs="Times New Roman"/>
                <w:b w:val="0"/>
                <w:sz w:val="22"/>
                <w:szCs w:val="22"/>
              </w:rPr>
              <w:t xml:space="preserve"> / посетителя</w:t>
            </w:r>
          </w:p>
          <w:p w:rsidR="00753BD7" w:rsidRPr="00F15C2A" w:rsidRDefault="00753BD7" w:rsidP="00A060AB">
            <w:pPr>
              <w:spacing w:line="239" w:lineRule="auto"/>
              <w:ind w:firstLine="0"/>
              <w:jc w:val="center"/>
              <w:rPr>
                <w:rFonts w:ascii="Times New Roman" w:hAnsi="Times New Roman" w:cs="Times New Roman"/>
                <w:b w:val="0"/>
                <w:sz w:val="22"/>
                <w:szCs w:val="22"/>
              </w:rPr>
            </w:pPr>
            <w:smartTag w:uri="urn:schemas-microsoft-com:office:smarttags" w:element="metricconverter">
              <w:smartTagPr>
                <w:attr w:name="ProductID" w:val="5 м2"/>
              </w:smartTagPr>
              <w:r w:rsidRPr="00F15C2A">
                <w:rPr>
                  <w:rFonts w:ascii="Times New Roman" w:hAnsi="Times New Roman" w:cs="Times New Roman"/>
                  <w:b w:val="0"/>
                  <w:sz w:val="22"/>
                  <w:szCs w:val="22"/>
                </w:rPr>
                <w:t>5 м</w:t>
              </w:r>
              <w:r w:rsidRPr="00F15C2A">
                <w:rPr>
                  <w:rFonts w:ascii="Times New Roman" w:hAnsi="Times New Roman" w:cs="Times New Roman"/>
                  <w:b w:val="0"/>
                  <w:sz w:val="22"/>
                  <w:szCs w:val="22"/>
                  <w:vertAlign w:val="superscript"/>
                </w:rPr>
                <w:t>2</w:t>
              </w:r>
            </w:smartTag>
            <w:r w:rsidRPr="00F15C2A">
              <w:rPr>
                <w:rFonts w:ascii="Times New Roman" w:hAnsi="Times New Roman" w:cs="Times New Roman"/>
                <w:b w:val="0"/>
                <w:sz w:val="22"/>
                <w:szCs w:val="22"/>
              </w:rPr>
              <w:t xml:space="preserve"> / посетителя</w:t>
            </w:r>
          </w:p>
          <w:p w:rsidR="00753BD7" w:rsidRPr="00F15C2A" w:rsidRDefault="00753BD7" w:rsidP="00A060AB">
            <w:pPr>
              <w:spacing w:line="239" w:lineRule="auto"/>
              <w:ind w:firstLine="0"/>
              <w:jc w:val="center"/>
              <w:rPr>
                <w:rFonts w:ascii="Times New Roman" w:hAnsi="Times New Roman" w:cs="Times New Roman"/>
                <w:b w:val="0"/>
                <w:bCs w:val="0"/>
                <w:sz w:val="22"/>
                <w:szCs w:val="22"/>
              </w:rPr>
            </w:pPr>
          </w:p>
          <w:p w:rsidR="00753BD7" w:rsidRPr="00F15C2A" w:rsidRDefault="00753BD7" w:rsidP="00A060AB">
            <w:pPr>
              <w:spacing w:line="239" w:lineRule="auto"/>
              <w:ind w:firstLine="0"/>
              <w:jc w:val="center"/>
              <w:rPr>
                <w:rFonts w:ascii="Times New Roman" w:hAnsi="Times New Roman" w:cs="Times New Roman"/>
                <w:b w:val="0"/>
                <w:sz w:val="22"/>
                <w:szCs w:val="22"/>
              </w:rPr>
            </w:pPr>
            <w:smartTag w:uri="urn:schemas-microsoft-com:office:smarttags" w:element="metricconverter">
              <w:smartTagPr>
                <w:attr w:name="ProductID" w:val="4 м2"/>
              </w:smartTagPr>
              <w:r w:rsidRPr="00F15C2A">
                <w:rPr>
                  <w:rFonts w:ascii="Times New Roman" w:hAnsi="Times New Roman" w:cs="Times New Roman"/>
                  <w:b w:val="0"/>
                  <w:bCs w:val="0"/>
                  <w:sz w:val="22"/>
                  <w:szCs w:val="22"/>
                </w:rPr>
                <w:t xml:space="preserve">4 </w:t>
              </w: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smartTag>
            <w:r w:rsidRPr="00F15C2A">
              <w:rPr>
                <w:rFonts w:ascii="Times New Roman" w:hAnsi="Times New Roman" w:cs="Times New Roman"/>
                <w:b w:val="0"/>
                <w:sz w:val="22"/>
                <w:szCs w:val="22"/>
              </w:rPr>
              <w:t xml:space="preserve"> / посетителя</w:t>
            </w:r>
          </w:p>
          <w:p w:rsidR="00753BD7" w:rsidRPr="00F15C2A" w:rsidRDefault="00753BD7" w:rsidP="00A060AB">
            <w:pPr>
              <w:spacing w:line="239"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0,25 м"/>
              </w:smartTagPr>
              <w:r w:rsidRPr="00F15C2A">
                <w:rPr>
                  <w:rFonts w:ascii="Times New Roman" w:hAnsi="Times New Roman" w:cs="Times New Roman"/>
                  <w:b w:val="0"/>
                  <w:sz w:val="22"/>
                  <w:szCs w:val="22"/>
                </w:rPr>
                <w:t>0,25 м</w:t>
              </w:r>
            </w:smartTag>
            <w:r w:rsidRPr="00F15C2A">
              <w:rPr>
                <w:rFonts w:ascii="Times New Roman" w:hAnsi="Times New Roman" w:cs="Times New Roman"/>
                <w:b w:val="0"/>
                <w:sz w:val="22"/>
                <w:szCs w:val="22"/>
              </w:rPr>
              <w:t xml:space="preserve"> / посетителя</w:t>
            </w:r>
          </w:p>
        </w:tc>
      </w:tr>
      <w:tr w:rsidR="00753BD7" w:rsidRPr="00F15C2A" w:rsidTr="00A060AB">
        <w:trPr>
          <w:jc w:val="center"/>
        </w:trPr>
        <w:tc>
          <w:tcPr>
            <w:tcW w:w="5997" w:type="dxa"/>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Специализированные лечебные пляжи для лечащихся с ограниченной подвижностью</w:t>
            </w:r>
          </w:p>
        </w:tc>
        <w:tc>
          <w:tcPr>
            <w:tcW w:w="4082" w:type="dxa"/>
            <w:vAlign w:val="center"/>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8-</w:t>
            </w:r>
            <w:smartTag w:uri="urn:schemas-microsoft-com:office:smarttags" w:element="metricconverter">
              <w:smartTagPr>
                <w:attr w:name="ProductID" w:val="12 м2"/>
              </w:smartTagPr>
              <w:r w:rsidRPr="00F15C2A">
                <w:rPr>
                  <w:rFonts w:ascii="Times New Roman" w:hAnsi="Times New Roman" w:cs="Times New Roman"/>
                  <w:b w:val="0"/>
                  <w:bCs w:val="0"/>
                  <w:sz w:val="22"/>
                  <w:szCs w:val="22"/>
                </w:rPr>
                <w:t xml:space="preserve">12 </w:t>
              </w: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smartTag>
            <w:r w:rsidRPr="00F15C2A">
              <w:rPr>
                <w:rFonts w:ascii="Times New Roman" w:hAnsi="Times New Roman" w:cs="Times New Roman"/>
                <w:b w:val="0"/>
                <w:sz w:val="22"/>
                <w:szCs w:val="22"/>
              </w:rPr>
              <w:t xml:space="preserve"> / посетителя</w:t>
            </w:r>
          </w:p>
        </w:tc>
      </w:tr>
    </w:tbl>
    <w:p w:rsidR="00753BD7" w:rsidRPr="00F15C2A" w:rsidRDefault="00753BD7" w:rsidP="000C68A9">
      <w:pPr>
        <w:tabs>
          <w:tab w:val="left" w:pos="7479"/>
        </w:tabs>
        <w:spacing w:line="239"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rPr>
          <w:rFonts w:ascii="Times New Roman" w:hAnsi="Times New Roman" w:cs="Times New Roman"/>
          <w:bCs w:val="0"/>
          <w:sz w:val="24"/>
          <w:szCs w:val="24"/>
        </w:rPr>
      </w:pPr>
      <w:r w:rsidRPr="00F15C2A">
        <w:rPr>
          <w:rFonts w:ascii="Times New Roman" w:hAnsi="Times New Roman" w:cs="Times New Roman"/>
          <w:bCs w:val="0"/>
          <w:sz w:val="24"/>
          <w:szCs w:val="24"/>
        </w:rPr>
        <w:t>Охрана объектов культурного наследия</w:t>
      </w:r>
    </w:p>
    <w:p w:rsidR="00753BD7" w:rsidRPr="00F15C2A" w:rsidRDefault="00753BD7" w:rsidP="000C68A9">
      <w:pPr>
        <w:spacing w:line="239" w:lineRule="auto"/>
        <w:ind w:firstLine="709"/>
        <w:rPr>
          <w:rFonts w:ascii="Times New Roman" w:hAnsi="Times New Roman" w:cs="Times New Roman"/>
          <w:b w:val="0"/>
          <w:bCs w:val="0"/>
          <w:sz w:val="24"/>
          <w:szCs w:val="24"/>
        </w:rPr>
      </w:pP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4.14.11.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 не нормируются.</w:t>
      </w: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4.14.12. Вопросы сохранения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и Законом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4.14.13.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таблицей 4.14.7.</w:t>
      </w:r>
    </w:p>
    <w:p w:rsidR="00753BD7" w:rsidRPr="00F15C2A" w:rsidRDefault="00753BD7" w:rsidP="000C68A9">
      <w:pPr>
        <w:spacing w:line="240"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4.14.7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6"/>
        <w:gridCol w:w="8032"/>
      </w:tblGrid>
      <w:tr w:rsidR="00753BD7" w:rsidRPr="00F15C2A" w:rsidTr="00A060AB">
        <w:trPr>
          <w:trHeight w:val="312"/>
          <w:jc w:val="center"/>
        </w:trPr>
        <w:tc>
          <w:tcPr>
            <w:tcW w:w="2116" w:type="dxa"/>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Наименование </w:t>
            </w:r>
          </w:p>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зон охраны</w:t>
            </w:r>
          </w:p>
        </w:tc>
        <w:tc>
          <w:tcPr>
            <w:tcW w:w="8032" w:type="dxa"/>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Назначение зон охраны</w:t>
            </w:r>
          </w:p>
        </w:tc>
      </w:tr>
      <w:tr w:rsidR="00753BD7" w:rsidRPr="00F15C2A" w:rsidTr="00A060AB">
        <w:tblPrEx>
          <w:tblBorders>
            <w:bottom w:val="single" w:sz="4" w:space="0" w:color="auto"/>
          </w:tblBorders>
        </w:tblPrEx>
        <w:trPr>
          <w:jc w:val="center"/>
        </w:trPr>
        <w:tc>
          <w:tcPr>
            <w:tcW w:w="2116" w:type="dxa"/>
          </w:tcPr>
          <w:p w:rsidR="00753BD7" w:rsidRPr="00F15C2A" w:rsidRDefault="00753BD7" w:rsidP="00A060AB">
            <w:pPr>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Охранная зона</w:t>
            </w:r>
          </w:p>
        </w:tc>
        <w:tc>
          <w:tcPr>
            <w:tcW w:w="8032" w:type="dxa"/>
          </w:tcPr>
          <w:p w:rsidR="00753BD7" w:rsidRPr="00F15C2A" w:rsidRDefault="00753BD7" w:rsidP="00A060AB">
            <w:pPr>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tc>
      </w:tr>
      <w:tr w:rsidR="00753BD7" w:rsidRPr="00F15C2A" w:rsidTr="00A060AB">
        <w:tblPrEx>
          <w:tblBorders>
            <w:bottom w:val="single" w:sz="4" w:space="0" w:color="auto"/>
          </w:tblBorders>
        </w:tblPrEx>
        <w:trPr>
          <w:jc w:val="center"/>
        </w:trPr>
        <w:tc>
          <w:tcPr>
            <w:tcW w:w="2116"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Зона регулирования застройки и хозяйственной деятельности</w:t>
            </w:r>
          </w:p>
        </w:tc>
        <w:tc>
          <w:tcPr>
            <w:tcW w:w="8032" w:type="dxa"/>
          </w:tcPr>
          <w:p w:rsidR="00753BD7" w:rsidRPr="00F15C2A" w:rsidRDefault="00753BD7" w:rsidP="00A060AB">
            <w:pPr>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tc>
      </w:tr>
      <w:tr w:rsidR="00753BD7" w:rsidRPr="00F15C2A" w:rsidTr="00A060AB">
        <w:tblPrEx>
          <w:tblBorders>
            <w:bottom w:val="single" w:sz="4" w:space="0" w:color="auto"/>
          </w:tblBorders>
        </w:tblPrEx>
        <w:trPr>
          <w:jc w:val="center"/>
        </w:trPr>
        <w:tc>
          <w:tcPr>
            <w:tcW w:w="2116"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Зона охраняемого природного ландшафта</w:t>
            </w:r>
          </w:p>
        </w:tc>
        <w:tc>
          <w:tcPr>
            <w:tcW w:w="8032" w:type="dxa"/>
          </w:tcPr>
          <w:p w:rsidR="00753BD7" w:rsidRPr="00F15C2A" w:rsidRDefault="00753BD7" w:rsidP="00A060AB">
            <w:pPr>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tc>
      </w:tr>
    </w:tbl>
    <w:p w:rsidR="00753BD7" w:rsidRPr="00F15C2A" w:rsidRDefault="00753BD7" w:rsidP="000C68A9">
      <w:pPr>
        <w:spacing w:before="120" w:line="240" w:lineRule="auto"/>
        <w:ind w:firstLine="709"/>
        <w:rPr>
          <w:rFonts w:ascii="Times New Roman" w:hAnsi="Times New Roman" w:cs="Times New Roman"/>
          <w:b w:val="0"/>
          <w:bCs w:val="0"/>
          <w:i/>
          <w:spacing w:val="40"/>
          <w:sz w:val="22"/>
          <w:szCs w:val="22"/>
        </w:rPr>
      </w:pPr>
      <w:r w:rsidRPr="00F15C2A">
        <w:rPr>
          <w:rFonts w:ascii="Times New Roman" w:hAnsi="Times New Roman" w:cs="Times New Roman"/>
          <w:b w:val="0"/>
          <w:bCs w:val="0"/>
          <w:i/>
          <w:spacing w:val="40"/>
          <w:sz w:val="22"/>
          <w:szCs w:val="22"/>
        </w:rPr>
        <w:t>Примечания:</w:t>
      </w:r>
    </w:p>
    <w:p w:rsidR="00753BD7" w:rsidRPr="00F15C2A" w:rsidRDefault="00753BD7" w:rsidP="000C68A9">
      <w:pPr>
        <w:spacing w:line="240" w:lineRule="auto"/>
        <w:ind w:firstLine="709"/>
        <w:rPr>
          <w:rFonts w:ascii="Times New Roman" w:hAnsi="Times New Roman" w:cs="Times New Roman"/>
          <w:b w:val="0"/>
          <w:sz w:val="22"/>
          <w:szCs w:val="22"/>
        </w:rPr>
      </w:pPr>
      <w:r w:rsidRPr="00F15C2A">
        <w:rPr>
          <w:rFonts w:ascii="Times New Roman" w:hAnsi="Times New Roman" w:cs="Times New Roman"/>
          <w:b w:val="0"/>
          <w:bCs w:val="0"/>
          <w:sz w:val="22"/>
          <w:szCs w:val="22"/>
        </w:rPr>
        <w:t xml:space="preserve">1. </w:t>
      </w:r>
      <w:r w:rsidRPr="00F15C2A">
        <w:rPr>
          <w:rFonts w:ascii="Times New Roman" w:hAnsi="Times New Roman" w:cs="Times New Roman"/>
          <w:b w:val="0"/>
          <w:sz w:val="22"/>
          <w:szCs w:val="22"/>
        </w:rPr>
        <w:t>Необходимый состав зон охраны объекта культурного наследия определяется проектом зон охраны объекта культурного наследия.</w:t>
      </w:r>
    </w:p>
    <w:p w:rsidR="00753BD7" w:rsidRPr="00F15C2A" w:rsidRDefault="00753BD7" w:rsidP="000C68A9">
      <w:pPr>
        <w:spacing w:line="240" w:lineRule="auto"/>
        <w:ind w:firstLine="709"/>
        <w:rPr>
          <w:rFonts w:ascii="Times New Roman" w:hAnsi="Times New Roman" w:cs="Times New Roman"/>
          <w:b w:val="0"/>
          <w:sz w:val="22"/>
          <w:szCs w:val="22"/>
        </w:rPr>
      </w:pPr>
      <w:r w:rsidRPr="00F15C2A">
        <w:rPr>
          <w:rFonts w:ascii="Times New Roman" w:hAnsi="Times New Roman" w:cs="Times New Roman"/>
          <w:b w:val="0"/>
          <w:bCs w:val="0"/>
          <w:sz w:val="22"/>
          <w:szCs w:val="22"/>
        </w:rPr>
        <w:t xml:space="preserve">2. </w:t>
      </w:r>
      <w:r w:rsidRPr="00F15C2A">
        <w:rPr>
          <w:rFonts w:ascii="Times New Roman" w:hAnsi="Times New Roman" w:cs="Times New Roman"/>
          <w:b w:val="0"/>
          <w:sz w:val="22"/>
          <w:szCs w:val="22"/>
        </w:rPr>
        <w:t xml:space="preserve">Границы зон охраны объектов культурного наследия, особые режимы использования земель в </w:t>
      </w:r>
      <w:r w:rsidRPr="00F15C2A">
        <w:rPr>
          <w:rFonts w:ascii="Times New Roman" w:hAnsi="Times New Roman" w:cs="Times New Roman"/>
          <w:b w:val="0"/>
          <w:sz w:val="22"/>
          <w:szCs w:val="22"/>
        </w:rPr>
        <w:lastRenderedPageBreak/>
        <w:t>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w:t>
      </w:r>
    </w:p>
    <w:p w:rsidR="00753BD7" w:rsidRPr="00F15C2A" w:rsidRDefault="00753BD7" w:rsidP="000C68A9">
      <w:pPr>
        <w:spacing w:line="240" w:lineRule="auto"/>
        <w:ind w:firstLine="709"/>
        <w:rPr>
          <w:rFonts w:ascii="Times New Roman" w:hAnsi="Times New Roman" w:cs="Times New Roman"/>
          <w:b w:val="0"/>
          <w:sz w:val="22"/>
          <w:szCs w:val="22"/>
        </w:rPr>
      </w:pPr>
    </w:p>
    <w:p w:rsidR="00753BD7" w:rsidRPr="00F15C2A" w:rsidRDefault="00753BD7" w:rsidP="000C68A9">
      <w:pPr>
        <w:spacing w:line="240" w:lineRule="auto"/>
        <w:ind w:firstLine="709"/>
        <w:rPr>
          <w:rFonts w:ascii="Times New Roman" w:hAnsi="Times New Roman" w:cs="Times New Roman"/>
          <w:b w:val="0"/>
          <w:bCs w:val="0"/>
          <w:sz w:val="22"/>
          <w:szCs w:val="22"/>
        </w:rPr>
      </w:pPr>
      <w:r w:rsidRPr="00F15C2A">
        <w:rPr>
          <w:rFonts w:ascii="Times New Roman" w:hAnsi="Times New Roman" w:cs="Times New Roman"/>
          <w:b w:val="0"/>
          <w:sz w:val="22"/>
          <w:szCs w:val="22"/>
        </w:rPr>
        <w:t>охраны объекта культурного наследия к выявленному объекту культурного наследия не предъявляется.</w:t>
      </w:r>
    </w:p>
    <w:p w:rsidR="00753BD7" w:rsidRPr="00F15C2A" w:rsidRDefault="00753BD7" w:rsidP="000C68A9">
      <w:pPr>
        <w:spacing w:line="240" w:lineRule="auto"/>
        <w:ind w:firstLine="709"/>
        <w:rPr>
          <w:rFonts w:ascii="Times New Roman" w:hAnsi="Times New Roman" w:cs="Times New Roman"/>
          <w:b w:val="0"/>
          <w:bCs w:val="0"/>
          <w:sz w:val="24"/>
          <w:szCs w:val="24"/>
        </w:rPr>
      </w:pPr>
    </w:p>
    <w:p w:rsidR="00753BD7" w:rsidRPr="00F15C2A" w:rsidRDefault="00753BD7" w:rsidP="000C68A9">
      <w:pPr>
        <w:spacing w:line="240" w:lineRule="auto"/>
        <w:ind w:firstLine="720"/>
        <w:rPr>
          <w:rFonts w:ascii="Times New Roman" w:hAnsi="Times New Roman" w:cs="Times New Roman"/>
          <w:b w:val="0"/>
          <w:bCs w:val="0"/>
          <w:sz w:val="24"/>
          <w:szCs w:val="24"/>
        </w:rPr>
      </w:pPr>
      <w:r w:rsidRPr="00F15C2A">
        <w:rPr>
          <w:rFonts w:ascii="Times New Roman" w:hAnsi="Times New Roman" w:cs="Times New Roman"/>
          <w:b w:val="0"/>
          <w:bCs w:val="0"/>
          <w:sz w:val="24"/>
          <w:szCs w:val="24"/>
        </w:rPr>
        <w:t>4.14.14. Расчетные показатели – минимальные расстояния от объектов культурного наследия местного значения до транспортных и инженерных коммуникаций следует принимать в соответствии с таблицей 4.14.8.</w:t>
      </w:r>
    </w:p>
    <w:p w:rsidR="00753BD7" w:rsidRPr="00F15C2A" w:rsidRDefault="00753BD7" w:rsidP="000C68A9">
      <w:pPr>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4.14.8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1"/>
        <w:gridCol w:w="2963"/>
      </w:tblGrid>
      <w:tr w:rsidR="00753BD7" w:rsidRPr="00F15C2A" w:rsidTr="00A060AB">
        <w:trPr>
          <w:trHeight w:val="312"/>
          <w:jc w:val="center"/>
        </w:trPr>
        <w:tc>
          <w:tcPr>
            <w:tcW w:w="7191"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Объекты</w:t>
            </w:r>
          </w:p>
        </w:tc>
        <w:tc>
          <w:tcPr>
            <w:tcW w:w="2963"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Расчетные показатели – расстояния до объектов, м</w:t>
            </w:r>
          </w:p>
        </w:tc>
      </w:tr>
      <w:tr w:rsidR="00753BD7" w:rsidRPr="00F15C2A" w:rsidTr="00A060AB">
        <w:trPr>
          <w:jc w:val="center"/>
        </w:trPr>
        <w:tc>
          <w:tcPr>
            <w:tcW w:w="7191"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Проезжие части магистралей скоростного и непрерывного движения:</w:t>
            </w:r>
          </w:p>
          <w:p w:rsidR="00753BD7" w:rsidRPr="00F15C2A" w:rsidRDefault="00753BD7" w:rsidP="00A060AB">
            <w:pPr>
              <w:spacing w:line="239" w:lineRule="auto"/>
              <w:ind w:left="170"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в условиях сложного рельефа;</w:t>
            </w:r>
          </w:p>
          <w:p w:rsidR="00753BD7" w:rsidRPr="00F15C2A" w:rsidRDefault="00753BD7" w:rsidP="00A060AB">
            <w:pPr>
              <w:tabs>
                <w:tab w:val="left" w:pos="3080"/>
              </w:tabs>
              <w:spacing w:line="239" w:lineRule="auto"/>
              <w:ind w:left="170"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на плоском рельефе</w:t>
            </w:r>
          </w:p>
        </w:tc>
        <w:tc>
          <w:tcPr>
            <w:tcW w:w="296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p>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100</w:t>
            </w:r>
          </w:p>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50</w:t>
            </w:r>
          </w:p>
        </w:tc>
      </w:tr>
      <w:tr w:rsidR="00753BD7" w:rsidRPr="00F15C2A" w:rsidTr="00A060AB">
        <w:trPr>
          <w:jc w:val="center"/>
        </w:trPr>
        <w:tc>
          <w:tcPr>
            <w:tcW w:w="7191"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Сети водопровода, канализации и теплоснабжения (кроме разводящих)</w:t>
            </w:r>
          </w:p>
        </w:tc>
        <w:tc>
          <w:tcPr>
            <w:tcW w:w="296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r>
      <w:tr w:rsidR="00753BD7" w:rsidRPr="00F15C2A" w:rsidTr="00A060AB">
        <w:trPr>
          <w:jc w:val="center"/>
        </w:trPr>
        <w:tc>
          <w:tcPr>
            <w:tcW w:w="7191"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Другие подземные инженерные сети</w:t>
            </w:r>
          </w:p>
        </w:tc>
        <w:tc>
          <w:tcPr>
            <w:tcW w:w="296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w:t>
            </w:r>
          </w:p>
        </w:tc>
      </w:tr>
      <w:tr w:rsidR="00753BD7" w:rsidRPr="00F15C2A" w:rsidTr="00A060AB">
        <w:trPr>
          <w:jc w:val="center"/>
        </w:trPr>
        <w:tc>
          <w:tcPr>
            <w:tcW w:w="7191"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Инженерные сети в условиях реконструкции:</w:t>
            </w:r>
          </w:p>
          <w:p w:rsidR="00753BD7" w:rsidRPr="00F15C2A" w:rsidRDefault="00753BD7" w:rsidP="00A060AB">
            <w:pPr>
              <w:spacing w:line="239" w:lineRule="auto"/>
              <w:ind w:left="170"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w:t>
            </w:r>
            <w:proofErr w:type="spellStart"/>
            <w:r w:rsidRPr="00F15C2A">
              <w:rPr>
                <w:rFonts w:ascii="Times New Roman" w:hAnsi="Times New Roman" w:cs="Times New Roman"/>
                <w:b w:val="0"/>
                <w:bCs w:val="0"/>
                <w:sz w:val="22"/>
                <w:szCs w:val="22"/>
              </w:rPr>
              <w:t>водонесущие</w:t>
            </w:r>
            <w:proofErr w:type="spellEnd"/>
          </w:p>
          <w:p w:rsidR="00753BD7" w:rsidRPr="00F15C2A" w:rsidRDefault="00753BD7" w:rsidP="00A060AB">
            <w:pPr>
              <w:spacing w:line="239" w:lineRule="auto"/>
              <w:ind w:left="170"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w:t>
            </w:r>
            <w:proofErr w:type="spellStart"/>
            <w:r w:rsidRPr="00F15C2A">
              <w:rPr>
                <w:rFonts w:ascii="Times New Roman" w:hAnsi="Times New Roman" w:cs="Times New Roman"/>
                <w:b w:val="0"/>
                <w:bCs w:val="0"/>
                <w:sz w:val="22"/>
                <w:szCs w:val="22"/>
              </w:rPr>
              <w:t>неводонесущие</w:t>
            </w:r>
            <w:proofErr w:type="spellEnd"/>
          </w:p>
        </w:tc>
        <w:tc>
          <w:tcPr>
            <w:tcW w:w="2963" w:type="dxa"/>
          </w:tcPr>
          <w:p w:rsidR="00753BD7" w:rsidRPr="00F15C2A" w:rsidRDefault="00753BD7" w:rsidP="00A060AB">
            <w:pPr>
              <w:spacing w:line="239" w:lineRule="auto"/>
              <w:ind w:firstLine="0"/>
              <w:jc w:val="center"/>
              <w:rPr>
                <w:rFonts w:ascii="Times New Roman" w:hAnsi="Times New Roman" w:cs="Times New Roman"/>
                <w:b w:val="0"/>
                <w:bCs w:val="0"/>
                <w:sz w:val="22"/>
                <w:szCs w:val="22"/>
              </w:rPr>
            </w:pPr>
          </w:p>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w:t>
            </w:r>
          </w:p>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r>
    </w:tbl>
    <w:p w:rsidR="00753BD7" w:rsidRPr="00F15C2A" w:rsidRDefault="00753BD7" w:rsidP="000C68A9">
      <w:pPr>
        <w:spacing w:before="100" w:line="240" w:lineRule="auto"/>
        <w:ind w:firstLine="720"/>
        <w:rPr>
          <w:rFonts w:ascii="Times New Roman" w:hAnsi="Times New Roman" w:cs="Times New Roman"/>
          <w:b w:val="0"/>
          <w:bCs w:val="0"/>
          <w:sz w:val="22"/>
          <w:szCs w:val="22"/>
        </w:rPr>
      </w:pPr>
      <w:r w:rsidRPr="00F15C2A">
        <w:rPr>
          <w:rFonts w:ascii="Times New Roman" w:hAnsi="Times New Roman" w:cs="Times New Roman"/>
          <w:b w:val="0"/>
          <w:bCs w:val="0"/>
          <w:i/>
          <w:spacing w:val="40"/>
          <w:sz w:val="22"/>
          <w:szCs w:val="22"/>
        </w:rPr>
        <w:t>Примечание:</w:t>
      </w:r>
      <w:r w:rsidRPr="00F15C2A">
        <w:rPr>
          <w:rFonts w:ascii="Times New Roman" w:hAnsi="Times New Roman" w:cs="Times New Roman"/>
          <w:b w:val="0"/>
          <w:bCs w:val="0"/>
          <w:sz w:val="22"/>
          <w:szCs w:val="22"/>
        </w:rPr>
        <w:t xml:space="preserve"> 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наследия.</w:t>
      </w:r>
    </w:p>
    <w:p w:rsidR="00753BD7" w:rsidRPr="00F15C2A" w:rsidRDefault="00753BD7" w:rsidP="000C68A9">
      <w:pPr>
        <w:spacing w:line="239" w:lineRule="auto"/>
        <w:ind w:firstLine="720"/>
        <w:rPr>
          <w:rFonts w:ascii="Times New Roman" w:hAnsi="Times New Roman" w:cs="Times New Roman"/>
          <w:b w:val="0"/>
          <w:bCs w:val="0"/>
          <w:sz w:val="22"/>
          <w:szCs w:val="22"/>
        </w:rPr>
      </w:pPr>
    </w:p>
    <w:p w:rsidR="00753BD7" w:rsidRPr="00F15C2A" w:rsidRDefault="00753BD7" w:rsidP="000C68A9">
      <w:pPr>
        <w:spacing w:line="239" w:lineRule="auto"/>
        <w:ind w:firstLine="720"/>
        <w:rPr>
          <w:rFonts w:ascii="Times New Roman" w:hAnsi="Times New Roman" w:cs="Times New Roman"/>
          <w:b w:val="0"/>
          <w:sz w:val="24"/>
          <w:szCs w:val="24"/>
        </w:rPr>
      </w:pPr>
      <w:r w:rsidRPr="00F15C2A">
        <w:rPr>
          <w:rFonts w:ascii="Times New Roman" w:hAnsi="Times New Roman" w:cs="Times New Roman"/>
          <w:b w:val="0"/>
          <w:bCs w:val="0"/>
          <w:sz w:val="24"/>
          <w:szCs w:val="24"/>
        </w:rPr>
        <w:t xml:space="preserve">4.14.15. В </w:t>
      </w:r>
      <w:r w:rsidRPr="00F15C2A">
        <w:rPr>
          <w:rFonts w:ascii="Times New Roman" w:hAnsi="Times New Roman" w:cs="Times New Roman"/>
          <w:b w:val="0"/>
          <w:sz w:val="24"/>
          <w:szCs w:val="24"/>
        </w:rPr>
        <w:t xml:space="preserve">случае угрозы нарушения целостности и сохранности объекта культурного наследия движение </w:t>
      </w:r>
      <w:r w:rsidRPr="00F15C2A">
        <w:rPr>
          <w:rStyle w:val="match"/>
          <w:rFonts w:ascii="Times New Roman" w:hAnsi="Times New Roman"/>
          <w:b w:val="0"/>
          <w:sz w:val="24"/>
          <w:szCs w:val="24"/>
        </w:rPr>
        <w:t>транспортных</w:t>
      </w:r>
      <w:r w:rsidRPr="00F15C2A">
        <w:rPr>
          <w:rStyle w:val="apple-converted-space"/>
          <w:rFonts w:ascii="Times New Roman" w:hAnsi="Times New Roman"/>
          <w:b w:val="0"/>
          <w:sz w:val="24"/>
          <w:szCs w:val="24"/>
        </w:rPr>
        <w:t xml:space="preserve"> </w:t>
      </w:r>
      <w:r w:rsidRPr="00F15C2A">
        <w:rPr>
          <w:rFonts w:ascii="Times New Roman" w:hAnsi="Times New Roman" w:cs="Times New Roman"/>
          <w:b w:val="0"/>
          <w:sz w:val="24"/>
          <w:szCs w:val="24"/>
        </w:rPr>
        <w:t>средств на территории данного объекта или в его зонах охраны может быть ограничено или запрещено в установленном порядке.</w:t>
      </w:r>
    </w:p>
    <w:p w:rsidR="00753BD7" w:rsidRPr="00F15C2A" w:rsidRDefault="00753BD7" w:rsidP="000C68A9">
      <w:pPr>
        <w:spacing w:line="239" w:lineRule="auto"/>
        <w:ind w:firstLine="720"/>
        <w:rPr>
          <w:rFonts w:ascii="Times New Roman" w:hAnsi="Times New Roman" w:cs="Times New Roman"/>
          <w:b w:val="0"/>
          <w:bCs w:val="0"/>
          <w:sz w:val="24"/>
          <w:szCs w:val="24"/>
        </w:rPr>
      </w:pPr>
      <w:r w:rsidRPr="00F15C2A">
        <w:rPr>
          <w:rFonts w:ascii="Times New Roman" w:hAnsi="Times New Roman" w:cs="Times New Roman"/>
          <w:b w:val="0"/>
          <w:sz w:val="24"/>
          <w:szCs w:val="24"/>
        </w:rPr>
        <w:t xml:space="preserve">4.14.16. Регулирование градостроительной, хозяйственной и иной деятельности на территории исторического поселения осуществляется в соответствии с требованиями статьи 60 </w:t>
      </w:r>
      <w:r w:rsidRPr="00F15C2A">
        <w:rPr>
          <w:rFonts w:ascii="Times New Roman" w:hAnsi="Times New Roman" w:cs="Times New Roman"/>
          <w:b w:val="0"/>
          <w:bCs w:val="0"/>
          <w:sz w:val="24"/>
          <w:szCs w:val="24"/>
        </w:rPr>
        <w:t>Федерального закона от 25.06.2002 № 73-ФЗ «Об объектах культурного наследия (памятниках истории и культуры) народов Российской Федерации» и Законом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 и принятыми в соответствии с ними нормативными правовыми актами.</w:t>
      </w:r>
    </w:p>
    <w:p w:rsidR="00753BD7" w:rsidRPr="00F15C2A" w:rsidRDefault="00753BD7" w:rsidP="000C68A9">
      <w:pPr>
        <w:spacing w:line="239" w:lineRule="auto"/>
        <w:ind w:firstLine="709"/>
        <w:rPr>
          <w:rFonts w:ascii="Times New Roman" w:hAnsi="Times New Roman" w:cs="Times New Roman"/>
          <w:b w:val="0"/>
          <w:bCs w:val="0"/>
          <w:color w:val="5F497A"/>
          <w:spacing w:val="-2"/>
          <w:sz w:val="24"/>
          <w:szCs w:val="24"/>
        </w:rPr>
      </w:pPr>
    </w:p>
    <w:p w:rsidR="00753BD7" w:rsidRPr="00F15C2A" w:rsidRDefault="00753BD7" w:rsidP="000C68A9">
      <w:pPr>
        <w:spacing w:line="239" w:lineRule="auto"/>
        <w:ind w:firstLine="709"/>
        <w:rPr>
          <w:rFonts w:ascii="Times New Roman" w:hAnsi="Times New Roman" w:cs="Times New Roman"/>
          <w:b w:val="0"/>
          <w:bCs w:val="0"/>
          <w:color w:val="5F497A"/>
          <w:spacing w:val="-2"/>
          <w:sz w:val="24"/>
          <w:szCs w:val="24"/>
        </w:rPr>
      </w:pPr>
    </w:p>
    <w:p w:rsidR="00753BD7" w:rsidRPr="00F15C2A" w:rsidRDefault="00753BD7" w:rsidP="000C68A9">
      <w:pPr>
        <w:suppressAutoHyphens/>
        <w:spacing w:line="239" w:lineRule="auto"/>
        <w:ind w:firstLine="709"/>
        <w:rPr>
          <w:rFonts w:ascii="Times New Roman" w:hAnsi="Times New Roman" w:cs="Times New Roman"/>
          <w:bCs w:val="0"/>
          <w:spacing w:val="-2"/>
          <w:sz w:val="24"/>
          <w:szCs w:val="24"/>
        </w:rPr>
      </w:pPr>
      <w:r w:rsidRPr="00F15C2A">
        <w:rPr>
          <w:rFonts w:ascii="Times New Roman" w:hAnsi="Times New Roman" w:cs="Times New Roman"/>
          <w:bCs w:val="0"/>
          <w:spacing w:val="-2"/>
          <w:sz w:val="24"/>
          <w:szCs w:val="24"/>
        </w:rPr>
        <w:t>4.15.  </w:t>
      </w:r>
      <w:r w:rsidRPr="00F15C2A">
        <w:rPr>
          <w:rFonts w:ascii="Times New Roman" w:hAnsi="Times New Roman" w:cs="Times New Roman"/>
          <w:sz w:val="24"/>
          <w:szCs w:val="24"/>
        </w:rPr>
        <w:t>ОБЪЕКТЫ, НЕОБХОДИМЫЕ ДЛЯ ОРГАНИЗАЦИИ МЕРОПРИЯТИЙ МЕЖПОСЕЛЕНЧЕСКОГО ХАРАКТЕРА ПО ОХРАНЕ ОКРУЖАЮЩЕЙ СРЕДЫ</w:t>
      </w:r>
    </w:p>
    <w:p w:rsidR="00753BD7" w:rsidRPr="00F15C2A" w:rsidRDefault="00753BD7" w:rsidP="000C68A9">
      <w:pPr>
        <w:spacing w:line="239" w:lineRule="auto"/>
        <w:ind w:firstLine="709"/>
        <w:rPr>
          <w:rFonts w:ascii="Times New Roman" w:hAnsi="Times New Roman" w:cs="Times New Roman"/>
          <w:b w:val="0"/>
          <w:bCs w:val="0"/>
          <w:spacing w:val="-2"/>
          <w:sz w:val="24"/>
          <w:szCs w:val="24"/>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4.15.1. Р</w:t>
      </w:r>
      <w:r w:rsidRPr="00F15C2A">
        <w:rPr>
          <w:rFonts w:ascii="Times New Roman" w:hAnsi="Times New Roman" w:cs="Times New Roman"/>
          <w:b w:val="0"/>
          <w:sz w:val="24"/>
          <w:szCs w:val="24"/>
        </w:rPr>
        <w:t xml:space="preserve">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мероприятий </w:t>
      </w:r>
      <w:proofErr w:type="spellStart"/>
      <w:r w:rsidRPr="00F15C2A">
        <w:rPr>
          <w:rFonts w:ascii="Times New Roman" w:hAnsi="Times New Roman" w:cs="Times New Roman"/>
          <w:b w:val="0"/>
          <w:sz w:val="24"/>
          <w:szCs w:val="24"/>
        </w:rPr>
        <w:t>межпоселенческого</w:t>
      </w:r>
      <w:proofErr w:type="spellEnd"/>
      <w:r w:rsidRPr="00F15C2A">
        <w:rPr>
          <w:rFonts w:ascii="Times New Roman" w:hAnsi="Times New Roman" w:cs="Times New Roman"/>
          <w:b w:val="0"/>
          <w:sz w:val="24"/>
          <w:szCs w:val="24"/>
        </w:rPr>
        <w:t xml:space="preserve"> характера по охране окружающей среды, приведены в таблице </w:t>
      </w:r>
      <w:r w:rsidRPr="00F15C2A">
        <w:rPr>
          <w:rFonts w:ascii="Times New Roman" w:hAnsi="Times New Roman" w:cs="Times New Roman"/>
          <w:b w:val="0"/>
          <w:bCs w:val="0"/>
          <w:sz w:val="24"/>
          <w:szCs w:val="24"/>
        </w:rPr>
        <w:t>4.15</w:t>
      </w:r>
      <w:r w:rsidRPr="00F15C2A">
        <w:rPr>
          <w:rFonts w:ascii="Times New Roman" w:hAnsi="Times New Roman" w:cs="Times New Roman"/>
          <w:b w:val="0"/>
          <w:sz w:val="24"/>
          <w:szCs w:val="24"/>
        </w:rPr>
        <w:t>.1.</w:t>
      </w:r>
    </w:p>
    <w:p w:rsidR="00753BD7" w:rsidRPr="00F15C2A" w:rsidRDefault="00753BD7" w:rsidP="000C68A9">
      <w:pPr>
        <w:spacing w:line="239" w:lineRule="auto"/>
        <w:ind w:firstLine="709"/>
        <w:rPr>
          <w:rFonts w:ascii="Times New Roman" w:hAnsi="Times New Roman" w:cs="Times New Roman"/>
          <w:b w:val="0"/>
          <w:sz w:val="22"/>
          <w:szCs w:val="22"/>
        </w:rPr>
      </w:pPr>
    </w:p>
    <w:p w:rsidR="00753BD7" w:rsidRPr="00F15C2A" w:rsidRDefault="00753BD7" w:rsidP="000C68A9">
      <w:pPr>
        <w:spacing w:line="239"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w:t>
      </w:r>
      <w:r w:rsidRPr="00F15C2A">
        <w:rPr>
          <w:rFonts w:ascii="Times New Roman" w:hAnsi="Times New Roman" w:cs="Times New Roman"/>
          <w:b w:val="0"/>
          <w:bCs w:val="0"/>
          <w:sz w:val="24"/>
          <w:szCs w:val="24"/>
        </w:rPr>
        <w:t>.15</w:t>
      </w:r>
      <w:r w:rsidRPr="00F15C2A">
        <w:rPr>
          <w:rFonts w:ascii="Times New Roman" w:hAnsi="Times New Roman" w:cs="Times New Roman"/>
          <w:b w:val="0"/>
          <w:sz w:val="24"/>
          <w:szCs w:val="24"/>
        </w:rPr>
        <w:t>.1</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5"/>
        <w:gridCol w:w="2424"/>
        <w:gridCol w:w="2827"/>
        <w:gridCol w:w="1657"/>
      </w:tblGrid>
      <w:tr w:rsidR="00753BD7" w:rsidRPr="00F15C2A" w:rsidTr="00A060AB">
        <w:trPr>
          <w:trHeight w:val="312"/>
          <w:jc w:val="center"/>
        </w:trPr>
        <w:tc>
          <w:tcPr>
            <w:tcW w:w="3175" w:type="dxa"/>
            <w:vMerge w:val="restart"/>
            <w:vAlign w:val="center"/>
          </w:tcPr>
          <w:p w:rsidR="00753BD7" w:rsidRPr="00F15C2A" w:rsidRDefault="00753BD7" w:rsidP="00A060AB">
            <w:pPr>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Наименование объекта</w:t>
            </w:r>
          </w:p>
        </w:tc>
        <w:tc>
          <w:tcPr>
            <w:tcW w:w="5251" w:type="dxa"/>
            <w:gridSpan w:val="2"/>
            <w:vAlign w:val="center"/>
          </w:tcPr>
          <w:p w:rsidR="00753BD7" w:rsidRPr="00F15C2A" w:rsidRDefault="00753BD7" w:rsidP="00A060AB">
            <w:pPr>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Расчетные показатели</w:t>
            </w:r>
          </w:p>
        </w:tc>
        <w:tc>
          <w:tcPr>
            <w:tcW w:w="1657" w:type="dxa"/>
            <w:vMerge w:val="restart"/>
            <w:vAlign w:val="center"/>
          </w:tcPr>
          <w:p w:rsidR="00753BD7" w:rsidRPr="00F15C2A" w:rsidRDefault="00753BD7" w:rsidP="00A060AB">
            <w:pPr>
              <w:suppressAutoHyphens/>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Размеры земельных участков</w:t>
            </w:r>
          </w:p>
        </w:tc>
      </w:tr>
      <w:tr w:rsidR="00753BD7" w:rsidRPr="00F15C2A" w:rsidTr="00A060AB">
        <w:trPr>
          <w:trHeight w:val="60"/>
          <w:jc w:val="center"/>
        </w:trPr>
        <w:tc>
          <w:tcPr>
            <w:tcW w:w="3175" w:type="dxa"/>
            <w:vMerge/>
            <w:vAlign w:val="center"/>
          </w:tcPr>
          <w:p w:rsidR="00753BD7" w:rsidRPr="00F15C2A" w:rsidRDefault="00753BD7" w:rsidP="00A060AB">
            <w:pPr>
              <w:spacing w:line="239" w:lineRule="auto"/>
              <w:ind w:firstLine="0"/>
              <w:jc w:val="center"/>
              <w:rPr>
                <w:rFonts w:ascii="Times New Roman" w:hAnsi="Times New Roman" w:cs="Times New Roman"/>
                <w:bCs w:val="0"/>
              </w:rPr>
            </w:pPr>
          </w:p>
        </w:tc>
        <w:tc>
          <w:tcPr>
            <w:tcW w:w="2424" w:type="dxa"/>
            <w:vAlign w:val="center"/>
          </w:tcPr>
          <w:p w:rsidR="00753BD7" w:rsidRPr="00F15C2A" w:rsidRDefault="00753BD7" w:rsidP="00A060AB">
            <w:pPr>
              <w:suppressAutoHyphens/>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минимально допустимого уровня обеспеченности</w:t>
            </w:r>
          </w:p>
        </w:tc>
        <w:tc>
          <w:tcPr>
            <w:tcW w:w="2827"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Cs w:val="0"/>
              </w:rPr>
            </w:pPr>
            <w:r w:rsidRPr="00F15C2A">
              <w:rPr>
                <w:rFonts w:ascii="Times New Roman" w:hAnsi="Times New Roman" w:cs="Times New Roman"/>
                <w:bCs w:val="0"/>
                <w:sz w:val="22"/>
                <w:szCs w:val="22"/>
              </w:rPr>
              <w:t xml:space="preserve">максимально допустимого уровня территориальной доступности </w:t>
            </w:r>
          </w:p>
        </w:tc>
        <w:tc>
          <w:tcPr>
            <w:tcW w:w="1657" w:type="dxa"/>
            <w:vMerge/>
            <w:vAlign w:val="center"/>
          </w:tcPr>
          <w:p w:rsidR="00753BD7" w:rsidRPr="00F15C2A" w:rsidRDefault="00753BD7" w:rsidP="00A060AB">
            <w:pPr>
              <w:suppressAutoHyphens/>
              <w:spacing w:line="239" w:lineRule="auto"/>
              <w:ind w:firstLine="0"/>
              <w:jc w:val="center"/>
              <w:rPr>
                <w:rFonts w:ascii="Times New Roman" w:hAnsi="Times New Roman" w:cs="Times New Roman"/>
                <w:bCs w:val="0"/>
              </w:rPr>
            </w:pPr>
          </w:p>
        </w:tc>
      </w:tr>
      <w:tr w:rsidR="00753BD7" w:rsidRPr="00F15C2A" w:rsidTr="00A060AB">
        <w:trPr>
          <w:jc w:val="center"/>
        </w:trPr>
        <w:tc>
          <w:tcPr>
            <w:tcW w:w="3175" w:type="dxa"/>
          </w:tcPr>
          <w:p w:rsidR="00753BD7" w:rsidRPr="00F15C2A" w:rsidRDefault="00753BD7" w:rsidP="00A060AB">
            <w:pPr>
              <w:spacing w:line="239" w:lineRule="auto"/>
              <w:ind w:right="-57" w:firstLine="0"/>
              <w:jc w:val="left"/>
              <w:rPr>
                <w:rFonts w:ascii="Times New Roman" w:hAnsi="Times New Roman" w:cs="Times New Roman"/>
                <w:b w:val="0"/>
                <w:spacing w:val="-2"/>
              </w:rPr>
            </w:pPr>
            <w:r w:rsidRPr="00F15C2A">
              <w:rPr>
                <w:rFonts w:ascii="Times New Roman" w:hAnsi="Times New Roman" w:cs="Times New Roman"/>
                <w:b w:val="0"/>
                <w:sz w:val="22"/>
                <w:szCs w:val="22"/>
              </w:rPr>
              <w:t>Здания административные, в том числе лаборатории, осуществляющие контроль за состоянием окружающей среды</w:t>
            </w:r>
          </w:p>
        </w:tc>
        <w:tc>
          <w:tcPr>
            <w:tcW w:w="2424"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 w:val="0"/>
              </w:rPr>
            </w:pPr>
            <w:r w:rsidRPr="00F15C2A">
              <w:rPr>
                <w:rFonts w:ascii="Times New Roman" w:hAnsi="Times New Roman" w:cs="Times New Roman"/>
                <w:b w:val="0"/>
                <w:sz w:val="22"/>
                <w:szCs w:val="22"/>
              </w:rPr>
              <w:t>по заданию на проектирование, но не менее 1 объекта / район</w:t>
            </w:r>
          </w:p>
        </w:tc>
        <w:tc>
          <w:tcPr>
            <w:tcW w:w="2827" w:type="dxa"/>
            <w:vAlign w:val="center"/>
          </w:tcPr>
          <w:p w:rsidR="00753BD7" w:rsidRPr="00F15C2A" w:rsidRDefault="00753BD7" w:rsidP="00A060AB">
            <w:pPr>
              <w:spacing w:line="239" w:lineRule="auto"/>
              <w:ind w:firstLine="0"/>
              <w:jc w:val="center"/>
              <w:rPr>
                <w:rFonts w:ascii="Times New Roman" w:hAnsi="Times New Roman" w:cs="Times New Roman"/>
                <w:b w:val="0"/>
              </w:rPr>
            </w:pPr>
            <w:r w:rsidRPr="00F15C2A">
              <w:rPr>
                <w:rFonts w:ascii="Times New Roman" w:hAnsi="Times New Roman" w:cs="Times New Roman"/>
                <w:b w:val="0"/>
                <w:sz w:val="22"/>
                <w:szCs w:val="22"/>
              </w:rPr>
              <w:t>не нормируется</w:t>
            </w:r>
          </w:p>
        </w:tc>
        <w:tc>
          <w:tcPr>
            <w:tcW w:w="1657"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 w:val="0"/>
              </w:rPr>
            </w:pPr>
            <w:r w:rsidRPr="00F15C2A">
              <w:rPr>
                <w:rFonts w:ascii="Times New Roman" w:hAnsi="Times New Roman" w:cs="Times New Roman"/>
                <w:b w:val="0"/>
                <w:sz w:val="22"/>
                <w:szCs w:val="22"/>
              </w:rPr>
              <w:t>по заданию на проектирование</w:t>
            </w:r>
          </w:p>
        </w:tc>
      </w:tr>
    </w:tbl>
    <w:p w:rsidR="00753BD7" w:rsidRPr="00F15C2A" w:rsidRDefault="00753BD7" w:rsidP="000C68A9">
      <w:pPr>
        <w:spacing w:line="239" w:lineRule="auto"/>
        <w:ind w:firstLine="709"/>
        <w:rPr>
          <w:rFonts w:ascii="Times New Roman" w:hAnsi="Times New Roman" w:cs="Times New Roman"/>
          <w:b w:val="0"/>
          <w:bCs w:val="0"/>
          <w:sz w:val="22"/>
          <w:szCs w:val="22"/>
        </w:rPr>
      </w:pPr>
    </w:p>
    <w:p w:rsidR="00753BD7" w:rsidRPr="00F15C2A" w:rsidRDefault="00753BD7" w:rsidP="000C68A9">
      <w:pPr>
        <w:pStyle w:val="af3"/>
        <w:widowControl w:val="0"/>
        <w:spacing w:line="239" w:lineRule="auto"/>
        <w:ind w:firstLine="709"/>
        <w:jc w:val="both"/>
        <w:rPr>
          <w:rFonts w:ascii="Times New Roman" w:hAnsi="Times New Roman"/>
          <w:color w:val="5F497A"/>
          <w:sz w:val="22"/>
          <w:szCs w:val="22"/>
        </w:rPr>
      </w:pPr>
    </w:p>
    <w:p w:rsidR="00753BD7" w:rsidRPr="00F15C2A" w:rsidRDefault="00753BD7" w:rsidP="000C68A9">
      <w:pPr>
        <w:spacing w:line="239" w:lineRule="auto"/>
        <w:ind w:firstLine="709"/>
        <w:rPr>
          <w:rFonts w:ascii="Times New Roman" w:hAnsi="Times New Roman" w:cs="Times New Roman"/>
          <w:sz w:val="24"/>
          <w:szCs w:val="24"/>
        </w:rPr>
      </w:pPr>
      <w:r w:rsidRPr="00F15C2A">
        <w:rPr>
          <w:rFonts w:ascii="Times New Roman" w:hAnsi="Times New Roman" w:cs="Times New Roman"/>
          <w:sz w:val="24"/>
          <w:szCs w:val="24"/>
        </w:rPr>
        <w:lastRenderedPageBreak/>
        <w:t>4.16</w:t>
      </w:r>
      <w:r w:rsidRPr="00F15C2A">
        <w:rPr>
          <w:rFonts w:ascii="Times New Roman" w:hAnsi="Times New Roman" w:cs="Times New Roman"/>
          <w:bCs w:val="0"/>
          <w:sz w:val="24"/>
          <w:szCs w:val="24"/>
        </w:rPr>
        <w:t xml:space="preserve">. </w:t>
      </w:r>
      <w:r w:rsidRPr="00F15C2A">
        <w:rPr>
          <w:rFonts w:ascii="Times New Roman" w:hAnsi="Times New Roman" w:cs="Times New Roman"/>
          <w:sz w:val="24"/>
          <w:szCs w:val="24"/>
        </w:rPr>
        <w:t>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МУНИЦИПАЛЬНОГО РАЙОНА</w:t>
      </w:r>
    </w:p>
    <w:p w:rsidR="00753BD7" w:rsidRPr="00F15C2A" w:rsidRDefault="00753BD7" w:rsidP="000C68A9">
      <w:pPr>
        <w:spacing w:line="239" w:lineRule="auto"/>
        <w:ind w:firstLine="709"/>
        <w:rPr>
          <w:rFonts w:ascii="Times New Roman" w:hAnsi="Times New Roman" w:cs="Times New Roman"/>
          <w:b w:val="0"/>
          <w:sz w:val="22"/>
          <w:szCs w:val="22"/>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4.16</w:t>
      </w:r>
      <w:r w:rsidRPr="00F15C2A">
        <w:rPr>
          <w:rFonts w:ascii="Times New Roman" w:hAnsi="Times New Roman" w:cs="Times New Roman"/>
          <w:b w:val="0"/>
          <w:bCs w:val="0"/>
          <w:sz w:val="24"/>
          <w:szCs w:val="24"/>
        </w:rPr>
        <w:t>.1. Р</w:t>
      </w:r>
      <w:r w:rsidRPr="00F15C2A">
        <w:rPr>
          <w:rFonts w:ascii="Times New Roman" w:hAnsi="Times New Roman" w:cs="Times New Roman"/>
          <w:b w:val="0"/>
          <w:sz w:val="24"/>
          <w:szCs w:val="24"/>
        </w:rPr>
        <w:t xml:space="preserve">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мобилизационной подготовке муниципальных предприятий и учреждений, находящихся на территории муниципального района, приведены в таблице </w:t>
      </w:r>
      <w:r w:rsidRPr="00F15C2A">
        <w:rPr>
          <w:rFonts w:ascii="Times New Roman" w:hAnsi="Times New Roman" w:cs="Times New Roman"/>
          <w:b w:val="0"/>
          <w:bCs w:val="0"/>
          <w:sz w:val="24"/>
          <w:szCs w:val="24"/>
        </w:rPr>
        <w:t>4.16</w:t>
      </w:r>
      <w:r w:rsidRPr="00F15C2A">
        <w:rPr>
          <w:rFonts w:ascii="Times New Roman" w:hAnsi="Times New Roman" w:cs="Times New Roman"/>
          <w:b w:val="0"/>
          <w:sz w:val="24"/>
          <w:szCs w:val="24"/>
        </w:rPr>
        <w:t>.1.</w:t>
      </w:r>
    </w:p>
    <w:p w:rsidR="00753BD7" w:rsidRPr="00F15C2A" w:rsidRDefault="00753BD7" w:rsidP="000C68A9">
      <w:pPr>
        <w:spacing w:line="239"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4.16.1</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3075"/>
        <w:gridCol w:w="2920"/>
        <w:gridCol w:w="1790"/>
      </w:tblGrid>
      <w:tr w:rsidR="00753BD7" w:rsidRPr="00F15C2A" w:rsidTr="00A060AB">
        <w:trPr>
          <w:trHeight w:val="312"/>
          <w:jc w:val="center"/>
        </w:trPr>
        <w:tc>
          <w:tcPr>
            <w:tcW w:w="2295" w:type="dxa"/>
            <w:vMerge w:val="restart"/>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Наименование </w:t>
            </w:r>
          </w:p>
          <w:p w:rsidR="00753BD7" w:rsidRPr="00F15C2A" w:rsidRDefault="00753BD7" w:rsidP="00A060AB">
            <w:pPr>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объектов</w:t>
            </w:r>
          </w:p>
        </w:tc>
        <w:tc>
          <w:tcPr>
            <w:tcW w:w="5995" w:type="dxa"/>
            <w:gridSpan w:val="2"/>
            <w:vAlign w:val="center"/>
          </w:tcPr>
          <w:p w:rsidR="00753BD7" w:rsidRPr="00F15C2A" w:rsidRDefault="00753BD7" w:rsidP="00A060AB">
            <w:pPr>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Расчетные показатели</w:t>
            </w:r>
          </w:p>
        </w:tc>
        <w:tc>
          <w:tcPr>
            <w:tcW w:w="1790" w:type="dxa"/>
            <w:vMerge w:val="restart"/>
            <w:vAlign w:val="center"/>
          </w:tcPr>
          <w:p w:rsidR="00753BD7" w:rsidRPr="00F15C2A" w:rsidRDefault="00753BD7" w:rsidP="00A060AB">
            <w:pPr>
              <w:suppressAutoHyphens/>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Размеры земельных участков</w:t>
            </w:r>
          </w:p>
        </w:tc>
      </w:tr>
      <w:tr w:rsidR="00753BD7" w:rsidRPr="00F15C2A" w:rsidTr="00A060AB">
        <w:trPr>
          <w:trHeight w:val="60"/>
          <w:jc w:val="center"/>
        </w:trPr>
        <w:tc>
          <w:tcPr>
            <w:tcW w:w="2295" w:type="dxa"/>
            <w:vMerge/>
            <w:vAlign w:val="center"/>
          </w:tcPr>
          <w:p w:rsidR="00753BD7" w:rsidRPr="00F15C2A" w:rsidRDefault="00753BD7" w:rsidP="00A060AB">
            <w:pPr>
              <w:spacing w:line="239" w:lineRule="auto"/>
              <w:ind w:firstLine="0"/>
              <w:jc w:val="center"/>
              <w:rPr>
                <w:rFonts w:ascii="Times New Roman" w:hAnsi="Times New Roman" w:cs="Times New Roman"/>
                <w:bCs w:val="0"/>
              </w:rPr>
            </w:pPr>
          </w:p>
        </w:tc>
        <w:tc>
          <w:tcPr>
            <w:tcW w:w="3075" w:type="dxa"/>
            <w:vAlign w:val="center"/>
          </w:tcPr>
          <w:p w:rsidR="00753BD7" w:rsidRPr="00F15C2A" w:rsidRDefault="00753BD7" w:rsidP="00A060AB">
            <w:pPr>
              <w:suppressAutoHyphens/>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минимально </w:t>
            </w:r>
          </w:p>
          <w:p w:rsidR="00753BD7" w:rsidRPr="00F15C2A" w:rsidRDefault="00753BD7" w:rsidP="00A060AB">
            <w:pPr>
              <w:suppressAutoHyphens/>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допустимого уровня обеспеченности</w:t>
            </w:r>
          </w:p>
        </w:tc>
        <w:tc>
          <w:tcPr>
            <w:tcW w:w="2920" w:type="dxa"/>
            <w:vAlign w:val="center"/>
          </w:tcPr>
          <w:p w:rsidR="00753BD7" w:rsidRPr="00F15C2A" w:rsidRDefault="00753BD7" w:rsidP="00A060AB">
            <w:pPr>
              <w:spacing w:line="239"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 xml:space="preserve">максимально допустимого уровня территориальной доступности </w:t>
            </w:r>
          </w:p>
        </w:tc>
        <w:tc>
          <w:tcPr>
            <w:tcW w:w="1790" w:type="dxa"/>
            <w:vMerge/>
            <w:vAlign w:val="center"/>
          </w:tcPr>
          <w:p w:rsidR="00753BD7" w:rsidRPr="00F15C2A" w:rsidRDefault="00753BD7" w:rsidP="00A060AB">
            <w:pPr>
              <w:spacing w:line="239" w:lineRule="auto"/>
              <w:ind w:firstLine="0"/>
              <w:jc w:val="center"/>
              <w:rPr>
                <w:rFonts w:ascii="Times New Roman" w:hAnsi="Times New Roman" w:cs="Times New Roman"/>
                <w:b w:val="0"/>
                <w:bCs w:val="0"/>
              </w:rPr>
            </w:pPr>
          </w:p>
        </w:tc>
      </w:tr>
      <w:tr w:rsidR="00753BD7" w:rsidRPr="00F15C2A" w:rsidTr="00A060AB">
        <w:trPr>
          <w:jc w:val="center"/>
        </w:trPr>
        <w:tc>
          <w:tcPr>
            <w:tcW w:w="2295" w:type="dxa"/>
          </w:tcPr>
          <w:p w:rsidR="00753BD7" w:rsidRPr="00F15C2A" w:rsidRDefault="00753BD7" w:rsidP="00A060AB">
            <w:pPr>
              <w:spacing w:line="239" w:lineRule="auto"/>
              <w:ind w:firstLine="0"/>
              <w:jc w:val="left"/>
              <w:rPr>
                <w:rFonts w:ascii="Times New Roman" w:hAnsi="Times New Roman" w:cs="Times New Roman"/>
                <w:b w:val="0"/>
                <w:spacing w:val="-2"/>
              </w:rPr>
            </w:pPr>
            <w:r w:rsidRPr="00F15C2A">
              <w:rPr>
                <w:rFonts w:ascii="Times New Roman" w:hAnsi="Times New Roman" w:cs="Times New Roman"/>
                <w:b w:val="0"/>
                <w:sz w:val="22"/>
                <w:szCs w:val="22"/>
              </w:rPr>
              <w:t xml:space="preserve">Административные здания </w:t>
            </w:r>
          </w:p>
        </w:tc>
        <w:tc>
          <w:tcPr>
            <w:tcW w:w="3075" w:type="dxa"/>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по заданию на проектирование, </w:t>
            </w:r>
          </w:p>
          <w:p w:rsidR="00753BD7" w:rsidRPr="00F15C2A" w:rsidRDefault="00753BD7" w:rsidP="00A060AB">
            <w:pPr>
              <w:suppressAutoHyphens/>
              <w:spacing w:line="239" w:lineRule="auto"/>
              <w:ind w:left="-57" w:right="-57" w:firstLine="0"/>
              <w:jc w:val="center"/>
              <w:rPr>
                <w:rFonts w:ascii="Times New Roman" w:hAnsi="Times New Roman" w:cs="Times New Roman"/>
                <w:b w:val="0"/>
              </w:rPr>
            </w:pPr>
            <w:r w:rsidRPr="00F15C2A">
              <w:rPr>
                <w:rFonts w:ascii="Times New Roman" w:hAnsi="Times New Roman" w:cs="Times New Roman"/>
                <w:b w:val="0"/>
                <w:sz w:val="22"/>
                <w:szCs w:val="22"/>
              </w:rPr>
              <w:t>но не менее 1 объекта / район</w:t>
            </w:r>
          </w:p>
        </w:tc>
        <w:tc>
          <w:tcPr>
            <w:tcW w:w="2920" w:type="dxa"/>
            <w:vAlign w:val="center"/>
          </w:tcPr>
          <w:p w:rsidR="00753BD7" w:rsidRPr="00F15C2A" w:rsidRDefault="00753BD7" w:rsidP="00A060AB">
            <w:pPr>
              <w:spacing w:line="239" w:lineRule="auto"/>
              <w:ind w:firstLine="0"/>
              <w:jc w:val="center"/>
              <w:rPr>
                <w:rFonts w:ascii="Times New Roman" w:hAnsi="Times New Roman" w:cs="Times New Roman"/>
                <w:b w:val="0"/>
              </w:rPr>
            </w:pPr>
            <w:r w:rsidRPr="00F15C2A">
              <w:rPr>
                <w:rFonts w:ascii="Times New Roman" w:hAnsi="Times New Roman" w:cs="Times New Roman"/>
                <w:b w:val="0"/>
                <w:sz w:val="22"/>
                <w:szCs w:val="22"/>
              </w:rPr>
              <w:t>не нормируется</w:t>
            </w:r>
          </w:p>
        </w:tc>
        <w:tc>
          <w:tcPr>
            <w:tcW w:w="1790" w:type="dxa"/>
            <w:vAlign w:val="center"/>
          </w:tcPr>
          <w:p w:rsidR="00753BD7" w:rsidRPr="00F15C2A" w:rsidRDefault="00753BD7" w:rsidP="00A060AB">
            <w:pPr>
              <w:suppressAutoHyphens/>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 проектирование</w:t>
            </w:r>
          </w:p>
        </w:tc>
      </w:tr>
      <w:tr w:rsidR="00753BD7" w:rsidRPr="00F15C2A" w:rsidTr="00A060AB">
        <w:trPr>
          <w:jc w:val="center"/>
        </w:trPr>
        <w:tc>
          <w:tcPr>
            <w:tcW w:w="2295" w:type="dxa"/>
          </w:tcPr>
          <w:p w:rsidR="00753BD7" w:rsidRPr="00F15C2A" w:rsidRDefault="00753BD7" w:rsidP="00A060AB">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Склады материально-технического обеспечения</w:t>
            </w:r>
          </w:p>
        </w:tc>
        <w:tc>
          <w:tcPr>
            <w:tcW w:w="3075" w:type="dxa"/>
            <w:vAlign w:val="center"/>
          </w:tcPr>
          <w:p w:rsidR="00753BD7" w:rsidRPr="00F15C2A" w:rsidRDefault="00753BD7" w:rsidP="00A060AB">
            <w:pPr>
              <w:suppressAutoHyphens/>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в соответствии с планом мобилизационных мероприятий *</w:t>
            </w:r>
          </w:p>
        </w:tc>
        <w:tc>
          <w:tcPr>
            <w:tcW w:w="2920"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790" w:type="dxa"/>
            <w:vAlign w:val="center"/>
          </w:tcPr>
          <w:p w:rsidR="00753BD7" w:rsidRPr="00F15C2A" w:rsidRDefault="00753BD7" w:rsidP="00A060AB">
            <w:pPr>
              <w:suppressAutoHyphens/>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r>
    </w:tbl>
    <w:p w:rsidR="00753BD7" w:rsidRPr="00F15C2A" w:rsidRDefault="00753BD7" w:rsidP="000C68A9">
      <w:pPr>
        <w:spacing w:before="120" w:line="239" w:lineRule="auto"/>
        <w:ind w:firstLine="709"/>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План </w:t>
      </w:r>
      <w:r w:rsidRPr="00F15C2A">
        <w:rPr>
          <w:rFonts w:ascii="Times New Roman" w:hAnsi="Times New Roman" w:cs="Times New Roman"/>
          <w:b w:val="0"/>
          <w:sz w:val="22"/>
          <w:szCs w:val="22"/>
        </w:rPr>
        <w:t>мобилизационных мероприятий разрабатывается в соответствии с требованиями Федерального закона от 12.02.1998 № 28-ФЗ «О гражданской обороне».</w:t>
      </w:r>
    </w:p>
    <w:p w:rsidR="00753BD7" w:rsidRPr="00F15C2A" w:rsidRDefault="00753BD7" w:rsidP="000C68A9">
      <w:pPr>
        <w:suppressAutoHyphens/>
        <w:spacing w:line="239" w:lineRule="auto"/>
        <w:ind w:firstLine="709"/>
        <w:rPr>
          <w:rFonts w:ascii="Times New Roman" w:hAnsi="Times New Roman" w:cs="Times New Roman"/>
          <w:b w:val="0"/>
          <w:color w:val="5F497A"/>
          <w:sz w:val="24"/>
          <w:szCs w:val="24"/>
        </w:rPr>
      </w:pPr>
    </w:p>
    <w:p w:rsidR="00753BD7" w:rsidRPr="00F15C2A" w:rsidRDefault="00753BD7" w:rsidP="000C68A9">
      <w:pPr>
        <w:suppressAutoHyphens/>
        <w:spacing w:line="239" w:lineRule="auto"/>
        <w:ind w:firstLine="709"/>
        <w:rPr>
          <w:rFonts w:ascii="Times New Roman" w:hAnsi="Times New Roman" w:cs="Times New Roman"/>
          <w:b w:val="0"/>
          <w:color w:val="5F497A"/>
          <w:sz w:val="24"/>
          <w:szCs w:val="24"/>
        </w:rPr>
      </w:pP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sz w:val="24"/>
          <w:szCs w:val="24"/>
        </w:rPr>
        <w:t>4.17</w:t>
      </w:r>
      <w:r w:rsidRPr="00F15C2A">
        <w:rPr>
          <w:rFonts w:ascii="Times New Roman" w:hAnsi="Times New Roman" w:cs="Times New Roman"/>
          <w:bCs w:val="0"/>
          <w:sz w:val="24"/>
          <w:szCs w:val="24"/>
        </w:rPr>
        <w:t xml:space="preserve">. </w:t>
      </w:r>
      <w:r w:rsidRPr="00F15C2A">
        <w:rPr>
          <w:rFonts w:ascii="Times New Roman" w:hAnsi="Times New Roman" w:cs="Times New Roman"/>
          <w:sz w:val="24"/>
          <w:szCs w:val="24"/>
        </w:rPr>
        <w:t xml:space="preserve">ОБЪЕКТЫ, НЕОБХОДИМЫЕ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w:t>
      </w:r>
    </w:p>
    <w:p w:rsidR="00753BD7" w:rsidRPr="00F15C2A" w:rsidRDefault="00753BD7" w:rsidP="000C68A9">
      <w:pPr>
        <w:spacing w:line="239" w:lineRule="auto"/>
        <w:ind w:firstLine="709"/>
        <w:rPr>
          <w:rFonts w:ascii="Times New Roman" w:hAnsi="Times New Roman" w:cs="Times New Roman"/>
          <w:b w:val="0"/>
          <w:sz w:val="22"/>
          <w:szCs w:val="22"/>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4.17.1. Р</w:t>
      </w:r>
      <w:r w:rsidRPr="00F15C2A">
        <w:rPr>
          <w:rFonts w:ascii="Times New Roman" w:hAnsi="Times New Roman" w:cs="Times New Roman"/>
          <w:b w:val="0"/>
          <w:sz w:val="24"/>
          <w:szCs w:val="24"/>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обороне и гражданской обороне, защиты населения и территории муниципального района от чрезвычайных ситуаций природного и техногенного характера, приведены в таблице 4</w:t>
      </w:r>
      <w:r w:rsidRPr="00F15C2A">
        <w:rPr>
          <w:rFonts w:ascii="Times New Roman" w:hAnsi="Times New Roman" w:cs="Times New Roman"/>
          <w:b w:val="0"/>
          <w:bCs w:val="0"/>
          <w:sz w:val="24"/>
          <w:szCs w:val="24"/>
        </w:rPr>
        <w:t>.17</w:t>
      </w:r>
      <w:r w:rsidRPr="00F15C2A">
        <w:rPr>
          <w:rFonts w:ascii="Times New Roman" w:hAnsi="Times New Roman" w:cs="Times New Roman"/>
          <w:b w:val="0"/>
          <w:sz w:val="24"/>
          <w:szCs w:val="24"/>
        </w:rPr>
        <w:t>.1.</w:t>
      </w:r>
    </w:p>
    <w:p w:rsidR="00753BD7" w:rsidRPr="00F15C2A" w:rsidRDefault="00753BD7" w:rsidP="000C68A9">
      <w:pPr>
        <w:spacing w:line="239" w:lineRule="auto"/>
        <w:ind w:firstLine="709"/>
        <w:rPr>
          <w:rFonts w:ascii="Times New Roman" w:hAnsi="Times New Roman" w:cs="Times New Roman"/>
          <w:b w:val="0"/>
          <w:sz w:val="22"/>
          <w:szCs w:val="22"/>
        </w:rPr>
      </w:pPr>
    </w:p>
    <w:p w:rsidR="00753BD7" w:rsidRPr="00F15C2A" w:rsidRDefault="00753BD7" w:rsidP="000C68A9">
      <w:pPr>
        <w:spacing w:line="239"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w:t>
      </w:r>
      <w:r w:rsidRPr="00F15C2A">
        <w:rPr>
          <w:rFonts w:ascii="Times New Roman" w:hAnsi="Times New Roman" w:cs="Times New Roman"/>
          <w:b w:val="0"/>
          <w:bCs w:val="0"/>
          <w:sz w:val="24"/>
          <w:szCs w:val="24"/>
        </w:rPr>
        <w:t>.17</w:t>
      </w:r>
      <w:r w:rsidRPr="00F15C2A">
        <w:rPr>
          <w:rFonts w:ascii="Times New Roman" w:hAnsi="Times New Roman" w:cs="Times New Roman"/>
          <w:b w:val="0"/>
          <w:sz w:val="24"/>
          <w:szCs w:val="24"/>
        </w:rPr>
        <w:t>.1</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4"/>
        <w:gridCol w:w="2324"/>
        <w:gridCol w:w="2675"/>
        <w:gridCol w:w="1418"/>
      </w:tblGrid>
      <w:tr w:rsidR="00753BD7" w:rsidRPr="00F15C2A" w:rsidTr="00A060AB">
        <w:trPr>
          <w:trHeight w:val="312"/>
          <w:jc w:val="center"/>
        </w:trPr>
        <w:tc>
          <w:tcPr>
            <w:tcW w:w="3624" w:type="dxa"/>
            <w:vMerge w:val="restart"/>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bCs w:val="0"/>
                <w:sz w:val="22"/>
                <w:szCs w:val="22"/>
              </w:rPr>
              <w:t>Наименование объектов</w:t>
            </w:r>
          </w:p>
        </w:tc>
        <w:tc>
          <w:tcPr>
            <w:tcW w:w="4999" w:type="dxa"/>
            <w:gridSpan w:val="2"/>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bCs w:val="0"/>
                <w:sz w:val="22"/>
                <w:szCs w:val="22"/>
              </w:rPr>
              <w:t>Расчетные показатели</w:t>
            </w:r>
          </w:p>
        </w:tc>
        <w:tc>
          <w:tcPr>
            <w:tcW w:w="1418" w:type="dxa"/>
            <w:vMerge w:val="restart"/>
            <w:vAlign w:val="center"/>
          </w:tcPr>
          <w:p w:rsidR="00753BD7" w:rsidRPr="00F15C2A" w:rsidRDefault="00753BD7" w:rsidP="00A060AB">
            <w:pPr>
              <w:suppressAutoHyphens/>
              <w:spacing w:line="239" w:lineRule="auto"/>
              <w:ind w:firstLine="0"/>
              <w:jc w:val="center"/>
              <w:rPr>
                <w:rFonts w:ascii="Times New Roman" w:hAnsi="Times New Roman" w:cs="Times New Roman"/>
                <w:sz w:val="22"/>
                <w:szCs w:val="22"/>
              </w:rPr>
            </w:pPr>
            <w:r w:rsidRPr="00F15C2A">
              <w:rPr>
                <w:rFonts w:ascii="Times New Roman" w:hAnsi="Times New Roman" w:cs="Times New Roman"/>
                <w:bCs w:val="0"/>
                <w:sz w:val="22"/>
                <w:szCs w:val="22"/>
              </w:rPr>
              <w:t>Размеры земельных участков</w:t>
            </w:r>
          </w:p>
        </w:tc>
      </w:tr>
      <w:tr w:rsidR="00753BD7" w:rsidRPr="00F15C2A" w:rsidTr="00A060AB">
        <w:trPr>
          <w:jc w:val="center"/>
        </w:trPr>
        <w:tc>
          <w:tcPr>
            <w:tcW w:w="3624" w:type="dxa"/>
            <w:vMerge/>
            <w:vAlign w:val="center"/>
          </w:tcPr>
          <w:p w:rsidR="00753BD7" w:rsidRPr="00F15C2A" w:rsidRDefault="00753BD7" w:rsidP="00A060AB">
            <w:pPr>
              <w:spacing w:line="239" w:lineRule="auto"/>
              <w:ind w:firstLine="0"/>
              <w:jc w:val="center"/>
              <w:rPr>
                <w:rFonts w:ascii="Times New Roman" w:hAnsi="Times New Roman" w:cs="Times New Roman"/>
                <w:sz w:val="22"/>
                <w:szCs w:val="22"/>
              </w:rPr>
            </w:pPr>
          </w:p>
        </w:tc>
        <w:tc>
          <w:tcPr>
            <w:tcW w:w="2324" w:type="dxa"/>
            <w:vAlign w:val="center"/>
          </w:tcPr>
          <w:p w:rsidR="00753BD7" w:rsidRPr="00F15C2A" w:rsidRDefault="00753BD7" w:rsidP="00A060AB">
            <w:pPr>
              <w:suppressAutoHyphens/>
              <w:spacing w:line="239" w:lineRule="auto"/>
              <w:ind w:firstLine="0"/>
              <w:jc w:val="center"/>
              <w:rPr>
                <w:rFonts w:ascii="Times New Roman" w:hAnsi="Times New Roman" w:cs="Times New Roman"/>
                <w:sz w:val="22"/>
                <w:szCs w:val="22"/>
              </w:rPr>
            </w:pPr>
            <w:r w:rsidRPr="00F15C2A">
              <w:rPr>
                <w:rFonts w:ascii="Times New Roman" w:hAnsi="Times New Roman" w:cs="Times New Roman"/>
                <w:bCs w:val="0"/>
                <w:sz w:val="22"/>
                <w:szCs w:val="22"/>
              </w:rPr>
              <w:t>минимально допустимого уровня обеспеченности</w:t>
            </w:r>
          </w:p>
        </w:tc>
        <w:tc>
          <w:tcPr>
            <w:tcW w:w="2675"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bCs w:val="0"/>
                <w:sz w:val="22"/>
                <w:szCs w:val="22"/>
              </w:rPr>
              <w:t>максимально допустимого уровня территориальной доступности</w:t>
            </w:r>
          </w:p>
        </w:tc>
        <w:tc>
          <w:tcPr>
            <w:tcW w:w="1418" w:type="dxa"/>
            <w:vMerge/>
            <w:vAlign w:val="center"/>
          </w:tcPr>
          <w:p w:rsidR="00753BD7" w:rsidRPr="00F15C2A" w:rsidRDefault="00753BD7" w:rsidP="00A060AB">
            <w:pPr>
              <w:suppressAutoHyphens/>
              <w:spacing w:line="239" w:lineRule="auto"/>
              <w:ind w:firstLine="0"/>
              <w:jc w:val="center"/>
              <w:rPr>
                <w:rFonts w:ascii="Times New Roman" w:hAnsi="Times New Roman" w:cs="Times New Roman"/>
                <w:sz w:val="22"/>
                <w:szCs w:val="22"/>
              </w:rPr>
            </w:pPr>
          </w:p>
        </w:tc>
      </w:tr>
      <w:tr w:rsidR="00753BD7" w:rsidRPr="00F15C2A" w:rsidTr="004051DE">
        <w:tblPrEx>
          <w:tblBorders>
            <w:bottom w:val="single" w:sz="4" w:space="0" w:color="auto"/>
          </w:tblBorders>
        </w:tblPrEx>
        <w:trPr>
          <w:jc w:val="center"/>
        </w:trPr>
        <w:tc>
          <w:tcPr>
            <w:tcW w:w="3624" w:type="dxa"/>
          </w:tcPr>
          <w:p w:rsidR="00753BD7" w:rsidRPr="00F15C2A" w:rsidRDefault="00753BD7" w:rsidP="004051DE">
            <w:pPr>
              <w:spacing w:line="239" w:lineRule="auto"/>
              <w:ind w:firstLine="0"/>
              <w:jc w:val="left"/>
              <w:rPr>
                <w:rFonts w:ascii="Times New Roman" w:hAnsi="Times New Roman" w:cs="Times New Roman"/>
                <w:b w:val="0"/>
                <w:spacing w:val="-2"/>
              </w:rPr>
            </w:pPr>
            <w:r w:rsidRPr="00F15C2A">
              <w:rPr>
                <w:rFonts w:ascii="Times New Roman" w:hAnsi="Times New Roman" w:cs="Times New Roman"/>
                <w:b w:val="0"/>
                <w:sz w:val="22"/>
                <w:szCs w:val="22"/>
              </w:rPr>
              <w:t>Здания административные, в том числе для размещения аварийно-спасательных служб, сил и средств защиты населения и территории от чрезвычайных ситуаций природного и техногенного характера, лабораторий и др.</w:t>
            </w:r>
          </w:p>
        </w:tc>
        <w:tc>
          <w:tcPr>
            <w:tcW w:w="2324" w:type="dxa"/>
          </w:tcPr>
          <w:p w:rsidR="00753BD7" w:rsidRPr="00F15C2A" w:rsidRDefault="00753BD7" w:rsidP="004051DE">
            <w:pPr>
              <w:suppressAutoHyphens/>
              <w:spacing w:line="240" w:lineRule="auto"/>
              <w:ind w:firstLine="0"/>
              <w:jc w:val="center"/>
              <w:rPr>
                <w:rFonts w:ascii="Times New Roman" w:hAnsi="Times New Roman" w:cs="Times New Roman"/>
                <w:b w:val="0"/>
              </w:rPr>
            </w:pPr>
            <w:r w:rsidRPr="00F15C2A">
              <w:rPr>
                <w:rFonts w:ascii="Times New Roman" w:hAnsi="Times New Roman" w:cs="Times New Roman"/>
                <w:b w:val="0"/>
                <w:sz w:val="22"/>
                <w:szCs w:val="22"/>
              </w:rPr>
              <w:t>по заданию на проектирование</w:t>
            </w:r>
          </w:p>
        </w:tc>
        <w:tc>
          <w:tcPr>
            <w:tcW w:w="2675" w:type="dxa"/>
          </w:tcPr>
          <w:p w:rsidR="00753BD7" w:rsidRPr="00F15C2A" w:rsidRDefault="00753BD7" w:rsidP="004051DE">
            <w:pPr>
              <w:spacing w:line="239" w:lineRule="auto"/>
              <w:ind w:firstLine="0"/>
              <w:jc w:val="center"/>
              <w:rPr>
                <w:rFonts w:ascii="Times New Roman" w:hAnsi="Times New Roman" w:cs="Times New Roman"/>
                <w:b w:val="0"/>
              </w:rPr>
            </w:pPr>
            <w:r w:rsidRPr="00F15C2A">
              <w:rPr>
                <w:rFonts w:ascii="Times New Roman" w:hAnsi="Times New Roman" w:cs="Times New Roman"/>
                <w:b w:val="0"/>
                <w:sz w:val="22"/>
                <w:szCs w:val="22"/>
              </w:rPr>
              <w:t>не нормируется</w:t>
            </w:r>
          </w:p>
        </w:tc>
        <w:tc>
          <w:tcPr>
            <w:tcW w:w="1418" w:type="dxa"/>
            <w:vAlign w:val="center"/>
          </w:tcPr>
          <w:p w:rsidR="00753BD7" w:rsidRPr="00F15C2A" w:rsidRDefault="00753BD7" w:rsidP="00A060AB">
            <w:pPr>
              <w:spacing w:line="239" w:lineRule="auto"/>
              <w:ind w:left="-57" w:right="-57" w:firstLine="0"/>
              <w:jc w:val="center"/>
              <w:rPr>
                <w:rFonts w:ascii="Times New Roman" w:hAnsi="Times New Roman" w:cs="Times New Roman"/>
                <w:b w:val="0"/>
              </w:rPr>
            </w:pPr>
            <w:r w:rsidRPr="00F15C2A">
              <w:rPr>
                <w:rFonts w:ascii="Times New Roman" w:hAnsi="Times New Roman" w:cs="Times New Roman"/>
                <w:b w:val="0"/>
                <w:sz w:val="22"/>
                <w:szCs w:val="22"/>
              </w:rPr>
              <w:t>по заданию на проектирование</w:t>
            </w:r>
          </w:p>
        </w:tc>
      </w:tr>
      <w:tr w:rsidR="00753BD7" w:rsidRPr="00F15C2A" w:rsidTr="004051DE">
        <w:tblPrEx>
          <w:tblBorders>
            <w:bottom w:val="single" w:sz="4" w:space="0" w:color="auto"/>
          </w:tblBorders>
        </w:tblPrEx>
        <w:trPr>
          <w:jc w:val="center"/>
        </w:trPr>
        <w:tc>
          <w:tcPr>
            <w:tcW w:w="3624" w:type="dxa"/>
          </w:tcPr>
          <w:p w:rsidR="00753BD7" w:rsidRPr="00F15C2A" w:rsidRDefault="00753BD7" w:rsidP="004051DE">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Защитные сооружения гражданской обороны (убежища, укрытия)</w:t>
            </w:r>
          </w:p>
        </w:tc>
        <w:tc>
          <w:tcPr>
            <w:tcW w:w="2324" w:type="dxa"/>
          </w:tcPr>
          <w:p w:rsidR="00753BD7" w:rsidRPr="00F15C2A" w:rsidRDefault="00753BD7" w:rsidP="004051DE">
            <w:pPr>
              <w:suppressAutoHyphens/>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1000 мест на 1000 чел. населения, оставшегося после эвакуации</w:t>
            </w:r>
          </w:p>
        </w:tc>
        <w:tc>
          <w:tcPr>
            <w:tcW w:w="2675" w:type="dxa"/>
            <w:vAlign w:val="center"/>
          </w:tcPr>
          <w:p w:rsidR="00753BD7" w:rsidRPr="00F15C2A" w:rsidRDefault="00753BD7" w:rsidP="0035628A">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Радиус</w:t>
            </w:r>
            <w:r w:rsidRPr="00F15C2A">
              <w:rPr>
                <w:rFonts w:ascii="Times New Roman" w:hAnsi="Times New Roman" w:cs="Times New Roman"/>
              </w:rPr>
              <w:t> </w:t>
            </w:r>
            <w:r w:rsidRPr="00F15C2A">
              <w:rPr>
                <w:rFonts w:ascii="Times New Roman" w:hAnsi="Times New Roman" w:cs="Times New Roman"/>
                <w:b w:val="0"/>
                <w:sz w:val="22"/>
                <w:szCs w:val="22"/>
              </w:rPr>
              <w:t xml:space="preserve">пешеходной доступности </w:t>
            </w:r>
            <w:smartTag w:uri="urn:schemas-microsoft-com:office:smarttags" w:element="metricconverter">
              <w:smartTagPr>
                <w:attr w:name="ProductID" w:val="500 м"/>
              </w:smartTagPr>
              <w:r w:rsidRPr="00F15C2A">
                <w:rPr>
                  <w:rFonts w:ascii="Times New Roman" w:hAnsi="Times New Roman" w:cs="Times New Roman"/>
                  <w:b w:val="0"/>
                  <w:sz w:val="22"/>
                  <w:szCs w:val="22"/>
                </w:rPr>
                <w:t>500 м</w:t>
              </w:r>
            </w:smartTag>
            <w:r w:rsidRPr="00F15C2A">
              <w:rPr>
                <w:rFonts w:ascii="Times New Roman" w:hAnsi="Times New Roman" w:cs="Times New Roman"/>
                <w:b w:val="0"/>
                <w:sz w:val="22"/>
                <w:szCs w:val="22"/>
              </w:rPr>
              <w:t xml:space="preserve"> *</w:t>
            </w:r>
          </w:p>
        </w:tc>
        <w:tc>
          <w:tcPr>
            <w:tcW w:w="1418" w:type="dxa"/>
          </w:tcPr>
          <w:p w:rsidR="00753BD7" w:rsidRPr="00F15C2A" w:rsidRDefault="00753BD7">
            <w:pPr>
              <w:rPr>
                <w:rFonts w:ascii="Times New Roman" w:hAnsi="Times New Roman" w:cs="Times New Roman"/>
              </w:rPr>
            </w:pPr>
            <w:r w:rsidRPr="00F15C2A">
              <w:rPr>
                <w:rFonts w:ascii="Times New Roman" w:hAnsi="Times New Roman" w:cs="Times New Roman"/>
                <w:b w:val="0"/>
                <w:sz w:val="22"/>
                <w:szCs w:val="22"/>
              </w:rPr>
              <w:t>по заданию на проектирование</w:t>
            </w:r>
          </w:p>
        </w:tc>
      </w:tr>
      <w:tr w:rsidR="00753BD7" w:rsidRPr="00F15C2A" w:rsidTr="004051DE">
        <w:tblPrEx>
          <w:tblBorders>
            <w:bottom w:val="single" w:sz="4" w:space="0" w:color="auto"/>
          </w:tblBorders>
        </w:tblPrEx>
        <w:trPr>
          <w:jc w:val="center"/>
        </w:trPr>
        <w:tc>
          <w:tcPr>
            <w:tcW w:w="3624" w:type="dxa"/>
          </w:tcPr>
          <w:p w:rsidR="00753BD7" w:rsidRPr="00F15C2A" w:rsidRDefault="00753BD7" w:rsidP="004051DE">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Пункт охраны общественного порядка</w:t>
            </w:r>
          </w:p>
        </w:tc>
        <w:tc>
          <w:tcPr>
            <w:tcW w:w="2324" w:type="dxa"/>
          </w:tcPr>
          <w:p w:rsidR="00753BD7" w:rsidRPr="00F15C2A" w:rsidRDefault="00753BD7" w:rsidP="004051DE">
            <w:pPr>
              <w:suppressAutoHyphens/>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2675" w:type="dxa"/>
            <w:vAlign w:val="center"/>
          </w:tcPr>
          <w:p w:rsidR="00753BD7" w:rsidRPr="00F15C2A" w:rsidRDefault="00753BD7" w:rsidP="004051DE">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Радиус пешеходной доступности:</w:t>
            </w:r>
          </w:p>
          <w:p w:rsidR="00753BD7" w:rsidRPr="00F15C2A" w:rsidRDefault="00753BD7" w:rsidP="004051DE">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pacing w:val="-2"/>
                <w:sz w:val="22"/>
                <w:szCs w:val="22"/>
              </w:rPr>
              <w:lastRenderedPageBreak/>
              <w:t>- при многоэтажной застройке –</w:t>
            </w:r>
            <w:r w:rsidRPr="00F15C2A">
              <w:rPr>
                <w:rFonts w:ascii="Times New Roman" w:hAnsi="Times New Roman" w:cs="Times New Roman"/>
                <w:b w:val="0"/>
                <w:sz w:val="22"/>
                <w:szCs w:val="22"/>
              </w:rPr>
              <w:t xml:space="preserve"> </w:t>
            </w:r>
            <w:smartTag w:uri="urn:schemas-microsoft-com:office:smarttags" w:element="metricconverter">
              <w:smartTagPr>
                <w:attr w:name="ProductID" w:val="500 м"/>
              </w:smartTagPr>
              <w:r w:rsidRPr="00F15C2A">
                <w:rPr>
                  <w:rFonts w:ascii="Times New Roman" w:hAnsi="Times New Roman" w:cs="Times New Roman"/>
                  <w:b w:val="0"/>
                  <w:sz w:val="22"/>
                  <w:szCs w:val="22"/>
                </w:rPr>
                <w:t>500 м</w:t>
              </w:r>
            </w:smartTag>
            <w:r w:rsidRPr="00F15C2A">
              <w:rPr>
                <w:rFonts w:ascii="Times New Roman" w:hAnsi="Times New Roman" w:cs="Times New Roman"/>
                <w:b w:val="0"/>
                <w:sz w:val="22"/>
                <w:szCs w:val="22"/>
              </w:rPr>
              <w:t>;</w:t>
            </w:r>
          </w:p>
          <w:p w:rsidR="00753BD7" w:rsidRPr="00F15C2A" w:rsidRDefault="00753BD7" w:rsidP="004051DE">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при одно-, двухэтажной застрой-</w:t>
            </w:r>
            <w:proofErr w:type="spellStart"/>
            <w:r w:rsidRPr="00F15C2A">
              <w:rPr>
                <w:rFonts w:ascii="Times New Roman" w:hAnsi="Times New Roman" w:cs="Times New Roman"/>
                <w:b w:val="0"/>
                <w:sz w:val="22"/>
                <w:szCs w:val="22"/>
              </w:rPr>
              <w:t>ке</w:t>
            </w:r>
            <w:proofErr w:type="spellEnd"/>
            <w:r w:rsidRPr="00F15C2A">
              <w:rPr>
                <w:rFonts w:ascii="Times New Roman" w:hAnsi="Times New Roman" w:cs="Times New Roman"/>
                <w:b w:val="0"/>
                <w:sz w:val="22"/>
                <w:szCs w:val="22"/>
              </w:rPr>
              <w:t xml:space="preserve"> – </w:t>
            </w:r>
            <w:smartTag w:uri="urn:schemas-microsoft-com:office:smarttags" w:element="metricconverter">
              <w:smartTagPr>
                <w:attr w:name="ProductID" w:val="800 м"/>
              </w:smartTagPr>
              <w:r w:rsidRPr="00F15C2A">
                <w:rPr>
                  <w:rFonts w:ascii="Times New Roman" w:hAnsi="Times New Roman" w:cs="Times New Roman"/>
                  <w:b w:val="0"/>
                  <w:sz w:val="22"/>
                  <w:szCs w:val="22"/>
                </w:rPr>
                <w:t>800 м</w:t>
              </w:r>
            </w:smartTag>
            <w:r w:rsidRPr="00F15C2A">
              <w:rPr>
                <w:rFonts w:ascii="Times New Roman" w:hAnsi="Times New Roman" w:cs="Times New Roman"/>
                <w:b w:val="0"/>
                <w:sz w:val="22"/>
                <w:szCs w:val="22"/>
              </w:rPr>
              <w:t>.</w:t>
            </w:r>
          </w:p>
        </w:tc>
        <w:tc>
          <w:tcPr>
            <w:tcW w:w="1418" w:type="dxa"/>
          </w:tcPr>
          <w:p w:rsidR="00753BD7" w:rsidRPr="00F15C2A" w:rsidRDefault="00753BD7">
            <w:pPr>
              <w:rPr>
                <w:rFonts w:ascii="Times New Roman" w:hAnsi="Times New Roman" w:cs="Times New Roman"/>
              </w:rPr>
            </w:pPr>
            <w:r w:rsidRPr="00F15C2A">
              <w:rPr>
                <w:rFonts w:ascii="Times New Roman" w:hAnsi="Times New Roman" w:cs="Times New Roman"/>
                <w:b w:val="0"/>
                <w:sz w:val="22"/>
                <w:szCs w:val="22"/>
              </w:rPr>
              <w:lastRenderedPageBreak/>
              <w:t xml:space="preserve">по </w:t>
            </w:r>
            <w:r w:rsidRPr="00F15C2A">
              <w:rPr>
                <w:rFonts w:ascii="Times New Roman" w:hAnsi="Times New Roman" w:cs="Times New Roman"/>
                <w:b w:val="0"/>
                <w:sz w:val="22"/>
                <w:szCs w:val="22"/>
              </w:rPr>
              <w:lastRenderedPageBreak/>
              <w:t>заданию на проектирование</w:t>
            </w:r>
          </w:p>
        </w:tc>
      </w:tr>
      <w:tr w:rsidR="00753BD7" w:rsidRPr="00F15C2A" w:rsidTr="004051DE">
        <w:tblPrEx>
          <w:tblBorders>
            <w:bottom w:val="single" w:sz="4" w:space="0" w:color="auto"/>
          </w:tblBorders>
        </w:tblPrEx>
        <w:trPr>
          <w:jc w:val="center"/>
        </w:trPr>
        <w:tc>
          <w:tcPr>
            <w:tcW w:w="3624" w:type="dxa"/>
          </w:tcPr>
          <w:p w:rsidR="00753BD7" w:rsidRPr="00F15C2A" w:rsidRDefault="00753BD7" w:rsidP="004051DE">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Спасательные посты, станции на водных объектах (в том числе объекты оказания первой медицинской помощи)</w:t>
            </w:r>
          </w:p>
        </w:tc>
        <w:tc>
          <w:tcPr>
            <w:tcW w:w="2324" w:type="dxa"/>
          </w:tcPr>
          <w:p w:rsidR="00753BD7" w:rsidRPr="00F15C2A" w:rsidRDefault="00753BD7" w:rsidP="004051DE">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1 объект на </w:t>
            </w:r>
            <w:smartTag w:uri="urn:schemas-microsoft-com:office:smarttags" w:element="metricconverter">
              <w:smartTagPr>
                <w:attr w:name="ProductID" w:val="400 м"/>
              </w:smartTagPr>
              <w:r w:rsidRPr="00F15C2A">
                <w:rPr>
                  <w:rFonts w:ascii="Times New Roman" w:hAnsi="Times New Roman" w:cs="Times New Roman"/>
                  <w:b w:val="0"/>
                  <w:sz w:val="22"/>
                  <w:szCs w:val="22"/>
                </w:rPr>
                <w:t>400 м</w:t>
              </w:r>
            </w:smartTag>
            <w:r w:rsidRPr="00F15C2A">
              <w:rPr>
                <w:rFonts w:ascii="Times New Roman" w:hAnsi="Times New Roman" w:cs="Times New Roman"/>
                <w:b w:val="0"/>
                <w:sz w:val="22"/>
                <w:szCs w:val="22"/>
              </w:rPr>
              <w:t xml:space="preserve"> береговой линии в местах отдыха населения</w:t>
            </w:r>
          </w:p>
        </w:tc>
        <w:tc>
          <w:tcPr>
            <w:tcW w:w="2675" w:type="dxa"/>
          </w:tcPr>
          <w:p w:rsidR="00753BD7" w:rsidRPr="00F15C2A" w:rsidRDefault="00753BD7" w:rsidP="004051DE">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Радиус пешеходной доступности </w:t>
            </w:r>
            <w:smartTag w:uri="urn:schemas-microsoft-com:office:smarttags" w:element="metricconverter">
              <w:smartTagPr>
                <w:attr w:name="ProductID" w:val="400 м"/>
              </w:smartTagPr>
              <w:r w:rsidRPr="00F15C2A">
                <w:rPr>
                  <w:rFonts w:ascii="Times New Roman" w:hAnsi="Times New Roman" w:cs="Times New Roman"/>
                  <w:b w:val="0"/>
                  <w:sz w:val="22"/>
                  <w:szCs w:val="22"/>
                </w:rPr>
                <w:t>400 м</w:t>
              </w:r>
            </w:smartTag>
          </w:p>
        </w:tc>
        <w:tc>
          <w:tcPr>
            <w:tcW w:w="1418" w:type="dxa"/>
          </w:tcPr>
          <w:p w:rsidR="00753BD7" w:rsidRPr="00F15C2A" w:rsidRDefault="00753BD7">
            <w:pPr>
              <w:rPr>
                <w:rFonts w:ascii="Times New Roman" w:hAnsi="Times New Roman" w:cs="Times New Roman"/>
              </w:rPr>
            </w:pPr>
            <w:r w:rsidRPr="00F15C2A">
              <w:rPr>
                <w:rFonts w:ascii="Times New Roman" w:hAnsi="Times New Roman" w:cs="Times New Roman"/>
                <w:b w:val="0"/>
                <w:sz w:val="22"/>
                <w:szCs w:val="22"/>
              </w:rPr>
              <w:t>по заданию на проектирование</w:t>
            </w:r>
          </w:p>
        </w:tc>
      </w:tr>
      <w:tr w:rsidR="00753BD7" w:rsidRPr="00F15C2A" w:rsidTr="004051DE">
        <w:tblPrEx>
          <w:tblBorders>
            <w:bottom w:val="single" w:sz="4" w:space="0" w:color="auto"/>
          </w:tblBorders>
        </w:tblPrEx>
        <w:trPr>
          <w:jc w:val="center"/>
        </w:trPr>
        <w:tc>
          <w:tcPr>
            <w:tcW w:w="3624" w:type="dxa"/>
          </w:tcPr>
          <w:p w:rsidR="00753BD7" w:rsidRPr="00F15C2A" w:rsidRDefault="00753BD7" w:rsidP="004051DE">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Берегозащитные сооружения </w:t>
            </w:r>
          </w:p>
        </w:tc>
        <w:tc>
          <w:tcPr>
            <w:tcW w:w="2324" w:type="dxa"/>
          </w:tcPr>
          <w:p w:rsidR="00753BD7" w:rsidRPr="00F15C2A" w:rsidRDefault="00753BD7" w:rsidP="004051DE">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100 % береговой линии, требующей защиты</w:t>
            </w:r>
          </w:p>
        </w:tc>
        <w:tc>
          <w:tcPr>
            <w:tcW w:w="2675" w:type="dxa"/>
          </w:tcPr>
          <w:p w:rsidR="00753BD7" w:rsidRPr="00F15C2A" w:rsidRDefault="00753BD7" w:rsidP="004051DE">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c>
          <w:tcPr>
            <w:tcW w:w="1418" w:type="dxa"/>
          </w:tcPr>
          <w:p w:rsidR="00753BD7" w:rsidRPr="00F15C2A" w:rsidRDefault="00753BD7">
            <w:pPr>
              <w:rPr>
                <w:rFonts w:ascii="Times New Roman" w:hAnsi="Times New Roman" w:cs="Times New Roman"/>
              </w:rPr>
            </w:pPr>
            <w:r w:rsidRPr="00F15C2A">
              <w:rPr>
                <w:rFonts w:ascii="Times New Roman" w:hAnsi="Times New Roman" w:cs="Times New Roman"/>
                <w:b w:val="0"/>
                <w:sz w:val="22"/>
                <w:szCs w:val="22"/>
              </w:rPr>
              <w:t>по заданию на проектирование</w:t>
            </w:r>
          </w:p>
        </w:tc>
      </w:tr>
      <w:tr w:rsidR="00753BD7" w:rsidRPr="00F15C2A" w:rsidTr="004051DE">
        <w:tblPrEx>
          <w:tblBorders>
            <w:bottom w:val="single" w:sz="4" w:space="0" w:color="auto"/>
          </w:tblBorders>
        </w:tblPrEx>
        <w:trPr>
          <w:jc w:val="center"/>
        </w:trPr>
        <w:tc>
          <w:tcPr>
            <w:tcW w:w="3624" w:type="dxa"/>
          </w:tcPr>
          <w:p w:rsidR="00753BD7" w:rsidRPr="00F15C2A" w:rsidRDefault="00753BD7" w:rsidP="004051DE">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Сооружения по защите территорий от чрезвычайных ситуаций природного и техногенного характера</w:t>
            </w:r>
          </w:p>
        </w:tc>
        <w:tc>
          <w:tcPr>
            <w:tcW w:w="2324" w:type="dxa"/>
          </w:tcPr>
          <w:p w:rsidR="00753BD7" w:rsidRPr="00F15C2A" w:rsidRDefault="00753BD7" w:rsidP="004051DE">
            <w:pPr>
              <w:suppressAutoHyphens/>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100 % территории, требующей защиты</w:t>
            </w:r>
          </w:p>
        </w:tc>
        <w:tc>
          <w:tcPr>
            <w:tcW w:w="2675" w:type="dxa"/>
          </w:tcPr>
          <w:p w:rsidR="00753BD7" w:rsidRPr="00F15C2A" w:rsidRDefault="00753BD7" w:rsidP="004051DE">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1418" w:type="dxa"/>
          </w:tcPr>
          <w:p w:rsidR="00753BD7" w:rsidRPr="00F15C2A" w:rsidRDefault="00753BD7">
            <w:pPr>
              <w:rPr>
                <w:rFonts w:ascii="Times New Roman" w:hAnsi="Times New Roman" w:cs="Times New Roman"/>
              </w:rPr>
            </w:pPr>
            <w:r w:rsidRPr="00F15C2A">
              <w:rPr>
                <w:rFonts w:ascii="Times New Roman" w:hAnsi="Times New Roman" w:cs="Times New Roman"/>
                <w:b w:val="0"/>
                <w:sz w:val="22"/>
                <w:szCs w:val="22"/>
              </w:rPr>
              <w:t>по заданию на проектирование</w:t>
            </w:r>
          </w:p>
        </w:tc>
      </w:tr>
    </w:tbl>
    <w:p w:rsidR="00753BD7" w:rsidRPr="00F15C2A" w:rsidRDefault="00753BD7" w:rsidP="000C68A9">
      <w:pPr>
        <w:spacing w:before="120" w:line="239" w:lineRule="auto"/>
        <w:ind w:firstLine="709"/>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w:t>
      </w:r>
      <w:r w:rsidRPr="00F15C2A">
        <w:rPr>
          <w:rFonts w:ascii="Times New Roman" w:hAnsi="Times New Roman" w:cs="Times New Roman"/>
          <w:b w:val="0"/>
          <w:sz w:val="22"/>
          <w:szCs w:val="22"/>
        </w:rPr>
        <w:t xml:space="preserve">В отдельных случаях радиус сбора укрываемых может быть увеличен до </w:t>
      </w:r>
      <w:smartTag w:uri="urn:schemas-microsoft-com:office:smarttags" w:element="metricconverter">
        <w:smartTagPr>
          <w:attr w:name="ProductID" w:val="1000 м"/>
        </w:smartTagPr>
        <w:r w:rsidRPr="00F15C2A">
          <w:rPr>
            <w:rFonts w:ascii="Times New Roman" w:hAnsi="Times New Roman" w:cs="Times New Roman"/>
            <w:b w:val="0"/>
            <w:sz w:val="22"/>
            <w:szCs w:val="22"/>
          </w:rPr>
          <w:t>1000 м</w:t>
        </w:r>
      </w:smartTag>
      <w:r w:rsidRPr="00F15C2A">
        <w:rPr>
          <w:rFonts w:ascii="Times New Roman" w:hAnsi="Times New Roman" w:cs="Times New Roman"/>
          <w:b w:val="0"/>
          <w:sz w:val="22"/>
          <w:szCs w:val="22"/>
        </w:rPr>
        <w:t xml:space="preserve"> по согласованию с территориальными органами МЧС России.</w:t>
      </w:r>
    </w:p>
    <w:p w:rsidR="00753BD7" w:rsidRPr="00F15C2A" w:rsidRDefault="00753BD7" w:rsidP="000C68A9">
      <w:pPr>
        <w:suppressAutoHyphens/>
        <w:spacing w:line="239" w:lineRule="auto"/>
        <w:ind w:firstLine="709"/>
        <w:rPr>
          <w:rFonts w:ascii="Times New Roman" w:hAnsi="Times New Roman" w:cs="Times New Roman"/>
          <w:b w:val="0"/>
          <w:sz w:val="24"/>
          <w:szCs w:val="24"/>
        </w:rPr>
      </w:pPr>
    </w:p>
    <w:p w:rsidR="00753BD7" w:rsidRPr="00F15C2A" w:rsidRDefault="00753BD7" w:rsidP="000C68A9">
      <w:pPr>
        <w:pStyle w:val="af2"/>
        <w:widowControl w:val="0"/>
        <w:spacing w:before="0" w:beforeAutospacing="0" w:after="0" w:afterAutospacing="0" w:line="239" w:lineRule="auto"/>
        <w:ind w:firstLine="709"/>
        <w:jc w:val="both"/>
        <w:rPr>
          <w:rFonts w:ascii="Times New Roman" w:hAnsi="Times New Roman" w:cs="Times New Roman"/>
        </w:rPr>
      </w:pPr>
      <w:r w:rsidRPr="00F15C2A">
        <w:rPr>
          <w:rFonts w:ascii="Times New Roman" w:hAnsi="Times New Roman" w:cs="Times New Roman"/>
          <w:bCs/>
          <w:spacing w:val="-2"/>
        </w:rPr>
        <w:t xml:space="preserve">4.17.2. </w:t>
      </w:r>
      <w:r w:rsidRPr="00F15C2A">
        <w:rPr>
          <w:rFonts w:ascii="Times New Roman" w:hAnsi="Times New Roman" w:cs="Times New Roman"/>
          <w:spacing w:val="-2"/>
        </w:rPr>
        <w:t xml:space="preserve">Предупреждение чрезвычайных ситуаций, стихийных бедствий, эпидемий, а также защита населения и территорий Бабаевского муниципального района от чрезвычайных ситуаций природного и техногенного характера представляет собой совокупность мероприятий направленных на обеспечение </w:t>
      </w:r>
      <w:r w:rsidRPr="00F15C2A">
        <w:rPr>
          <w:rFonts w:ascii="Times New Roman" w:hAnsi="Times New Roman" w:cs="Times New Roman"/>
        </w:rPr>
        <w:t>защиты населения и территории и ликвидации их последствий, приведенных в таблице 4.17.2.</w:t>
      </w:r>
    </w:p>
    <w:p w:rsidR="00753BD7" w:rsidRPr="00F15C2A" w:rsidRDefault="00753BD7" w:rsidP="000C68A9">
      <w:pPr>
        <w:pStyle w:val="af2"/>
        <w:widowControl w:val="0"/>
        <w:spacing w:before="0" w:beforeAutospacing="0" w:after="0" w:afterAutospacing="0" w:line="239" w:lineRule="auto"/>
        <w:ind w:firstLine="709"/>
        <w:jc w:val="both"/>
        <w:rPr>
          <w:rFonts w:ascii="Times New Roman" w:hAnsi="Times New Roman" w:cs="Times New Roman"/>
        </w:rPr>
      </w:pPr>
    </w:p>
    <w:p w:rsidR="00753BD7" w:rsidRPr="00F15C2A" w:rsidRDefault="00753BD7" w:rsidP="000C68A9">
      <w:pPr>
        <w:pStyle w:val="af2"/>
        <w:widowControl w:val="0"/>
        <w:spacing w:before="0" w:beforeAutospacing="0" w:after="0" w:afterAutospacing="0"/>
        <w:ind w:firstLine="709"/>
        <w:jc w:val="right"/>
        <w:rPr>
          <w:rFonts w:ascii="Times New Roman" w:hAnsi="Times New Roman" w:cs="Times New Roman"/>
        </w:rPr>
      </w:pPr>
      <w:r w:rsidRPr="00F15C2A">
        <w:rPr>
          <w:rFonts w:ascii="Times New Roman" w:hAnsi="Times New Roman" w:cs="Times New Roman"/>
        </w:rPr>
        <w:t>Таблица 4.17.2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2"/>
        <w:gridCol w:w="6577"/>
      </w:tblGrid>
      <w:tr w:rsidR="00753BD7" w:rsidRPr="00F15C2A" w:rsidTr="00A060AB">
        <w:trPr>
          <w:trHeight w:val="822"/>
          <w:jc w:val="center"/>
        </w:trPr>
        <w:tc>
          <w:tcPr>
            <w:tcW w:w="3542" w:type="dxa"/>
            <w:vAlign w:val="center"/>
          </w:tcPr>
          <w:p w:rsidR="00753BD7" w:rsidRPr="00F15C2A" w:rsidRDefault="00753BD7" w:rsidP="00A060AB">
            <w:pPr>
              <w:pStyle w:val="af2"/>
              <w:widowControl w:val="0"/>
              <w:suppressAutoHyphens/>
              <w:spacing w:before="0" w:beforeAutospacing="0" w:after="0" w:afterAutospacing="0"/>
              <w:jc w:val="center"/>
              <w:rPr>
                <w:rFonts w:ascii="Times New Roman" w:hAnsi="Times New Roman" w:cs="Times New Roman"/>
                <w:b/>
                <w:sz w:val="22"/>
                <w:szCs w:val="22"/>
              </w:rPr>
            </w:pPr>
            <w:r w:rsidRPr="00F15C2A">
              <w:rPr>
                <w:rFonts w:ascii="Times New Roman" w:hAnsi="Times New Roman" w:cs="Times New Roman"/>
                <w:b/>
                <w:sz w:val="22"/>
                <w:szCs w:val="22"/>
              </w:rPr>
              <w:t xml:space="preserve">Мероприятия (объекты) </w:t>
            </w:r>
          </w:p>
          <w:p w:rsidR="00753BD7" w:rsidRPr="00F15C2A" w:rsidRDefault="00753BD7" w:rsidP="00A060AB">
            <w:pPr>
              <w:pStyle w:val="af2"/>
              <w:widowControl w:val="0"/>
              <w:suppressAutoHyphens/>
              <w:spacing w:before="0" w:beforeAutospacing="0" w:after="0" w:afterAutospacing="0"/>
              <w:jc w:val="center"/>
              <w:rPr>
                <w:rFonts w:ascii="Times New Roman" w:hAnsi="Times New Roman" w:cs="Times New Roman"/>
                <w:b/>
                <w:sz w:val="22"/>
                <w:szCs w:val="22"/>
              </w:rPr>
            </w:pPr>
            <w:r w:rsidRPr="00F15C2A">
              <w:rPr>
                <w:rFonts w:ascii="Times New Roman" w:hAnsi="Times New Roman" w:cs="Times New Roman"/>
                <w:b/>
                <w:sz w:val="22"/>
                <w:szCs w:val="22"/>
              </w:rPr>
              <w:t>по предупреждению чрезвычайных ситуаций</w:t>
            </w:r>
          </w:p>
        </w:tc>
        <w:tc>
          <w:tcPr>
            <w:tcW w:w="6577" w:type="dxa"/>
            <w:vAlign w:val="center"/>
          </w:tcPr>
          <w:p w:rsidR="00753BD7" w:rsidRPr="00F15C2A" w:rsidRDefault="00753BD7" w:rsidP="00A060AB">
            <w:pPr>
              <w:pStyle w:val="af2"/>
              <w:widowControl w:val="0"/>
              <w:spacing w:before="0" w:beforeAutospacing="0" w:after="0" w:afterAutospacing="0"/>
              <w:jc w:val="center"/>
              <w:rPr>
                <w:rFonts w:ascii="Times New Roman" w:hAnsi="Times New Roman" w:cs="Times New Roman"/>
                <w:b/>
                <w:sz w:val="22"/>
                <w:szCs w:val="22"/>
              </w:rPr>
            </w:pPr>
            <w:r w:rsidRPr="00F15C2A">
              <w:rPr>
                <w:rFonts w:ascii="Times New Roman" w:hAnsi="Times New Roman" w:cs="Times New Roman"/>
                <w:b/>
                <w:sz w:val="22"/>
                <w:szCs w:val="22"/>
              </w:rPr>
              <w:t>Состав, порядок реализации</w:t>
            </w:r>
          </w:p>
        </w:tc>
      </w:tr>
      <w:tr w:rsidR="00753BD7" w:rsidRPr="00F15C2A" w:rsidTr="00A060AB">
        <w:tblPrEx>
          <w:tblBorders>
            <w:bottom w:val="single" w:sz="4" w:space="0" w:color="auto"/>
          </w:tblBorders>
        </w:tblPrEx>
        <w:trPr>
          <w:jc w:val="center"/>
        </w:trPr>
        <w:tc>
          <w:tcPr>
            <w:tcW w:w="3542" w:type="dxa"/>
          </w:tcPr>
          <w:p w:rsidR="00753BD7" w:rsidRPr="00F15C2A" w:rsidRDefault="00753BD7" w:rsidP="00A060AB">
            <w:pPr>
              <w:pStyle w:val="af2"/>
              <w:widowControl w:val="0"/>
              <w:suppressAutoHyphens/>
              <w:spacing w:before="0" w:beforeAutospacing="0" w:after="0" w:afterAutospacing="0"/>
              <w:rPr>
                <w:rFonts w:ascii="Times New Roman" w:hAnsi="Times New Roman" w:cs="Times New Roman"/>
                <w:sz w:val="22"/>
                <w:szCs w:val="22"/>
              </w:rPr>
            </w:pPr>
            <w:r w:rsidRPr="00F15C2A">
              <w:rPr>
                <w:rFonts w:ascii="Times New Roman" w:hAnsi="Times New Roman" w:cs="Times New Roman"/>
                <w:sz w:val="22"/>
                <w:szCs w:val="22"/>
              </w:rPr>
              <w:t>Мероприятия по защите населения и территорий муниципального района от воздействия чрезвычайных ситуаций и ликвидации их последствий</w:t>
            </w:r>
          </w:p>
        </w:tc>
        <w:tc>
          <w:tcPr>
            <w:tcW w:w="6577" w:type="dxa"/>
          </w:tcPr>
          <w:p w:rsidR="00753BD7" w:rsidRPr="00F15C2A" w:rsidRDefault="00753BD7" w:rsidP="00A060AB">
            <w:pPr>
              <w:pStyle w:val="af2"/>
              <w:widowControl w:val="0"/>
              <w:spacing w:before="0" w:beforeAutospacing="0" w:after="0" w:afterAutospacing="0"/>
              <w:jc w:val="both"/>
              <w:rPr>
                <w:rFonts w:ascii="Times New Roman" w:hAnsi="Times New Roman" w:cs="Times New Roman"/>
                <w:sz w:val="22"/>
                <w:szCs w:val="22"/>
              </w:rPr>
            </w:pPr>
            <w:r w:rsidRPr="00F15C2A">
              <w:rPr>
                <w:rFonts w:ascii="Times New Roman" w:hAnsi="Times New Roman" w:cs="Times New Roman"/>
                <w:sz w:val="22"/>
                <w:szCs w:val="22"/>
              </w:rPr>
              <w:t>Разрабаты</w:t>
            </w:r>
            <w:r w:rsidRPr="00F15C2A">
              <w:rPr>
                <w:rFonts w:ascii="Times New Roman" w:hAnsi="Times New Roman" w:cs="Times New Roman"/>
                <w:spacing w:val="-2"/>
                <w:sz w:val="22"/>
                <w:szCs w:val="22"/>
              </w:rPr>
              <w:t xml:space="preserve">ваются органами местного самоуправления </w:t>
            </w:r>
            <w:r w:rsidRPr="00F15C2A">
              <w:rPr>
                <w:rFonts w:ascii="Times New Roman" w:hAnsi="Times New Roman" w:cs="Times New Roman"/>
                <w:sz w:val="22"/>
                <w:szCs w:val="22"/>
              </w:rPr>
              <w:t>муниципального района в</w:t>
            </w:r>
            <w:r w:rsidRPr="00F15C2A">
              <w:rPr>
                <w:rFonts w:ascii="Times New Roman" w:hAnsi="Times New Roman" w:cs="Times New Roman"/>
                <w:spacing w:val="-2"/>
                <w:sz w:val="22"/>
                <w:szCs w:val="22"/>
              </w:rPr>
              <w:t xml:space="preserve"> соответ</w:t>
            </w:r>
            <w:r w:rsidRPr="00F15C2A">
              <w:rPr>
                <w:rFonts w:ascii="Times New Roman" w:hAnsi="Times New Roman" w:cs="Times New Roman"/>
                <w:sz w:val="22"/>
                <w:szCs w:val="22"/>
              </w:rPr>
              <w:t>ствии с требованиями Федерального закона от 21.12.1998 № 68-ФЗ «О защите населения и территорий от чрезвычайных ситуаций природного и техногенного характера», Постановления Правительства Российской Федерации от 30.12.2003 № 794 «О единой государственной системе предупреждения и ликвидации чрезвычайных ситуаций» с учетом требований ГОСТ Р 22.0.06-95, ГОСТ Р 22.0.07-95.</w:t>
            </w:r>
          </w:p>
        </w:tc>
      </w:tr>
      <w:tr w:rsidR="00753BD7" w:rsidRPr="00F15C2A" w:rsidTr="00A060AB">
        <w:tblPrEx>
          <w:tblBorders>
            <w:bottom w:val="single" w:sz="4" w:space="0" w:color="auto"/>
          </w:tblBorders>
        </w:tblPrEx>
        <w:trPr>
          <w:jc w:val="center"/>
        </w:trPr>
        <w:tc>
          <w:tcPr>
            <w:tcW w:w="3542" w:type="dxa"/>
          </w:tcPr>
          <w:p w:rsidR="00753BD7" w:rsidRPr="00F15C2A" w:rsidRDefault="00753BD7" w:rsidP="00A060AB">
            <w:pPr>
              <w:pStyle w:val="af2"/>
              <w:widowControl w:val="0"/>
              <w:suppressAutoHyphens/>
              <w:spacing w:before="0" w:beforeAutospacing="0" w:after="0" w:afterAutospacing="0"/>
              <w:rPr>
                <w:rFonts w:ascii="Times New Roman" w:hAnsi="Times New Roman" w:cs="Times New Roman"/>
                <w:sz w:val="22"/>
                <w:szCs w:val="22"/>
              </w:rPr>
            </w:pPr>
            <w:r w:rsidRPr="00F15C2A">
              <w:rPr>
                <w:rFonts w:ascii="Times New Roman" w:hAnsi="Times New Roman" w:cs="Times New Roman"/>
                <w:bCs/>
                <w:sz w:val="22"/>
                <w:szCs w:val="22"/>
              </w:rPr>
              <w:t xml:space="preserve">Объекты для размещения органов управления муниципального звена территориальной подсистемы </w:t>
            </w:r>
            <w:r w:rsidRPr="00F15C2A">
              <w:rPr>
                <w:rFonts w:ascii="Times New Roman" w:hAnsi="Times New Roman" w:cs="Times New Roman"/>
                <w:bCs/>
                <w:sz w:val="22"/>
                <w:szCs w:val="22"/>
                <w:shd w:val="clear" w:color="auto" w:fill="FFFFFF"/>
              </w:rPr>
              <w:t>Единой государственной системы предупреждения и ликвидации</w:t>
            </w:r>
            <w:r w:rsidRPr="00F15C2A">
              <w:rPr>
                <w:rStyle w:val="apple-converted-space"/>
                <w:rFonts w:ascii="Times New Roman" w:hAnsi="Times New Roman"/>
                <w:bCs/>
                <w:sz w:val="22"/>
                <w:szCs w:val="22"/>
                <w:shd w:val="clear" w:color="auto" w:fill="FFFFFF"/>
              </w:rPr>
              <w:t xml:space="preserve"> </w:t>
            </w:r>
            <w:r w:rsidRPr="00F15C2A">
              <w:rPr>
                <w:rFonts w:ascii="Times New Roman" w:hAnsi="Times New Roman" w:cs="Times New Roman"/>
                <w:bCs/>
                <w:sz w:val="22"/>
                <w:szCs w:val="22"/>
                <w:shd w:val="clear" w:color="auto" w:fill="FFFFFF"/>
              </w:rPr>
              <w:t>чрезвычайных</w:t>
            </w:r>
            <w:r w:rsidRPr="00F15C2A">
              <w:rPr>
                <w:rStyle w:val="apple-converted-space"/>
                <w:rFonts w:ascii="Times New Roman" w:hAnsi="Times New Roman"/>
                <w:bCs/>
                <w:sz w:val="22"/>
                <w:szCs w:val="22"/>
                <w:shd w:val="clear" w:color="auto" w:fill="FFFFFF"/>
              </w:rPr>
              <w:t xml:space="preserve"> </w:t>
            </w:r>
            <w:r w:rsidRPr="00F15C2A">
              <w:rPr>
                <w:rFonts w:ascii="Times New Roman" w:hAnsi="Times New Roman" w:cs="Times New Roman"/>
                <w:bCs/>
                <w:sz w:val="22"/>
                <w:szCs w:val="22"/>
                <w:shd w:val="clear" w:color="auto" w:fill="FFFFFF"/>
              </w:rPr>
              <w:t>ситуаций</w:t>
            </w:r>
            <w:r w:rsidRPr="00F15C2A">
              <w:rPr>
                <w:rFonts w:ascii="Times New Roman" w:hAnsi="Times New Roman" w:cs="Times New Roman"/>
                <w:bCs/>
                <w:sz w:val="22"/>
                <w:szCs w:val="22"/>
              </w:rPr>
              <w:t xml:space="preserve"> (РСЧС)</w:t>
            </w:r>
          </w:p>
        </w:tc>
        <w:tc>
          <w:tcPr>
            <w:tcW w:w="6577" w:type="dxa"/>
          </w:tcPr>
          <w:p w:rsidR="00753BD7" w:rsidRPr="00F15C2A" w:rsidRDefault="00753BD7" w:rsidP="00896467">
            <w:pPr>
              <w:pStyle w:val="af2"/>
              <w:widowControl w:val="0"/>
              <w:spacing w:before="0" w:beforeAutospacing="0" w:after="0" w:afterAutospacing="0"/>
              <w:jc w:val="both"/>
              <w:rPr>
                <w:rFonts w:ascii="Times New Roman" w:hAnsi="Times New Roman" w:cs="Times New Roman"/>
                <w:sz w:val="22"/>
                <w:szCs w:val="22"/>
              </w:rPr>
            </w:pPr>
            <w:r w:rsidRPr="00F15C2A">
              <w:rPr>
                <w:rFonts w:ascii="Times New Roman" w:hAnsi="Times New Roman" w:cs="Times New Roman"/>
                <w:sz w:val="22"/>
                <w:szCs w:val="22"/>
              </w:rPr>
              <w:t xml:space="preserve">К объектам, предназначенным, </w:t>
            </w:r>
            <w:r w:rsidRPr="00F15C2A">
              <w:rPr>
                <w:rFonts w:ascii="Times New Roman" w:hAnsi="Times New Roman" w:cs="Times New Roman"/>
                <w:bCs/>
                <w:sz w:val="22"/>
                <w:szCs w:val="22"/>
              </w:rPr>
              <w:t>для размещения органов управления муниципального звена территориальной подсистемы РСЧС относятся: стационарные или подвижные пункты управления, оснащаемые техническими средствами управления, средствами связи, оповещения и жизнеобеспечения.</w:t>
            </w:r>
          </w:p>
        </w:tc>
      </w:tr>
      <w:tr w:rsidR="00753BD7" w:rsidRPr="00F15C2A" w:rsidTr="00A060AB">
        <w:tblPrEx>
          <w:tblBorders>
            <w:bottom w:val="single" w:sz="4" w:space="0" w:color="auto"/>
          </w:tblBorders>
        </w:tblPrEx>
        <w:trPr>
          <w:jc w:val="center"/>
        </w:trPr>
        <w:tc>
          <w:tcPr>
            <w:tcW w:w="3542" w:type="dxa"/>
          </w:tcPr>
          <w:p w:rsidR="00753BD7" w:rsidRPr="00F15C2A" w:rsidRDefault="00753BD7" w:rsidP="00A060AB">
            <w:pPr>
              <w:pStyle w:val="af2"/>
              <w:widowControl w:val="0"/>
              <w:suppressAutoHyphens/>
              <w:spacing w:before="0" w:beforeAutospacing="0" w:after="0" w:afterAutospacing="0"/>
              <w:rPr>
                <w:rFonts w:ascii="Times New Roman" w:hAnsi="Times New Roman" w:cs="Times New Roman"/>
                <w:sz w:val="22"/>
                <w:szCs w:val="22"/>
              </w:rPr>
            </w:pPr>
            <w:r w:rsidRPr="00F15C2A">
              <w:rPr>
                <w:rFonts w:ascii="Times New Roman" w:hAnsi="Times New Roman" w:cs="Times New Roman"/>
                <w:bCs/>
                <w:sz w:val="22"/>
                <w:szCs w:val="22"/>
              </w:rPr>
              <w:t>Силы и средства муниципального звена территориальной подсистемы РСЧС</w:t>
            </w:r>
          </w:p>
        </w:tc>
        <w:tc>
          <w:tcPr>
            <w:tcW w:w="6577" w:type="dxa"/>
          </w:tcPr>
          <w:p w:rsidR="00753BD7" w:rsidRPr="00F15C2A" w:rsidRDefault="00753BD7" w:rsidP="00A060AB">
            <w:pPr>
              <w:pStyle w:val="af2"/>
              <w:widowControl w:val="0"/>
              <w:spacing w:before="0" w:beforeAutospacing="0" w:after="0" w:afterAutospacing="0"/>
              <w:jc w:val="both"/>
              <w:rPr>
                <w:rFonts w:ascii="Times New Roman" w:hAnsi="Times New Roman" w:cs="Times New Roman"/>
                <w:bCs/>
                <w:sz w:val="22"/>
                <w:szCs w:val="22"/>
              </w:rPr>
            </w:pPr>
            <w:r w:rsidRPr="00F15C2A">
              <w:rPr>
                <w:rFonts w:ascii="Times New Roman" w:hAnsi="Times New Roman" w:cs="Times New Roman"/>
                <w:bCs/>
                <w:sz w:val="22"/>
                <w:szCs w:val="22"/>
              </w:rPr>
              <w:t xml:space="preserve">В состав сил и средств муниципального звена территориальной подсистемы РСЧС входят силы и средства постоянной готовности, предназначенные для оперативного реагирования на чрезвычайные ситуации и поведения работ по их ликвидации. </w:t>
            </w:r>
          </w:p>
          <w:p w:rsidR="00753BD7" w:rsidRPr="00F15C2A" w:rsidRDefault="00753BD7" w:rsidP="00A060AB">
            <w:pPr>
              <w:pStyle w:val="af2"/>
              <w:widowControl w:val="0"/>
              <w:spacing w:before="0" w:beforeAutospacing="0" w:after="0" w:afterAutospacing="0"/>
              <w:jc w:val="both"/>
              <w:rPr>
                <w:rFonts w:ascii="Times New Roman" w:hAnsi="Times New Roman" w:cs="Times New Roman"/>
                <w:bCs/>
                <w:sz w:val="22"/>
                <w:szCs w:val="22"/>
              </w:rPr>
            </w:pPr>
            <w:r w:rsidRPr="00F15C2A">
              <w:rPr>
                <w:rFonts w:ascii="Times New Roman" w:hAnsi="Times New Roman" w:cs="Times New Roman"/>
                <w:bCs/>
                <w:sz w:val="22"/>
                <w:szCs w:val="22"/>
              </w:rPr>
              <w:t xml:space="preserve">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w:t>
            </w:r>
            <w:r w:rsidRPr="00F15C2A">
              <w:rPr>
                <w:rFonts w:ascii="Times New Roman" w:hAnsi="Times New Roman" w:cs="Times New Roman"/>
                <w:bCs/>
                <w:sz w:val="22"/>
                <w:szCs w:val="22"/>
              </w:rPr>
              <w:lastRenderedPageBreak/>
              <w:t>ситуации в течение не менее трех суток.</w:t>
            </w:r>
          </w:p>
          <w:p w:rsidR="00753BD7" w:rsidRPr="00F15C2A" w:rsidRDefault="00753BD7" w:rsidP="00896467">
            <w:pPr>
              <w:pStyle w:val="af2"/>
              <w:widowControl w:val="0"/>
              <w:spacing w:before="0" w:beforeAutospacing="0" w:after="0" w:afterAutospacing="0"/>
              <w:jc w:val="both"/>
              <w:rPr>
                <w:rFonts w:ascii="Times New Roman" w:hAnsi="Times New Roman" w:cs="Times New Roman"/>
                <w:bCs/>
                <w:sz w:val="22"/>
                <w:szCs w:val="22"/>
              </w:rPr>
            </w:pPr>
            <w:r w:rsidRPr="00F15C2A">
              <w:rPr>
                <w:rFonts w:ascii="Times New Roman" w:hAnsi="Times New Roman" w:cs="Times New Roman"/>
                <w:sz w:val="22"/>
                <w:szCs w:val="22"/>
              </w:rPr>
              <w:t xml:space="preserve">Проектируются в соответствии с </w:t>
            </w:r>
            <w:r w:rsidRPr="00F15C2A">
              <w:rPr>
                <w:rStyle w:val="FontStyle12"/>
                <w:rFonts w:ascii="Times New Roman" w:hAnsi="Times New Roman" w:cs="Times New Roman"/>
                <w:sz w:val="22"/>
                <w:szCs w:val="22"/>
              </w:rPr>
              <w:t>нормативными правовыми актами Вологодской области и администрации Бабаевского муниципального района.</w:t>
            </w:r>
          </w:p>
        </w:tc>
      </w:tr>
      <w:tr w:rsidR="00753BD7" w:rsidRPr="00F15C2A" w:rsidTr="00A060AB">
        <w:tblPrEx>
          <w:tblBorders>
            <w:bottom w:val="single" w:sz="4" w:space="0" w:color="auto"/>
          </w:tblBorders>
        </w:tblPrEx>
        <w:trPr>
          <w:jc w:val="center"/>
        </w:trPr>
        <w:tc>
          <w:tcPr>
            <w:tcW w:w="3542" w:type="dxa"/>
          </w:tcPr>
          <w:p w:rsidR="00753BD7" w:rsidRPr="00F15C2A" w:rsidRDefault="00753BD7" w:rsidP="00A060AB">
            <w:pPr>
              <w:pStyle w:val="af2"/>
              <w:widowControl w:val="0"/>
              <w:suppressAutoHyphens/>
              <w:spacing w:before="0" w:beforeAutospacing="0" w:after="0" w:afterAutospacing="0"/>
              <w:rPr>
                <w:rFonts w:ascii="Times New Roman" w:hAnsi="Times New Roman" w:cs="Times New Roman"/>
                <w:sz w:val="22"/>
                <w:szCs w:val="22"/>
              </w:rPr>
            </w:pPr>
            <w:r w:rsidRPr="00F15C2A">
              <w:rPr>
                <w:rFonts w:ascii="Times New Roman" w:hAnsi="Times New Roman" w:cs="Times New Roman"/>
                <w:sz w:val="22"/>
                <w:szCs w:val="22"/>
              </w:rPr>
              <w:lastRenderedPageBreak/>
              <w:t>Места хранения запасов материально-технических, продовольственных, медицинских и иных средств в целях ликвидации последствий чрезвычайных ситуаций</w:t>
            </w:r>
          </w:p>
        </w:tc>
        <w:tc>
          <w:tcPr>
            <w:tcW w:w="6577" w:type="dxa"/>
          </w:tcPr>
          <w:p w:rsidR="00753BD7" w:rsidRPr="00F15C2A" w:rsidRDefault="00753BD7" w:rsidP="00896467">
            <w:pPr>
              <w:pStyle w:val="af2"/>
              <w:widowControl w:val="0"/>
              <w:spacing w:before="0" w:beforeAutospacing="0" w:after="0" w:afterAutospacing="0"/>
              <w:jc w:val="both"/>
              <w:rPr>
                <w:rFonts w:ascii="Times New Roman" w:hAnsi="Times New Roman" w:cs="Times New Roman"/>
                <w:sz w:val="22"/>
                <w:szCs w:val="22"/>
              </w:rPr>
            </w:pPr>
            <w:r w:rsidRPr="00F15C2A">
              <w:rPr>
                <w:rFonts w:ascii="Times New Roman" w:hAnsi="Times New Roman" w:cs="Times New Roman"/>
                <w:sz w:val="22"/>
                <w:szCs w:val="22"/>
              </w:rPr>
              <w:t xml:space="preserve">Устанавливаются в соответствии с </w:t>
            </w:r>
            <w:r w:rsidRPr="00F15C2A">
              <w:rPr>
                <w:rStyle w:val="FontStyle12"/>
                <w:rFonts w:ascii="Times New Roman" w:hAnsi="Times New Roman" w:cs="Times New Roman"/>
                <w:sz w:val="22"/>
                <w:szCs w:val="22"/>
              </w:rPr>
              <w:t>нормативными правовыми актами Вологодской области и администрации Бабаевского муниципального района</w:t>
            </w:r>
            <w:r w:rsidRPr="00F15C2A">
              <w:rPr>
                <w:rFonts w:ascii="Times New Roman" w:hAnsi="Times New Roman" w:cs="Times New Roman"/>
                <w:sz w:val="22"/>
                <w:szCs w:val="22"/>
              </w:rPr>
              <w:t>.</w:t>
            </w:r>
          </w:p>
        </w:tc>
      </w:tr>
    </w:tbl>
    <w:p w:rsidR="00753BD7" w:rsidRPr="00F15C2A" w:rsidRDefault="00753BD7" w:rsidP="000C68A9">
      <w:pPr>
        <w:suppressAutoHyphens/>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4.17.3. Мероприятия гражданской обороны приведены в таблице 4.17.3. </w:t>
      </w:r>
    </w:p>
    <w:p w:rsidR="00753BD7" w:rsidRPr="00F15C2A" w:rsidRDefault="00753BD7" w:rsidP="000C68A9">
      <w:pPr>
        <w:spacing w:line="240"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4.17.3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6464"/>
      </w:tblGrid>
      <w:tr w:rsidR="00753BD7" w:rsidRPr="00F15C2A" w:rsidTr="00A060AB">
        <w:trPr>
          <w:trHeight w:val="567"/>
          <w:jc w:val="center"/>
        </w:trPr>
        <w:tc>
          <w:tcPr>
            <w:tcW w:w="3600" w:type="dxa"/>
            <w:vAlign w:val="center"/>
          </w:tcPr>
          <w:p w:rsidR="00753BD7" w:rsidRPr="00F15C2A" w:rsidRDefault="00753BD7" w:rsidP="00A060AB">
            <w:pPr>
              <w:pStyle w:val="af2"/>
              <w:widowControl w:val="0"/>
              <w:suppressAutoHyphens/>
              <w:spacing w:before="0" w:beforeAutospacing="0" w:after="0" w:afterAutospacing="0"/>
              <w:jc w:val="center"/>
              <w:rPr>
                <w:rFonts w:ascii="Times New Roman" w:hAnsi="Times New Roman" w:cs="Times New Roman"/>
                <w:b/>
                <w:sz w:val="22"/>
                <w:szCs w:val="22"/>
              </w:rPr>
            </w:pPr>
            <w:r w:rsidRPr="00F15C2A">
              <w:rPr>
                <w:rFonts w:ascii="Times New Roman" w:hAnsi="Times New Roman" w:cs="Times New Roman"/>
                <w:b/>
                <w:sz w:val="22"/>
                <w:szCs w:val="22"/>
              </w:rPr>
              <w:t>Мероприятия (объекты) гражданской обороны</w:t>
            </w:r>
          </w:p>
        </w:tc>
        <w:tc>
          <w:tcPr>
            <w:tcW w:w="6464" w:type="dxa"/>
            <w:vAlign w:val="center"/>
          </w:tcPr>
          <w:p w:rsidR="00753BD7" w:rsidRPr="00F15C2A" w:rsidRDefault="00753BD7" w:rsidP="00A060AB">
            <w:pPr>
              <w:pStyle w:val="af2"/>
              <w:widowControl w:val="0"/>
              <w:spacing w:before="0" w:beforeAutospacing="0" w:after="0" w:afterAutospacing="0"/>
              <w:jc w:val="center"/>
              <w:rPr>
                <w:rFonts w:ascii="Times New Roman" w:hAnsi="Times New Roman" w:cs="Times New Roman"/>
                <w:b/>
                <w:sz w:val="22"/>
                <w:szCs w:val="22"/>
              </w:rPr>
            </w:pPr>
            <w:r w:rsidRPr="00F15C2A">
              <w:rPr>
                <w:rFonts w:ascii="Times New Roman" w:hAnsi="Times New Roman" w:cs="Times New Roman"/>
                <w:b/>
                <w:sz w:val="22"/>
                <w:szCs w:val="22"/>
              </w:rPr>
              <w:t>Состав, порядок реализации</w:t>
            </w:r>
          </w:p>
        </w:tc>
      </w:tr>
      <w:tr w:rsidR="00753BD7" w:rsidRPr="00F15C2A" w:rsidTr="00A060AB">
        <w:tblPrEx>
          <w:tblBorders>
            <w:bottom w:val="single" w:sz="4" w:space="0" w:color="auto"/>
          </w:tblBorders>
        </w:tblPrEx>
        <w:trPr>
          <w:jc w:val="center"/>
        </w:trPr>
        <w:tc>
          <w:tcPr>
            <w:tcW w:w="3600" w:type="dxa"/>
          </w:tcPr>
          <w:p w:rsidR="00753BD7" w:rsidRPr="00F15C2A" w:rsidRDefault="00753BD7" w:rsidP="00A060AB">
            <w:pPr>
              <w:pStyle w:val="af2"/>
              <w:widowControl w:val="0"/>
              <w:suppressAutoHyphens/>
              <w:spacing w:before="0" w:beforeAutospacing="0" w:after="0" w:afterAutospacing="0"/>
              <w:rPr>
                <w:rFonts w:ascii="Times New Roman" w:hAnsi="Times New Roman" w:cs="Times New Roman"/>
                <w:sz w:val="22"/>
                <w:szCs w:val="22"/>
              </w:rPr>
            </w:pPr>
            <w:r w:rsidRPr="00F15C2A">
              <w:rPr>
                <w:rFonts w:ascii="Times New Roman" w:hAnsi="Times New Roman" w:cs="Times New Roman"/>
                <w:bCs/>
                <w:sz w:val="22"/>
                <w:szCs w:val="22"/>
              </w:rPr>
              <w:t>Силы и средства гражданской обороны</w:t>
            </w:r>
          </w:p>
        </w:tc>
        <w:tc>
          <w:tcPr>
            <w:tcW w:w="6464" w:type="dxa"/>
          </w:tcPr>
          <w:p w:rsidR="00753BD7" w:rsidRPr="00F15C2A" w:rsidRDefault="00753BD7" w:rsidP="00A060AB">
            <w:pPr>
              <w:pStyle w:val="af2"/>
              <w:widowControl w:val="0"/>
              <w:spacing w:before="0" w:beforeAutospacing="0" w:after="0" w:afterAutospacing="0" w:line="239" w:lineRule="auto"/>
              <w:jc w:val="both"/>
              <w:rPr>
                <w:rFonts w:ascii="Times New Roman" w:hAnsi="Times New Roman" w:cs="Times New Roman"/>
                <w:sz w:val="22"/>
                <w:szCs w:val="22"/>
              </w:rPr>
            </w:pPr>
            <w:r w:rsidRPr="00F15C2A">
              <w:rPr>
                <w:rFonts w:ascii="Times New Roman" w:hAnsi="Times New Roman" w:cs="Times New Roman"/>
                <w:bCs/>
                <w:sz w:val="22"/>
                <w:szCs w:val="22"/>
              </w:rPr>
              <w:t xml:space="preserve">Могут привлекаться в порядке, установленном Федеральным законом </w:t>
            </w:r>
            <w:r w:rsidRPr="00F15C2A">
              <w:rPr>
                <w:rFonts w:ascii="Times New Roman" w:hAnsi="Times New Roman" w:cs="Times New Roman"/>
                <w:sz w:val="22"/>
                <w:szCs w:val="22"/>
              </w:rPr>
              <w:t xml:space="preserve">от 21.12.1998 № 68-ФЗ «О защите населения и территорий </w:t>
            </w:r>
            <w:r w:rsidRPr="00F15C2A">
              <w:rPr>
                <w:rFonts w:ascii="Times New Roman" w:hAnsi="Times New Roman" w:cs="Times New Roman"/>
                <w:spacing w:val="-2"/>
                <w:sz w:val="22"/>
                <w:szCs w:val="22"/>
              </w:rPr>
              <w:t>от чрезвычайных ситуаций природного и техногенного характера»</w:t>
            </w:r>
            <w:r w:rsidRPr="00F15C2A">
              <w:rPr>
                <w:rFonts w:ascii="Times New Roman" w:hAnsi="Times New Roman" w:cs="Times New Roman"/>
                <w:bCs/>
                <w:spacing w:val="-2"/>
                <w:sz w:val="22"/>
                <w:szCs w:val="22"/>
              </w:rPr>
              <w:t>.</w:t>
            </w:r>
          </w:p>
        </w:tc>
      </w:tr>
      <w:tr w:rsidR="00753BD7" w:rsidRPr="00F15C2A" w:rsidTr="00A060AB">
        <w:tblPrEx>
          <w:tblBorders>
            <w:bottom w:val="single" w:sz="4" w:space="0" w:color="auto"/>
          </w:tblBorders>
        </w:tblPrEx>
        <w:trPr>
          <w:jc w:val="center"/>
        </w:trPr>
        <w:tc>
          <w:tcPr>
            <w:tcW w:w="3600" w:type="dxa"/>
          </w:tcPr>
          <w:p w:rsidR="00753BD7" w:rsidRPr="00F15C2A" w:rsidRDefault="00753BD7" w:rsidP="00A060AB">
            <w:pPr>
              <w:pStyle w:val="af2"/>
              <w:widowControl w:val="0"/>
              <w:suppressAutoHyphens/>
              <w:spacing w:before="0" w:beforeAutospacing="0" w:after="0" w:afterAutospacing="0"/>
              <w:rPr>
                <w:rFonts w:ascii="Times New Roman" w:hAnsi="Times New Roman" w:cs="Times New Roman"/>
                <w:bCs/>
                <w:sz w:val="22"/>
                <w:szCs w:val="22"/>
              </w:rPr>
            </w:pPr>
            <w:r w:rsidRPr="00F15C2A">
              <w:rPr>
                <w:rFonts w:ascii="Times New Roman" w:hAnsi="Times New Roman" w:cs="Times New Roman"/>
                <w:sz w:val="22"/>
                <w:szCs w:val="22"/>
              </w:rPr>
              <w:t>Мероприятия по гражданской обороне</w:t>
            </w:r>
          </w:p>
        </w:tc>
        <w:tc>
          <w:tcPr>
            <w:tcW w:w="6464" w:type="dxa"/>
          </w:tcPr>
          <w:p w:rsidR="00753BD7" w:rsidRPr="00F15C2A" w:rsidRDefault="00753BD7" w:rsidP="00A060AB">
            <w:pPr>
              <w:pStyle w:val="af2"/>
              <w:widowControl w:val="0"/>
              <w:spacing w:before="0" w:beforeAutospacing="0" w:after="0" w:afterAutospacing="0" w:line="239" w:lineRule="auto"/>
              <w:jc w:val="both"/>
              <w:rPr>
                <w:rFonts w:ascii="Times New Roman" w:hAnsi="Times New Roman" w:cs="Times New Roman"/>
                <w:bCs/>
                <w:sz w:val="22"/>
                <w:szCs w:val="22"/>
              </w:rPr>
            </w:pPr>
            <w:r w:rsidRPr="00F15C2A">
              <w:rPr>
                <w:rFonts w:ascii="Times New Roman" w:hAnsi="Times New Roman" w:cs="Times New Roman"/>
                <w:sz w:val="22"/>
                <w:szCs w:val="22"/>
              </w:rPr>
              <w:t xml:space="preserve">Разрабатываются </w:t>
            </w:r>
            <w:r w:rsidRPr="00F15C2A">
              <w:rPr>
                <w:rFonts w:ascii="Times New Roman" w:hAnsi="Times New Roman" w:cs="Times New Roman"/>
                <w:spacing w:val="-2"/>
                <w:sz w:val="22"/>
                <w:szCs w:val="22"/>
              </w:rPr>
              <w:t xml:space="preserve">исполнительными органами государственной власти и </w:t>
            </w:r>
            <w:r w:rsidRPr="00F15C2A">
              <w:rPr>
                <w:rFonts w:ascii="Times New Roman" w:hAnsi="Times New Roman" w:cs="Times New Roman"/>
                <w:sz w:val="22"/>
                <w:szCs w:val="22"/>
              </w:rPr>
              <w:t>органами местного самоуправления муниципальных образований в соответствии с требованиями Федерального закона от 12.02.1998 № 28-ФЗ «О гражданской обороне».</w:t>
            </w:r>
          </w:p>
        </w:tc>
      </w:tr>
      <w:tr w:rsidR="00753BD7" w:rsidRPr="00F15C2A" w:rsidTr="00A060AB">
        <w:tblPrEx>
          <w:tblBorders>
            <w:bottom w:val="single" w:sz="4" w:space="0" w:color="auto"/>
          </w:tblBorders>
        </w:tblPrEx>
        <w:trPr>
          <w:jc w:val="center"/>
        </w:trPr>
        <w:tc>
          <w:tcPr>
            <w:tcW w:w="3600" w:type="dxa"/>
          </w:tcPr>
          <w:p w:rsidR="00753BD7" w:rsidRPr="00F15C2A" w:rsidRDefault="00753BD7" w:rsidP="00A060AB">
            <w:pPr>
              <w:pStyle w:val="af2"/>
              <w:widowControl w:val="0"/>
              <w:spacing w:before="0" w:beforeAutospacing="0" w:after="0" w:afterAutospacing="0"/>
              <w:ind w:right="-57"/>
              <w:rPr>
                <w:rFonts w:ascii="Times New Roman" w:hAnsi="Times New Roman" w:cs="Times New Roman"/>
                <w:sz w:val="22"/>
                <w:szCs w:val="22"/>
              </w:rPr>
            </w:pPr>
            <w:r w:rsidRPr="00F15C2A">
              <w:rPr>
                <w:rFonts w:ascii="Times New Roman" w:hAnsi="Times New Roman" w:cs="Times New Roman"/>
                <w:sz w:val="22"/>
                <w:szCs w:val="22"/>
              </w:rPr>
              <w:t xml:space="preserve">Места хранения запасов материально-технических, продовольственных, медицинских и иных средств в целях гражданской обороны </w:t>
            </w:r>
          </w:p>
        </w:tc>
        <w:tc>
          <w:tcPr>
            <w:tcW w:w="6464" w:type="dxa"/>
          </w:tcPr>
          <w:p w:rsidR="00753BD7" w:rsidRPr="00F15C2A" w:rsidRDefault="00753BD7" w:rsidP="00896467">
            <w:pPr>
              <w:pStyle w:val="af2"/>
              <w:widowControl w:val="0"/>
              <w:spacing w:before="0" w:beforeAutospacing="0" w:after="0" w:afterAutospacing="0" w:line="239" w:lineRule="auto"/>
              <w:jc w:val="both"/>
              <w:rPr>
                <w:rFonts w:ascii="Times New Roman" w:hAnsi="Times New Roman" w:cs="Times New Roman"/>
                <w:sz w:val="22"/>
                <w:szCs w:val="22"/>
              </w:rPr>
            </w:pPr>
            <w:r w:rsidRPr="00F15C2A">
              <w:rPr>
                <w:rFonts w:ascii="Times New Roman" w:hAnsi="Times New Roman" w:cs="Times New Roman"/>
                <w:sz w:val="22"/>
                <w:szCs w:val="22"/>
              </w:rPr>
              <w:t xml:space="preserve">Устанавливаются в соответствии с </w:t>
            </w:r>
            <w:r w:rsidRPr="00F15C2A">
              <w:rPr>
                <w:rStyle w:val="FontStyle12"/>
                <w:rFonts w:ascii="Times New Roman" w:hAnsi="Times New Roman" w:cs="Times New Roman"/>
                <w:sz w:val="22"/>
                <w:szCs w:val="22"/>
              </w:rPr>
              <w:t>нормативными правовыми актами Вологодской области и администрации Бабаевского муниципального района</w:t>
            </w:r>
            <w:r w:rsidRPr="00F15C2A">
              <w:rPr>
                <w:rFonts w:ascii="Times New Roman" w:hAnsi="Times New Roman" w:cs="Times New Roman"/>
                <w:sz w:val="22"/>
                <w:szCs w:val="22"/>
              </w:rPr>
              <w:t>.</w:t>
            </w:r>
          </w:p>
        </w:tc>
      </w:tr>
    </w:tbl>
    <w:p w:rsidR="00753BD7" w:rsidRPr="00F15C2A" w:rsidRDefault="00753BD7" w:rsidP="000C68A9">
      <w:pPr>
        <w:suppressAutoHyphens/>
        <w:spacing w:line="239" w:lineRule="auto"/>
        <w:ind w:firstLine="709"/>
        <w:rPr>
          <w:rFonts w:ascii="Times New Roman" w:hAnsi="Times New Roman" w:cs="Times New Roman"/>
          <w:b w:val="0"/>
          <w:sz w:val="24"/>
          <w:szCs w:val="24"/>
        </w:rPr>
      </w:pPr>
    </w:p>
    <w:p w:rsidR="00753BD7" w:rsidRPr="00F15C2A" w:rsidRDefault="00753BD7" w:rsidP="000C68A9">
      <w:pPr>
        <w:spacing w:line="239"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4.17.4. Мероприятия по снижению риска возникновения чрезвычайных ситуаций техногенного характера приведены в таблице 4.17.4.</w:t>
      </w:r>
    </w:p>
    <w:p w:rsidR="00753BD7" w:rsidRPr="00F15C2A" w:rsidRDefault="00753BD7" w:rsidP="000C68A9">
      <w:pPr>
        <w:spacing w:line="239" w:lineRule="auto"/>
        <w:ind w:firstLine="709"/>
        <w:rPr>
          <w:rFonts w:ascii="Times New Roman" w:hAnsi="Times New Roman" w:cs="Times New Roman"/>
          <w:b w:val="0"/>
          <w:sz w:val="22"/>
          <w:szCs w:val="22"/>
        </w:rPr>
      </w:pPr>
    </w:p>
    <w:p w:rsidR="00753BD7" w:rsidRPr="00F15C2A" w:rsidRDefault="00753BD7" w:rsidP="000C68A9">
      <w:pPr>
        <w:spacing w:line="239"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4.17.4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3062"/>
        <w:gridCol w:w="4990"/>
      </w:tblGrid>
      <w:tr w:rsidR="00753BD7" w:rsidRPr="00F15C2A" w:rsidTr="00A060AB">
        <w:trPr>
          <w:trHeight w:val="312"/>
          <w:jc w:val="center"/>
        </w:trPr>
        <w:tc>
          <w:tcPr>
            <w:tcW w:w="2041"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Направление</w:t>
            </w:r>
          </w:p>
        </w:tc>
        <w:tc>
          <w:tcPr>
            <w:tcW w:w="3062" w:type="dxa"/>
          </w:tcPr>
          <w:p w:rsidR="00753BD7" w:rsidRPr="00F15C2A" w:rsidRDefault="00753BD7" w:rsidP="00A060AB">
            <w:pPr>
              <w:suppressAutoHyphens/>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Источники чрезвычайных ситуаций</w:t>
            </w:r>
          </w:p>
        </w:tc>
        <w:tc>
          <w:tcPr>
            <w:tcW w:w="4990"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Содержание мероприятий</w:t>
            </w:r>
          </w:p>
        </w:tc>
      </w:tr>
    </w:tbl>
    <w:p w:rsidR="00753BD7" w:rsidRPr="00F15C2A" w:rsidRDefault="00753BD7" w:rsidP="000C68A9">
      <w:pPr>
        <w:spacing w:line="20" w:lineRule="exact"/>
        <w:ind w:firstLine="221"/>
        <w:rPr>
          <w:rFonts w:ascii="Times New Roman" w:hAnsi="Times New Roman" w:cs="Times New Roman"/>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3062"/>
        <w:gridCol w:w="4990"/>
      </w:tblGrid>
      <w:tr w:rsidR="00753BD7" w:rsidRPr="00F15C2A" w:rsidTr="00A060AB">
        <w:trPr>
          <w:trHeight w:val="170"/>
          <w:tblHeader/>
          <w:jc w:val="center"/>
        </w:trPr>
        <w:tc>
          <w:tcPr>
            <w:tcW w:w="2041"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1</w:t>
            </w:r>
          </w:p>
        </w:tc>
        <w:tc>
          <w:tcPr>
            <w:tcW w:w="3062" w:type="dxa"/>
          </w:tcPr>
          <w:p w:rsidR="00753BD7" w:rsidRPr="00F15C2A" w:rsidRDefault="00753BD7" w:rsidP="00A060AB">
            <w:pPr>
              <w:suppressAutoHyphens/>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2</w:t>
            </w:r>
          </w:p>
        </w:tc>
        <w:tc>
          <w:tcPr>
            <w:tcW w:w="4990"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3</w:t>
            </w:r>
          </w:p>
        </w:tc>
      </w:tr>
      <w:tr w:rsidR="00753BD7" w:rsidRPr="00F15C2A" w:rsidTr="00A060AB">
        <w:tblPrEx>
          <w:tblBorders>
            <w:bottom w:val="single" w:sz="4" w:space="0" w:color="auto"/>
          </w:tblBorders>
        </w:tblPrEx>
        <w:trPr>
          <w:jc w:val="center"/>
        </w:trPr>
        <w:tc>
          <w:tcPr>
            <w:tcW w:w="2041" w:type="dxa"/>
          </w:tcPr>
          <w:p w:rsidR="00753BD7" w:rsidRPr="00F15C2A" w:rsidRDefault="00753BD7" w:rsidP="00A060AB">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Защита от чрезвычайных ситуаций на радиационно опасных объектах</w:t>
            </w:r>
          </w:p>
        </w:tc>
        <w:tc>
          <w:tcPr>
            <w:tcW w:w="3062" w:type="dxa"/>
          </w:tcPr>
          <w:p w:rsidR="00753BD7" w:rsidRPr="00F15C2A" w:rsidRDefault="00753BD7" w:rsidP="00A060AB">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Аварии с выбросом радиоактивных веществ (РВ) </w:t>
            </w:r>
          </w:p>
        </w:tc>
        <w:tc>
          <w:tcPr>
            <w:tcW w:w="4990"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При проектировании радиационно опасных объектов следует повышать технологическую безопасность производственных процессов и эксплуатационную надежность оборудования с целью уменьшения риска возникновения чрезвычайных ситуаций, а также сохранения здоровья людей, снижения ущерба окружающей природной среде и материальных потерь.</w:t>
            </w:r>
          </w:p>
        </w:tc>
      </w:tr>
      <w:tr w:rsidR="00753BD7" w:rsidRPr="00F15C2A" w:rsidTr="00A060AB">
        <w:tblPrEx>
          <w:tblBorders>
            <w:bottom w:val="single" w:sz="4" w:space="0" w:color="auto"/>
          </w:tblBorders>
        </w:tblPrEx>
        <w:trPr>
          <w:jc w:val="center"/>
        </w:trPr>
        <w:tc>
          <w:tcPr>
            <w:tcW w:w="2041" w:type="dxa"/>
          </w:tcPr>
          <w:p w:rsidR="00753BD7" w:rsidRPr="00F15C2A" w:rsidRDefault="00753BD7" w:rsidP="00A060AB">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Защита от чрезвычайных ситуаций на взрывопожароопасных объектах</w:t>
            </w:r>
          </w:p>
        </w:tc>
        <w:tc>
          <w:tcPr>
            <w:tcW w:w="3062"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Аварии на взрывоопасных, взрывопожароопасных объектах</w:t>
            </w:r>
          </w:p>
        </w:tc>
        <w:tc>
          <w:tcPr>
            <w:tcW w:w="4990"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При проектировании следует повышать требования по промышленной и пожарной безопасности, эксплуатации и содержанию территорий на предприятиях, занимающихся транспортировкой, хранением и переработкой </w:t>
            </w:r>
            <w:proofErr w:type="spellStart"/>
            <w:r w:rsidRPr="00F15C2A">
              <w:rPr>
                <w:rFonts w:ascii="Times New Roman" w:hAnsi="Times New Roman" w:cs="Times New Roman"/>
                <w:b w:val="0"/>
                <w:sz w:val="22"/>
                <w:szCs w:val="22"/>
              </w:rPr>
              <w:t>пожаро</w:t>
            </w:r>
            <w:proofErr w:type="spellEnd"/>
            <w:r w:rsidRPr="00F15C2A">
              <w:rPr>
                <w:rFonts w:ascii="Times New Roman" w:hAnsi="Times New Roman" w:cs="Times New Roman"/>
                <w:b w:val="0"/>
                <w:sz w:val="22"/>
                <w:szCs w:val="22"/>
              </w:rPr>
              <w:t>- и взрывоопасных веществ (</w:t>
            </w:r>
            <w:proofErr w:type="spellStart"/>
            <w:r w:rsidRPr="00F15C2A">
              <w:rPr>
                <w:rFonts w:ascii="Times New Roman" w:hAnsi="Times New Roman" w:cs="Times New Roman"/>
                <w:b w:val="0"/>
                <w:sz w:val="22"/>
                <w:szCs w:val="22"/>
              </w:rPr>
              <w:t>нефте</w:t>
            </w:r>
            <w:proofErr w:type="spellEnd"/>
            <w:r w:rsidRPr="00F15C2A">
              <w:rPr>
                <w:rFonts w:ascii="Times New Roman" w:hAnsi="Times New Roman" w:cs="Times New Roman"/>
                <w:b w:val="0"/>
                <w:sz w:val="22"/>
                <w:szCs w:val="22"/>
              </w:rPr>
              <w:t>-, газопроводы, предприятия газо- и нефтепереработки, оборонной промышленности и др.).</w:t>
            </w:r>
          </w:p>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При проектировании следует повышать технологическую безопасность производственных процессов и эксплуатационную надежность </w:t>
            </w:r>
            <w:r w:rsidRPr="00F15C2A">
              <w:rPr>
                <w:rFonts w:ascii="Times New Roman" w:hAnsi="Times New Roman" w:cs="Times New Roman"/>
                <w:b w:val="0"/>
                <w:sz w:val="22"/>
                <w:szCs w:val="22"/>
              </w:rPr>
              <w:lastRenderedPageBreak/>
              <w:t>оборудования в целях предотвращения аварий и техногенных катастроф на базах и складах ГСМ.</w:t>
            </w:r>
          </w:p>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Следует предусматривать постепенный вывод из населенных пунктов предприятий, баз и складов, перерабатывающих или хранящих значительные количества взрывоопасных, легковоспламеняющихся и других опасных веществ.</w:t>
            </w:r>
          </w:p>
        </w:tc>
      </w:tr>
      <w:tr w:rsidR="00753BD7" w:rsidRPr="00F15C2A" w:rsidTr="00A060AB">
        <w:tblPrEx>
          <w:tblBorders>
            <w:bottom w:val="single" w:sz="4" w:space="0" w:color="auto"/>
          </w:tblBorders>
        </w:tblPrEx>
        <w:trPr>
          <w:jc w:val="center"/>
        </w:trPr>
        <w:tc>
          <w:tcPr>
            <w:tcW w:w="2041"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Защита от чрезвычайных ситуаций на химически опасных объектах</w:t>
            </w:r>
          </w:p>
        </w:tc>
        <w:tc>
          <w:tcPr>
            <w:tcW w:w="3062" w:type="dxa"/>
          </w:tcPr>
          <w:p w:rsidR="00753BD7" w:rsidRPr="00F15C2A" w:rsidRDefault="00753BD7" w:rsidP="00A060AB">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Аварии с выбросом аварийно химически опасных веществ (АХОВ)</w:t>
            </w:r>
          </w:p>
        </w:tc>
        <w:tc>
          <w:tcPr>
            <w:tcW w:w="4990"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При проектировании и реконструкции химически опасных объектов (водоочистные сооружения, предприятия пищевой отрасли, агрохимического комплекса) следует применять безопасные и </w:t>
            </w:r>
            <w:proofErr w:type="spellStart"/>
            <w:r w:rsidRPr="00F15C2A">
              <w:rPr>
                <w:rFonts w:ascii="Times New Roman" w:hAnsi="Times New Roman" w:cs="Times New Roman"/>
                <w:b w:val="0"/>
                <w:sz w:val="22"/>
                <w:szCs w:val="22"/>
              </w:rPr>
              <w:t>экологичные</w:t>
            </w:r>
            <w:proofErr w:type="spellEnd"/>
            <w:r w:rsidRPr="00F15C2A">
              <w:rPr>
                <w:rFonts w:ascii="Times New Roman" w:hAnsi="Times New Roman" w:cs="Times New Roman"/>
                <w:b w:val="0"/>
                <w:sz w:val="22"/>
                <w:szCs w:val="22"/>
              </w:rPr>
              <w:t xml:space="preserve"> технологии.</w:t>
            </w:r>
          </w:p>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Следует предусматривать постепенный вывод из населенных пунктов предприятий, баз и складов, перерабатывающих или хранящих значительные количества АХОВ.</w:t>
            </w:r>
          </w:p>
        </w:tc>
      </w:tr>
      <w:tr w:rsidR="00753BD7" w:rsidRPr="00F15C2A" w:rsidTr="00A060AB">
        <w:tblPrEx>
          <w:tblBorders>
            <w:bottom w:val="single" w:sz="4" w:space="0" w:color="auto"/>
          </w:tblBorders>
        </w:tblPrEx>
        <w:trPr>
          <w:jc w:val="center"/>
        </w:trPr>
        <w:tc>
          <w:tcPr>
            <w:tcW w:w="2041" w:type="dxa"/>
          </w:tcPr>
          <w:p w:rsidR="00753BD7" w:rsidRPr="00F15C2A" w:rsidRDefault="00753BD7" w:rsidP="00A060AB">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Защита от чрезвычайных </w:t>
            </w:r>
            <w:r w:rsidRPr="00F15C2A">
              <w:rPr>
                <w:rFonts w:ascii="Times New Roman" w:hAnsi="Times New Roman" w:cs="Times New Roman"/>
                <w:b w:val="0"/>
                <w:spacing w:val="-2"/>
                <w:sz w:val="22"/>
                <w:szCs w:val="22"/>
              </w:rPr>
              <w:t>ситуаций на коммунальных</w:t>
            </w:r>
            <w:r w:rsidRPr="00F15C2A">
              <w:rPr>
                <w:rFonts w:ascii="Times New Roman" w:hAnsi="Times New Roman" w:cs="Times New Roman"/>
                <w:b w:val="0"/>
                <w:sz w:val="22"/>
                <w:szCs w:val="22"/>
              </w:rPr>
              <w:t xml:space="preserve"> </w:t>
            </w:r>
            <w:r w:rsidRPr="00F15C2A">
              <w:rPr>
                <w:rFonts w:ascii="Times New Roman" w:hAnsi="Times New Roman" w:cs="Times New Roman"/>
                <w:b w:val="0"/>
                <w:spacing w:val="-2"/>
                <w:sz w:val="22"/>
                <w:szCs w:val="22"/>
              </w:rPr>
              <w:t>системах жизнеобеспечения</w:t>
            </w:r>
            <w:r w:rsidRPr="00F15C2A">
              <w:rPr>
                <w:rFonts w:ascii="Times New Roman" w:hAnsi="Times New Roman" w:cs="Times New Roman"/>
                <w:b w:val="0"/>
                <w:sz w:val="22"/>
                <w:szCs w:val="22"/>
              </w:rPr>
              <w:t xml:space="preserve"> населения</w:t>
            </w:r>
          </w:p>
        </w:tc>
        <w:tc>
          <w:tcPr>
            <w:tcW w:w="3062"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Аварии на коммунальных системах жизнеобеспечения (электро-, тепло-, водоснабжение и т. п.), на электроэнергетических системах</w:t>
            </w:r>
          </w:p>
        </w:tc>
        <w:tc>
          <w:tcPr>
            <w:tcW w:w="4990"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При проектировании следует применять современные потенциально безопасные материалы, планово-предупредительный ремонт, контроль за состоянием жизнеобеспечивающих объектов (инженерные коммуникации </w:t>
            </w:r>
            <w:proofErr w:type="spellStart"/>
            <w:r w:rsidRPr="00F15C2A">
              <w:rPr>
                <w:rFonts w:ascii="Times New Roman" w:hAnsi="Times New Roman" w:cs="Times New Roman"/>
                <w:b w:val="0"/>
                <w:sz w:val="22"/>
                <w:szCs w:val="22"/>
              </w:rPr>
              <w:t>энерго</w:t>
            </w:r>
            <w:proofErr w:type="spellEnd"/>
            <w:r w:rsidRPr="00F15C2A">
              <w:rPr>
                <w:rFonts w:ascii="Times New Roman" w:hAnsi="Times New Roman" w:cs="Times New Roman"/>
                <w:b w:val="0"/>
                <w:sz w:val="22"/>
                <w:szCs w:val="22"/>
              </w:rPr>
              <w:t>-, тепло- и водоснабжения, линий связи и электропередачи и др.)</w:t>
            </w:r>
          </w:p>
        </w:tc>
      </w:tr>
      <w:tr w:rsidR="00753BD7" w:rsidRPr="00F15C2A" w:rsidTr="00A060AB">
        <w:tblPrEx>
          <w:tblBorders>
            <w:bottom w:val="single" w:sz="4" w:space="0" w:color="auto"/>
          </w:tblBorders>
        </w:tblPrEx>
        <w:trPr>
          <w:jc w:val="center"/>
        </w:trPr>
        <w:tc>
          <w:tcPr>
            <w:tcW w:w="2041" w:type="dxa"/>
          </w:tcPr>
          <w:p w:rsidR="00753BD7" w:rsidRPr="00F15C2A" w:rsidRDefault="00753BD7" w:rsidP="00A060AB">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Защита от чрезвычайных </w:t>
            </w:r>
            <w:r w:rsidRPr="00F15C2A">
              <w:rPr>
                <w:rFonts w:ascii="Times New Roman" w:hAnsi="Times New Roman" w:cs="Times New Roman"/>
                <w:b w:val="0"/>
                <w:spacing w:val="-2"/>
                <w:sz w:val="22"/>
                <w:szCs w:val="22"/>
              </w:rPr>
              <w:t>ситуаций на территориях, объектах и сооружениях инженерной защиты</w:t>
            </w:r>
          </w:p>
        </w:tc>
        <w:tc>
          <w:tcPr>
            <w:tcW w:w="3062"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Аварии на сооружениях инженерной защиты, гидротехнических сооружениях и др. </w:t>
            </w:r>
          </w:p>
        </w:tc>
        <w:tc>
          <w:tcPr>
            <w:tcW w:w="4990"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Мониторинг и анализ факторов риска возникновения чрезвычайных ситуаций на территориях, объектах и сооружениях инженерной защиты в соответствии с требованиями настоящего раздела.</w:t>
            </w:r>
          </w:p>
        </w:tc>
      </w:tr>
      <w:tr w:rsidR="00753BD7" w:rsidRPr="00F15C2A" w:rsidTr="00A060AB">
        <w:tblPrEx>
          <w:tblBorders>
            <w:bottom w:val="single" w:sz="4" w:space="0" w:color="auto"/>
          </w:tblBorders>
        </w:tblPrEx>
        <w:trPr>
          <w:jc w:val="center"/>
        </w:trPr>
        <w:tc>
          <w:tcPr>
            <w:tcW w:w="2041" w:type="dxa"/>
          </w:tcPr>
          <w:p w:rsidR="00753BD7" w:rsidRPr="00F15C2A" w:rsidRDefault="00753BD7" w:rsidP="00A060AB">
            <w:pPr>
              <w:suppressAutoHyphens/>
              <w:spacing w:line="240"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Защита от чрезвычайных ситуаций на транспорте </w:t>
            </w:r>
          </w:p>
        </w:tc>
        <w:tc>
          <w:tcPr>
            <w:tcW w:w="3062"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Транспортные аварии, в том </w:t>
            </w:r>
            <w:r w:rsidRPr="00F15C2A">
              <w:rPr>
                <w:rFonts w:ascii="Times New Roman" w:hAnsi="Times New Roman" w:cs="Times New Roman"/>
                <w:b w:val="0"/>
                <w:spacing w:val="-2"/>
                <w:sz w:val="22"/>
                <w:szCs w:val="22"/>
              </w:rPr>
              <w:t xml:space="preserve">числе: на магистральных </w:t>
            </w:r>
            <w:proofErr w:type="spellStart"/>
            <w:r w:rsidRPr="00F15C2A">
              <w:rPr>
                <w:rFonts w:ascii="Times New Roman" w:hAnsi="Times New Roman" w:cs="Times New Roman"/>
                <w:b w:val="0"/>
                <w:spacing w:val="-2"/>
                <w:sz w:val="22"/>
                <w:szCs w:val="22"/>
              </w:rPr>
              <w:t>нефте</w:t>
            </w:r>
            <w:proofErr w:type="spellEnd"/>
            <w:r w:rsidRPr="00F15C2A">
              <w:rPr>
                <w:rFonts w:ascii="Times New Roman" w:hAnsi="Times New Roman" w:cs="Times New Roman"/>
                <w:b w:val="0"/>
                <w:spacing w:val="-2"/>
                <w:sz w:val="22"/>
                <w:szCs w:val="22"/>
              </w:rPr>
              <w:t>-</w:t>
            </w:r>
            <w:r w:rsidRPr="00F15C2A">
              <w:rPr>
                <w:rFonts w:ascii="Times New Roman" w:hAnsi="Times New Roman" w:cs="Times New Roman"/>
                <w:b w:val="0"/>
                <w:sz w:val="22"/>
                <w:szCs w:val="22"/>
              </w:rPr>
              <w:t xml:space="preserve"> и газопроводах, на автодорогах, </w:t>
            </w:r>
            <w:r w:rsidRPr="00F15C2A">
              <w:rPr>
                <w:rFonts w:ascii="Times New Roman" w:hAnsi="Times New Roman" w:cs="Times New Roman"/>
                <w:b w:val="0"/>
                <w:bCs w:val="0"/>
                <w:sz w:val="22"/>
                <w:szCs w:val="22"/>
              </w:rPr>
              <w:t xml:space="preserve">на </w:t>
            </w:r>
            <w:r w:rsidRPr="00F15C2A">
              <w:rPr>
                <w:rFonts w:ascii="Times New Roman" w:hAnsi="Times New Roman" w:cs="Times New Roman"/>
                <w:b w:val="0"/>
                <w:sz w:val="22"/>
                <w:szCs w:val="22"/>
              </w:rPr>
              <w:t>пассажирских и товарных поездах, авиационные катастрофы, на транспорте с выбросом АХОВ, РВ</w:t>
            </w:r>
          </w:p>
        </w:tc>
        <w:tc>
          <w:tcPr>
            <w:tcW w:w="4990"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Мониторинг и анализ состояния объектов транспортной инфраструктуры с применением необходимых пассивных и активных мероприятий.</w:t>
            </w:r>
          </w:p>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Следует предусматривать постепенный вывод из населенных пунктов сортировочных железнодорожных станций и узлов.</w:t>
            </w:r>
          </w:p>
        </w:tc>
      </w:tr>
      <w:tr w:rsidR="00753BD7" w:rsidRPr="00F15C2A" w:rsidTr="00A060AB">
        <w:tblPrEx>
          <w:tblBorders>
            <w:bottom w:val="single" w:sz="4" w:space="0" w:color="auto"/>
          </w:tblBorders>
        </w:tblPrEx>
        <w:trPr>
          <w:jc w:val="center"/>
        </w:trPr>
        <w:tc>
          <w:tcPr>
            <w:tcW w:w="2041" w:type="dxa"/>
          </w:tcPr>
          <w:p w:rsidR="00753BD7" w:rsidRPr="00F15C2A" w:rsidRDefault="00753BD7" w:rsidP="00A060AB">
            <w:pPr>
              <w:spacing w:line="240" w:lineRule="auto"/>
              <w:ind w:right="-57" w:firstLine="0"/>
              <w:jc w:val="left"/>
              <w:rPr>
                <w:rFonts w:ascii="Times New Roman" w:hAnsi="Times New Roman" w:cs="Times New Roman"/>
                <w:b w:val="0"/>
                <w:spacing w:val="-2"/>
                <w:sz w:val="22"/>
                <w:szCs w:val="22"/>
              </w:rPr>
            </w:pPr>
            <w:r w:rsidRPr="00F15C2A">
              <w:rPr>
                <w:rFonts w:ascii="Times New Roman" w:hAnsi="Times New Roman" w:cs="Times New Roman"/>
                <w:b w:val="0"/>
                <w:sz w:val="22"/>
                <w:szCs w:val="22"/>
              </w:rPr>
              <w:t xml:space="preserve">Защита от чрезвычайных </w:t>
            </w:r>
            <w:r w:rsidRPr="00F15C2A">
              <w:rPr>
                <w:rFonts w:ascii="Times New Roman" w:hAnsi="Times New Roman" w:cs="Times New Roman"/>
                <w:b w:val="0"/>
                <w:spacing w:val="-2"/>
                <w:sz w:val="22"/>
                <w:szCs w:val="22"/>
              </w:rPr>
              <w:t>ситуаций при внезапном обрушении зданий, сооружений</w:t>
            </w:r>
          </w:p>
        </w:tc>
        <w:tc>
          <w:tcPr>
            <w:tcW w:w="3062"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Пожары, взрывы, внезапное обрушение зданий и сооружений различного назначения</w:t>
            </w:r>
          </w:p>
        </w:tc>
        <w:tc>
          <w:tcPr>
            <w:tcW w:w="4990"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Мониторинг и анализ состояния объектов, в том числе аварийных с применением необходимых мероприятий.</w:t>
            </w:r>
          </w:p>
        </w:tc>
      </w:tr>
      <w:tr w:rsidR="00753BD7" w:rsidRPr="00F15C2A" w:rsidTr="00A060AB">
        <w:tblPrEx>
          <w:tblBorders>
            <w:bottom w:val="single" w:sz="4" w:space="0" w:color="auto"/>
          </w:tblBorders>
        </w:tblPrEx>
        <w:trPr>
          <w:jc w:val="center"/>
        </w:trPr>
        <w:tc>
          <w:tcPr>
            <w:tcW w:w="2041" w:type="dxa"/>
          </w:tcPr>
          <w:p w:rsidR="00753BD7" w:rsidRPr="00F15C2A" w:rsidRDefault="00753BD7" w:rsidP="00A060AB">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Мониторинг и прогнозирование чрезвычайных ситуаций</w:t>
            </w:r>
          </w:p>
        </w:tc>
        <w:tc>
          <w:tcPr>
            <w:tcW w:w="3062" w:type="dxa"/>
          </w:tcPr>
          <w:p w:rsidR="00753BD7" w:rsidRPr="00F15C2A" w:rsidRDefault="00753BD7" w:rsidP="00A060AB">
            <w:pPr>
              <w:spacing w:line="239" w:lineRule="auto"/>
              <w:ind w:firstLine="0"/>
              <w:rPr>
                <w:rFonts w:ascii="Times New Roman" w:hAnsi="Times New Roman" w:cs="Times New Roman"/>
                <w:b w:val="0"/>
                <w:sz w:val="22"/>
                <w:szCs w:val="22"/>
              </w:rPr>
            </w:pPr>
          </w:p>
        </w:tc>
        <w:tc>
          <w:tcPr>
            <w:tcW w:w="4990"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Систематическое наблюдение за состоянием защищаемых территорий и объектов, за работой сооружений инженерной защиты, периодический мониторинг и анализ всех факторов риска возникновения чрезвычайных ситуаций с последующим уточнением состава необходимых пассивных и активных мероприятий.</w:t>
            </w:r>
          </w:p>
          <w:p w:rsidR="00753BD7" w:rsidRPr="00F15C2A" w:rsidRDefault="00753BD7" w:rsidP="00A060AB">
            <w:pPr>
              <w:spacing w:line="239" w:lineRule="auto"/>
              <w:ind w:right="-57" w:firstLine="0"/>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Информирование населения о потенциальных </w:t>
            </w:r>
            <w:r w:rsidRPr="00F15C2A">
              <w:rPr>
                <w:rFonts w:ascii="Times New Roman" w:hAnsi="Times New Roman" w:cs="Times New Roman"/>
                <w:b w:val="0"/>
                <w:sz w:val="22"/>
                <w:szCs w:val="22"/>
              </w:rPr>
              <w:t xml:space="preserve">угрозах на территории проживания и его подготовка в области защиты от чрезвычайных </w:t>
            </w:r>
            <w:r w:rsidRPr="00F15C2A">
              <w:rPr>
                <w:rFonts w:ascii="Times New Roman" w:hAnsi="Times New Roman" w:cs="Times New Roman"/>
                <w:b w:val="0"/>
                <w:sz w:val="22"/>
                <w:szCs w:val="22"/>
              </w:rPr>
              <w:lastRenderedPageBreak/>
              <w:t>ситуаций.</w:t>
            </w:r>
          </w:p>
        </w:tc>
      </w:tr>
    </w:tbl>
    <w:p w:rsidR="00753BD7" w:rsidRPr="00F15C2A" w:rsidRDefault="00753BD7" w:rsidP="000C68A9">
      <w:pPr>
        <w:spacing w:line="239" w:lineRule="auto"/>
        <w:ind w:firstLine="720"/>
        <w:rPr>
          <w:rFonts w:ascii="Times New Roman" w:hAnsi="Times New Roman" w:cs="Times New Roman"/>
          <w:b w:val="0"/>
          <w:bCs w:val="0"/>
          <w:sz w:val="24"/>
          <w:szCs w:val="24"/>
        </w:rPr>
      </w:pPr>
    </w:p>
    <w:p w:rsidR="00753BD7" w:rsidRPr="00F15C2A" w:rsidRDefault="00753BD7" w:rsidP="000C68A9">
      <w:pPr>
        <w:spacing w:line="239" w:lineRule="auto"/>
        <w:ind w:firstLine="720"/>
        <w:rPr>
          <w:rFonts w:ascii="Times New Roman" w:hAnsi="Times New Roman" w:cs="Times New Roman"/>
          <w:b w:val="0"/>
          <w:bCs w:val="0"/>
          <w:sz w:val="24"/>
          <w:szCs w:val="24"/>
        </w:rPr>
      </w:pPr>
      <w:r w:rsidRPr="00F15C2A">
        <w:rPr>
          <w:rFonts w:ascii="Times New Roman" w:hAnsi="Times New Roman" w:cs="Times New Roman"/>
          <w:b w:val="0"/>
          <w:sz w:val="24"/>
          <w:szCs w:val="24"/>
        </w:rPr>
        <w:t>4.17.5</w:t>
      </w:r>
      <w:r w:rsidRPr="00F15C2A">
        <w:rPr>
          <w:rFonts w:ascii="Times New Roman" w:hAnsi="Times New Roman" w:cs="Times New Roman"/>
          <w:b w:val="0"/>
          <w:bCs w:val="0"/>
          <w:sz w:val="24"/>
          <w:szCs w:val="24"/>
        </w:rPr>
        <w:t xml:space="preserve">. Мероприятия по защите от воздействия чрезвычайных ситуаций природного характера приведены в таблице </w:t>
      </w:r>
      <w:r w:rsidRPr="00F15C2A">
        <w:rPr>
          <w:rFonts w:ascii="Times New Roman" w:hAnsi="Times New Roman" w:cs="Times New Roman"/>
          <w:b w:val="0"/>
          <w:sz w:val="24"/>
          <w:szCs w:val="24"/>
        </w:rPr>
        <w:t>4.17.5</w:t>
      </w:r>
      <w:r w:rsidRPr="00F15C2A">
        <w:rPr>
          <w:rFonts w:ascii="Times New Roman" w:hAnsi="Times New Roman" w:cs="Times New Roman"/>
          <w:b w:val="0"/>
          <w:bCs w:val="0"/>
          <w:sz w:val="24"/>
          <w:szCs w:val="24"/>
        </w:rPr>
        <w:t>.</w:t>
      </w:r>
    </w:p>
    <w:p w:rsidR="00753BD7" w:rsidRPr="00F15C2A" w:rsidRDefault="00753BD7" w:rsidP="000C68A9">
      <w:pPr>
        <w:spacing w:line="239" w:lineRule="auto"/>
        <w:ind w:firstLine="720"/>
        <w:rPr>
          <w:rFonts w:ascii="Times New Roman" w:hAnsi="Times New Roman" w:cs="Times New Roman"/>
          <w:b w:val="0"/>
          <w:bCs w:val="0"/>
          <w:sz w:val="24"/>
          <w:szCs w:val="24"/>
        </w:rPr>
      </w:pPr>
    </w:p>
    <w:p w:rsidR="00753BD7" w:rsidRPr="00F15C2A" w:rsidRDefault="00753BD7" w:rsidP="000C68A9">
      <w:pPr>
        <w:spacing w:line="239" w:lineRule="auto"/>
        <w:ind w:firstLine="720"/>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Таблица </w:t>
      </w:r>
      <w:r w:rsidRPr="00F15C2A">
        <w:rPr>
          <w:rFonts w:ascii="Times New Roman" w:hAnsi="Times New Roman" w:cs="Times New Roman"/>
          <w:b w:val="0"/>
          <w:sz w:val="24"/>
          <w:szCs w:val="24"/>
        </w:rPr>
        <w:t>4.17.5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2875"/>
        <w:gridCol w:w="5588"/>
      </w:tblGrid>
      <w:tr w:rsidR="00753BD7" w:rsidRPr="00F15C2A" w:rsidTr="00A060AB">
        <w:trPr>
          <w:trHeight w:val="312"/>
          <w:jc w:val="center"/>
        </w:trPr>
        <w:tc>
          <w:tcPr>
            <w:tcW w:w="1644" w:type="dxa"/>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Направление</w:t>
            </w:r>
          </w:p>
        </w:tc>
        <w:tc>
          <w:tcPr>
            <w:tcW w:w="2875" w:type="dxa"/>
          </w:tcPr>
          <w:p w:rsidR="00753BD7" w:rsidRPr="00F15C2A" w:rsidRDefault="00753BD7" w:rsidP="00A060AB">
            <w:pPr>
              <w:suppressAutoHyphens/>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Источники чрезвычайных ситуаций</w:t>
            </w:r>
          </w:p>
        </w:tc>
        <w:tc>
          <w:tcPr>
            <w:tcW w:w="5588" w:type="dxa"/>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Содержание мероприятий</w:t>
            </w:r>
          </w:p>
        </w:tc>
      </w:tr>
    </w:tbl>
    <w:p w:rsidR="00753BD7" w:rsidRPr="00F15C2A" w:rsidRDefault="00753BD7" w:rsidP="000C68A9">
      <w:pPr>
        <w:spacing w:line="20" w:lineRule="exact"/>
        <w:ind w:firstLine="221"/>
        <w:rPr>
          <w:rFonts w:ascii="Times New Roman" w:hAnsi="Times New Roman" w:cs="Times New Roman"/>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2875"/>
        <w:gridCol w:w="5588"/>
      </w:tblGrid>
      <w:tr w:rsidR="00753BD7" w:rsidRPr="00F15C2A" w:rsidTr="00A060AB">
        <w:trPr>
          <w:trHeight w:val="170"/>
          <w:tblHeader/>
          <w:jc w:val="center"/>
        </w:trPr>
        <w:tc>
          <w:tcPr>
            <w:tcW w:w="1644"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1</w:t>
            </w:r>
          </w:p>
        </w:tc>
        <w:tc>
          <w:tcPr>
            <w:tcW w:w="2875" w:type="dxa"/>
            <w:vAlign w:val="center"/>
          </w:tcPr>
          <w:p w:rsidR="00753BD7" w:rsidRPr="00F15C2A" w:rsidRDefault="00753BD7" w:rsidP="00A060AB">
            <w:pPr>
              <w:suppressAutoHyphens/>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2</w:t>
            </w:r>
          </w:p>
        </w:tc>
        <w:tc>
          <w:tcPr>
            <w:tcW w:w="5588" w:type="dxa"/>
            <w:vAlign w:val="center"/>
          </w:tcPr>
          <w:p w:rsidR="00753BD7" w:rsidRPr="00F15C2A" w:rsidRDefault="00753BD7" w:rsidP="00A060AB">
            <w:pPr>
              <w:spacing w:line="239"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3</w:t>
            </w:r>
          </w:p>
        </w:tc>
      </w:tr>
      <w:tr w:rsidR="00753BD7" w:rsidRPr="00F15C2A" w:rsidTr="00A060AB">
        <w:tblPrEx>
          <w:tblBorders>
            <w:bottom w:val="single" w:sz="4" w:space="0" w:color="auto"/>
          </w:tblBorders>
        </w:tblPrEx>
        <w:trPr>
          <w:jc w:val="center"/>
        </w:trPr>
        <w:tc>
          <w:tcPr>
            <w:tcW w:w="1644" w:type="dxa"/>
          </w:tcPr>
          <w:p w:rsidR="00753BD7" w:rsidRPr="00F15C2A" w:rsidRDefault="00753BD7" w:rsidP="00A060AB">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Защита от эпидемий</w:t>
            </w:r>
          </w:p>
        </w:tc>
        <w:tc>
          <w:tcPr>
            <w:tcW w:w="2875" w:type="dxa"/>
          </w:tcPr>
          <w:p w:rsidR="00753BD7" w:rsidRPr="00F15C2A" w:rsidRDefault="00753BD7" w:rsidP="0035628A">
            <w:pPr>
              <w:spacing w:line="239" w:lineRule="auto"/>
              <w:ind w:firstLine="0"/>
              <w:rPr>
                <w:rFonts w:ascii="Times New Roman" w:hAnsi="Times New Roman" w:cs="Times New Roman"/>
                <w:b w:val="0"/>
                <w:sz w:val="22"/>
                <w:szCs w:val="22"/>
              </w:rPr>
            </w:pPr>
            <w:proofErr w:type="spellStart"/>
            <w:r w:rsidRPr="00F15C2A">
              <w:rPr>
                <w:rFonts w:ascii="Times New Roman" w:hAnsi="Times New Roman" w:cs="Times New Roman"/>
                <w:b w:val="0"/>
                <w:bCs w:val="0"/>
                <w:sz w:val="22"/>
                <w:szCs w:val="22"/>
              </w:rPr>
              <w:t>Быстрораспространяющие-ся</w:t>
            </w:r>
            <w:proofErr w:type="spellEnd"/>
            <w:r w:rsidRPr="00F15C2A">
              <w:rPr>
                <w:rFonts w:ascii="Times New Roman" w:hAnsi="Times New Roman" w:cs="Times New Roman"/>
                <w:b w:val="0"/>
                <w:bCs w:val="0"/>
                <w:sz w:val="22"/>
                <w:szCs w:val="22"/>
              </w:rPr>
              <w:t> инфекционные заболевания, представляющие опасность для окружающих</w:t>
            </w:r>
          </w:p>
        </w:tc>
        <w:tc>
          <w:tcPr>
            <w:tcW w:w="5588"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Соблюдение требований Федерального закона от 30.03.1999 № 52-ФЗ «О санитарно-эпидемиологическом благополучии населения», действующих санитарных правил и норм.</w:t>
            </w:r>
          </w:p>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bCs w:val="0"/>
                <w:sz w:val="22"/>
                <w:szCs w:val="22"/>
              </w:rPr>
              <w:t xml:space="preserve">В соответствии с частью 2 статьи 12 Федерального закона от 30.03.1996 № 52-ФЗ </w:t>
            </w:r>
            <w:r w:rsidRPr="00F15C2A">
              <w:rPr>
                <w:rFonts w:ascii="Times New Roman" w:hAnsi="Times New Roman" w:cs="Times New Roman"/>
                <w:b w:val="0"/>
                <w:sz w:val="22"/>
                <w:szCs w:val="22"/>
              </w:rPr>
              <w:t>при разработке документов территориального планирования, документации по планировке территории,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должны соблюдаться санитарные правила.</w:t>
            </w:r>
          </w:p>
        </w:tc>
      </w:tr>
      <w:tr w:rsidR="00753BD7" w:rsidRPr="00F15C2A" w:rsidTr="00A060AB">
        <w:tblPrEx>
          <w:tblBorders>
            <w:bottom w:val="single" w:sz="4" w:space="0" w:color="auto"/>
          </w:tblBorders>
        </w:tblPrEx>
        <w:trPr>
          <w:jc w:val="center"/>
        </w:trPr>
        <w:tc>
          <w:tcPr>
            <w:tcW w:w="1644"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Инженерная подготовка территории</w:t>
            </w:r>
          </w:p>
        </w:tc>
        <w:tc>
          <w:tcPr>
            <w:tcW w:w="2875"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Опасные геологические, гидрологические и метеорологические процессы и явления</w:t>
            </w:r>
          </w:p>
        </w:tc>
        <w:tc>
          <w:tcPr>
            <w:tcW w:w="5588" w:type="dxa"/>
          </w:tcPr>
          <w:p w:rsidR="00753BD7" w:rsidRPr="00F15C2A" w:rsidRDefault="00753BD7" w:rsidP="00A060AB">
            <w:pPr>
              <w:autoSpaceDE w:val="0"/>
              <w:autoSpaceDN w:val="0"/>
              <w:adjustRightInd w:val="0"/>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Мероприятия по инженерной подготовке следует осуществлять с учетом мероприятий по защите территории, прогноза изменения инженерно-геологических условий, характера использования и планировочной организации территории. </w:t>
            </w:r>
            <w:r w:rsidRPr="00F15C2A">
              <w:rPr>
                <w:rFonts w:ascii="Times New Roman" w:hAnsi="Times New Roman" w:cs="Times New Roman"/>
                <w:b w:val="0"/>
                <w:bCs w:val="0"/>
                <w:sz w:val="22"/>
                <w:szCs w:val="22"/>
              </w:rPr>
              <w:t>Инженерная подготовка территории должна обеспечивать возможность градостроительного освоения территорий, подлежащих застройке.</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Отвод поверхностных вод следует осуществлять со всего бассейна (стоки в водоемы, водостоки, овраги и т. п.) в соответствии с</w:t>
            </w:r>
            <w:r w:rsidRPr="00F15C2A">
              <w:rPr>
                <w:rStyle w:val="apple-converted-space"/>
                <w:rFonts w:ascii="Times New Roman" w:hAnsi="Times New Roman"/>
                <w:b w:val="0"/>
                <w:sz w:val="22"/>
                <w:szCs w:val="22"/>
              </w:rPr>
              <w:t xml:space="preserve"> </w:t>
            </w:r>
            <w:r w:rsidRPr="00F15C2A">
              <w:rPr>
                <w:rFonts w:ascii="Times New Roman" w:hAnsi="Times New Roman" w:cs="Times New Roman"/>
                <w:b w:val="0"/>
                <w:sz w:val="22"/>
                <w:szCs w:val="22"/>
              </w:rPr>
              <w:t>СП 32.13330.2012, предусматривая в городах, как правило, дождевую канализацию закрытого типа с предварительной очисткой стока.</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xml:space="preserve">На участках залегания торфа, подлежащих застройке, наряду с понижением уровня грунтовых вод следует предусматривать </w:t>
            </w:r>
            <w:proofErr w:type="spellStart"/>
            <w:r w:rsidRPr="00F15C2A">
              <w:rPr>
                <w:rFonts w:ascii="Times New Roman" w:hAnsi="Times New Roman" w:cs="Times New Roman"/>
                <w:b w:val="0"/>
                <w:sz w:val="22"/>
                <w:szCs w:val="22"/>
              </w:rPr>
              <w:t>пригрузку</w:t>
            </w:r>
            <w:proofErr w:type="spellEnd"/>
            <w:r w:rsidRPr="00F15C2A">
              <w:rPr>
                <w:rFonts w:ascii="Times New Roman" w:hAnsi="Times New Roman" w:cs="Times New Roman"/>
                <w:b w:val="0"/>
                <w:sz w:val="22"/>
                <w:szCs w:val="22"/>
              </w:rPr>
              <w:t xml:space="preserve"> их поверхности минеральными грунтами, а при соответствующем обосновании допускается </w:t>
            </w:r>
            <w:proofErr w:type="spellStart"/>
            <w:r w:rsidRPr="00F15C2A">
              <w:rPr>
                <w:rFonts w:ascii="Times New Roman" w:hAnsi="Times New Roman" w:cs="Times New Roman"/>
                <w:b w:val="0"/>
                <w:sz w:val="22"/>
                <w:szCs w:val="22"/>
              </w:rPr>
              <w:t>выторфовывание</w:t>
            </w:r>
            <w:proofErr w:type="spellEnd"/>
            <w:r w:rsidRPr="00F15C2A">
              <w:rPr>
                <w:rFonts w:ascii="Times New Roman" w:hAnsi="Times New Roman" w:cs="Times New Roman"/>
                <w:b w:val="0"/>
                <w:sz w:val="22"/>
                <w:szCs w:val="22"/>
              </w:rPr>
              <w:t xml:space="preserve">. Толщина слоя </w:t>
            </w:r>
            <w:proofErr w:type="spellStart"/>
            <w:r w:rsidRPr="00F15C2A">
              <w:rPr>
                <w:rFonts w:ascii="Times New Roman" w:hAnsi="Times New Roman" w:cs="Times New Roman"/>
                <w:b w:val="0"/>
                <w:sz w:val="22"/>
                <w:szCs w:val="22"/>
              </w:rPr>
              <w:t>пригрузки</w:t>
            </w:r>
            <w:proofErr w:type="spellEnd"/>
            <w:r w:rsidRPr="00F15C2A">
              <w:rPr>
                <w:rFonts w:ascii="Times New Roman" w:hAnsi="Times New Roman" w:cs="Times New Roman"/>
                <w:b w:val="0"/>
                <w:sz w:val="22"/>
                <w:szCs w:val="22"/>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F15C2A">
                <w:rPr>
                  <w:rFonts w:ascii="Times New Roman" w:hAnsi="Times New Roman" w:cs="Times New Roman"/>
                  <w:b w:val="0"/>
                  <w:sz w:val="22"/>
                  <w:szCs w:val="22"/>
                </w:rPr>
                <w:t>1 м</w:t>
              </w:r>
            </w:smartTag>
            <w:r w:rsidRPr="00F15C2A">
              <w:rPr>
                <w:rFonts w:ascii="Times New Roman" w:hAnsi="Times New Roman" w:cs="Times New Roman"/>
                <w:b w:val="0"/>
                <w:sz w:val="22"/>
                <w:szCs w:val="22"/>
              </w:rPr>
              <w:t>; на проезжих частях улиц толщина слоя минеральных грунтов должна быть установлена в зависимости от интенсивности движения транспорта.</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При инженерной подготовке следует производить вертикальную планировку.</w:t>
            </w:r>
          </w:p>
        </w:tc>
      </w:tr>
      <w:tr w:rsidR="00753BD7" w:rsidRPr="00F15C2A" w:rsidTr="00A060AB">
        <w:tblPrEx>
          <w:tblBorders>
            <w:bottom w:val="single" w:sz="4" w:space="0" w:color="auto"/>
          </w:tblBorders>
        </w:tblPrEx>
        <w:trPr>
          <w:jc w:val="center"/>
        </w:trPr>
        <w:tc>
          <w:tcPr>
            <w:tcW w:w="1644"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Противооползневые и противообвальные сооружения и мероприятия</w:t>
            </w:r>
          </w:p>
        </w:tc>
        <w:tc>
          <w:tcPr>
            <w:tcW w:w="2875" w:type="dxa"/>
          </w:tcPr>
          <w:p w:rsidR="00753BD7" w:rsidRPr="00F15C2A" w:rsidRDefault="00753BD7" w:rsidP="00A060A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особенности </w:t>
            </w:r>
            <w:proofErr w:type="spellStart"/>
            <w:r w:rsidRPr="00F15C2A">
              <w:rPr>
                <w:rFonts w:ascii="Times New Roman" w:hAnsi="Times New Roman" w:cs="Times New Roman"/>
                <w:b w:val="0"/>
                <w:sz w:val="22"/>
                <w:szCs w:val="22"/>
              </w:rPr>
              <w:t>геологичес</w:t>
            </w:r>
            <w:proofErr w:type="spellEnd"/>
            <w:r w:rsidRPr="00F15C2A">
              <w:rPr>
                <w:rFonts w:ascii="Times New Roman" w:hAnsi="Times New Roman" w:cs="Times New Roman"/>
                <w:b w:val="0"/>
                <w:sz w:val="22"/>
                <w:szCs w:val="22"/>
              </w:rPr>
              <w:t>-кого строения;</w:t>
            </w:r>
          </w:p>
          <w:p w:rsidR="00753BD7" w:rsidRPr="00F15C2A" w:rsidRDefault="00753BD7" w:rsidP="00A060A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увлажненность территории; </w:t>
            </w:r>
          </w:p>
          <w:p w:rsidR="00753BD7" w:rsidRPr="00F15C2A" w:rsidRDefault="00753BD7" w:rsidP="00A060A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подрезки склонов; </w:t>
            </w:r>
          </w:p>
          <w:p w:rsidR="00753BD7" w:rsidRPr="00F15C2A" w:rsidRDefault="00753BD7" w:rsidP="00A060AB">
            <w:pPr>
              <w:spacing w:line="239" w:lineRule="auto"/>
              <w:ind w:left="142" w:hanging="142"/>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w:t>
            </w:r>
            <w:r w:rsidRPr="00F15C2A">
              <w:rPr>
                <w:rFonts w:ascii="Times New Roman" w:hAnsi="Times New Roman" w:cs="Times New Roman"/>
                <w:b w:val="0"/>
                <w:sz w:val="22"/>
                <w:szCs w:val="22"/>
              </w:rPr>
              <w:t> </w:t>
            </w:r>
            <w:r w:rsidRPr="00F15C2A">
              <w:rPr>
                <w:rFonts w:ascii="Times New Roman" w:hAnsi="Times New Roman" w:cs="Times New Roman"/>
                <w:b w:val="0"/>
                <w:spacing w:val="-2"/>
                <w:sz w:val="22"/>
                <w:szCs w:val="22"/>
              </w:rPr>
              <w:t>утяжеление склона при водонасыщении слагающих его пород, при самовольной застройке;</w:t>
            </w:r>
          </w:p>
          <w:p w:rsidR="00753BD7" w:rsidRPr="00F15C2A" w:rsidRDefault="00753BD7" w:rsidP="00A060A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техногенная деятельность человека (прокладка дорог, каналов, бурение скважин)</w:t>
            </w:r>
          </w:p>
        </w:tc>
        <w:tc>
          <w:tcPr>
            <w:tcW w:w="5588"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Мероприятия и сооружения, направленные на предотвращение и стабилизацию опасных процессов:</w:t>
            </w:r>
          </w:p>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В местах развития склоновых процессов (оползней и обвалов) следует учитывать степень развития склоновых процессов и</w:t>
            </w:r>
            <w:r w:rsidRPr="00F15C2A">
              <w:rPr>
                <w:rFonts w:ascii="Times New Roman" w:hAnsi="Times New Roman" w:cs="Times New Roman"/>
              </w:rPr>
              <w:t xml:space="preserve"> </w:t>
            </w:r>
            <w:r w:rsidRPr="00F15C2A">
              <w:rPr>
                <w:rFonts w:ascii="Times New Roman" w:hAnsi="Times New Roman" w:cs="Times New Roman"/>
                <w:b w:val="0"/>
                <w:sz w:val="22"/>
                <w:szCs w:val="22"/>
              </w:rPr>
              <w:t>устанавливать границы зон планировочных ограничений.</w:t>
            </w:r>
          </w:p>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Мероприятия инженерной зашиты (активной):</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изменение рельефа склона в целях повышения его устойчивости;</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регулирование стока поверхностных вод с помощью вертикальной планировки территории и устройства системы поверхностного водоотвода;</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предотвращение инфильтрации воды в грунт и эрозионных процессов;</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искусственное понижение уровня подземных вод (дренирование);</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w:t>
            </w:r>
            <w:proofErr w:type="spellStart"/>
            <w:r w:rsidRPr="00F15C2A">
              <w:rPr>
                <w:rFonts w:ascii="Times New Roman" w:hAnsi="Times New Roman" w:cs="Times New Roman"/>
                <w:b w:val="0"/>
                <w:bCs w:val="0"/>
                <w:sz w:val="22"/>
                <w:szCs w:val="22"/>
              </w:rPr>
              <w:t>агролесомелиорация</w:t>
            </w:r>
            <w:proofErr w:type="spellEnd"/>
            <w:r w:rsidRPr="00F15C2A">
              <w:rPr>
                <w:rFonts w:ascii="Times New Roman" w:hAnsi="Times New Roman" w:cs="Times New Roman"/>
                <w:b w:val="0"/>
                <w:bCs w:val="0"/>
                <w:sz w:val="22"/>
                <w:szCs w:val="22"/>
              </w:rPr>
              <w:t>;</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устройство удерживающих сооружений для предотвращения оползневых и обвальных процессов;</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прочие мероприятия (виброизоляция и т. д.).</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Мероприятия пассивной защиты:</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приспособление защищаемых сооружений к обтеканию их оползнем;</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улавливающие сооружения и устройства для защиты объектов от воздействия обвалов, осыпей;</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прочие мероприятия.</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tc>
      </w:tr>
      <w:tr w:rsidR="00753BD7" w:rsidRPr="00F15C2A" w:rsidTr="00A060AB">
        <w:tblPrEx>
          <w:tblBorders>
            <w:bottom w:val="single" w:sz="4" w:space="0" w:color="auto"/>
          </w:tblBorders>
        </w:tblPrEx>
        <w:trPr>
          <w:jc w:val="center"/>
        </w:trPr>
        <w:tc>
          <w:tcPr>
            <w:tcW w:w="1644"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Сооружения и мероприятия для защиты от подтопления</w:t>
            </w:r>
          </w:p>
        </w:tc>
        <w:tc>
          <w:tcPr>
            <w:tcW w:w="2875" w:type="dxa"/>
          </w:tcPr>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особенности геологического строения (слабая проницаемость грунтов и др.); </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близкое к поверхности залегание грунтовых вод;</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сток поверхностных вод с окружающих территорий;</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метеорологические </w:t>
            </w:r>
            <w:r w:rsidRPr="00F15C2A">
              <w:rPr>
                <w:rFonts w:ascii="Times New Roman" w:hAnsi="Times New Roman" w:cs="Times New Roman"/>
                <w:b w:val="0"/>
                <w:sz w:val="22"/>
                <w:szCs w:val="22"/>
              </w:rPr>
              <w:lastRenderedPageBreak/>
              <w:t>особенности;</w:t>
            </w:r>
          </w:p>
          <w:p w:rsidR="00753BD7" w:rsidRPr="00F15C2A" w:rsidRDefault="00753BD7" w:rsidP="008E0E9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техногенная деятельность человека: подпор грунтовых вод при создании водохранилищ, регулировании рек, сельскохозяйственном освоении территорий, изменение условий поверхностного стока при осуществлении вертикальной планировки, утечки из </w:t>
            </w:r>
            <w:proofErr w:type="spellStart"/>
            <w:r w:rsidRPr="00F15C2A">
              <w:rPr>
                <w:rFonts w:ascii="Times New Roman" w:hAnsi="Times New Roman" w:cs="Times New Roman"/>
                <w:b w:val="0"/>
                <w:sz w:val="22"/>
                <w:szCs w:val="22"/>
              </w:rPr>
              <w:t>водонесущих</w:t>
            </w:r>
            <w:proofErr w:type="spellEnd"/>
            <w:r w:rsidRPr="00F15C2A">
              <w:rPr>
                <w:rFonts w:ascii="Times New Roman" w:hAnsi="Times New Roman" w:cs="Times New Roman"/>
                <w:b w:val="0"/>
                <w:sz w:val="22"/>
                <w:szCs w:val="22"/>
              </w:rPr>
              <w:t xml:space="preserve"> коммуникаций и сооружений, др.</w:t>
            </w:r>
          </w:p>
        </w:tc>
        <w:tc>
          <w:tcPr>
            <w:tcW w:w="5588" w:type="dxa"/>
          </w:tcPr>
          <w:p w:rsidR="00753BD7" w:rsidRPr="00F15C2A" w:rsidRDefault="00753BD7" w:rsidP="00A060AB">
            <w:pPr>
              <w:autoSpaceDE w:val="0"/>
              <w:autoSpaceDN w:val="0"/>
              <w:adjustRightInd w:val="0"/>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lastRenderedPageBreak/>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схемой территориального планирования муниципального района, генеральными планами поселений, а также с документацией по планировке территории.</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Размещение объектов капитального строительства без проведения специальных защитных мероприятий по </w:t>
            </w:r>
            <w:r w:rsidRPr="00F15C2A">
              <w:rPr>
                <w:rFonts w:ascii="Times New Roman" w:hAnsi="Times New Roman" w:cs="Times New Roman"/>
                <w:b w:val="0"/>
                <w:sz w:val="22"/>
                <w:szCs w:val="22"/>
              </w:rPr>
              <w:lastRenderedPageBreak/>
              <w:t>предотвращению негативного воздействия вод в границах зон подтопления запрещается.</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Мероприятия инженерной защиты</w:t>
            </w:r>
            <w:r w:rsidRPr="00F15C2A">
              <w:rPr>
                <w:rFonts w:ascii="Times New Roman" w:hAnsi="Times New Roman" w:cs="Times New Roman"/>
                <w:b w:val="0"/>
                <w:bCs w:val="0"/>
                <w:sz w:val="22"/>
                <w:szCs w:val="22"/>
              </w:rPr>
              <w:t>:</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r w:rsidRPr="00F15C2A">
              <w:rPr>
                <w:rFonts w:ascii="Times New Roman" w:hAnsi="Times New Roman" w:cs="Times New Roman"/>
                <w:b w:val="0"/>
                <w:sz w:val="22"/>
                <w:szCs w:val="22"/>
              </w:rPr>
              <w:t> </w:t>
            </w:r>
            <w:r w:rsidRPr="00F15C2A">
              <w:rPr>
                <w:rFonts w:ascii="Times New Roman" w:hAnsi="Times New Roman" w:cs="Times New Roman"/>
                <w:b w:val="0"/>
                <w:bCs w:val="0"/>
                <w:sz w:val="22"/>
                <w:szCs w:val="22"/>
              </w:rPr>
              <w:t>защита населения от опасных явлений, связанных с пропуском паводковых вод в весенне-осенний период, при половодье;</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r w:rsidRPr="00F15C2A">
              <w:rPr>
                <w:rFonts w:ascii="Times New Roman" w:hAnsi="Times New Roman" w:cs="Times New Roman"/>
                <w:b w:val="0"/>
                <w:sz w:val="22"/>
                <w:szCs w:val="22"/>
              </w:rPr>
              <w:t> </w:t>
            </w:r>
            <w:r w:rsidRPr="00F15C2A">
              <w:rPr>
                <w:rFonts w:ascii="Times New Roman" w:hAnsi="Times New Roman" w:cs="Times New Roman"/>
                <w:b w:val="0"/>
                <w:bCs w:val="0"/>
                <w:sz w:val="22"/>
                <w:szCs w:val="22"/>
              </w:rPr>
              <w:t>локальная защита зданий, сооружений, грунтов оснований и защита застроенной территории в целом;</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r w:rsidRPr="00F15C2A">
              <w:rPr>
                <w:rFonts w:ascii="Times New Roman" w:hAnsi="Times New Roman" w:cs="Times New Roman"/>
                <w:b w:val="0"/>
                <w:sz w:val="22"/>
                <w:szCs w:val="22"/>
              </w:rPr>
              <w:t> </w:t>
            </w:r>
            <w:r w:rsidRPr="00F15C2A">
              <w:rPr>
                <w:rFonts w:ascii="Times New Roman" w:hAnsi="Times New Roman" w:cs="Times New Roman"/>
                <w:b w:val="0"/>
                <w:bCs w:val="0"/>
                <w:sz w:val="22"/>
                <w:szCs w:val="22"/>
              </w:rPr>
              <w:t>защита сельскохозяйственных земель и природных ландшафтов, сохранение природных систем, имеющих особую научную или культурную ценность;</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r w:rsidRPr="00F15C2A">
              <w:rPr>
                <w:rFonts w:ascii="Times New Roman" w:hAnsi="Times New Roman" w:cs="Times New Roman"/>
                <w:b w:val="0"/>
                <w:sz w:val="22"/>
                <w:szCs w:val="22"/>
              </w:rPr>
              <w:t> </w:t>
            </w:r>
            <w:r w:rsidRPr="00F15C2A">
              <w:rPr>
                <w:rFonts w:ascii="Times New Roman" w:hAnsi="Times New Roman" w:cs="Times New Roman"/>
                <w:b w:val="0"/>
                <w:bCs w:val="0"/>
                <w:sz w:val="22"/>
                <w:szCs w:val="22"/>
              </w:rPr>
              <w:t>водоотведение;</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r w:rsidRPr="00F15C2A">
              <w:rPr>
                <w:rFonts w:ascii="Times New Roman" w:hAnsi="Times New Roman" w:cs="Times New Roman"/>
                <w:b w:val="0"/>
                <w:sz w:val="22"/>
                <w:szCs w:val="22"/>
              </w:rPr>
              <w:t> </w:t>
            </w:r>
            <w:r w:rsidRPr="00F15C2A">
              <w:rPr>
                <w:rFonts w:ascii="Times New Roman" w:hAnsi="Times New Roman" w:cs="Times New Roman"/>
                <w:b w:val="0"/>
                <w:bCs w:val="0"/>
                <w:sz w:val="22"/>
                <w:szCs w:val="22"/>
              </w:rPr>
              <w:t>утилизация (при необходимости очистки) дренажных вод;</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r w:rsidRPr="00F15C2A">
              <w:rPr>
                <w:rFonts w:ascii="Times New Roman" w:hAnsi="Times New Roman" w:cs="Times New Roman"/>
                <w:b w:val="0"/>
                <w:sz w:val="22"/>
                <w:szCs w:val="22"/>
              </w:rPr>
              <w:t> сохранение естественных условий дренирования поверхностных и грунтовых вод;</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r w:rsidRPr="00F15C2A">
              <w:rPr>
                <w:rFonts w:ascii="Times New Roman" w:hAnsi="Times New Roman" w:cs="Times New Roman"/>
                <w:b w:val="0"/>
                <w:sz w:val="22"/>
                <w:szCs w:val="22"/>
              </w:rPr>
              <w:t> </w:t>
            </w:r>
            <w:r w:rsidRPr="00F15C2A">
              <w:rPr>
                <w:rFonts w:ascii="Times New Roman" w:hAnsi="Times New Roman" w:cs="Times New Roman"/>
                <w:b w:val="0"/>
                <w:bCs w:val="0"/>
                <w:sz w:val="22"/>
                <w:szCs w:val="22"/>
              </w:rPr>
              <w:t xml:space="preserve">мониторинг режима подземных и поверхностных вод, расходов (утечек) и напоров в </w:t>
            </w:r>
            <w:proofErr w:type="spellStart"/>
            <w:r w:rsidRPr="00F15C2A">
              <w:rPr>
                <w:rFonts w:ascii="Times New Roman" w:hAnsi="Times New Roman" w:cs="Times New Roman"/>
                <w:b w:val="0"/>
                <w:bCs w:val="0"/>
                <w:sz w:val="22"/>
                <w:szCs w:val="22"/>
              </w:rPr>
              <w:t>водонесущих</w:t>
            </w:r>
            <w:proofErr w:type="spellEnd"/>
            <w:r w:rsidRPr="00F15C2A">
              <w:rPr>
                <w:rFonts w:ascii="Times New Roman" w:hAnsi="Times New Roman" w:cs="Times New Roman"/>
                <w:b w:val="0"/>
                <w:bCs w:val="0"/>
                <w:sz w:val="22"/>
                <w:szCs w:val="22"/>
              </w:rPr>
              <w:t xml:space="preserve"> коммуникациях, деформаций оснований, зданий и сооружений, а также работы сооружений инженерной защиты.</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Style w:val="FontStyle12"/>
                <w:rFonts w:ascii="Times New Roman" w:hAnsi="Times New Roman" w:cs="Times New Roman"/>
                <w:b w:val="0"/>
                <w:sz w:val="22"/>
                <w:szCs w:val="22"/>
              </w:rPr>
              <w:t>В местах, где мероприятия инженерной защиты заблаговременно провести невозможно, предусматривать временное отселение в пункты временного размещения.</w:t>
            </w:r>
          </w:p>
        </w:tc>
      </w:tr>
      <w:tr w:rsidR="00753BD7" w:rsidRPr="00F15C2A" w:rsidTr="00A060AB">
        <w:tblPrEx>
          <w:tblBorders>
            <w:bottom w:val="single" w:sz="4" w:space="0" w:color="auto"/>
          </w:tblBorders>
        </w:tblPrEx>
        <w:trPr>
          <w:jc w:val="center"/>
        </w:trPr>
        <w:tc>
          <w:tcPr>
            <w:tcW w:w="1644" w:type="dxa"/>
          </w:tcPr>
          <w:p w:rsidR="00753BD7" w:rsidRPr="00F15C2A" w:rsidRDefault="00753BD7" w:rsidP="00A060AB">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Сооружения и мероприятия для защиты от затопления</w:t>
            </w:r>
          </w:p>
        </w:tc>
        <w:tc>
          <w:tcPr>
            <w:tcW w:w="2875" w:type="dxa"/>
          </w:tcPr>
          <w:p w:rsidR="00753BD7" w:rsidRPr="00F15C2A" w:rsidRDefault="00753BD7" w:rsidP="00A060A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климатические и метеорологические особенности (аномальное количество осадков, температурный, ветровой режим и др.);</w:t>
            </w:r>
          </w:p>
          <w:p w:rsidR="00753BD7" w:rsidRPr="00F15C2A" w:rsidRDefault="00753BD7" w:rsidP="00A060A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разрушение гидротехнических (</w:t>
            </w:r>
            <w:proofErr w:type="spellStart"/>
            <w:r w:rsidRPr="00F15C2A">
              <w:rPr>
                <w:rFonts w:ascii="Times New Roman" w:hAnsi="Times New Roman" w:cs="Times New Roman"/>
                <w:b w:val="0"/>
                <w:sz w:val="22"/>
                <w:szCs w:val="22"/>
              </w:rPr>
              <w:t>руслорегулирующих</w:t>
            </w:r>
            <w:proofErr w:type="spellEnd"/>
            <w:r w:rsidRPr="00F15C2A">
              <w:rPr>
                <w:rFonts w:ascii="Times New Roman" w:hAnsi="Times New Roman" w:cs="Times New Roman"/>
                <w:b w:val="0"/>
                <w:sz w:val="22"/>
                <w:szCs w:val="22"/>
              </w:rPr>
              <w:t>, защитных и др.) сооружений в результате</w:t>
            </w:r>
            <w:r w:rsidRPr="00F15C2A">
              <w:rPr>
                <w:rFonts w:ascii="Times New Roman" w:hAnsi="Times New Roman" w:cs="Times New Roman"/>
                <w:b w:val="0"/>
                <w:spacing w:val="-2"/>
                <w:sz w:val="22"/>
                <w:szCs w:val="22"/>
              </w:rPr>
              <w:t xml:space="preserve"> проявления опасных геологических процессов (обвалов, оползней и др.); </w:t>
            </w:r>
            <w:r w:rsidRPr="00F15C2A">
              <w:rPr>
                <w:rFonts w:ascii="Times New Roman" w:hAnsi="Times New Roman" w:cs="Times New Roman"/>
                <w:b w:val="0"/>
                <w:sz w:val="22"/>
                <w:szCs w:val="22"/>
              </w:rPr>
              <w:t>техногенной деятельности человека;</w:t>
            </w:r>
          </w:p>
          <w:p w:rsidR="00753BD7" w:rsidRPr="00F15C2A" w:rsidRDefault="00753BD7" w:rsidP="00A060A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недостаточная пропускная способность водоотводов</w:t>
            </w:r>
          </w:p>
        </w:tc>
        <w:tc>
          <w:tcPr>
            <w:tcW w:w="5588" w:type="dxa"/>
          </w:tcPr>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Должны быть разработаны карты территорий, подверженных затоплению.</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Размещение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запрещаются.</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Территории населенных пунктов, расположенных на прибрежных участках, должны быть защищены от затопления паводковыми водами и подтопления грунтовыми водами подсыпкой (намывом) или обвалованием.</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Основные сооружения и мероприятия инженерной защиты:</w:t>
            </w:r>
          </w:p>
          <w:p w:rsidR="00753BD7" w:rsidRPr="00F15C2A" w:rsidRDefault="00753BD7" w:rsidP="00A060AB">
            <w:pPr>
              <w:overflowPunct w:val="0"/>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обвалование территорий со стороны водных объектов;</w:t>
            </w:r>
          </w:p>
          <w:p w:rsidR="00753BD7" w:rsidRPr="00F15C2A" w:rsidRDefault="00753BD7" w:rsidP="00A060AB">
            <w:pPr>
              <w:overflowPunct w:val="0"/>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искусственное повышение рельефа территории до незатопляемых планировочных отметок;</w:t>
            </w:r>
          </w:p>
          <w:p w:rsidR="00753BD7" w:rsidRPr="00F15C2A" w:rsidRDefault="00753BD7" w:rsidP="00A060AB">
            <w:pPr>
              <w:overflowPunct w:val="0"/>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w:t>
            </w:r>
            <w:r w:rsidRPr="00F15C2A">
              <w:rPr>
                <w:rFonts w:ascii="Times New Roman" w:hAnsi="Times New Roman" w:cs="Times New Roman"/>
                <w:b w:val="0"/>
                <w:spacing w:val="-2"/>
                <w:sz w:val="22"/>
                <w:szCs w:val="22"/>
              </w:rPr>
              <w:t>аккумуляция, регулирование, отвод поверхностных сбросных и дренажных вод с затопленных, временно затопляемых территорий и низинных нарушенных земель;</w:t>
            </w:r>
          </w:p>
          <w:p w:rsidR="00753BD7" w:rsidRPr="00F15C2A" w:rsidRDefault="00753BD7" w:rsidP="00A060AB">
            <w:pPr>
              <w:overflowPunct w:val="0"/>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сооружения инженерной защиты: дамбы обвалования, дренажные и водосбросные сети;</w:t>
            </w:r>
          </w:p>
          <w:p w:rsidR="00753BD7" w:rsidRPr="00F15C2A" w:rsidRDefault="00753BD7" w:rsidP="00A060AB">
            <w:pPr>
              <w:overflowPunct w:val="0"/>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организационно-технические мероприятия по </w:t>
            </w:r>
            <w:r w:rsidRPr="00F15C2A">
              <w:rPr>
                <w:rFonts w:ascii="Times New Roman" w:hAnsi="Times New Roman" w:cs="Times New Roman"/>
                <w:b w:val="0"/>
                <w:sz w:val="22"/>
                <w:szCs w:val="22"/>
              </w:rPr>
              <w:lastRenderedPageBreak/>
              <w:t>пропуску весенних половодий и дождевых паводков;</w:t>
            </w:r>
          </w:p>
          <w:p w:rsidR="00753BD7" w:rsidRPr="00F15C2A" w:rsidRDefault="00753BD7" w:rsidP="00A060AB">
            <w:pPr>
              <w:overflowPunct w:val="0"/>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вынос объектов с затапливаемых территорий.</w:t>
            </w:r>
          </w:p>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Вспомогательные (некапитальные) средства инженерной защиты:</w:t>
            </w:r>
          </w:p>
          <w:p w:rsidR="00753BD7" w:rsidRPr="00F15C2A" w:rsidRDefault="00753BD7" w:rsidP="00A060A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использование естественных свойств природных систем и их компонентов, усиливающих эффективность основных средств инженерной защиты;</w:t>
            </w:r>
          </w:p>
          <w:p w:rsidR="00753BD7" w:rsidRPr="00F15C2A" w:rsidRDefault="00753BD7" w:rsidP="00A060A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увеличение пропускной способности русел рек, их расчистка, дноуглубление и спрямление;</w:t>
            </w:r>
          </w:p>
          <w:p w:rsidR="00753BD7" w:rsidRPr="00F15C2A" w:rsidRDefault="00753BD7" w:rsidP="00A060A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расчистка водоемов и водотоков;</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мероприятия по </w:t>
            </w:r>
            <w:proofErr w:type="spellStart"/>
            <w:r w:rsidRPr="00F15C2A">
              <w:rPr>
                <w:rFonts w:ascii="Times New Roman" w:hAnsi="Times New Roman" w:cs="Times New Roman"/>
                <w:b w:val="0"/>
                <w:sz w:val="22"/>
                <w:szCs w:val="22"/>
              </w:rPr>
              <w:t>противопаводковой</w:t>
            </w:r>
            <w:proofErr w:type="spellEnd"/>
            <w:r w:rsidRPr="00F15C2A">
              <w:rPr>
                <w:rFonts w:ascii="Times New Roman" w:hAnsi="Times New Roman" w:cs="Times New Roman"/>
                <w:b w:val="0"/>
                <w:sz w:val="22"/>
                <w:szCs w:val="22"/>
              </w:rPr>
              <w:t xml:space="preserve"> защите, включающие: </w:t>
            </w:r>
            <w:proofErr w:type="spellStart"/>
            <w:r w:rsidRPr="00F15C2A">
              <w:rPr>
                <w:rFonts w:ascii="Times New Roman" w:hAnsi="Times New Roman" w:cs="Times New Roman"/>
                <w:b w:val="0"/>
                <w:sz w:val="22"/>
                <w:szCs w:val="22"/>
              </w:rPr>
              <w:t>выполаживание</w:t>
            </w:r>
            <w:proofErr w:type="spellEnd"/>
            <w:r w:rsidRPr="00F15C2A">
              <w:rPr>
                <w:rFonts w:ascii="Times New Roman" w:hAnsi="Times New Roman" w:cs="Times New Roman"/>
                <w:b w:val="0"/>
                <w:sz w:val="22"/>
                <w:szCs w:val="22"/>
              </w:rPr>
              <w:t xml:space="preserve"> берегов, биогенное закрепление, укрепление берегов песчано-гравийной и каменной </w:t>
            </w:r>
            <w:proofErr w:type="spellStart"/>
            <w:r w:rsidRPr="00F15C2A">
              <w:rPr>
                <w:rFonts w:ascii="Times New Roman" w:hAnsi="Times New Roman" w:cs="Times New Roman"/>
                <w:b w:val="0"/>
                <w:sz w:val="22"/>
                <w:szCs w:val="22"/>
              </w:rPr>
              <w:t>наброской</w:t>
            </w:r>
            <w:proofErr w:type="spellEnd"/>
            <w:r w:rsidRPr="00F15C2A">
              <w:rPr>
                <w:rFonts w:ascii="Times New Roman" w:hAnsi="Times New Roman" w:cs="Times New Roman"/>
                <w:b w:val="0"/>
                <w:sz w:val="22"/>
                <w:szCs w:val="22"/>
              </w:rPr>
              <w:t xml:space="preserve"> на наиболее проблемных местах.</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bCs w:val="0"/>
                <w:sz w:val="22"/>
                <w:szCs w:val="22"/>
              </w:rPr>
            </w:pPr>
            <w:r w:rsidRPr="00F15C2A">
              <w:rPr>
                <w:rStyle w:val="FontStyle12"/>
                <w:rFonts w:ascii="Times New Roman" w:hAnsi="Times New Roman" w:cs="Times New Roman"/>
                <w:b w:val="0"/>
                <w:spacing w:val="-1"/>
                <w:sz w:val="22"/>
                <w:szCs w:val="22"/>
              </w:rPr>
              <w:t>В местах, где мероприятия для защиты от затопления заблаговременно провести невозможно, предусматривать временное отселение в пункты временного размещения.</w:t>
            </w:r>
          </w:p>
        </w:tc>
      </w:tr>
      <w:tr w:rsidR="00753BD7" w:rsidRPr="00F15C2A" w:rsidTr="00A060AB">
        <w:tblPrEx>
          <w:tblBorders>
            <w:bottom w:val="single" w:sz="4" w:space="0" w:color="auto"/>
          </w:tblBorders>
        </w:tblPrEx>
        <w:trPr>
          <w:jc w:val="center"/>
        </w:trPr>
        <w:tc>
          <w:tcPr>
            <w:tcW w:w="1644" w:type="dxa"/>
          </w:tcPr>
          <w:p w:rsidR="00753BD7" w:rsidRPr="00F15C2A" w:rsidRDefault="00753BD7" w:rsidP="00A060AB">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pacing w:val="-4"/>
                <w:sz w:val="22"/>
                <w:szCs w:val="22"/>
              </w:rPr>
              <w:lastRenderedPageBreak/>
              <w:t>Понижение уровня грунтовых вод</w:t>
            </w:r>
          </w:p>
        </w:tc>
        <w:tc>
          <w:tcPr>
            <w:tcW w:w="2875" w:type="dxa"/>
          </w:tcPr>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Грунтовые воды залегают на глубине до </w:t>
            </w:r>
            <w:smartTag w:uri="urn:schemas-microsoft-com:office:smarttags" w:element="metricconverter">
              <w:smartTagPr>
                <w:attr w:name="ProductID" w:val="1 м"/>
              </w:smartTagPr>
              <w:r w:rsidRPr="00F15C2A">
                <w:rPr>
                  <w:rFonts w:ascii="Times New Roman" w:hAnsi="Times New Roman" w:cs="Times New Roman"/>
                  <w:b w:val="0"/>
                  <w:sz w:val="22"/>
                  <w:szCs w:val="22"/>
                </w:rPr>
                <w:t>1 м</w:t>
              </w:r>
            </w:smartTag>
            <w:r w:rsidRPr="00F15C2A">
              <w:rPr>
                <w:rFonts w:ascii="Times New Roman" w:hAnsi="Times New Roman" w:cs="Times New Roman"/>
                <w:b w:val="0"/>
                <w:sz w:val="22"/>
                <w:szCs w:val="22"/>
              </w:rPr>
              <w:t xml:space="preserve"> от поверхности земли</w:t>
            </w:r>
          </w:p>
        </w:tc>
        <w:tc>
          <w:tcPr>
            <w:tcW w:w="5588" w:type="dxa"/>
          </w:tcPr>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Сооружения и мероприятия инженерной защиты:</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при небольшом притоке грунтовых вод – разработка выемок с применением открытого водоотлива (откачка воды непосредственно из разрабатываемых выемок);</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pacing w:val="-2"/>
                <w:sz w:val="22"/>
                <w:szCs w:val="22"/>
              </w:rPr>
            </w:pPr>
            <w:r w:rsidRPr="00F15C2A">
              <w:rPr>
                <w:rFonts w:ascii="Times New Roman" w:hAnsi="Times New Roman" w:cs="Times New Roman"/>
                <w:b w:val="0"/>
                <w:sz w:val="22"/>
                <w:szCs w:val="22"/>
              </w:rPr>
              <w:t>- </w:t>
            </w:r>
            <w:r w:rsidRPr="00F15C2A">
              <w:rPr>
                <w:rFonts w:ascii="Times New Roman" w:hAnsi="Times New Roman" w:cs="Times New Roman"/>
                <w:b w:val="0"/>
                <w:spacing w:val="-2"/>
                <w:sz w:val="22"/>
                <w:szCs w:val="22"/>
              </w:rPr>
              <w:t>в случаях значительного притока грунтовых вод и большой</w:t>
            </w:r>
            <w:r w:rsidRPr="00F15C2A">
              <w:rPr>
                <w:rFonts w:ascii="Times New Roman" w:hAnsi="Times New Roman" w:cs="Times New Roman"/>
                <w:b w:val="0"/>
                <w:sz w:val="22"/>
                <w:szCs w:val="22"/>
              </w:rPr>
              <w:t xml:space="preserve"> толщины </w:t>
            </w:r>
            <w:proofErr w:type="spellStart"/>
            <w:r w:rsidRPr="00F15C2A">
              <w:rPr>
                <w:rFonts w:ascii="Times New Roman" w:hAnsi="Times New Roman" w:cs="Times New Roman"/>
                <w:b w:val="0"/>
                <w:sz w:val="22"/>
                <w:szCs w:val="22"/>
              </w:rPr>
              <w:t>водонасыщенного</w:t>
            </w:r>
            <w:proofErr w:type="spellEnd"/>
            <w:r w:rsidRPr="00F15C2A">
              <w:rPr>
                <w:rFonts w:ascii="Times New Roman" w:hAnsi="Times New Roman" w:cs="Times New Roman"/>
                <w:b w:val="0"/>
                <w:sz w:val="22"/>
                <w:szCs w:val="22"/>
              </w:rPr>
              <w:t xml:space="preserve"> слоя, </w:t>
            </w:r>
            <w:r w:rsidRPr="00F15C2A">
              <w:rPr>
                <w:rFonts w:ascii="Times New Roman" w:hAnsi="Times New Roman" w:cs="Times New Roman"/>
                <w:b w:val="0"/>
                <w:spacing w:val="-2"/>
                <w:sz w:val="22"/>
                <w:szCs w:val="22"/>
              </w:rPr>
              <w:t>подлежащего разработке, – водопонижение с использованием раз</w:t>
            </w:r>
            <w:r w:rsidRPr="00F15C2A">
              <w:rPr>
                <w:rFonts w:ascii="Times New Roman" w:hAnsi="Times New Roman" w:cs="Times New Roman"/>
                <w:b w:val="0"/>
                <w:sz w:val="22"/>
                <w:szCs w:val="22"/>
              </w:rPr>
              <w:t>личных способов закрытого (грунтового) водоотлива.</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В целях понижения уровня грунтовых вод от проектной отметки территории застройки применяются дренажные системы, а в случае невозможности их устройства – специальная гидроизоляция. Могут применяться также специальные устройства (</w:t>
            </w:r>
            <w:proofErr w:type="spellStart"/>
            <w:r w:rsidRPr="00F15C2A">
              <w:rPr>
                <w:rFonts w:ascii="Times New Roman" w:hAnsi="Times New Roman" w:cs="Times New Roman"/>
                <w:b w:val="0"/>
                <w:sz w:val="22"/>
                <w:szCs w:val="22"/>
              </w:rPr>
              <w:t>иглофильтровые</w:t>
            </w:r>
            <w:proofErr w:type="spellEnd"/>
            <w:r w:rsidRPr="00F15C2A">
              <w:rPr>
                <w:rFonts w:ascii="Times New Roman" w:hAnsi="Times New Roman" w:cs="Times New Roman"/>
                <w:b w:val="0"/>
                <w:sz w:val="22"/>
                <w:szCs w:val="22"/>
              </w:rPr>
              <w:t xml:space="preserve"> установки, вакуумные </w:t>
            </w:r>
            <w:proofErr w:type="spellStart"/>
            <w:r w:rsidRPr="00F15C2A">
              <w:rPr>
                <w:rFonts w:ascii="Times New Roman" w:hAnsi="Times New Roman" w:cs="Times New Roman"/>
                <w:b w:val="0"/>
                <w:sz w:val="22"/>
                <w:szCs w:val="22"/>
              </w:rPr>
              <w:t>водопонизительные</w:t>
            </w:r>
            <w:proofErr w:type="spellEnd"/>
            <w:r w:rsidRPr="00F15C2A">
              <w:rPr>
                <w:rFonts w:ascii="Times New Roman" w:hAnsi="Times New Roman" w:cs="Times New Roman"/>
                <w:b w:val="0"/>
                <w:sz w:val="22"/>
                <w:szCs w:val="22"/>
              </w:rPr>
              <w:t xml:space="preserve"> установки и др.). </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Выбор методов и средств понижения уровня грунтовых вод осуществляется с учетом вида грунтов, интенсивности притока грунтовых вод и т. д.</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Норму осушения (вертикальное расстояние от поверхности планировки до уровня грунтовых вод) на территории поселений следует принимать для:</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территорий крупных производственных зон и комплексов – до </w:t>
            </w:r>
            <w:smartTag w:uri="urn:schemas-microsoft-com:office:smarttags" w:element="metricconverter">
              <w:smartTagPr>
                <w:attr w:name="ProductID" w:val="15 м"/>
              </w:smartTagPr>
              <w:r w:rsidRPr="00F15C2A">
                <w:rPr>
                  <w:rFonts w:ascii="Times New Roman" w:hAnsi="Times New Roman" w:cs="Times New Roman"/>
                  <w:b w:val="0"/>
                  <w:sz w:val="22"/>
                  <w:szCs w:val="22"/>
                </w:rPr>
                <w:t>15 м</w:t>
              </w:r>
            </w:smartTag>
            <w:r w:rsidRPr="00F15C2A">
              <w:rPr>
                <w:rFonts w:ascii="Times New Roman" w:hAnsi="Times New Roman" w:cs="Times New Roman"/>
                <w:b w:val="0"/>
                <w:sz w:val="22"/>
                <w:szCs w:val="22"/>
              </w:rPr>
              <w:t>;</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производственных и коммунально-складских зон – </w:t>
            </w:r>
            <w:smartTag w:uri="urn:schemas-microsoft-com:office:smarttags" w:element="metricconverter">
              <w:smartTagPr>
                <w:attr w:name="ProductID" w:val="5 м"/>
              </w:smartTagPr>
              <w:r w:rsidRPr="00F15C2A">
                <w:rPr>
                  <w:rFonts w:ascii="Times New Roman" w:hAnsi="Times New Roman" w:cs="Times New Roman"/>
                  <w:b w:val="0"/>
                  <w:sz w:val="22"/>
                  <w:szCs w:val="22"/>
                </w:rPr>
                <w:t>5 м</w:t>
              </w:r>
            </w:smartTag>
            <w:r w:rsidRPr="00F15C2A">
              <w:rPr>
                <w:rFonts w:ascii="Times New Roman" w:hAnsi="Times New Roman" w:cs="Times New Roman"/>
                <w:b w:val="0"/>
                <w:sz w:val="22"/>
                <w:szCs w:val="22"/>
              </w:rPr>
              <w:t>;</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территорий жилой и общественно-деловой застройки – </w:t>
            </w:r>
            <w:smartTag w:uri="urn:schemas-microsoft-com:office:smarttags" w:element="metricconverter">
              <w:smartTagPr>
                <w:attr w:name="ProductID" w:val="3 м"/>
              </w:smartTagPr>
              <w:r w:rsidRPr="00F15C2A">
                <w:rPr>
                  <w:rFonts w:ascii="Times New Roman" w:hAnsi="Times New Roman" w:cs="Times New Roman"/>
                  <w:b w:val="0"/>
                  <w:sz w:val="22"/>
                  <w:szCs w:val="22"/>
                </w:rPr>
                <w:t>3 м</w:t>
              </w:r>
            </w:smartTag>
            <w:r w:rsidRPr="00F15C2A">
              <w:rPr>
                <w:rFonts w:ascii="Times New Roman" w:hAnsi="Times New Roman" w:cs="Times New Roman"/>
                <w:b w:val="0"/>
                <w:sz w:val="22"/>
                <w:szCs w:val="22"/>
              </w:rPr>
              <w:t>;</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рекреационных зон – </w:t>
            </w:r>
            <w:smartTag w:uri="urn:schemas-microsoft-com:office:smarttags" w:element="metricconverter">
              <w:smartTagPr>
                <w:attr w:name="ProductID" w:val="2 м"/>
              </w:smartTagPr>
              <w:r w:rsidRPr="00F15C2A">
                <w:rPr>
                  <w:rFonts w:ascii="Times New Roman" w:hAnsi="Times New Roman" w:cs="Times New Roman"/>
                  <w:b w:val="0"/>
                  <w:sz w:val="22"/>
                  <w:szCs w:val="22"/>
                </w:rPr>
                <w:t>2 м</w:t>
              </w:r>
            </w:smartTag>
            <w:r w:rsidRPr="00F15C2A">
              <w:rPr>
                <w:rFonts w:ascii="Times New Roman" w:hAnsi="Times New Roman" w:cs="Times New Roman"/>
                <w:b w:val="0"/>
                <w:sz w:val="22"/>
                <w:szCs w:val="22"/>
              </w:rPr>
              <w:t>.</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Style w:val="FontStyle12"/>
                <w:rFonts w:ascii="Times New Roman" w:hAnsi="Times New Roman" w:cs="Times New Roman"/>
                <w:b w:val="0"/>
                <w:sz w:val="22"/>
                <w:szCs w:val="22"/>
              </w:rPr>
              <w:t>В местах, где мероприятия инженерной защиты от затопления грунтовыми водами заблаговременно провести невозможно, предусматривать временное отселение в пункты временного размещения.</w:t>
            </w:r>
          </w:p>
        </w:tc>
      </w:tr>
      <w:tr w:rsidR="00753BD7" w:rsidRPr="00F15C2A" w:rsidTr="00A060AB">
        <w:tblPrEx>
          <w:tblBorders>
            <w:bottom w:val="single" w:sz="4" w:space="0" w:color="auto"/>
          </w:tblBorders>
        </w:tblPrEx>
        <w:trPr>
          <w:jc w:val="center"/>
        </w:trPr>
        <w:tc>
          <w:tcPr>
            <w:tcW w:w="1644"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Берегозащитные сооружения и мероприятия</w:t>
            </w:r>
          </w:p>
        </w:tc>
        <w:tc>
          <w:tcPr>
            <w:tcW w:w="2875" w:type="dxa"/>
          </w:tcPr>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особенности геологического строения склонов берегов;</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высокая крутизна склонов;</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гидрологические особенности водоемов и водотоков;</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метеорологические особенности;</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техногенная деятельность человека</w:t>
            </w:r>
          </w:p>
        </w:tc>
        <w:tc>
          <w:tcPr>
            <w:tcW w:w="5588" w:type="dxa"/>
          </w:tcPr>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lastRenderedPageBreak/>
              <w:t>При проектировании на берегах рек и водоемов следует устанавливать границы зон планировочных ограничений в местах, подверженных интенсивному размыву берегов с учетом скорости их разрушения.</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Сооружения и мероприятия инженерной защиты:</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r w:rsidRPr="00F15C2A">
              <w:rPr>
                <w:rFonts w:ascii="Times New Roman" w:hAnsi="Times New Roman" w:cs="Times New Roman"/>
                <w:b w:val="0"/>
                <w:sz w:val="22"/>
                <w:szCs w:val="22"/>
              </w:rPr>
              <w:t> </w:t>
            </w:r>
            <w:r w:rsidRPr="00F15C2A">
              <w:rPr>
                <w:rFonts w:ascii="Times New Roman" w:hAnsi="Times New Roman" w:cs="Times New Roman"/>
                <w:b w:val="0"/>
                <w:bCs w:val="0"/>
                <w:sz w:val="22"/>
                <w:szCs w:val="22"/>
              </w:rPr>
              <w:t xml:space="preserve">волнозащитные: вдольбереговые (подпорные береговые стены (набережные) волноотбойного профиля, ступенчатые крепления с укреплением </w:t>
            </w:r>
            <w:r w:rsidRPr="00F15C2A">
              <w:rPr>
                <w:rFonts w:ascii="Times New Roman" w:hAnsi="Times New Roman" w:cs="Times New Roman"/>
                <w:b w:val="0"/>
                <w:bCs w:val="0"/>
                <w:sz w:val="22"/>
                <w:szCs w:val="22"/>
              </w:rPr>
              <w:lastRenderedPageBreak/>
              <w:t>основания террас, откосные (монолитные, гибкие покрытия и др.);</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r w:rsidRPr="00F15C2A">
              <w:rPr>
                <w:rFonts w:ascii="Times New Roman" w:hAnsi="Times New Roman" w:cs="Times New Roman"/>
                <w:b w:val="0"/>
                <w:sz w:val="22"/>
                <w:szCs w:val="22"/>
              </w:rPr>
              <w:t> </w:t>
            </w:r>
            <w:proofErr w:type="spellStart"/>
            <w:r w:rsidRPr="00F15C2A">
              <w:rPr>
                <w:rFonts w:ascii="Times New Roman" w:hAnsi="Times New Roman" w:cs="Times New Roman"/>
                <w:b w:val="0"/>
                <w:bCs w:val="0"/>
                <w:sz w:val="22"/>
                <w:szCs w:val="22"/>
              </w:rPr>
              <w:t>волногасящие</w:t>
            </w:r>
            <w:proofErr w:type="spellEnd"/>
            <w:r w:rsidRPr="00F15C2A">
              <w:rPr>
                <w:rFonts w:ascii="Times New Roman" w:hAnsi="Times New Roman" w:cs="Times New Roman"/>
                <w:b w:val="0"/>
                <w:bCs w:val="0"/>
                <w:sz w:val="22"/>
                <w:szCs w:val="22"/>
              </w:rPr>
              <w:t xml:space="preserve">: вдольбереговые (проницаемые сооружения с пористой напорной гранью и </w:t>
            </w:r>
            <w:proofErr w:type="spellStart"/>
            <w:r w:rsidRPr="00F15C2A">
              <w:rPr>
                <w:rFonts w:ascii="Times New Roman" w:hAnsi="Times New Roman" w:cs="Times New Roman"/>
                <w:b w:val="0"/>
                <w:bCs w:val="0"/>
                <w:sz w:val="22"/>
                <w:szCs w:val="22"/>
              </w:rPr>
              <w:t>волногасящими</w:t>
            </w:r>
            <w:proofErr w:type="spellEnd"/>
            <w:r w:rsidRPr="00F15C2A">
              <w:rPr>
                <w:rFonts w:ascii="Times New Roman" w:hAnsi="Times New Roman" w:cs="Times New Roman"/>
                <w:b w:val="0"/>
                <w:bCs w:val="0"/>
                <w:sz w:val="22"/>
                <w:szCs w:val="22"/>
              </w:rPr>
              <w:t xml:space="preserve"> камерами); откосные (наброска из камня и др. материала, искусственные свободные пляжи);</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r w:rsidRPr="00F15C2A">
              <w:rPr>
                <w:rFonts w:ascii="Times New Roman" w:hAnsi="Times New Roman" w:cs="Times New Roman"/>
                <w:b w:val="0"/>
                <w:sz w:val="22"/>
                <w:szCs w:val="22"/>
              </w:rPr>
              <w:t> </w:t>
            </w:r>
            <w:proofErr w:type="spellStart"/>
            <w:r w:rsidRPr="00F15C2A">
              <w:rPr>
                <w:rFonts w:ascii="Times New Roman" w:hAnsi="Times New Roman" w:cs="Times New Roman"/>
                <w:b w:val="0"/>
                <w:bCs w:val="0"/>
                <w:sz w:val="22"/>
                <w:szCs w:val="22"/>
              </w:rPr>
              <w:t>пляжеудерживающие</w:t>
            </w:r>
            <w:proofErr w:type="spellEnd"/>
            <w:r w:rsidRPr="00F15C2A">
              <w:rPr>
                <w:rFonts w:ascii="Times New Roman" w:hAnsi="Times New Roman" w:cs="Times New Roman"/>
                <w:b w:val="0"/>
                <w:bCs w:val="0"/>
                <w:sz w:val="22"/>
                <w:szCs w:val="22"/>
              </w:rPr>
              <w:t xml:space="preserve">: вдольбереговые (банкеты, песчаные </w:t>
            </w:r>
            <w:proofErr w:type="spellStart"/>
            <w:r w:rsidRPr="00F15C2A">
              <w:rPr>
                <w:rFonts w:ascii="Times New Roman" w:hAnsi="Times New Roman" w:cs="Times New Roman"/>
                <w:b w:val="0"/>
                <w:bCs w:val="0"/>
                <w:sz w:val="22"/>
                <w:szCs w:val="22"/>
              </w:rPr>
              <w:t>примывы</w:t>
            </w:r>
            <w:proofErr w:type="spellEnd"/>
            <w:r w:rsidRPr="00F15C2A">
              <w:rPr>
                <w:rFonts w:ascii="Times New Roman" w:hAnsi="Times New Roman" w:cs="Times New Roman"/>
                <w:b w:val="0"/>
                <w:bCs w:val="0"/>
                <w:sz w:val="22"/>
                <w:szCs w:val="22"/>
              </w:rPr>
              <w:t xml:space="preserve"> и др.); </w:t>
            </w:r>
            <w:r w:rsidRPr="00F15C2A">
              <w:rPr>
                <w:rFonts w:ascii="Times New Roman" w:hAnsi="Times New Roman" w:cs="Times New Roman"/>
                <w:b w:val="0"/>
                <w:sz w:val="22"/>
                <w:szCs w:val="22"/>
              </w:rPr>
              <w:t>поперечные</w:t>
            </w:r>
            <w:r w:rsidRPr="00F15C2A">
              <w:rPr>
                <w:rFonts w:ascii="Times New Roman" w:hAnsi="Times New Roman" w:cs="Times New Roman"/>
                <w:b w:val="0"/>
                <w:bCs w:val="0"/>
                <w:sz w:val="22"/>
                <w:szCs w:val="22"/>
              </w:rPr>
              <w:t xml:space="preserve"> (буны, молы, шпоры и др.);</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r w:rsidRPr="00F15C2A">
              <w:rPr>
                <w:rFonts w:ascii="Times New Roman" w:hAnsi="Times New Roman" w:cs="Times New Roman"/>
                <w:b w:val="0"/>
                <w:sz w:val="22"/>
                <w:szCs w:val="22"/>
              </w:rPr>
              <w:t> </w:t>
            </w:r>
            <w:r w:rsidRPr="00F15C2A">
              <w:rPr>
                <w:rFonts w:ascii="Times New Roman" w:hAnsi="Times New Roman" w:cs="Times New Roman"/>
                <w:b w:val="0"/>
                <w:bCs w:val="0"/>
                <w:sz w:val="22"/>
                <w:szCs w:val="22"/>
              </w:rPr>
              <w:t xml:space="preserve">специальные: струенаправляющие (дамбы, массивные шпоры, полузапруды); </w:t>
            </w:r>
            <w:proofErr w:type="spellStart"/>
            <w:r w:rsidRPr="00F15C2A">
              <w:rPr>
                <w:rFonts w:ascii="Times New Roman" w:hAnsi="Times New Roman" w:cs="Times New Roman"/>
                <w:b w:val="0"/>
                <w:bCs w:val="0"/>
                <w:sz w:val="22"/>
                <w:szCs w:val="22"/>
              </w:rPr>
              <w:t>склоноукрепляющие</w:t>
            </w:r>
            <w:proofErr w:type="spellEnd"/>
            <w:r w:rsidRPr="00F15C2A">
              <w:rPr>
                <w:rFonts w:ascii="Times New Roman" w:hAnsi="Times New Roman" w:cs="Times New Roman"/>
                <w:b w:val="0"/>
                <w:bCs w:val="0"/>
                <w:sz w:val="22"/>
                <w:szCs w:val="22"/>
              </w:rPr>
              <w:t xml:space="preserve"> (искусственное закрепление грунта откосов).</w:t>
            </w:r>
          </w:p>
        </w:tc>
      </w:tr>
      <w:tr w:rsidR="00753BD7" w:rsidRPr="00F15C2A" w:rsidTr="00A060AB">
        <w:tblPrEx>
          <w:tblBorders>
            <w:bottom w:val="single" w:sz="4" w:space="0" w:color="auto"/>
          </w:tblBorders>
        </w:tblPrEx>
        <w:trPr>
          <w:jc w:val="center"/>
        </w:trPr>
        <w:tc>
          <w:tcPr>
            <w:tcW w:w="1644"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proofErr w:type="spellStart"/>
            <w:r w:rsidRPr="00F15C2A">
              <w:rPr>
                <w:rFonts w:ascii="Times New Roman" w:hAnsi="Times New Roman" w:cs="Times New Roman"/>
                <w:b w:val="0"/>
                <w:bCs w:val="0"/>
                <w:sz w:val="22"/>
                <w:szCs w:val="22"/>
              </w:rPr>
              <w:lastRenderedPageBreak/>
              <w:t>Противокарстовые</w:t>
            </w:r>
            <w:proofErr w:type="spellEnd"/>
            <w:r w:rsidRPr="00F15C2A">
              <w:rPr>
                <w:rFonts w:ascii="Times New Roman" w:hAnsi="Times New Roman" w:cs="Times New Roman"/>
                <w:b w:val="0"/>
                <w:bCs w:val="0"/>
                <w:sz w:val="22"/>
                <w:szCs w:val="22"/>
              </w:rPr>
              <w:t xml:space="preserve"> </w:t>
            </w:r>
          </w:p>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мероприятия</w:t>
            </w:r>
          </w:p>
        </w:tc>
        <w:tc>
          <w:tcPr>
            <w:tcW w:w="2875" w:type="dxa"/>
          </w:tcPr>
          <w:p w:rsidR="00753BD7" w:rsidRPr="00F15C2A" w:rsidRDefault="00753BD7" w:rsidP="00A060A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особенности геологического строения: наличие растворимых пород;</w:t>
            </w:r>
          </w:p>
          <w:p w:rsidR="00753BD7" w:rsidRPr="00F15C2A" w:rsidRDefault="00753BD7" w:rsidP="00A060A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pacing w:val="-2"/>
                <w:sz w:val="22"/>
                <w:szCs w:val="22"/>
              </w:rPr>
              <w:t>- растворяющая способность (агрессивность) поверхностных и подземных вод</w:t>
            </w:r>
          </w:p>
        </w:tc>
        <w:tc>
          <w:tcPr>
            <w:tcW w:w="5588" w:type="dxa"/>
          </w:tcPr>
          <w:p w:rsidR="00753BD7" w:rsidRPr="00F15C2A" w:rsidRDefault="00753BD7" w:rsidP="00A060AB">
            <w:pPr>
              <w:autoSpaceDE w:val="0"/>
              <w:autoSpaceDN w:val="0"/>
              <w:adjustRightInd w:val="0"/>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Мероприятия инженерной защиты</w:t>
            </w:r>
            <w:r w:rsidRPr="00F15C2A">
              <w:rPr>
                <w:rFonts w:ascii="Times New Roman" w:hAnsi="Times New Roman" w:cs="Times New Roman"/>
                <w:b w:val="0"/>
                <w:bCs w:val="0"/>
                <w:sz w:val="22"/>
                <w:szCs w:val="22"/>
              </w:rPr>
              <w:t>:</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r w:rsidRPr="00F15C2A">
              <w:rPr>
                <w:rFonts w:ascii="Times New Roman" w:hAnsi="Times New Roman" w:cs="Times New Roman"/>
                <w:b w:val="0"/>
                <w:sz w:val="22"/>
                <w:szCs w:val="22"/>
              </w:rPr>
              <w:t> </w:t>
            </w:r>
            <w:r w:rsidRPr="00F15C2A">
              <w:rPr>
                <w:rFonts w:ascii="Times New Roman" w:hAnsi="Times New Roman" w:cs="Times New Roman"/>
                <w:b w:val="0"/>
                <w:bCs w:val="0"/>
                <w:sz w:val="22"/>
                <w:szCs w:val="22"/>
              </w:rPr>
              <w:t xml:space="preserve">планировочные (специальная компоновка функциональных зон, трассировка магистральных улиц и сетей с максимально возможным обходом </w:t>
            </w:r>
            <w:proofErr w:type="spellStart"/>
            <w:r w:rsidRPr="00F15C2A">
              <w:rPr>
                <w:rFonts w:ascii="Times New Roman" w:hAnsi="Times New Roman" w:cs="Times New Roman"/>
                <w:b w:val="0"/>
                <w:bCs w:val="0"/>
                <w:sz w:val="22"/>
                <w:szCs w:val="22"/>
              </w:rPr>
              <w:t>карстоопасных</w:t>
            </w:r>
            <w:proofErr w:type="spellEnd"/>
            <w:r w:rsidRPr="00F15C2A">
              <w:rPr>
                <w:rFonts w:ascii="Times New Roman" w:hAnsi="Times New Roman" w:cs="Times New Roman"/>
                <w:b w:val="0"/>
                <w:bCs w:val="0"/>
                <w:sz w:val="22"/>
                <w:szCs w:val="22"/>
              </w:rPr>
              <w:t xml:space="preserve"> участков и размещением на них зеленых насаждений; расположение зданий и сооружений на менее опасных участках за пределами участков </w:t>
            </w:r>
            <w:r w:rsidRPr="00F15C2A">
              <w:rPr>
                <w:rFonts w:ascii="Times New Roman" w:hAnsi="Times New Roman" w:cs="Times New Roman"/>
                <w:b w:val="0"/>
                <w:bCs w:val="0"/>
                <w:sz w:val="22"/>
                <w:szCs w:val="22"/>
                <w:lang w:val="en-US"/>
              </w:rPr>
              <w:t>I</w:t>
            </w:r>
            <w:r w:rsidRPr="00F15C2A">
              <w:rPr>
                <w:rFonts w:ascii="Times New Roman" w:hAnsi="Times New Roman" w:cs="Times New Roman"/>
                <w:b w:val="0"/>
                <w:bCs w:val="0"/>
                <w:sz w:val="22"/>
                <w:szCs w:val="22"/>
              </w:rPr>
              <w:t>-</w:t>
            </w:r>
            <w:r w:rsidRPr="00F15C2A">
              <w:rPr>
                <w:rFonts w:ascii="Times New Roman" w:hAnsi="Times New Roman" w:cs="Times New Roman"/>
                <w:b w:val="0"/>
                <w:bCs w:val="0"/>
                <w:sz w:val="22"/>
                <w:szCs w:val="22"/>
                <w:lang w:val="en-US"/>
              </w:rPr>
              <w:t>II</w:t>
            </w:r>
            <w:r w:rsidRPr="00F15C2A">
              <w:rPr>
                <w:rFonts w:ascii="Times New Roman" w:hAnsi="Times New Roman" w:cs="Times New Roman"/>
                <w:b w:val="0"/>
                <w:bCs w:val="0"/>
                <w:sz w:val="22"/>
                <w:szCs w:val="22"/>
              </w:rPr>
              <w:t xml:space="preserve">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w:t>
            </w:r>
            <w:smartTag w:uri="urn:schemas-microsoft-com:office:smarttags" w:element="metricconverter">
              <w:smartTagPr>
                <w:attr w:name="ProductID" w:val="20 м"/>
              </w:smartTagPr>
              <w:r w:rsidRPr="00F15C2A">
                <w:rPr>
                  <w:rFonts w:ascii="Times New Roman" w:hAnsi="Times New Roman" w:cs="Times New Roman"/>
                  <w:b w:val="0"/>
                  <w:bCs w:val="0"/>
                  <w:sz w:val="22"/>
                  <w:szCs w:val="22"/>
                </w:rPr>
                <w:t>20 м</w:t>
              </w:r>
            </w:smartTag>
            <w:r w:rsidRPr="00F15C2A">
              <w:rPr>
                <w:rFonts w:ascii="Times New Roman" w:hAnsi="Times New Roman" w:cs="Times New Roman"/>
                <w:b w:val="0"/>
                <w:bCs w:val="0"/>
                <w:sz w:val="22"/>
                <w:szCs w:val="22"/>
              </w:rPr>
              <w:t xml:space="preserve"> (категория устойчивости А); защита территорий от техногенного влияния строительства на развитие карста);</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r w:rsidRPr="00F15C2A">
              <w:rPr>
                <w:rFonts w:ascii="Times New Roman" w:hAnsi="Times New Roman" w:cs="Times New Roman"/>
                <w:b w:val="0"/>
                <w:sz w:val="22"/>
                <w:szCs w:val="22"/>
              </w:rPr>
              <w:t> </w:t>
            </w:r>
            <w:r w:rsidRPr="00F15C2A">
              <w:rPr>
                <w:rFonts w:ascii="Times New Roman" w:hAnsi="Times New Roman" w:cs="Times New Roman"/>
                <w:b w:val="0"/>
                <w:bCs w:val="0"/>
                <w:sz w:val="22"/>
                <w:szCs w:val="22"/>
              </w:rPr>
              <w:t xml:space="preserve">геотехнические (укрепление оснований, тампонирование карстовых полостей и трещин, обнаруженных на земной поверхности; </w:t>
            </w:r>
            <w:proofErr w:type="spellStart"/>
            <w:r w:rsidRPr="00F15C2A">
              <w:rPr>
                <w:rFonts w:ascii="Times New Roman" w:hAnsi="Times New Roman" w:cs="Times New Roman"/>
                <w:b w:val="0"/>
                <w:bCs w:val="0"/>
                <w:sz w:val="22"/>
                <w:szCs w:val="22"/>
              </w:rPr>
              <w:t>опирание</w:t>
            </w:r>
            <w:proofErr w:type="spellEnd"/>
            <w:r w:rsidRPr="00F15C2A">
              <w:rPr>
                <w:rFonts w:ascii="Times New Roman" w:hAnsi="Times New Roman" w:cs="Times New Roman"/>
                <w:b w:val="0"/>
                <w:bCs w:val="0"/>
                <w:sz w:val="22"/>
                <w:szCs w:val="22"/>
              </w:rPr>
              <w:t xml:space="preserve"> фундаментов на надежные </w:t>
            </w:r>
            <w:proofErr w:type="spellStart"/>
            <w:r w:rsidRPr="00F15C2A">
              <w:rPr>
                <w:rFonts w:ascii="Times New Roman" w:hAnsi="Times New Roman" w:cs="Times New Roman"/>
                <w:b w:val="0"/>
                <w:bCs w:val="0"/>
                <w:sz w:val="22"/>
                <w:szCs w:val="22"/>
              </w:rPr>
              <w:t>незакарстованные</w:t>
            </w:r>
            <w:proofErr w:type="spellEnd"/>
            <w:r w:rsidRPr="00F15C2A">
              <w:rPr>
                <w:rFonts w:ascii="Times New Roman" w:hAnsi="Times New Roman" w:cs="Times New Roman"/>
                <w:b w:val="0"/>
                <w:bCs w:val="0"/>
                <w:sz w:val="22"/>
                <w:szCs w:val="22"/>
              </w:rPr>
              <w:t xml:space="preserve"> или закрепленные грунты);</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r w:rsidRPr="00F15C2A">
              <w:rPr>
                <w:rFonts w:ascii="Times New Roman" w:hAnsi="Times New Roman" w:cs="Times New Roman"/>
                <w:b w:val="0"/>
                <w:sz w:val="22"/>
                <w:szCs w:val="22"/>
              </w:rPr>
              <w:t> </w:t>
            </w:r>
            <w:r w:rsidRPr="00F15C2A">
              <w:rPr>
                <w:rFonts w:ascii="Times New Roman" w:hAnsi="Times New Roman" w:cs="Times New Roman"/>
                <w:b w:val="0"/>
                <w:bCs w:val="0"/>
                <w:sz w:val="22"/>
                <w:szCs w:val="22"/>
              </w:rPr>
              <w:t>конструктивные (отдельно или в комплексе с геотехническими);</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r w:rsidRPr="00F15C2A">
              <w:rPr>
                <w:rFonts w:ascii="Times New Roman" w:hAnsi="Times New Roman" w:cs="Times New Roman"/>
                <w:b w:val="0"/>
                <w:sz w:val="22"/>
                <w:szCs w:val="22"/>
              </w:rPr>
              <w:t> </w:t>
            </w:r>
            <w:r w:rsidRPr="00F15C2A">
              <w:rPr>
                <w:rFonts w:ascii="Times New Roman" w:hAnsi="Times New Roman" w:cs="Times New Roman"/>
                <w:b w:val="0"/>
                <w:bCs w:val="0"/>
                <w:sz w:val="22"/>
                <w:szCs w:val="22"/>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r w:rsidRPr="00F15C2A">
              <w:rPr>
                <w:rFonts w:ascii="Times New Roman" w:hAnsi="Times New Roman" w:cs="Times New Roman"/>
                <w:b w:val="0"/>
                <w:sz w:val="22"/>
                <w:szCs w:val="22"/>
              </w:rPr>
              <w:t> </w:t>
            </w:r>
            <w:r w:rsidRPr="00F15C2A">
              <w:rPr>
                <w:rFonts w:ascii="Times New Roman" w:hAnsi="Times New Roman" w:cs="Times New Roman"/>
                <w:b w:val="0"/>
                <w:bCs w:val="0"/>
                <w:sz w:val="22"/>
                <w:szCs w:val="22"/>
              </w:rPr>
              <w:t>эксплуатационные (мониторинг состояния грунтов, деформаций зданий и сооружений).</w:t>
            </w:r>
          </w:p>
          <w:p w:rsidR="00753BD7" w:rsidRPr="00F15C2A" w:rsidRDefault="00753BD7" w:rsidP="00A060AB">
            <w:pPr>
              <w:spacing w:line="239" w:lineRule="auto"/>
              <w:ind w:firstLine="0"/>
              <w:rPr>
                <w:rFonts w:ascii="Times New Roman" w:hAnsi="Times New Roman" w:cs="Times New Roman"/>
                <w:b w:val="0"/>
                <w:sz w:val="22"/>
                <w:szCs w:val="22"/>
              </w:rPr>
            </w:pPr>
            <w:proofErr w:type="spellStart"/>
            <w:r w:rsidRPr="00F15C2A">
              <w:rPr>
                <w:rFonts w:ascii="Times New Roman" w:hAnsi="Times New Roman" w:cs="Times New Roman"/>
                <w:b w:val="0"/>
                <w:bCs w:val="0"/>
                <w:sz w:val="22"/>
                <w:szCs w:val="22"/>
              </w:rPr>
              <w:t>Противокарстовые</w:t>
            </w:r>
            <w:proofErr w:type="spellEnd"/>
            <w:r w:rsidRPr="00F15C2A">
              <w:rPr>
                <w:rFonts w:ascii="Times New Roman" w:hAnsi="Times New Roman" w:cs="Times New Roman"/>
                <w:b w:val="0"/>
                <w:bCs w:val="0"/>
                <w:sz w:val="22"/>
                <w:szCs w:val="22"/>
              </w:rPr>
              <w:t xml:space="preserve"> мероприятия следует выбирать в зависимости от характера выявленных и прогнозируемых карстовых проявлений, вида </w:t>
            </w:r>
            <w:proofErr w:type="spellStart"/>
            <w:r w:rsidRPr="00F15C2A">
              <w:rPr>
                <w:rFonts w:ascii="Times New Roman" w:hAnsi="Times New Roman" w:cs="Times New Roman"/>
                <w:b w:val="0"/>
                <w:bCs w:val="0"/>
                <w:sz w:val="22"/>
                <w:szCs w:val="22"/>
              </w:rPr>
              <w:t>карстующихся</w:t>
            </w:r>
            <w:proofErr w:type="spellEnd"/>
            <w:r w:rsidRPr="00F15C2A">
              <w:rPr>
                <w:rFonts w:ascii="Times New Roman" w:hAnsi="Times New Roman" w:cs="Times New Roman"/>
                <w:b w:val="0"/>
                <w:bCs w:val="0"/>
                <w:sz w:val="22"/>
                <w:szCs w:val="22"/>
              </w:rPr>
              <w:t xml:space="preserve"> пород, условий их залегания и требований, определяемых особенностями проектируемой защиты и защищаемых территорий и сооружений.</w:t>
            </w:r>
          </w:p>
        </w:tc>
      </w:tr>
      <w:tr w:rsidR="00753BD7" w:rsidRPr="00F15C2A" w:rsidTr="00A060AB">
        <w:tblPrEx>
          <w:tblBorders>
            <w:bottom w:val="single" w:sz="4" w:space="0" w:color="auto"/>
          </w:tblBorders>
        </w:tblPrEx>
        <w:trPr>
          <w:jc w:val="center"/>
        </w:trPr>
        <w:tc>
          <w:tcPr>
            <w:tcW w:w="1644"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Мероприятия для защиты от морозного пучения грунтов</w:t>
            </w:r>
          </w:p>
        </w:tc>
        <w:tc>
          <w:tcPr>
            <w:tcW w:w="2875" w:type="dxa"/>
          </w:tcPr>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особенности геологического строения грунтов;</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температурный режим</w:t>
            </w:r>
          </w:p>
          <w:p w:rsidR="00753BD7" w:rsidRPr="00F15C2A" w:rsidRDefault="00753BD7" w:rsidP="00A060AB">
            <w:pPr>
              <w:spacing w:line="239" w:lineRule="auto"/>
              <w:ind w:left="142" w:hanging="142"/>
              <w:rPr>
                <w:rFonts w:ascii="Times New Roman" w:hAnsi="Times New Roman" w:cs="Times New Roman"/>
                <w:b w:val="0"/>
                <w:sz w:val="22"/>
                <w:szCs w:val="22"/>
              </w:rPr>
            </w:pPr>
          </w:p>
        </w:tc>
        <w:tc>
          <w:tcPr>
            <w:tcW w:w="5588" w:type="dxa"/>
          </w:tcPr>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Инженерная защита необходима для слабо загруженных фундаментов малоэтажных зданий и сооружений, линейных сооружений и коммуникаций (трубопроводов, линий электропередачи, дорог, линий связи и др.).</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Мероприятия инженерной защиты:</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инженерно-мелиоративные: </w:t>
            </w:r>
            <w:proofErr w:type="spellStart"/>
            <w:r w:rsidRPr="00F15C2A">
              <w:rPr>
                <w:rFonts w:ascii="Times New Roman" w:hAnsi="Times New Roman" w:cs="Times New Roman"/>
                <w:b w:val="0"/>
                <w:sz w:val="22"/>
                <w:szCs w:val="22"/>
              </w:rPr>
              <w:t>тепломелиорация</w:t>
            </w:r>
            <w:proofErr w:type="spellEnd"/>
            <w:r w:rsidRPr="00F15C2A">
              <w:rPr>
                <w:rFonts w:ascii="Times New Roman" w:hAnsi="Times New Roman" w:cs="Times New Roman"/>
                <w:b w:val="0"/>
                <w:sz w:val="22"/>
                <w:szCs w:val="22"/>
              </w:rPr>
              <w:t xml:space="preserve"> (теплоизоляция фундамента), гидромелиорация (понижение уровня грунтовых вод, предохранение </w:t>
            </w:r>
            <w:r w:rsidRPr="00F15C2A">
              <w:rPr>
                <w:rFonts w:ascii="Times New Roman" w:hAnsi="Times New Roman" w:cs="Times New Roman"/>
                <w:b w:val="0"/>
                <w:sz w:val="22"/>
                <w:szCs w:val="22"/>
              </w:rPr>
              <w:lastRenderedPageBreak/>
              <w:t xml:space="preserve">грунтов от насыщения </w:t>
            </w:r>
            <w:r w:rsidRPr="00F15C2A">
              <w:rPr>
                <w:rFonts w:ascii="Times New Roman" w:hAnsi="Times New Roman" w:cs="Times New Roman"/>
                <w:b w:val="0"/>
                <w:spacing w:val="-2"/>
                <w:sz w:val="22"/>
                <w:szCs w:val="22"/>
              </w:rPr>
              <w:t>атмосферными и производственными водами</w:t>
            </w:r>
            <w:r w:rsidRPr="00F15C2A">
              <w:rPr>
                <w:rFonts w:ascii="Times New Roman" w:hAnsi="Times New Roman" w:cs="Times New Roman"/>
                <w:b w:val="0"/>
                <w:sz w:val="22"/>
                <w:szCs w:val="22"/>
              </w:rPr>
              <w:t xml:space="preserve">); </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конструктивные (повышение эффективности работы конструкций фундаментов и сооружений для снижения усилий, выпучивающих фундамент, приспособления фундаментов и наземной части сооружения к неравномерным деформациям </w:t>
            </w:r>
            <w:proofErr w:type="spellStart"/>
            <w:r w:rsidRPr="00F15C2A">
              <w:rPr>
                <w:rFonts w:ascii="Times New Roman" w:hAnsi="Times New Roman" w:cs="Times New Roman"/>
                <w:b w:val="0"/>
                <w:sz w:val="22"/>
                <w:szCs w:val="22"/>
              </w:rPr>
              <w:t>пучинистых</w:t>
            </w:r>
            <w:proofErr w:type="spellEnd"/>
            <w:r w:rsidRPr="00F15C2A">
              <w:rPr>
                <w:rFonts w:ascii="Times New Roman" w:hAnsi="Times New Roman" w:cs="Times New Roman"/>
                <w:b w:val="0"/>
                <w:sz w:val="22"/>
                <w:szCs w:val="22"/>
              </w:rPr>
              <w:t xml:space="preserve"> грунтов);</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физико-химические (засоление, </w:t>
            </w:r>
            <w:proofErr w:type="spellStart"/>
            <w:r w:rsidRPr="00F15C2A">
              <w:rPr>
                <w:rFonts w:ascii="Times New Roman" w:hAnsi="Times New Roman" w:cs="Times New Roman"/>
                <w:b w:val="0"/>
                <w:sz w:val="22"/>
                <w:szCs w:val="22"/>
              </w:rPr>
              <w:t>гидрофобизация</w:t>
            </w:r>
            <w:proofErr w:type="spellEnd"/>
            <w:r w:rsidRPr="00F15C2A">
              <w:rPr>
                <w:rFonts w:ascii="Times New Roman" w:hAnsi="Times New Roman" w:cs="Times New Roman"/>
                <w:b w:val="0"/>
                <w:sz w:val="22"/>
                <w:szCs w:val="22"/>
              </w:rPr>
              <w:t xml:space="preserve"> грунтов и др.);</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комбинированные.</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Для обеспечения надежности и эффективности применяемых мероприятий следует предусматривать мониторинг. Наблюдения за влажностью, режимом </w:t>
            </w:r>
            <w:r w:rsidRPr="00F15C2A">
              <w:rPr>
                <w:rFonts w:ascii="Times New Roman" w:hAnsi="Times New Roman" w:cs="Times New Roman"/>
                <w:b w:val="0"/>
                <w:spacing w:val="-2"/>
                <w:sz w:val="22"/>
                <w:szCs w:val="22"/>
              </w:rPr>
              <w:t>промерзания грунта, пучением и деформацией сооружений следует</w:t>
            </w:r>
            <w:r w:rsidRPr="00F15C2A">
              <w:rPr>
                <w:rFonts w:ascii="Times New Roman" w:hAnsi="Times New Roman" w:cs="Times New Roman"/>
                <w:b w:val="0"/>
                <w:sz w:val="22"/>
                <w:szCs w:val="22"/>
              </w:rPr>
              <w:t xml:space="preserve"> проводить в предзимний и в конце зимнего периода.</w:t>
            </w:r>
          </w:p>
        </w:tc>
      </w:tr>
      <w:tr w:rsidR="00753BD7" w:rsidRPr="00F15C2A" w:rsidTr="00A060AB">
        <w:tblPrEx>
          <w:tblBorders>
            <w:bottom w:val="single" w:sz="4" w:space="0" w:color="auto"/>
          </w:tblBorders>
        </w:tblPrEx>
        <w:trPr>
          <w:jc w:val="center"/>
        </w:trPr>
        <w:tc>
          <w:tcPr>
            <w:tcW w:w="1644"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xml:space="preserve">Противопожарные </w:t>
            </w:r>
          </w:p>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мероприятия</w:t>
            </w:r>
          </w:p>
        </w:tc>
        <w:tc>
          <w:tcPr>
            <w:tcW w:w="2875"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Пожары природного и техногенного характера</w:t>
            </w:r>
          </w:p>
        </w:tc>
        <w:tc>
          <w:tcPr>
            <w:tcW w:w="5588" w:type="dxa"/>
          </w:tcPr>
          <w:p w:rsidR="00753BD7" w:rsidRPr="00F15C2A" w:rsidRDefault="00753BD7" w:rsidP="00A060AB">
            <w:pPr>
              <w:autoSpaceDE w:val="0"/>
              <w:autoSpaceDN w:val="0"/>
              <w:adjustRightInd w:val="0"/>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pacing w:val="-2"/>
                <w:sz w:val="22"/>
                <w:szCs w:val="22"/>
              </w:rPr>
              <w:t xml:space="preserve">При разработке </w:t>
            </w:r>
            <w:r w:rsidRPr="00F15C2A">
              <w:rPr>
                <w:rFonts w:ascii="Times New Roman" w:hAnsi="Times New Roman" w:cs="Times New Roman"/>
                <w:b w:val="0"/>
                <w:bCs w:val="0"/>
                <w:sz w:val="22"/>
                <w:szCs w:val="22"/>
              </w:rPr>
              <w:t>документов территориального планирования и документации по планировке территории должны выполняться требования пожарной безопасности. Описание и обоснование положений, касающихся проведения мероприятий по обеспечению пожарной безопасности территорий поселений, должны входить в пояснительные записки к материалам по обоснованию проектов планировки территорий поселений.</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bCs w:val="0"/>
                <w:sz w:val="22"/>
                <w:szCs w:val="22"/>
              </w:rPr>
            </w:pPr>
            <w:r w:rsidRPr="00F15C2A">
              <w:rPr>
                <w:rStyle w:val="FontStyle15"/>
                <w:rFonts w:cs="Times New Roman"/>
                <w:b w:val="0"/>
                <w:sz w:val="22"/>
                <w:szCs w:val="22"/>
              </w:rPr>
              <w:t>Территории населенных пунктов, а также отдельных организаций, здания, сооружения и строения должны иметь источники противопожарного водоснабжения для тушения пожаров.</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pacing w:val="-2"/>
                <w:sz w:val="22"/>
                <w:szCs w:val="22"/>
              </w:rPr>
              <w:t xml:space="preserve">При разработке документов территориального планирования </w:t>
            </w:r>
            <w:r w:rsidRPr="00F15C2A">
              <w:rPr>
                <w:rFonts w:ascii="Times New Roman" w:hAnsi="Times New Roman" w:cs="Times New Roman"/>
                <w:b w:val="0"/>
                <w:bCs w:val="0"/>
                <w:sz w:val="22"/>
                <w:szCs w:val="22"/>
              </w:rPr>
              <w:t xml:space="preserve">и документации по планировке территории </w:t>
            </w:r>
            <w:r w:rsidRPr="00F15C2A">
              <w:rPr>
                <w:rFonts w:ascii="Times New Roman" w:hAnsi="Times New Roman" w:cs="Times New Roman"/>
                <w:b w:val="0"/>
                <w:bCs w:val="0"/>
                <w:spacing w:val="-2"/>
                <w:sz w:val="22"/>
                <w:szCs w:val="22"/>
              </w:rPr>
              <w:t>необходимо резервировать территории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tc>
      </w:tr>
    </w:tbl>
    <w:p w:rsidR="00753BD7" w:rsidRPr="00F15C2A" w:rsidRDefault="00753BD7" w:rsidP="000C68A9">
      <w:pPr>
        <w:spacing w:before="120" w:line="239" w:lineRule="auto"/>
        <w:ind w:firstLine="720"/>
        <w:rPr>
          <w:rFonts w:ascii="Times New Roman" w:hAnsi="Times New Roman" w:cs="Times New Roman"/>
          <w:b w:val="0"/>
          <w:bCs w:val="0"/>
          <w:sz w:val="22"/>
          <w:szCs w:val="22"/>
        </w:rPr>
      </w:pPr>
      <w:r w:rsidRPr="00F15C2A">
        <w:rPr>
          <w:rFonts w:ascii="Times New Roman" w:hAnsi="Times New Roman" w:cs="Times New Roman"/>
          <w:b w:val="0"/>
          <w:bCs w:val="0"/>
          <w:i/>
          <w:spacing w:val="40"/>
          <w:sz w:val="22"/>
          <w:szCs w:val="22"/>
        </w:rPr>
        <w:t>Примечание:</w:t>
      </w:r>
      <w:r w:rsidRPr="00F15C2A">
        <w:rPr>
          <w:rFonts w:ascii="Times New Roman" w:hAnsi="Times New Roman" w:cs="Times New Roman"/>
          <w:b w:val="0"/>
          <w:bCs w:val="0"/>
          <w:sz w:val="22"/>
          <w:szCs w:val="22"/>
        </w:rPr>
        <w:t xml:space="preserve"> Сооружения для защиты от опасных природных процессов проектируются в соответствии с требованиями СП 116.13330.2012, </w:t>
      </w:r>
      <w:r w:rsidRPr="00F15C2A">
        <w:rPr>
          <w:rFonts w:ascii="Times New Roman" w:hAnsi="Times New Roman" w:cs="Times New Roman"/>
          <w:b w:val="0"/>
          <w:bCs w:val="0"/>
          <w:sz w:val="22"/>
          <w:szCs w:val="22"/>
          <w:shd w:val="clear" w:color="auto" w:fill="FFFFFF"/>
        </w:rPr>
        <w:t>СП 21.13330.2012</w:t>
      </w:r>
      <w:r w:rsidRPr="00F15C2A">
        <w:rPr>
          <w:rFonts w:ascii="Times New Roman" w:hAnsi="Times New Roman" w:cs="Times New Roman"/>
          <w:b w:val="0"/>
          <w:bCs w:val="0"/>
          <w:sz w:val="22"/>
          <w:szCs w:val="22"/>
        </w:rPr>
        <w:t xml:space="preserve"> и ведомственных нормативных документов.</w:t>
      </w:r>
    </w:p>
    <w:p w:rsidR="00753BD7" w:rsidRPr="00F15C2A" w:rsidRDefault="00753BD7" w:rsidP="000C68A9">
      <w:pPr>
        <w:spacing w:line="240" w:lineRule="auto"/>
        <w:ind w:firstLine="709"/>
        <w:rPr>
          <w:rFonts w:ascii="Times New Roman" w:hAnsi="Times New Roman" w:cs="Times New Roman"/>
          <w:sz w:val="24"/>
          <w:szCs w:val="24"/>
        </w:rPr>
      </w:pPr>
    </w:p>
    <w:p w:rsidR="00753BD7" w:rsidRPr="00F15C2A" w:rsidRDefault="00753BD7" w:rsidP="000C68A9">
      <w:pPr>
        <w:spacing w:line="240" w:lineRule="auto"/>
        <w:ind w:firstLine="709"/>
        <w:rPr>
          <w:rFonts w:ascii="Times New Roman" w:hAnsi="Times New Roman" w:cs="Times New Roman"/>
          <w:sz w:val="24"/>
          <w:szCs w:val="24"/>
        </w:rPr>
      </w:pPr>
      <w:r w:rsidRPr="00F15C2A">
        <w:rPr>
          <w:rFonts w:ascii="Times New Roman" w:hAnsi="Times New Roman" w:cs="Times New Roman"/>
          <w:sz w:val="24"/>
          <w:szCs w:val="24"/>
        </w:rPr>
        <w:t>4.18. ОБЪЕКТЫ, НЕОБХОДИМЫЕ ДЛЯ ОРГАНИЗАЦИИ ОХРАНЫ ОБЩЕСТВЕННОГО ПОРЯДКА</w:t>
      </w:r>
    </w:p>
    <w:p w:rsidR="00753BD7" w:rsidRPr="00F15C2A" w:rsidRDefault="00753BD7" w:rsidP="000C68A9">
      <w:pPr>
        <w:suppressAutoHyphens/>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4.18.1. Р</w:t>
      </w:r>
      <w:r w:rsidRPr="00F15C2A">
        <w:rPr>
          <w:rFonts w:ascii="Times New Roman" w:hAnsi="Times New Roman" w:cs="Times New Roman"/>
          <w:b w:val="0"/>
          <w:sz w:val="24"/>
          <w:szCs w:val="24"/>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охраны общественного порядка, приведены в таблице 4.18.1.</w:t>
      </w: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4.18.1</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3"/>
        <w:gridCol w:w="2336"/>
        <w:gridCol w:w="4233"/>
        <w:gridCol w:w="1709"/>
      </w:tblGrid>
      <w:tr w:rsidR="00753BD7" w:rsidRPr="00F15C2A" w:rsidTr="00A060AB">
        <w:trPr>
          <w:trHeight w:val="312"/>
          <w:jc w:val="center"/>
        </w:trPr>
        <w:tc>
          <w:tcPr>
            <w:tcW w:w="1793" w:type="dxa"/>
            <w:vMerge w:val="restart"/>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Наименование </w:t>
            </w:r>
          </w:p>
          <w:p w:rsidR="00753BD7" w:rsidRPr="00F15C2A" w:rsidRDefault="00753BD7" w:rsidP="00A060AB">
            <w:pPr>
              <w:spacing w:line="240"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объектов</w:t>
            </w:r>
          </w:p>
        </w:tc>
        <w:tc>
          <w:tcPr>
            <w:tcW w:w="6569" w:type="dxa"/>
            <w:gridSpan w:val="2"/>
            <w:vAlign w:val="center"/>
          </w:tcPr>
          <w:p w:rsidR="00753BD7" w:rsidRPr="00F15C2A" w:rsidRDefault="00753BD7" w:rsidP="00A060AB">
            <w:pPr>
              <w:spacing w:line="240"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Расчетные показатели</w:t>
            </w:r>
          </w:p>
        </w:tc>
        <w:tc>
          <w:tcPr>
            <w:tcW w:w="1709" w:type="dxa"/>
            <w:vMerge w:val="restart"/>
            <w:vAlign w:val="center"/>
          </w:tcPr>
          <w:p w:rsidR="00753BD7" w:rsidRPr="00F15C2A" w:rsidRDefault="00753BD7" w:rsidP="00A060AB">
            <w:pPr>
              <w:suppressAutoHyphens/>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Размеры земельных участков</w:t>
            </w:r>
          </w:p>
        </w:tc>
      </w:tr>
      <w:tr w:rsidR="00753BD7" w:rsidRPr="00F15C2A" w:rsidTr="00A060AB">
        <w:trPr>
          <w:trHeight w:val="60"/>
          <w:jc w:val="center"/>
        </w:trPr>
        <w:tc>
          <w:tcPr>
            <w:tcW w:w="1793" w:type="dxa"/>
            <w:vMerge/>
            <w:vAlign w:val="center"/>
          </w:tcPr>
          <w:p w:rsidR="00753BD7" w:rsidRPr="00F15C2A" w:rsidRDefault="00753BD7" w:rsidP="00A060AB">
            <w:pPr>
              <w:spacing w:line="240" w:lineRule="auto"/>
              <w:ind w:firstLine="0"/>
              <w:jc w:val="center"/>
              <w:rPr>
                <w:rFonts w:ascii="Times New Roman" w:hAnsi="Times New Roman" w:cs="Times New Roman"/>
                <w:bCs w:val="0"/>
              </w:rPr>
            </w:pPr>
          </w:p>
        </w:tc>
        <w:tc>
          <w:tcPr>
            <w:tcW w:w="2336" w:type="dxa"/>
            <w:vAlign w:val="center"/>
          </w:tcPr>
          <w:p w:rsidR="00753BD7" w:rsidRPr="00F15C2A" w:rsidRDefault="00753BD7" w:rsidP="00A060AB">
            <w:pPr>
              <w:suppressAutoHyphens/>
              <w:spacing w:line="240"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минимально допустимого уровня обеспеченности</w:t>
            </w:r>
          </w:p>
        </w:tc>
        <w:tc>
          <w:tcPr>
            <w:tcW w:w="4233" w:type="dxa"/>
            <w:vAlign w:val="center"/>
          </w:tcPr>
          <w:p w:rsidR="00753BD7" w:rsidRPr="00F15C2A" w:rsidRDefault="00753BD7" w:rsidP="00A060AB">
            <w:pPr>
              <w:suppressAutoHyphens/>
              <w:spacing w:line="240" w:lineRule="auto"/>
              <w:ind w:firstLine="0"/>
              <w:jc w:val="center"/>
              <w:rPr>
                <w:rFonts w:ascii="Times New Roman" w:hAnsi="Times New Roman" w:cs="Times New Roman"/>
                <w:bCs w:val="0"/>
              </w:rPr>
            </w:pPr>
            <w:r w:rsidRPr="00F15C2A">
              <w:rPr>
                <w:rFonts w:ascii="Times New Roman" w:hAnsi="Times New Roman" w:cs="Times New Roman"/>
                <w:bCs w:val="0"/>
                <w:sz w:val="22"/>
                <w:szCs w:val="22"/>
              </w:rPr>
              <w:t xml:space="preserve">максимально допустимого уровня территориальной доступности </w:t>
            </w:r>
          </w:p>
        </w:tc>
        <w:tc>
          <w:tcPr>
            <w:tcW w:w="1709" w:type="dxa"/>
            <w:vMerge/>
            <w:vAlign w:val="center"/>
          </w:tcPr>
          <w:p w:rsidR="00753BD7" w:rsidRPr="00F15C2A" w:rsidRDefault="00753BD7" w:rsidP="00A060AB">
            <w:pPr>
              <w:spacing w:line="240" w:lineRule="auto"/>
              <w:ind w:firstLine="0"/>
              <w:jc w:val="center"/>
              <w:rPr>
                <w:rFonts w:ascii="Times New Roman" w:hAnsi="Times New Roman" w:cs="Times New Roman"/>
                <w:b w:val="0"/>
                <w:bCs w:val="0"/>
              </w:rPr>
            </w:pPr>
          </w:p>
        </w:tc>
      </w:tr>
      <w:tr w:rsidR="00753BD7" w:rsidRPr="00F15C2A" w:rsidTr="00A060AB">
        <w:trPr>
          <w:jc w:val="center"/>
        </w:trPr>
        <w:tc>
          <w:tcPr>
            <w:tcW w:w="1793" w:type="dxa"/>
          </w:tcPr>
          <w:p w:rsidR="00753BD7" w:rsidRPr="00F15C2A" w:rsidRDefault="00753BD7" w:rsidP="00A060AB">
            <w:pPr>
              <w:suppressAutoHyphens/>
              <w:spacing w:line="240" w:lineRule="auto"/>
              <w:ind w:firstLine="0"/>
              <w:jc w:val="left"/>
              <w:rPr>
                <w:rFonts w:ascii="Times New Roman" w:hAnsi="Times New Roman" w:cs="Times New Roman"/>
                <w:b w:val="0"/>
                <w:spacing w:val="-2"/>
              </w:rPr>
            </w:pPr>
            <w:r w:rsidRPr="00F15C2A">
              <w:rPr>
                <w:rFonts w:ascii="Times New Roman" w:hAnsi="Times New Roman" w:cs="Times New Roman"/>
                <w:b w:val="0"/>
                <w:sz w:val="22"/>
                <w:szCs w:val="22"/>
              </w:rPr>
              <w:t xml:space="preserve">Пункт охраны </w:t>
            </w:r>
            <w:r w:rsidRPr="00F15C2A">
              <w:rPr>
                <w:rFonts w:ascii="Times New Roman" w:hAnsi="Times New Roman" w:cs="Times New Roman"/>
                <w:b w:val="0"/>
                <w:sz w:val="22"/>
                <w:szCs w:val="22"/>
              </w:rPr>
              <w:lastRenderedPageBreak/>
              <w:t>общественного порядка</w:t>
            </w:r>
          </w:p>
        </w:tc>
        <w:tc>
          <w:tcPr>
            <w:tcW w:w="2336" w:type="dxa"/>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 w:val="0"/>
              </w:rPr>
            </w:pPr>
            <w:r w:rsidRPr="00F15C2A">
              <w:rPr>
                <w:rFonts w:ascii="Times New Roman" w:hAnsi="Times New Roman" w:cs="Times New Roman"/>
                <w:b w:val="0"/>
                <w:sz w:val="22"/>
                <w:szCs w:val="22"/>
              </w:rPr>
              <w:lastRenderedPageBreak/>
              <w:t xml:space="preserve">1 на </w:t>
            </w:r>
            <w:r w:rsidRPr="00F15C2A">
              <w:rPr>
                <w:rFonts w:ascii="Times New Roman" w:hAnsi="Times New Roman" w:cs="Times New Roman"/>
                <w:b w:val="0"/>
                <w:sz w:val="22"/>
                <w:szCs w:val="22"/>
              </w:rPr>
              <w:lastRenderedPageBreak/>
              <w:t>административный участок *</w:t>
            </w:r>
          </w:p>
        </w:tc>
        <w:tc>
          <w:tcPr>
            <w:tcW w:w="4233" w:type="dxa"/>
            <w:vAlign w:val="center"/>
          </w:tcPr>
          <w:p w:rsidR="00753BD7" w:rsidRPr="00F15C2A" w:rsidRDefault="00753BD7" w:rsidP="00A060AB">
            <w:pPr>
              <w:spacing w:line="240"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lastRenderedPageBreak/>
              <w:t>Радиус пешеходной доступности:</w:t>
            </w:r>
          </w:p>
          <w:p w:rsidR="00753BD7" w:rsidRPr="00F15C2A" w:rsidRDefault="00753BD7" w:rsidP="00A060AB">
            <w:pPr>
              <w:spacing w:line="240" w:lineRule="auto"/>
              <w:ind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lastRenderedPageBreak/>
              <w:t xml:space="preserve">- при многоэтажной застройке – </w:t>
            </w:r>
            <w:smartTag w:uri="urn:schemas-microsoft-com:office:smarttags" w:element="metricconverter">
              <w:smartTagPr>
                <w:attr w:name="ProductID" w:val="500 м"/>
              </w:smartTagPr>
              <w:r w:rsidRPr="00F15C2A">
                <w:rPr>
                  <w:rFonts w:ascii="Times New Roman" w:hAnsi="Times New Roman" w:cs="Times New Roman"/>
                  <w:b w:val="0"/>
                  <w:spacing w:val="-2"/>
                  <w:sz w:val="22"/>
                  <w:szCs w:val="22"/>
                </w:rPr>
                <w:t>500 м</w:t>
              </w:r>
            </w:smartTag>
            <w:r w:rsidRPr="00F15C2A">
              <w:rPr>
                <w:rFonts w:ascii="Times New Roman" w:hAnsi="Times New Roman" w:cs="Times New Roman"/>
                <w:b w:val="0"/>
                <w:spacing w:val="-2"/>
                <w:sz w:val="22"/>
                <w:szCs w:val="22"/>
              </w:rPr>
              <w:t>;</w:t>
            </w:r>
          </w:p>
          <w:p w:rsidR="00753BD7" w:rsidRPr="00F15C2A" w:rsidRDefault="00753BD7" w:rsidP="00A060AB">
            <w:pPr>
              <w:spacing w:line="240" w:lineRule="auto"/>
              <w:ind w:firstLine="0"/>
              <w:jc w:val="left"/>
              <w:rPr>
                <w:rFonts w:ascii="Times New Roman" w:hAnsi="Times New Roman" w:cs="Times New Roman"/>
                <w:b w:val="0"/>
              </w:rPr>
            </w:pPr>
            <w:r w:rsidRPr="00F15C2A">
              <w:rPr>
                <w:rFonts w:ascii="Times New Roman" w:hAnsi="Times New Roman" w:cs="Times New Roman"/>
                <w:b w:val="0"/>
                <w:spacing w:val="-2"/>
                <w:sz w:val="22"/>
                <w:szCs w:val="22"/>
              </w:rPr>
              <w:t xml:space="preserve">- при одно-, </w:t>
            </w:r>
            <w:r w:rsidRPr="00F15C2A">
              <w:rPr>
                <w:rFonts w:ascii="Times New Roman" w:hAnsi="Times New Roman" w:cs="Times New Roman"/>
                <w:b w:val="0"/>
                <w:spacing w:val="-3"/>
                <w:sz w:val="22"/>
                <w:szCs w:val="22"/>
              </w:rPr>
              <w:t>двухэтажной застройке –</w:t>
            </w:r>
            <w:r w:rsidRPr="00F15C2A">
              <w:rPr>
                <w:rFonts w:ascii="Times New Roman" w:hAnsi="Times New Roman" w:cs="Times New Roman"/>
                <w:b w:val="0"/>
                <w:spacing w:val="-2"/>
                <w:sz w:val="22"/>
                <w:szCs w:val="22"/>
              </w:rPr>
              <w:t xml:space="preserve"> </w:t>
            </w:r>
            <w:smartTag w:uri="urn:schemas-microsoft-com:office:smarttags" w:element="metricconverter">
              <w:smartTagPr>
                <w:attr w:name="ProductID" w:val="800 м"/>
              </w:smartTagPr>
              <w:r w:rsidRPr="00F15C2A">
                <w:rPr>
                  <w:rFonts w:ascii="Times New Roman" w:hAnsi="Times New Roman" w:cs="Times New Roman"/>
                  <w:b w:val="0"/>
                  <w:spacing w:val="-2"/>
                  <w:sz w:val="22"/>
                  <w:szCs w:val="22"/>
                </w:rPr>
                <w:t>800 м</w:t>
              </w:r>
            </w:smartTag>
          </w:p>
        </w:tc>
        <w:tc>
          <w:tcPr>
            <w:tcW w:w="1709" w:type="dxa"/>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xml:space="preserve">по заданию на </w:t>
            </w:r>
            <w:r w:rsidRPr="00F15C2A">
              <w:rPr>
                <w:rFonts w:ascii="Times New Roman" w:hAnsi="Times New Roman" w:cs="Times New Roman"/>
                <w:b w:val="0"/>
                <w:sz w:val="22"/>
                <w:szCs w:val="22"/>
              </w:rPr>
              <w:lastRenderedPageBreak/>
              <w:t>проектирование</w:t>
            </w:r>
          </w:p>
        </w:tc>
      </w:tr>
    </w:tbl>
    <w:p w:rsidR="00753BD7" w:rsidRPr="00F15C2A" w:rsidRDefault="00753BD7" w:rsidP="000C68A9">
      <w:pPr>
        <w:spacing w:before="120" w:line="240" w:lineRule="auto"/>
        <w:ind w:firstLine="709"/>
        <w:rPr>
          <w:rFonts w:ascii="Times New Roman" w:hAnsi="Times New Roman" w:cs="Times New Roman"/>
          <w:b w:val="0"/>
          <w:bCs w:val="0"/>
          <w:sz w:val="22"/>
          <w:szCs w:val="22"/>
        </w:rPr>
      </w:pPr>
      <w:r w:rsidRPr="00F15C2A">
        <w:rPr>
          <w:rFonts w:ascii="Times New Roman" w:hAnsi="Times New Roman" w:cs="Times New Roman"/>
          <w:b w:val="0"/>
          <w:bCs w:val="0"/>
          <w:sz w:val="22"/>
          <w:szCs w:val="22"/>
        </w:rPr>
        <w:lastRenderedPageBreak/>
        <w:t xml:space="preserve">* </w:t>
      </w:r>
      <w:r w:rsidRPr="00F15C2A">
        <w:rPr>
          <w:rFonts w:ascii="Times New Roman" w:hAnsi="Times New Roman" w:cs="Times New Roman"/>
          <w:b w:val="0"/>
          <w:sz w:val="22"/>
          <w:szCs w:val="22"/>
        </w:rPr>
        <w:t>Количество и границы административных участков определяются территориальными органами МВД России.</w:t>
      </w:r>
    </w:p>
    <w:p w:rsidR="00753BD7" w:rsidRPr="00F15C2A" w:rsidRDefault="00753BD7" w:rsidP="000C68A9">
      <w:pPr>
        <w:suppressAutoHyphens/>
        <w:spacing w:line="240" w:lineRule="auto"/>
        <w:ind w:firstLine="709"/>
        <w:rPr>
          <w:rFonts w:ascii="Times New Roman" w:hAnsi="Times New Roman" w:cs="Times New Roman"/>
          <w:b w:val="0"/>
          <w:color w:val="5F497A"/>
          <w:sz w:val="24"/>
          <w:szCs w:val="24"/>
        </w:rPr>
      </w:pPr>
    </w:p>
    <w:p w:rsidR="00753BD7" w:rsidRPr="00F15C2A" w:rsidRDefault="00753BD7" w:rsidP="000C68A9">
      <w:pPr>
        <w:suppressAutoHyphens/>
        <w:spacing w:line="240" w:lineRule="auto"/>
        <w:ind w:firstLine="709"/>
        <w:rPr>
          <w:rFonts w:ascii="Times New Roman" w:hAnsi="Times New Roman" w:cs="Times New Roman"/>
          <w:b w:val="0"/>
          <w:color w:val="5F497A"/>
          <w:sz w:val="24"/>
          <w:szCs w:val="24"/>
        </w:rPr>
      </w:pPr>
    </w:p>
    <w:p w:rsidR="00753BD7" w:rsidRPr="00F15C2A" w:rsidRDefault="00753BD7" w:rsidP="000C68A9">
      <w:pPr>
        <w:suppressAutoHyphens/>
        <w:spacing w:line="240" w:lineRule="auto"/>
        <w:ind w:firstLine="709"/>
        <w:rPr>
          <w:rFonts w:ascii="Times New Roman" w:hAnsi="Times New Roman" w:cs="Times New Roman"/>
          <w:sz w:val="24"/>
          <w:szCs w:val="24"/>
        </w:rPr>
      </w:pPr>
      <w:r w:rsidRPr="00F15C2A">
        <w:rPr>
          <w:rFonts w:ascii="Times New Roman" w:hAnsi="Times New Roman" w:cs="Times New Roman"/>
          <w:sz w:val="24"/>
          <w:szCs w:val="24"/>
        </w:rPr>
        <w:t>4.19. ОБЪЕКТЫ, НЕОБХОДИМЫЕ ДЛЯ ОСУЩЕСТВЛЕНИЯ МЕРОПРИЯТИЙ ПО ОБЕСПЕЧЕНИЮ</w:t>
      </w:r>
      <w:r w:rsidRPr="00F15C2A">
        <w:rPr>
          <w:rFonts w:ascii="Times New Roman" w:hAnsi="Times New Roman" w:cs="Times New Roman"/>
        </w:rPr>
        <w:t xml:space="preserve"> </w:t>
      </w:r>
      <w:r w:rsidRPr="00F15C2A">
        <w:rPr>
          <w:rFonts w:ascii="Times New Roman" w:hAnsi="Times New Roman" w:cs="Times New Roman"/>
          <w:sz w:val="24"/>
          <w:szCs w:val="24"/>
        </w:rPr>
        <w:t>БЕЗОПАСНОСТИ ЛЮДЕЙ НА ВОДНЫХ ОБЪЕКТАХ</w:t>
      </w:r>
    </w:p>
    <w:p w:rsidR="00753BD7" w:rsidRPr="00F15C2A" w:rsidRDefault="00753BD7" w:rsidP="000C68A9">
      <w:pPr>
        <w:suppressAutoHyphens/>
        <w:spacing w:line="240" w:lineRule="auto"/>
        <w:ind w:firstLine="709"/>
        <w:rPr>
          <w:rFonts w:ascii="Times New Roman" w:hAnsi="Times New Roman" w:cs="Times New Roman"/>
          <w:b w:val="0"/>
          <w:sz w:val="24"/>
          <w:szCs w:val="24"/>
        </w:rPr>
      </w:pPr>
    </w:p>
    <w:p w:rsidR="00753BD7" w:rsidRPr="00F15C2A" w:rsidRDefault="00753BD7" w:rsidP="000C68A9">
      <w:pPr>
        <w:suppressAutoHyphens/>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4.19.1. </w:t>
      </w:r>
      <w:r w:rsidRPr="00F15C2A">
        <w:rPr>
          <w:rFonts w:ascii="Times New Roman" w:hAnsi="Times New Roman" w:cs="Times New Roman"/>
          <w:b w:val="0"/>
          <w:bCs w:val="0"/>
          <w:sz w:val="24"/>
          <w:szCs w:val="24"/>
        </w:rPr>
        <w:t>Р</w:t>
      </w:r>
      <w:r w:rsidRPr="00F15C2A">
        <w:rPr>
          <w:rFonts w:ascii="Times New Roman" w:hAnsi="Times New Roman" w:cs="Times New Roman"/>
          <w:b w:val="0"/>
          <w:sz w:val="24"/>
          <w:szCs w:val="24"/>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осуществления мероприятий по обеспечению</w:t>
      </w:r>
      <w:r w:rsidRPr="00F15C2A">
        <w:rPr>
          <w:rFonts w:ascii="Times New Roman" w:hAnsi="Times New Roman" w:cs="Times New Roman"/>
        </w:rPr>
        <w:t xml:space="preserve"> </w:t>
      </w:r>
      <w:r w:rsidRPr="00F15C2A">
        <w:rPr>
          <w:rFonts w:ascii="Times New Roman" w:hAnsi="Times New Roman" w:cs="Times New Roman"/>
          <w:b w:val="0"/>
          <w:sz w:val="24"/>
          <w:szCs w:val="24"/>
        </w:rPr>
        <w:t>безопасности людей на водных объектах, приведены в таблице 4.19.1.</w:t>
      </w:r>
    </w:p>
    <w:p w:rsidR="00753BD7" w:rsidRPr="00F15C2A" w:rsidRDefault="00753BD7" w:rsidP="000C68A9">
      <w:pPr>
        <w:suppressAutoHyphens/>
        <w:spacing w:line="240" w:lineRule="auto"/>
        <w:ind w:firstLine="709"/>
        <w:rPr>
          <w:rFonts w:ascii="Times New Roman" w:hAnsi="Times New Roman" w:cs="Times New Roman"/>
          <w:b w:val="0"/>
          <w:sz w:val="24"/>
          <w:szCs w:val="24"/>
        </w:rPr>
      </w:pPr>
    </w:p>
    <w:p w:rsidR="00753BD7" w:rsidRPr="00F15C2A" w:rsidRDefault="00753BD7" w:rsidP="000C68A9">
      <w:pPr>
        <w:suppressAutoHyphens/>
        <w:spacing w:line="240"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4.19.1</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9"/>
        <w:gridCol w:w="2397"/>
        <w:gridCol w:w="2675"/>
        <w:gridCol w:w="1667"/>
      </w:tblGrid>
      <w:tr w:rsidR="00753BD7" w:rsidRPr="00F15C2A" w:rsidTr="00A060AB">
        <w:trPr>
          <w:trHeight w:val="312"/>
          <w:jc w:val="center"/>
        </w:trPr>
        <w:tc>
          <w:tcPr>
            <w:tcW w:w="3349" w:type="dxa"/>
            <w:vMerge w:val="restart"/>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bCs w:val="0"/>
                <w:sz w:val="22"/>
                <w:szCs w:val="22"/>
              </w:rPr>
              <w:t>Наименование объектов</w:t>
            </w:r>
          </w:p>
        </w:tc>
        <w:tc>
          <w:tcPr>
            <w:tcW w:w="5072" w:type="dxa"/>
            <w:gridSpan w:val="2"/>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bCs w:val="0"/>
                <w:sz w:val="22"/>
                <w:szCs w:val="22"/>
              </w:rPr>
              <w:t>Расчетные показатели</w:t>
            </w:r>
          </w:p>
        </w:tc>
        <w:tc>
          <w:tcPr>
            <w:tcW w:w="1667" w:type="dxa"/>
            <w:vMerge w:val="restart"/>
            <w:vAlign w:val="center"/>
          </w:tcPr>
          <w:p w:rsidR="00753BD7" w:rsidRPr="00F15C2A" w:rsidRDefault="00753BD7" w:rsidP="00A060AB">
            <w:pPr>
              <w:suppressAutoHyphens/>
              <w:spacing w:line="240" w:lineRule="auto"/>
              <w:ind w:firstLine="0"/>
              <w:jc w:val="center"/>
              <w:rPr>
                <w:rFonts w:ascii="Times New Roman" w:hAnsi="Times New Roman" w:cs="Times New Roman"/>
                <w:sz w:val="22"/>
                <w:szCs w:val="22"/>
              </w:rPr>
            </w:pPr>
            <w:r w:rsidRPr="00F15C2A">
              <w:rPr>
                <w:rFonts w:ascii="Times New Roman" w:hAnsi="Times New Roman" w:cs="Times New Roman"/>
                <w:bCs w:val="0"/>
                <w:sz w:val="22"/>
                <w:szCs w:val="22"/>
              </w:rPr>
              <w:t>Размеры земельных участков</w:t>
            </w:r>
          </w:p>
        </w:tc>
      </w:tr>
      <w:tr w:rsidR="00753BD7" w:rsidRPr="00F15C2A" w:rsidTr="00A060AB">
        <w:trPr>
          <w:jc w:val="center"/>
        </w:trPr>
        <w:tc>
          <w:tcPr>
            <w:tcW w:w="3349" w:type="dxa"/>
            <w:vMerge/>
            <w:vAlign w:val="center"/>
          </w:tcPr>
          <w:p w:rsidR="00753BD7" w:rsidRPr="00F15C2A" w:rsidRDefault="00753BD7" w:rsidP="00A060AB">
            <w:pPr>
              <w:spacing w:line="240" w:lineRule="auto"/>
              <w:ind w:firstLine="0"/>
              <w:jc w:val="center"/>
              <w:rPr>
                <w:rFonts w:ascii="Times New Roman" w:hAnsi="Times New Roman" w:cs="Times New Roman"/>
                <w:sz w:val="22"/>
                <w:szCs w:val="22"/>
              </w:rPr>
            </w:pPr>
          </w:p>
        </w:tc>
        <w:tc>
          <w:tcPr>
            <w:tcW w:w="2397" w:type="dxa"/>
            <w:vAlign w:val="center"/>
          </w:tcPr>
          <w:p w:rsidR="00753BD7" w:rsidRPr="00F15C2A" w:rsidRDefault="00753BD7" w:rsidP="00A060AB">
            <w:pPr>
              <w:suppressAutoHyphens/>
              <w:spacing w:line="240" w:lineRule="auto"/>
              <w:ind w:firstLine="0"/>
              <w:jc w:val="center"/>
              <w:rPr>
                <w:rFonts w:ascii="Times New Roman" w:hAnsi="Times New Roman" w:cs="Times New Roman"/>
                <w:sz w:val="22"/>
                <w:szCs w:val="22"/>
              </w:rPr>
            </w:pPr>
            <w:r w:rsidRPr="00F15C2A">
              <w:rPr>
                <w:rFonts w:ascii="Times New Roman" w:hAnsi="Times New Roman" w:cs="Times New Roman"/>
                <w:bCs w:val="0"/>
                <w:sz w:val="22"/>
                <w:szCs w:val="22"/>
              </w:rPr>
              <w:t>минимально допустимого уровня обеспеченности</w:t>
            </w:r>
          </w:p>
        </w:tc>
        <w:tc>
          <w:tcPr>
            <w:tcW w:w="2675" w:type="dxa"/>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bCs w:val="0"/>
                <w:sz w:val="22"/>
                <w:szCs w:val="22"/>
              </w:rPr>
              <w:t>максимально допустимого уровня территориальной доступности</w:t>
            </w:r>
          </w:p>
        </w:tc>
        <w:tc>
          <w:tcPr>
            <w:tcW w:w="1667" w:type="dxa"/>
            <w:vMerge/>
            <w:vAlign w:val="center"/>
          </w:tcPr>
          <w:p w:rsidR="00753BD7" w:rsidRPr="00F15C2A" w:rsidRDefault="00753BD7" w:rsidP="00A060AB">
            <w:pPr>
              <w:suppressAutoHyphens/>
              <w:spacing w:line="240" w:lineRule="auto"/>
              <w:ind w:firstLine="0"/>
              <w:jc w:val="center"/>
              <w:rPr>
                <w:rFonts w:ascii="Times New Roman" w:hAnsi="Times New Roman" w:cs="Times New Roman"/>
                <w:sz w:val="22"/>
                <w:szCs w:val="22"/>
              </w:rPr>
            </w:pPr>
          </w:p>
        </w:tc>
      </w:tr>
      <w:tr w:rsidR="00753BD7" w:rsidRPr="00F15C2A" w:rsidTr="00A060AB">
        <w:trPr>
          <w:jc w:val="center"/>
        </w:trPr>
        <w:tc>
          <w:tcPr>
            <w:tcW w:w="3349"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Спасательные посты, станции  на водных объектах (в том числе объекты оказания первой медицинской помощи)</w:t>
            </w:r>
          </w:p>
        </w:tc>
        <w:tc>
          <w:tcPr>
            <w:tcW w:w="239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1 объект / </w:t>
            </w:r>
            <w:smartTag w:uri="urn:schemas-microsoft-com:office:smarttags" w:element="metricconverter">
              <w:smartTagPr>
                <w:attr w:name="ProductID" w:val="400 м"/>
              </w:smartTagPr>
              <w:r w:rsidRPr="00F15C2A">
                <w:rPr>
                  <w:rFonts w:ascii="Times New Roman" w:hAnsi="Times New Roman" w:cs="Times New Roman"/>
                  <w:b w:val="0"/>
                  <w:sz w:val="22"/>
                  <w:szCs w:val="22"/>
                </w:rPr>
                <w:t>400 м</w:t>
              </w:r>
            </w:smartTag>
            <w:r w:rsidRPr="00F15C2A">
              <w:rPr>
                <w:rFonts w:ascii="Times New Roman" w:hAnsi="Times New Roman" w:cs="Times New Roman"/>
                <w:b w:val="0"/>
                <w:sz w:val="22"/>
                <w:szCs w:val="22"/>
              </w:rPr>
              <w:t xml:space="preserve"> береговой линии в местах отдыха населения</w:t>
            </w:r>
          </w:p>
        </w:tc>
        <w:tc>
          <w:tcPr>
            <w:tcW w:w="2675" w:type="dxa"/>
            <w:vAlign w:val="center"/>
          </w:tcPr>
          <w:p w:rsidR="00753BD7" w:rsidRPr="00F15C2A" w:rsidRDefault="00753BD7" w:rsidP="00A060AB">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Радиус пешеходной доступности </w:t>
            </w:r>
            <w:smartTag w:uri="urn:schemas-microsoft-com:office:smarttags" w:element="metricconverter">
              <w:smartTagPr>
                <w:attr w:name="ProductID" w:val="400 м"/>
              </w:smartTagPr>
              <w:r w:rsidRPr="00F15C2A">
                <w:rPr>
                  <w:rFonts w:ascii="Times New Roman" w:hAnsi="Times New Roman" w:cs="Times New Roman"/>
                  <w:b w:val="0"/>
                  <w:sz w:val="22"/>
                  <w:szCs w:val="22"/>
                </w:rPr>
                <w:t>400 м</w:t>
              </w:r>
            </w:smartTag>
          </w:p>
        </w:tc>
        <w:tc>
          <w:tcPr>
            <w:tcW w:w="1667"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 проектирование</w:t>
            </w:r>
          </w:p>
        </w:tc>
      </w:tr>
    </w:tbl>
    <w:p w:rsidR="00753BD7" w:rsidRPr="00F15C2A" w:rsidRDefault="00753BD7" w:rsidP="000C68A9">
      <w:pPr>
        <w:spacing w:line="240" w:lineRule="auto"/>
        <w:ind w:firstLine="709"/>
        <w:rPr>
          <w:rFonts w:ascii="Times New Roman" w:hAnsi="Times New Roman" w:cs="Times New Roman"/>
          <w:sz w:val="24"/>
          <w:szCs w:val="24"/>
        </w:rPr>
      </w:pPr>
    </w:p>
    <w:p w:rsidR="00753BD7" w:rsidRPr="00F15C2A" w:rsidRDefault="00753BD7" w:rsidP="000C68A9">
      <w:pPr>
        <w:spacing w:line="240" w:lineRule="auto"/>
        <w:ind w:firstLine="709"/>
        <w:rPr>
          <w:rFonts w:ascii="Times New Roman" w:hAnsi="Times New Roman" w:cs="Times New Roman"/>
          <w:bCs w:val="0"/>
          <w:sz w:val="24"/>
          <w:szCs w:val="24"/>
        </w:rPr>
      </w:pPr>
      <w:r w:rsidRPr="00F15C2A">
        <w:rPr>
          <w:rFonts w:ascii="Times New Roman" w:hAnsi="Times New Roman" w:cs="Times New Roman"/>
          <w:sz w:val="24"/>
          <w:szCs w:val="24"/>
        </w:rPr>
        <w:t>4.20</w:t>
      </w:r>
      <w:r w:rsidRPr="00F15C2A">
        <w:rPr>
          <w:rFonts w:ascii="Times New Roman" w:hAnsi="Times New Roman" w:cs="Times New Roman"/>
          <w:bCs w:val="0"/>
          <w:sz w:val="24"/>
          <w:szCs w:val="24"/>
        </w:rPr>
        <w:t>. ОБЪЕКТЫ МАТЕРИАЛЬНО-ТЕХНИЧЕСКОГО ОБЕСПЕЧЕНИЯ ДЕЯТЕЛЬНОСТИ ОРГАНОВ МЕСТНОГО САМОУПРАВЛЕНИЯ МУНИЦИПАЛЬНОГО РАЙОНА</w:t>
      </w: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4.20.1. Расчетные показатели минимально допустимого уровня обеспеченности и максимально допустимого уровня территориальной доступности объектов материально-технического обеспечения деятельности органов местного самоуправления муниципального района приведены в таблице 4.20.1.</w:t>
      </w:r>
    </w:p>
    <w:p w:rsidR="00753BD7" w:rsidRPr="00F15C2A" w:rsidRDefault="00753BD7" w:rsidP="000C68A9">
      <w:pPr>
        <w:spacing w:line="239"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4.20.1</w:t>
      </w: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2268"/>
        <w:gridCol w:w="2911"/>
        <w:gridCol w:w="1880"/>
      </w:tblGrid>
      <w:tr w:rsidR="00753BD7" w:rsidRPr="00F15C2A" w:rsidTr="00A060AB">
        <w:trPr>
          <w:trHeight w:val="312"/>
          <w:tblHeader/>
          <w:jc w:val="center"/>
        </w:trPr>
        <w:tc>
          <w:tcPr>
            <w:tcW w:w="3057" w:type="dxa"/>
            <w:vMerge w:val="restart"/>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Наименование </w:t>
            </w:r>
          </w:p>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объектов</w:t>
            </w:r>
          </w:p>
        </w:tc>
        <w:tc>
          <w:tcPr>
            <w:tcW w:w="5179" w:type="dxa"/>
            <w:gridSpan w:val="2"/>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Расчетные показатели</w:t>
            </w:r>
          </w:p>
        </w:tc>
        <w:tc>
          <w:tcPr>
            <w:tcW w:w="1880" w:type="dxa"/>
            <w:vMerge w:val="restart"/>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Размеры </w:t>
            </w:r>
          </w:p>
          <w:p w:rsidR="00753BD7" w:rsidRPr="00F15C2A" w:rsidRDefault="00753BD7" w:rsidP="00A060AB">
            <w:pPr>
              <w:suppressAutoHyphens/>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земельных </w:t>
            </w:r>
          </w:p>
          <w:p w:rsidR="00753BD7" w:rsidRPr="00F15C2A" w:rsidRDefault="00753BD7" w:rsidP="00A060AB">
            <w:pPr>
              <w:suppressAutoHyphens/>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участков</w:t>
            </w:r>
          </w:p>
        </w:tc>
      </w:tr>
      <w:tr w:rsidR="00753BD7" w:rsidRPr="00F15C2A" w:rsidTr="00A060AB">
        <w:trPr>
          <w:trHeight w:val="93"/>
          <w:tblHeader/>
          <w:jc w:val="center"/>
        </w:trPr>
        <w:tc>
          <w:tcPr>
            <w:tcW w:w="3057" w:type="dxa"/>
            <w:vMerge/>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p>
        </w:tc>
        <w:tc>
          <w:tcPr>
            <w:tcW w:w="2268" w:type="dxa"/>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минимально допустимого уровня обеспеченности </w:t>
            </w:r>
          </w:p>
        </w:tc>
        <w:tc>
          <w:tcPr>
            <w:tcW w:w="2911" w:type="dxa"/>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максимально допустимого уровня территориальной доступности</w:t>
            </w:r>
          </w:p>
        </w:tc>
        <w:tc>
          <w:tcPr>
            <w:tcW w:w="1880" w:type="dxa"/>
            <w:vMerge/>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p>
        </w:tc>
      </w:tr>
      <w:tr w:rsidR="00753BD7" w:rsidRPr="00F15C2A" w:rsidTr="00A060AB">
        <w:trPr>
          <w:trHeight w:val="93"/>
          <w:tblHeader/>
          <w:jc w:val="center"/>
        </w:trPr>
        <w:tc>
          <w:tcPr>
            <w:tcW w:w="3057" w:type="dxa"/>
          </w:tcPr>
          <w:p w:rsidR="00753BD7" w:rsidRPr="00F15C2A" w:rsidRDefault="00753BD7" w:rsidP="00A060AB">
            <w:pPr>
              <w:suppressAutoHyphens/>
              <w:spacing w:line="240" w:lineRule="auto"/>
              <w:ind w:right="-28"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Здания, занимаемые органами местного самоуправления</w:t>
            </w:r>
          </w:p>
        </w:tc>
        <w:tc>
          <w:tcPr>
            <w:tcW w:w="2268" w:type="dxa"/>
            <w:vAlign w:val="center"/>
          </w:tcPr>
          <w:p w:rsidR="00753BD7" w:rsidRPr="00F15C2A" w:rsidRDefault="00753BD7" w:rsidP="00A060AB">
            <w:pPr>
              <w:spacing w:line="240"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w:t>
            </w:r>
          </w:p>
          <w:p w:rsidR="00753BD7" w:rsidRPr="00F15C2A" w:rsidRDefault="00753BD7" w:rsidP="00A060AB">
            <w:pPr>
              <w:spacing w:line="240" w:lineRule="auto"/>
              <w:ind w:left="-28" w:right="-28" w:firstLine="0"/>
              <w:jc w:val="center"/>
              <w:rPr>
                <w:rFonts w:ascii="Times New Roman" w:hAnsi="Times New Roman" w:cs="Times New Roman"/>
                <w:b w:val="0"/>
                <w:bCs w:val="0"/>
                <w:sz w:val="22"/>
                <w:szCs w:val="22"/>
              </w:rPr>
            </w:pPr>
            <w:r w:rsidRPr="00F15C2A">
              <w:rPr>
                <w:rFonts w:ascii="Times New Roman" w:hAnsi="Times New Roman" w:cs="Times New Roman"/>
                <w:b w:val="0"/>
                <w:sz w:val="22"/>
                <w:szCs w:val="22"/>
              </w:rPr>
              <w:t>проектирование</w:t>
            </w:r>
          </w:p>
        </w:tc>
        <w:tc>
          <w:tcPr>
            <w:tcW w:w="2911" w:type="dxa"/>
            <w:vAlign w:val="center"/>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Радиус </w:t>
            </w:r>
            <w:r w:rsidRPr="00F15C2A">
              <w:rPr>
                <w:rFonts w:ascii="Times New Roman" w:hAnsi="Times New Roman" w:cs="Times New Roman"/>
                <w:b w:val="0"/>
                <w:sz w:val="22"/>
                <w:szCs w:val="22"/>
              </w:rPr>
              <w:t>транспортной доступности 1 ч.</w:t>
            </w:r>
          </w:p>
        </w:tc>
        <w:tc>
          <w:tcPr>
            <w:tcW w:w="1880" w:type="dxa"/>
            <w:vAlign w:val="center"/>
          </w:tcPr>
          <w:p w:rsidR="00753BD7" w:rsidRPr="00F15C2A" w:rsidRDefault="00753BD7" w:rsidP="00A060AB">
            <w:pPr>
              <w:spacing w:line="240"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w:t>
            </w:r>
          </w:p>
          <w:p w:rsidR="00753BD7" w:rsidRPr="00F15C2A" w:rsidRDefault="00753BD7" w:rsidP="00A060AB">
            <w:pPr>
              <w:spacing w:line="240" w:lineRule="auto"/>
              <w:ind w:left="-28" w:right="-28" w:firstLine="0"/>
              <w:jc w:val="center"/>
              <w:rPr>
                <w:rFonts w:ascii="Times New Roman" w:hAnsi="Times New Roman" w:cs="Times New Roman"/>
                <w:b w:val="0"/>
                <w:bCs w:val="0"/>
                <w:sz w:val="22"/>
                <w:szCs w:val="22"/>
              </w:rPr>
            </w:pPr>
            <w:r w:rsidRPr="00F15C2A">
              <w:rPr>
                <w:rFonts w:ascii="Times New Roman" w:hAnsi="Times New Roman" w:cs="Times New Roman"/>
                <w:b w:val="0"/>
                <w:sz w:val="22"/>
                <w:szCs w:val="22"/>
              </w:rPr>
              <w:t>проектирование</w:t>
            </w:r>
          </w:p>
        </w:tc>
      </w:tr>
      <w:tr w:rsidR="00753BD7" w:rsidRPr="00F15C2A" w:rsidTr="00A060AB">
        <w:trPr>
          <w:trHeight w:val="93"/>
          <w:tblHeader/>
          <w:jc w:val="center"/>
        </w:trPr>
        <w:tc>
          <w:tcPr>
            <w:tcW w:w="3057" w:type="dxa"/>
          </w:tcPr>
          <w:p w:rsidR="00753BD7" w:rsidRPr="00F15C2A" w:rsidRDefault="00753BD7" w:rsidP="00A060AB">
            <w:pPr>
              <w:suppressAutoHyphens/>
              <w:spacing w:line="240" w:lineRule="auto"/>
              <w:ind w:right="-28" w:firstLine="0"/>
              <w:jc w:val="left"/>
              <w:rPr>
                <w:rFonts w:ascii="Times New Roman" w:hAnsi="Times New Roman" w:cs="Times New Roman"/>
                <w:b w:val="0"/>
                <w:bCs w:val="0"/>
                <w:sz w:val="22"/>
                <w:szCs w:val="22"/>
              </w:rPr>
            </w:pPr>
            <w:r w:rsidRPr="00F15C2A">
              <w:rPr>
                <w:rFonts w:ascii="Times New Roman" w:hAnsi="Times New Roman" w:cs="Times New Roman"/>
                <w:b w:val="0"/>
                <w:spacing w:val="-2"/>
                <w:sz w:val="22"/>
                <w:szCs w:val="22"/>
              </w:rPr>
              <w:t>Гаражи служебных автомобилей</w:t>
            </w:r>
          </w:p>
        </w:tc>
        <w:tc>
          <w:tcPr>
            <w:tcW w:w="2268" w:type="dxa"/>
          </w:tcPr>
          <w:p w:rsidR="00753BD7" w:rsidRPr="00F15C2A" w:rsidRDefault="00753BD7" w:rsidP="00A060AB">
            <w:pPr>
              <w:spacing w:line="240" w:lineRule="auto"/>
              <w:ind w:left="-28" w:right="-28"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то же</w:t>
            </w:r>
          </w:p>
        </w:tc>
        <w:tc>
          <w:tcPr>
            <w:tcW w:w="2911"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не нормируется</w:t>
            </w:r>
          </w:p>
        </w:tc>
        <w:tc>
          <w:tcPr>
            <w:tcW w:w="1880" w:type="dxa"/>
          </w:tcPr>
          <w:p w:rsidR="00753BD7" w:rsidRPr="00F15C2A" w:rsidRDefault="00753BD7" w:rsidP="00A060AB">
            <w:pPr>
              <w:spacing w:line="240" w:lineRule="auto"/>
              <w:ind w:left="-28" w:right="-28"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то же</w:t>
            </w:r>
          </w:p>
        </w:tc>
      </w:tr>
    </w:tbl>
    <w:p w:rsidR="00753BD7" w:rsidRPr="00F15C2A" w:rsidRDefault="00753BD7" w:rsidP="000C68A9">
      <w:pPr>
        <w:spacing w:line="240" w:lineRule="auto"/>
        <w:ind w:firstLine="709"/>
        <w:rPr>
          <w:rFonts w:ascii="Times New Roman" w:hAnsi="Times New Roman" w:cs="Times New Roman"/>
          <w:b w:val="0"/>
          <w:bCs w:val="0"/>
          <w:spacing w:val="-3"/>
          <w:sz w:val="24"/>
          <w:szCs w:val="24"/>
        </w:rPr>
      </w:pPr>
    </w:p>
    <w:p w:rsidR="00753BD7" w:rsidRPr="00F15C2A" w:rsidRDefault="00753BD7" w:rsidP="000C68A9">
      <w:pPr>
        <w:spacing w:line="240" w:lineRule="auto"/>
        <w:ind w:firstLine="709"/>
        <w:rPr>
          <w:rFonts w:ascii="Times New Roman" w:hAnsi="Times New Roman" w:cs="Times New Roman"/>
          <w:b w:val="0"/>
          <w:bCs w:val="0"/>
          <w:spacing w:val="-3"/>
          <w:sz w:val="24"/>
          <w:szCs w:val="24"/>
        </w:rPr>
      </w:pPr>
    </w:p>
    <w:p w:rsidR="00753BD7" w:rsidRPr="00F15C2A" w:rsidRDefault="00753BD7" w:rsidP="000C68A9">
      <w:pPr>
        <w:suppressAutoHyphens/>
        <w:spacing w:line="240" w:lineRule="auto"/>
        <w:ind w:firstLine="709"/>
        <w:rPr>
          <w:rFonts w:ascii="Times New Roman" w:hAnsi="Times New Roman" w:cs="Times New Roman"/>
          <w:bCs w:val="0"/>
          <w:spacing w:val="-3"/>
          <w:sz w:val="24"/>
          <w:szCs w:val="24"/>
        </w:rPr>
      </w:pPr>
      <w:r w:rsidRPr="00F15C2A">
        <w:rPr>
          <w:rFonts w:ascii="Times New Roman" w:hAnsi="Times New Roman" w:cs="Times New Roman"/>
          <w:bCs w:val="0"/>
          <w:spacing w:val="-3"/>
          <w:sz w:val="24"/>
          <w:szCs w:val="24"/>
        </w:rPr>
        <w:t>4.21.  ОБЪЕКТ</w:t>
      </w:r>
      <w:bookmarkStart w:id="1" w:name="закладка"/>
      <w:bookmarkEnd w:id="1"/>
      <w:r w:rsidRPr="00F15C2A">
        <w:rPr>
          <w:rFonts w:ascii="Times New Roman" w:hAnsi="Times New Roman" w:cs="Times New Roman"/>
          <w:bCs w:val="0"/>
          <w:spacing w:val="-3"/>
          <w:sz w:val="24"/>
          <w:szCs w:val="24"/>
        </w:rPr>
        <w:t xml:space="preserve">Ы, НЕОБХОДИМЫЕ ДЛЯ ФОРМИРОВАНИЯ И СОДЕРЖАНИЯ МУНИЦИПАЛЬНОГО АРХИВА  </w:t>
      </w: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4.21.1.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формирования и содержания муниципального архива, включая хранение архивных фондов поселений, приведены в таблице 4.21.1.</w:t>
      </w:r>
    </w:p>
    <w:p w:rsidR="00753BD7" w:rsidRPr="00F15C2A" w:rsidRDefault="00753BD7" w:rsidP="000C68A9">
      <w:pPr>
        <w:spacing w:line="240" w:lineRule="auto"/>
        <w:ind w:firstLine="709"/>
        <w:rPr>
          <w:rFonts w:ascii="Times New Roman" w:hAnsi="Times New Roman" w:cs="Times New Roman"/>
          <w:b w:val="0"/>
          <w:sz w:val="22"/>
          <w:szCs w:val="22"/>
        </w:rPr>
      </w:pPr>
    </w:p>
    <w:p w:rsidR="00753BD7" w:rsidRPr="00F15C2A" w:rsidRDefault="00753BD7" w:rsidP="000C68A9">
      <w:pPr>
        <w:spacing w:line="240"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lastRenderedPageBreak/>
        <w:t>Таблица 4.21.1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2170"/>
        <w:gridCol w:w="2816"/>
        <w:gridCol w:w="3345"/>
      </w:tblGrid>
      <w:tr w:rsidR="00753BD7" w:rsidRPr="00F15C2A" w:rsidTr="00A060AB">
        <w:trPr>
          <w:trHeight w:val="312"/>
          <w:jc w:val="center"/>
        </w:trPr>
        <w:tc>
          <w:tcPr>
            <w:tcW w:w="1768" w:type="dxa"/>
            <w:vMerge w:val="restart"/>
            <w:vAlign w:val="center"/>
          </w:tcPr>
          <w:p w:rsidR="00753BD7" w:rsidRPr="00F15C2A" w:rsidRDefault="00753BD7" w:rsidP="00A060AB">
            <w:pPr>
              <w:spacing w:line="240" w:lineRule="auto"/>
              <w:ind w:left="-28" w:right="-28"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объекта</w:t>
            </w:r>
          </w:p>
        </w:tc>
        <w:tc>
          <w:tcPr>
            <w:tcW w:w="4986" w:type="dxa"/>
            <w:gridSpan w:val="2"/>
            <w:vAlign w:val="center"/>
          </w:tcPr>
          <w:p w:rsidR="00753BD7" w:rsidRPr="00F15C2A" w:rsidRDefault="00753BD7" w:rsidP="00A060AB">
            <w:pPr>
              <w:spacing w:line="240" w:lineRule="auto"/>
              <w:ind w:left="-28" w:right="-28" w:firstLine="0"/>
              <w:jc w:val="center"/>
              <w:rPr>
                <w:rFonts w:ascii="Times New Roman" w:hAnsi="Times New Roman" w:cs="Times New Roman"/>
                <w:bCs w:val="0"/>
                <w:sz w:val="22"/>
                <w:szCs w:val="22"/>
              </w:rPr>
            </w:pPr>
            <w:r w:rsidRPr="00F15C2A">
              <w:rPr>
                <w:rFonts w:ascii="Times New Roman" w:hAnsi="Times New Roman" w:cs="Times New Roman"/>
                <w:sz w:val="22"/>
                <w:szCs w:val="22"/>
              </w:rPr>
              <w:t>Р</w:t>
            </w:r>
            <w:r w:rsidRPr="00F15C2A">
              <w:rPr>
                <w:rFonts w:ascii="Times New Roman" w:hAnsi="Times New Roman" w:cs="Times New Roman"/>
                <w:bCs w:val="0"/>
                <w:sz w:val="22"/>
                <w:szCs w:val="22"/>
              </w:rPr>
              <w:t>асчетные показатели</w:t>
            </w:r>
          </w:p>
        </w:tc>
        <w:tc>
          <w:tcPr>
            <w:tcW w:w="3345" w:type="dxa"/>
            <w:vMerge w:val="restart"/>
            <w:vAlign w:val="center"/>
          </w:tcPr>
          <w:p w:rsidR="00753BD7" w:rsidRPr="00F15C2A" w:rsidRDefault="00753BD7" w:rsidP="00A060AB">
            <w:pPr>
              <w:spacing w:line="240" w:lineRule="auto"/>
              <w:ind w:left="-28" w:right="-28"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Размер земельного</w:t>
            </w:r>
          </w:p>
          <w:p w:rsidR="00753BD7" w:rsidRPr="00F15C2A" w:rsidRDefault="00753BD7" w:rsidP="00A060AB">
            <w:pPr>
              <w:spacing w:line="240" w:lineRule="auto"/>
              <w:ind w:left="-28" w:right="-28"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участка </w:t>
            </w:r>
          </w:p>
        </w:tc>
      </w:tr>
      <w:tr w:rsidR="00753BD7" w:rsidRPr="00F15C2A" w:rsidTr="00A060AB">
        <w:trPr>
          <w:trHeight w:val="349"/>
          <w:jc w:val="center"/>
        </w:trPr>
        <w:tc>
          <w:tcPr>
            <w:tcW w:w="1768" w:type="dxa"/>
            <w:vMerge/>
            <w:vAlign w:val="center"/>
          </w:tcPr>
          <w:p w:rsidR="00753BD7" w:rsidRPr="00F15C2A" w:rsidRDefault="00753BD7" w:rsidP="00A060AB">
            <w:pPr>
              <w:spacing w:line="240" w:lineRule="auto"/>
              <w:ind w:left="-28" w:right="-28" w:firstLine="0"/>
              <w:jc w:val="center"/>
              <w:rPr>
                <w:rFonts w:ascii="Times New Roman" w:hAnsi="Times New Roman" w:cs="Times New Roman"/>
                <w:bCs w:val="0"/>
                <w:sz w:val="22"/>
                <w:szCs w:val="22"/>
              </w:rPr>
            </w:pPr>
          </w:p>
        </w:tc>
        <w:tc>
          <w:tcPr>
            <w:tcW w:w="2170" w:type="dxa"/>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минимально допустимого уровня обеспеченности</w:t>
            </w:r>
          </w:p>
        </w:tc>
        <w:tc>
          <w:tcPr>
            <w:tcW w:w="2816" w:type="dxa"/>
            <w:vAlign w:val="center"/>
          </w:tcPr>
          <w:p w:rsidR="00753BD7" w:rsidRPr="00F15C2A" w:rsidRDefault="00753BD7" w:rsidP="00A060AB">
            <w:pPr>
              <w:spacing w:line="240" w:lineRule="auto"/>
              <w:ind w:left="-113" w:right="-113"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максимально допустимого уровня территориальной доступности</w:t>
            </w:r>
          </w:p>
        </w:tc>
        <w:tc>
          <w:tcPr>
            <w:tcW w:w="3345" w:type="dxa"/>
            <w:vMerge/>
            <w:vAlign w:val="center"/>
          </w:tcPr>
          <w:p w:rsidR="00753BD7" w:rsidRPr="00F15C2A" w:rsidRDefault="00753BD7" w:rsidP="00A060AB">
            <w:pPr>
              <w:spacing w:line="240" w:lineRule="auto"/>
              <w:ind w:left="-28" w:right="-28" w:firstLine="0"/>
              <w:jc w:val="center"/>
              <w:rPr>
                <w:rFonts w:ascii="Times New Roman" w:hAnsi="Times New Roman" w:cs="Times New Roman"/>
                <w:bCs w:val="0"/>
                <w:sz w:val="22"/>
                <w:szCs w:val="22"/>
              </w:rPr>
            </w:pPr>
          </w:p>
        </w:tc>
      </w:tr>
      <w:tr w:rsidR="00753BD7" w:rsidRPr="00F15C2A" w:rsidTr="00A060AB">
        <w:tblPrEx>
          <w:tblBorders>
            <w:bottom w:val="single" w:sz="4" w:space="0" w:color="auto"/>
          </w:tblBorders>
        </w:tblPrEx>
        <w:trPr>
          <w:trHeight w:val="699"/>
          <w:jc w:val="center"/>
        </w:trPr>
        <w:tc>
          <w:tcPr>
            <w:tcW w:w="1768" w:type="dxa"/>
          </w:tcPr>
          <w:p w:rsidR="00753BD7" w:rsidRPr="00F15C2A" w:rsidRDefault="00753BD7" w:rsidP="00A060AB">
            <w:pPr>
              <w:suppressAutoHyphens/>
              <w:spacing w:line="240" w:lineRule="auto"/>
              <w:ind w:left="-28" w:right="-113" w:firstLine="0"/>
              <w:jc w:val="left"/>
              <w:rPr>
                <w:rFonts w:ascii="Times New Roman" w:hAnsi="Times New Roman" w:cs="Times New Roman"/>
                <w:b w:val="0"/>
                <w:sz w:val="22"/>
                <w:szCs w:val="22"/>
              </w:rPr>
            </w:pPr>
            <w:r w:rsidRPr="00F15C2A">
              <w:rPr>
                <w:rFonts w:ascii="Times New Roman" w:hAnsi="Times New Roman" w:cs="Times New Roman"/>
                <w:b w:val="0"/>
                <w:spacing w:val="-2"/>
                <w:sz w:val="22"/>
                <w:szCs w:val="22"/>
              </w:rPr>
              <w:t>Муниципальный архив</w:t>
            </w:r>
          </w:p>
        </w:tc>
        <w:tc>
          <w:tcPr>
            <w:tcW w:w="2170" w:type="dxa"/>
            <w:vAlign w:val="center"/>
          </w:tcPr>
          <w:p w:rsidR="00753BD7" w:rsidRPr="00F15C2A" w:rsidRDefault="00753BD7" w:rsidP="00A060AB">
            <w:pPr>
              <w:suppressAutoHyphens/>
              <w:spacing w:line="240"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заданию на проектирование,</w:t>
            </w:r>
          </w:p>
          <w:p w:rsidR="00753BD7" w:rsidRPr="00F15C2A" w:rsidRDefault="00753BD7" w:rsidP="00A060AB">
            <w:pPr>
              <w:suppressAutoHyphens/>
              <w:spacing w:line="240"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но не менее</w:t>
            </w:r>
          </w:p>
          <w:p w:rsidR="00753BD7" w:rsidRPr="00F15C2A" w:rsidRDefault="00753BD7" w:rsidP="00A060AB">
            <w:pPr>
              <w:suppressAutoHyphens/>
              <w:spacing w:line="240"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объекта / район</w:t>
            </w:r>
          </w:p>
        </w:tc>
        <w:tc>
          <w:tcPr>
            <w:tcW w:w="2816" w:type="dxa"/>
            <w:vAlign w:val="center"/>
          </w:tcPr>
          <w:p w:rsidR="00753BD7" w:rsidRPr="00F15C2A" w:rsidRDefault="00753BD7" w:rsidP="00A060AB">
            <w:pPr>
              <w:spacing w:line="240" w:lineRule="auto"/>
              <w:ind w:left="-28" w:right="-28" w:firstLine="0"/>
              <w:jc w:val="center"/>
              <w:rPr>
                <w:rFonts w:ascii="Times New Roman" w:hAnsi="Times New Roman" w:cs="Times New Roman"/>
                <w:b w:val="0"/>
                <w:sz w:val="22"/>
                <w:szCs w:val="22"/>
              </w:rPr>
            </w:pPr>
            <w:r w:rsidRPr="00F15C2A">
              <w:rPr>
                <w:rFonts w:ascii="Times New Roman" w:hAnsi="Times New Roman" w:cs="Times New Roman"/>
                <w:b w:val="0"/>
                <w:bCs w:val="0"/>
                <w:sz w:val="22"/>
                <w:szCs w:val="22"/>
              </w:rPr>
              <w:t>не нормируется</w:t>
            </w:r>
          </w:p>
        </w:tc>
        <w:tc>
          <w:tcPr>
            <w:tcW w:w="3345" w:type="dxa"/>
          </w:tcPr>
          <w:p w:rsidR="00753BD7" w:rsidRPr="00F15C2A" w:rsidRDefault="00753BD7" w:rsidP="00A060AB">
            <w:pPr>
              <w:spacing w:line="240" w:lineRule="auto"/>
              <w:ind w:left="-28" w:right="-28" w:firstLine="0"/>
              <w:rPr>
                <w:rFonts w:ascii="Times New Roman" w:hAnsi="Times New Roman" w:cs="Times New Roman"/>
                <w:b w:val="0"/>
                <w:sz w:val="22"/>
                <w:szCs w:val="22"/>
              </w:rPr>
            </w:pPr>
            <w:r w:rsidRPr="00F15C2A">
              <w:rPr>
                <w:rFonts w:ascii="Times New Roman" w:hAnsi="Times New Roman" w:cs="Times New Roman"/>
                <w:b w:val="0"/>
                <w:bCs w:val="0"/>
                <w:sz w:val="22"/>
                <w:szCs w:val="22"/>
              </w:rPr>
              <w:t>га / объект,</w:t>
            </w:r>
            <w:r w:rsidRPr="00F15C2A">
              <w:rPr>
                <w:rFonts w:ascii="Times New Roman" w:hAnsi="Times New Roman" w:cs="Times New Roman"/>
                <w:b w:val="0"/>
                <w:sz w:val="22"/>
                <w:szCs w:val="22"/>
              </w:rPr>
              <w:t xml:space="preserve"> при вместимости:</w:t>
            </w:r>
          </w:p>
          <w:p w:rsidR="00753BD7" w:rsidRPr="00F15C2A" w:rsidRDefault="00753BD7" w:rsidP="00A060AB">
            <w:pPr>
              <w:spacing w:line="240" w:lineRule="auto"/>
              <w:ind w:left="114" w:right="-57" w:hanging="142"/>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до 0,5 млн. ед. хранения – до 0,3;</w:t>
            </w:r>
          </w:p>
          <w:p w:rsidR="00753BD7" w:rsidRPr="00F15C2A" w:rsidRDefault="00753BD7" w:rsidP="00A060AB">
            <w:pPr>
              <w:spacing w:line="240" w:lineRule="auto"/>
              <w:ind w:left="-28" w:right="-28" w:firstLine="0"/>
              <w:rPr>
                <w:rFonts w:ascii="Times New Roman" w:hAnsi="Times New Roman" w:cs="Times New Roman"/>
                <w:b w:val="0"/>
                <w:sz w:val="22"/>
                <w:szCs w:val="22"/>
              </w:rPr>
            </w:pPr>
            <w:r w:rsidRPr="00F15C2A">
              <w:rPr>
                <w:rFonts w:ascii="Times New Roman" w:hAnsi="Times New Roman" w:cs="Times New Roman"/>
                <w:b w:val="0"/>
                <w:sz w:val="22"/>
                <w:szCs w:val="22"/>
              </w:rPr>
              <w:t>- свыше 0,5 до 1,0 – 0,3-0,4;</w:t>
            </w:r>
          </w:p>
          <w:p w:rsidR="00753BD7" w:rsidRPr="00F15C2A" w:rsidRDefault="00753BD7" w:rsidP="00A060AB">
            <w:pPr>
              <w:spacing w:line="240" w:lineRule="auto"/>
              <w:ind w:left="-28" w:right="-28" w:firstLine="0"/>
              <w:rPr>
                <w:rFonts w:ascii="Times New Roman" w:hAnsi="Times New Roman" w:cs="Times New Roman"/>
                <w:b w:val="0"/>
                <w:sz w:val="22"/>
                <w:szCs w:val="22"/>
              </w:rPr>
            </w:pPr>
            <w:r w:rsidRPr="00F15C2A">
              <w:rPr>
                <w:rFonts w:ascii="Times New Roman" w:hAnsi="Times New Roman" w:cs="Times New Roman"/>
                <w:b w:val="0"/>
                <w:sz w:val="22"/>
                <w:szCs w:val="22"/>
              </w:rPr>
              <w:t>- свыше 1,0 до 2,0 – 0,4-0,5</w:t>
            </w:r>
          </w:p>
        </w:tc>
      </w:tr>
    </w:tbl>
    <w:p w:rsidR="00753BD7" w:rsidRPr="00F15C2A" w:rsidRDefault="00753BD7" w:rsidP="000C68A9">
      <w:pPr>
        <w:suppressAutoHyphens/>
        <w:spacing w:line="240" w:lineRule="auto"/>
        <w:ind w:firstLine="709"/>
        <w:rPr>
          <w:rFonts w:ascii="Times New Roman" w:hAnsi="Times New Roman" w:cs="Times New Roman"/>
          <w:b w:val="0"/>
          <w:sz w:val="24"/>
          <w:szCs w:val="24"/>
        </w:rPr>
      </w:pPr>
    </w:p>
    <w:p w:rsidR="00753BD7" w:rsidRPr="00F15C2A" w:rsidRDefault="00753BD7" w:rsidP="000C68A9">
      <w:pPr>
        <w:suppressAutoHyphens/>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sz w:val="24"/>
          <w:szCs w:val="24"/>
        </w:rPr>
      </w:pPr>
      <w:r w:rsidRPr="00F15C2A">
        <w:rPr>
          <w:rFonts w:ascii="Times New Roman" w:hAnsi="Times New Roman" w:cs="Times New Roman"/>
          <w:sz w:val="24"/>
          <w:szCs w:val="24"/>
        </w:rPr>
        <w:t>5. НОРМАТИВЫ О</w:t>
      </w:r>
      <w:r w:rsidRPr="00F15C2A">
        <w:rPr>
          <w:rFonts w:ascii="Times New Roman" w:hAnsi="Times New Roman" w:cs="Times New Roman"/>
          <w:bCs w:val="0"/>
          <w:sz w:val="24"/>
          <w:szCs w:val="24"/>
        </w:rPr>
        <w:t xml:space="preserve">БЕСПЕЧЕНИЯ ДОСТУПНОСТИ ОБЪЕКТОВ </w:t>
      </w:r>
      <w:r w:rsidRPr="00F15C2A">
        <w:rPr>
          <w:rFonts w:ascii="Times New Roman" w:hAnsi="Times New Roman" w:cs="Times New Roman"/>
          <w:bCs w:val="0"/>
          <w:spacing w:val="-3"/>
          <w:sz w:val="24"/>
          <w:szCs w:val="24"/>
        </w:rPr>
        <w:t>ДЛЯ ИНВАЛИДОВ И ДРУГИХ МАЛОМОБИЛЬНЫХ ГРУПП НАСЕЛЕНИЯ</w:t>
      </w:r>
    </w:p>
    <w:p w:rsidR="00753BD7" w:rsidRPr="00F15C2A" w:rsidRDefault="00753BD7" w:rsidP="000C68A9">
      <w:pPr>
        <w:suppressAutoHyphens/>
        <w:spacing w:line="240" w:lineRule="auto"/>
        <w:ind w:firstLine="709"/>
        <w:rPr>
          <w:rFonts w:ascii="Times New Roman" w:hAnsi="Times New Roman" w:cs="Times New Roman"/>
          <w:b w:val="0"/>
          <w:sz w:val="24"/>
          <w:szCs w:val="24"/>
        </w:rPr>
      </w:pPr>
    </w:p>
    <w:p w:rsidR="00753BD7" w:rsidRPr="00F15C2A" w:rsidRDefault="00753BD7" w:rsidP="000C68A9">
      <w:pPr>
        <w:autoSpaceDE w:val="0"/>
        <w:autoSpaceDN w:val="0"/>
        <w:adjustRightInd w:val="0"/>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5.1. При планировке и застройке территорий населенных пунктов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 </w:t>
      </w:r>
    </w:p>
    <w:p w:rsidR="00753BD7" w:rsidRPr="00F15C2A" w:rsidRDefault="00753BD7" w:rsidP="000C68A9">
      <w:pPr>
        <w:autoSpaceDE w:val="0"/>
        <w:autoSpaceDN w:val="0"/>
        <w:adjustRightInd w:val="0"/>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pacing w:val="-2"/>
          <w:sz w:val="24"/>
          <w:szCs w:val="24"/>
        </w:rPr>
        <w:t>При проектировании и реконструкции общественных, жилых и промышленных</w:t>
      </w:r>
      <w:r w:rsidRPr="00F15C2A">
        <w:rPr>
          <w:rFonts w:ascii="Times New Roman" w:hAnsi="Times New Roman" w:cs="Times New Roman"/>
          <w:b w:val="0"/>
          <w:bCs w:val="0"/>
          <w:sz w:val="24"/>
          <w:szCs w:val="24"/>
        </w:rPr>
        <w:t xml:space="preserve"> зданий и сооружений следует предусматривать для инвалидов и других маломобильных групп населения условия </w:t>
      </w:r>
      <w:r w:rsidRPr="00F15C2A">
        <w:rPr>
          <w:rFonts w:ascii="Times New Roman" w:hAnsi="Times New Roman" w:cs="Times New Roman"/>
          <w:b w:val="0"/>
          <w:bCs w:val="0"/>
          <w:spacing w:val="-2"/>
          <w:sz w:val="24"/>
          <w:szCs w:val="24"/>
        </w:rPr>
        <w:t xml:space="preserve">жизнедеятельности, равные с остальными категориями населения, в соответствии с                     </w:t>
      </w:r>
      <w:r w:rsidRPr="00F15C2A">
        <w:rPr>
          <w:rFonts w:ascii="Times New Roman" w:hAnsi="Times New Roman" w:cs="Times New Roman"/>
          <w:b w:val="0"/>
          <w:bCs w:val="0"/>
          <w:sz w:val="24"/>
          <w:szCs w:val="24"/>
        </w:rPr>
        <w:t>СП 59.13330.2012</w:t>
      </w:r>
      <w:r w:rsidRPr="00F15C2A">
        <w:rPr>
          <w:rFonts w:ascii="Times New Roman" w:hAnsi="Times New Roman" w:cs="Times New Roman"/>
          <w:b w:val="0"/>
          <w:bCs w:val="0"/>
          <w:spacing w:val="-2"/>
          <w:sz w:val="24"/>
          <w:szCs w:val="24"/>
        </w:rPr>
        <w:t xml:space="preserve">, </w:t>
      </w:r>
      <w:r w:rsidRPr="00F15C2A">
        <w:rPr>
          <w:rFonts w:ascii="Times New Roman" w:hAnsi="Times New Roman" w:cs="Times New Roman"/>
          <w:b w:val="0"/>
          <w:bCs w:val="0"/>
          <w:sz w:val="22"/>
          <w:szCs w:val="22"/>
          <w:shd w:val="clear" w:color="auto" w:fill="FFFFFF"/>
        </w:rPr>
        <w:t>СП 136.13330.2012</w:t>
      </w:r>
      <w:r w:rsidRPr="00F15C2A">
        <w:rPr>
          <w:rFonts w:ascii="Times New Roman" w:hAnsi="Times New Roman" w:cs="Times New Roman"/>
          <w:b w:val="0"/>
          <w:bCs w:val="0"/>
          <w:spacing w:val="-2"/>
          <w:sz w:val="22"/>
          <w:szCs w:val="22"/>
        </w:rPr>
        <w:t xml:space="preserve">, </w:t>
      </w:r>
      <w:r w:rsidRPr="00F15C2A">
        <w:rPr>
          <w:rFonts w:ascii="Times New Roman" w:hAnsi="Times New Roman" w:cs="Times New Roman"/>
          <w:b w:val="0"/>
          <w:bCs w:val="0"/>
          <w:sz w:val="22"/>
          <w:szCs w:val="22"/>
          <w:shd w:val="clear" w:color="auto" w:fill="FFFFFF"/>
        </w:rPr>
        <w:t>СП 137.13330.2012</w:t>
      </w:r>
      <w:r w:rsidRPr="00F15C2A">
        <w:rPr>
          <w:rFonts w:ascii="Times New Roman" w:hAnsi="Times New Roman" w:cs="Times New Roman"/>
          <w:b w:val="0"/>
          <w:bCs w:val="0"/>
          <w:spacing w:val="-2"/>
          <w:sz w:val="22"/>
          <w:szCs w:val="22"/>
        </w:rPr>
        <w:t>,</w:t>
      </w:r>
      <w:r w:rsidRPr="00F15C2A">
        <w:rPr>
          <w:rFonts w:ascii="Times New Roman" w:hAnsi="Times New Roman" w:cs="Times New Roman"/>
          <w:b w:val="0"/>
          <w:bCs w:val="0"/>
          <w:spacing w:val="-2"/>
          <w:sz w:val="24"/>
          <w:szCs w:val="24"/>
        </w:rPr>
        <w:t xml:space="preserve"> </w:t>
      </w:r>
      <w:r w:rsidRPr="00F15C2A">
        <w:rPr>
          <w:rFonts w:ascii="Times New Roman" w:hAnsi="Times New Roman" w:cs="Times New Roman"/>
          <w:b w:val="0"/>
          <w:bCs w:val="0"/>
          <w:sz w:val="24"/>
          <w:szCs w:val="24"/>
          <w:shd w:val="clear" w:color="auto" w:fill="FFFFFF"/>
        </w:rPr>
        <w:t>СП 138.13330.2012</w:t>
      </w:r>
      <w:r w:rsidRPr="00F15C2A">
        <w:rPr>
          <w:rFonts w:ascii="Times New Roman" w:hAnsi="Times New Roman" w:cs="Times New Roman"/>
          <w:b w:val="0"/>
          <w:bCs w:val="0"/>
          <w:spacing w:val="-2"/>
          <w:sz w:val="24"/>
          <w:szCs w:val="24"/>
        </w:rPr>
        <w:t>, РДС 35-201-99.</w:t>
      </w:r>
      <w:r w:rsidRPr="00F15C2A">
        <w:rPr>
          <w:rFonts w:ascii="Times New Roman" w:hAnsi="Times New Roman" w:cs="Times New Roman"/>
          <w:b w:val="0"/>
          <w:bCs w:val="0"/>
          <w:sz w:val="24"/>
          <w:szCs w:val="24"/>
        </w:rPr>
        <w:t xml:space="preserve"> </w:t>
      </w:r>
    </w:p>
    <w:p w:rsidR="00753BD7" w:rsidRPr="00F15C2A" w:rsidRDefault="00753BD7" w:rsidP="000C68A9">
      <w:pPr>
        <w:autoSpaceDE w:val="0"/>
        <w:autoSpaceDN w:val="0"/>
        <w:adjustRightInd w:val="0"/>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sz w:val="24"/>
          <w:szCs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753BD7" w:rsidRPr="00F15C2A" w:rsidRDefault="00753BD7" w:rsidP="000C68A9">
      <w:pPr>
        <w:autoSpaceDE w:val="0"/>
        <w:autoSpaceDN w:val="0"/>
        <w:adjustRightInd w:val="0"/>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5.2.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 </w:t>
      </w:r>
    </w:p>
    <w:p w:rsidR="00753BD7" w:rsidRPr="00F15C2A" w:rsidRDefault="00753BD7" w:rsidP="000C68A9">
      <w:pPr>
        <w:autoSpaceDE w:val="0"/>
        <w:autoSpaceDN w:val="0"/>
        <w:adjustRightInd w:val="0"/>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753BD7" w:rsidRPr="00F15C2A" w:rsidRDefault="00753BD7" w:rsidP="000C68A9">
      <w:pPr>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5.3.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w:t>
      </w:r>
      <w:r w:rsidRPr="00F15C2A">
        <w:rPr>
          <w:rFonts w:ascii="Times New Roman" w:hAnsi="Times New Roman" w:cs="Times New Roman"/>
          <w:b w:val="0"/>
          <w:sz w:val="24"/>
          <w:szCs w:val="24"/>
        </w:rPr>
        <w:t>организации</w:t>
      </w:r>
      <w:r w:rsidRPr="00F15C2A">
        <w:rPr>
          <w:rFonts w:ascii="Times New Roman" w:hAnsi="Times New Roman" w:cs="Times New Roman"/>
          <w:b w:val="0"/>
          <w:bCs w:val="0"/>
          <w:sz w:val="24"/>
          <w:szCs w:val="24"/>
        </w:rPr>
        <w:t xml:space="preserve">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(объекты автомобильного, железнодорожного, воздушного и водного транспорта, обслуживающие население); остановки всех видов транспорта; производственные объекты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753BD7" w:rsidRPr="00F15C2A" w:rsidRDefault="00753BD7" w:rsidP="000C68A9">
      <w:pPr>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5.4. Проектные решения объектов, доступных для маломобильных групп населения, должны обеспечивать:</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 xml:space="preserve">- </w:t>
      </w:r>
      <w:r w:rsidRPr="00F15C2A">
        <w:rPr>
          <w:rFonts w:ascii="Times New Roman" w:hAnsi="Times New Roman" w:cs="Times New Roman"/>
          <w:b w:val="0"/>
          <w:sz w:val="24"/>
          <w:szCs w:val="24"/>
        </w:rPr>
        <w:t>условия беспрепятственного и удобного передвижения по участку к зданию;</w:t>
      </w:r>
    </w:p>
    <w:p w:rsidR="00753BD7" w:rsidRPr="00F15C2A" w:rsidRDefault="00753BD7" w:rsidP="000C68A9">
      <w:pPr>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sz w:val="24"/>
          <w:szCs w:val="24"/>
        </w:rPr>
        <w:t>-</w:t>
      </w:r>
      <w:r w:rsidRPr="00F15C2A">
        <w:rPr>
          <w:rFonts w:ascii="Times New Roman" w:hAnsi="Times New Roman" w:cs="Times New Roman"/>
        </w:rPr>
        <w:t xml:space="preserve"> </w:t>
      </w:r>
      <w:r w:rsidRPr="00F15C2A">
        <w:rPr>
          <w:rFonts w:ascii="Times New Roman" w:hAnsi="Times New Roman" w:cs="Times New Roman"/>
          <w:b w:val="0"/>
          <w:bCs w:val="0"/>
          <w:sz w:val="24"/>
          <w:szCs w:val="24"/>
        </w:rPr>
        <w:t>досягаемость мест целевого посещения и беспрепятственность перемещения внутри зданий и сооружений;</w:t>
      </w:r>
    </w:p>
    <w:p w:rsidR="00753BD7" w:rsidRPr="00F15C2A" w:rsidRDefault="00753BD7" w:rsidP="000C68A9">
      <w:pPr>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безопасность путей движения (в том числе эвакуационных), а также мест проживания, обслуживания и приложения труда;</w:t>
      </w:r>
    </w:p>
    <w:p w:rsidR="00753BD7" w:rsidRPr="00F15C2A" w:rsidRDefault="00753BD7" w:rsidP="000C68A9">
      <w:pPr>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 своевременное получение полноценной и качественной информации, позволяющей ориентироваться в пространстве, использовать оборудование (в том числе для </w:t>
      </w:r>
      <w:r w:rsidRPr="00F15C2A">
        <w:rPr>
          <w:rFonts w:ascii="Times New Roman" w:hAnsi="Times New Roman" w:cs="Times New Roman"/>
          <w:b w:val="0"/>
          <w:bCs w:val="0"/>
          <w:sz w:val="24"/>
          <w:szCs w:val="24"/>
        </w:rPr>
        <w:lastRenderedPageBreak/>
        <w:t>самообслуживания), получать услуги, участвовать в трудовом и учебном процессе и т. д.;</w:t>
      </w:r>
    </w:p>
    <w:p w:rsidR="00753BD7" w:rsidRPr="00F15C2A" w:rsidRDefault="00753BD7" w:rsidP="000C68A9">
      <w:pPr>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 удобство и комфорт среды жизнедеятельности.</w:t>
      </w: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Система средств информаци</w:t>
      </w:r>
      <w:r w:rsidRPr="00F15C2A">
        <w:rPr>
          <w:rFonts w:ascii="Times New Roman" w:hAnsi="Times New Roman" w:cs="Times New Roman"/>
          <w:b w:val="0"/>
          <w:bCs w:val="0"/>
          <w:spacing w:val="-2"/>
          <w:sz w:val="24"/>
          <w:szCs w:val="24"/>
        </w:rPr>
        <w:t>онной поддержки должна быть обеспечена на всех путях движения, доступ</w:t>
      </w:r>
      <w:r w:rsidRPr="00F15C2A">
        <w:rPr>
          <w:rFonts w:ascii="Times New Roman" w:hAnsi="Times New Roman" w:cs="Times New Roman"/>
          <w:b w:val="0"/>
          <w:bCs w:val="0"/>
          <w:sz w:val="24"/>
          <w:szCs w:val="24"/>
        </w:rPr>
        <w:t>ных для маломобильных групп населения на все время эксплуатации.</w:t>
      </w:r>
    </w:p>
    <w:p w:rsidR="00753BD7" w:rsidRPr="00F15C2A" w:rsidRDefault="00753BD7" w:rsidP="000C68A9">
      <w:pPr>
        <w:spacing w:line="239"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5.5.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5.1.</w:t>
      </w:r>
    </w:p>
    <w:p w:rsidR="00753BD7" w:rsidRPr="00F15C2A" w:rsidRDefault="00753BD7" w:rsidP="000C68A9">
      <w:pPr>
        <w:spacing w:line="240" w:lineRule="auto"/>
        <w:ind w:firstLine="709"/>
        <w:rPr>
          <w:rFonts w:ascii="Times New Roman" w:hAnsi="Times New Roman" w:cs="Times New Roman"/>
          <w:b w:val="0"/>
          <w:bCs w:val="0"/>
          <w:sz w:val="24"/>
          <w:szCs w:val="24"/>
        </w:rPr>
      </w:pPr>
    </w:p>
    <w:p w:rsidR="00753BD7" w:rsidRPr="00F15C2A" w:rsidRDefault="00753BD7" w:rsidP="000C68A9">
      <w:pPr>
        <w:spacing w:line="240"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5.1</w:t>
      </w: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4038"/>
        <w:gridCol w:w="2769"/>
      </w:tblGrid>
      <w:tr w:rsidR="00753BD7" w:rsidRPr="00F15C2A" w:rsidTr="00A060AB">
        <w:trPr>
          <w:trHeight w:val="312"/>
          <w:jc w:val="center"/>
        </w:trPr>
        <w:tc>
          <w:tcPr>
            <w:tcW w:w="3287" w:type="dxa"/>
            <w:vMerge w:val="restart"/>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объектов</w:t>
            </w:r>
          </w:p>
        </w:tc>
        <w:tc>
          <w:tcPr>
            <w:tcW w:w="6807" w:type="dxa"/>
            <w:gridSpan w:val="2"/>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Расчетные показатели</w:t>
            </w:r>
          </w:p>
        </w:tc>
      </w:tr>
      <w:tr w:rsidR="00753BD7" w:rsidRPr="00F15C2A" w:rsidTr="00A060AB">
        <w:trPr>
          <w:trHeight w:val="93"/>
          <w:jc w:val="center"/>
        </w:trPr>
        <w:tc>
          <w:tcPr>
            <w:tcW w:w="3287" w:type="dxa"/>
            <w:vMerge/>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p>
        </w:tc>
        <w:tc>
          <w:tcPr>
            <w:tcW w:w="4038" w:type="dxa"/>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минимально допустимого </w:t>
            </w:r>
          </w:p>
          <w:p w:rsidR="00753BD7" w:rsidRPr="00F15C2A" w:rsidRDefault="00753BD7" w:rsidP="00A060AB">
            <w:pPr>
              <w:suppressAutoHyphens/>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уровня обеспеченности </w:t>
            </w:r>
          </w:p>
        </w:tc>
        <w:tc>
          <w:tcPr>
            <w:tcW w:w="2769" w:type="dxa"/>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pacing w:val="-2"/>
                <w:sz w:val="22"/>
                <w:szCs w:val="22"/>
              </w:rPr>
              <w:t>максимально допустимого</w:t>
            </w:r>
            <w:r w:rsidRPr="00F15C2A">
              <w:rPr>
                <w:rFonts w:ascii="Times New Roman" w:hAnsi="Times New Roman" w:cs="Times New Roman"/>
                <w:bCs w:val="0"/>
                <w:sz w:val="22"/>
                <w:szCs w:val="22"/>
              </w:rPr>
              <w:t xml:space="preserve"> уровня территориальной доступности</w:t>
            </w:r>
          </w:p>
        </w:tc>
      </w:tr>
      <w:tr w:rsidR="00753BD7" w:rsidRPr="00F15C2A" w:rsidTr="00A060AB">
        <w:tblPrEx>
          <w:tblBorders>
            <w:bottom w:val="single" w:sz="4" w:space="0" w:color="auto"/>
          </w:tblBorders>
        </w:tblPrEx>
        <w:trPr>
          <w:trHeight w:val="93"/>
          <w:jc w:val="center"/>
        </w:trPr>
        <w:tc>
          <w:tcPr>
            <w:tcW w:w="3287" w:type="dxa"/>
          </w:tcPr>
          <w:p w:rsidR="00753BD7" w:rsidRPr="00F15C2A" w:rsidRDefault="00753BD7" w:rsidP="00A060AB">
            <w:pPr>
              <w:suppressAutoHyphens/>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Специализированные жилые дома или группы квартир для инвалидов-колясочников</w:t>
            </w:r>
          </w:p>
        </w:tc>
        <w:tc>
          <w:tcPr>
            <w:tcW w:w="4038"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 мест / 1000 чел. населения</w:t>
            </w:r>
          </w:p>
        </w:tc>
        <w:tc>
          <w:tcPr>
            <w:tcW w:w="2769" w:type="dxa"/>
            <w:vAlign w:val="center"/>
          </w:tcPr>
          <w:p w:rsidR="00753BD7" w:rsidRPr="00F15C2A" w:rsidRDefault="00753BD7" w:rsidP="008E0E9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Радиус пешеходной доступности </w:t>
            </w:r>
            <w:smartTag w:uri="urn:schemas-microsoft-com:office:smarttags" w:element="metricconverter">
              <w:smartTagPr>
                <w:attr w:name="ProductID" w:val="300 м"/>
              </w:smartTagPr>
              <w:r w:rsidRPr="00F15C2A">
                <w:rPr>
                  <w:rFonts w:ascii="Times New Roman" w:hAnsi="Times New Roman" w:cs="Times New Roman"/>
                  <w:b w:val="0"/>
                  <w:sz w:val="22"/>
                  <w:szCs w:val="22"/>
                </w:rPr>
                <w:t>300 м</w:t>
              </w:r>
            </w:smartTag>
            <w:r w:rsidRPr="00F15C2A">
              <w:rPr>
                <w:rFonts w:ascii="Times New Roman" w:hAnsi="Times New Roman" w:cs="Times New Roman"/>
                <w:b w:val="0"/>
                <w:sz w:val="22"/>
                <w:szCs w:val="22"/>
              </w:rPr>
              <w:t xml:space="preserve"> до объектов торговли товарами первой необходимости и объектов бытового обслуживания</w:t>
            </w:r>
          </w:p>
        </w:tc>
      </w:tr>
      <w:tr w:rsidR="00753BD7" w:rsidRPr="00F15C2A" w:rsidTr="00A060AB">
        <w:tblPrEx>
          <w:tblBorders>
            <w:bottom w:val="single" w:sz="4" w:space="0" w:color="auto"/>
          </w:tblBorders>
        </w:tblPrEx>
        <w:trPr>
          <w:trHeight w:val="93"/>
          <w:jc w:val="center"/>
        </w:trPr>
        <w:tc>
          <w:tcPr>
            <w:tcW w:w="3287" w:type="dxa"/>
            <w:vAlign w:val="center"/>
          </w:tcPr>
          <w:p w:rsidR="00753BD7" w:rsidRPr="00F15C2A" w:rsidRDefault="00753BD7" w:rsidP="00A060AB">
            <w:pPr>
              <w:suppressAutoHyphens/>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Гостиницы, мотели, пансионаты, кемпинги</w:t>
            </w:r>
          </w:p>
        </w:tc>
        <w:tc>
          <w:tcPr>
            <w:tcW w:w="4038"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sz w:val="22"/>
                <w:szCs w:val="22"/>
              </w:rPr>
              <w:t>10 % жилых мест</w:t>
            </w:r>
          </w:p>
        </w:tc>
        <w:tc>
          <w:tcPr>
            <w:tcW w:w="2769" w:type="dxa"/>
            <w:vAlign w:val="center"/>
          </w:tcPr>
          <w:p w:rsidR="00753BD7" w:rsidRPr="00F15C2A" w:rsidRDefault="00753BD7" w:rsidP="00A060AB">
            <w:pPr>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не нормируется</w:t>
            </w:r>
          </w:p>
        </w:tc>
      </w:tr>
      <w:tr w:rsidR="00753BD7" w:rsidRPr="00F15C2A" w:rsidTr="00A060AB">
        <w:tblPrEx>
          <w:tblBorders>
            <w:bottom w:val="single" w:sz="4" w:space="0" w:color="auto"/>
          </w:tblBorders>
        </w:tblPrEx>
        <w:trPr>
          <w:trHeight w:val="93"/>
          <w:jc w:val="center"/>
        </w:trPr>
        <w:tc>
          <w:tcPr>
            <w:tcW w:w="3287" w:type="dxa"/>
            <w:vAlign w:val="center"/>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Общественные здания и сооружения различного назначения</w:t>
            </w:r>
          </w:p>
        </w:tc>
        <w:tc>
          <w:tcPr>
            <w:tcW w:w="4038" w:type="dxa"/>
            <w:vAlign w:val="center"/>
          </w:tcPr>
          <w:p w:rsidR="00753BD7" w:rsidRPr="00F15C2A" w:rsidRDefault="00753BD7" w:rsidP="00A060AB">
            <w:pPr>
              <w:spacing w:line="239"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5 % общей вместимости объекта или расчетного количества посетителей</w:t>
            </w:r>
          </w:p>
        </w:tc>
        <w:tc>
          <w:tcPr>
            <w:tcW w:w="2769" w:type="dxa"/>
            <w:vAlign w:val="center"/>
          </w:tcPr>
          <w:p w:rsidR="00753BD7" w:rsidRPr="00F15C2A" w:rsidRDefault="00753BD7" w:rsidP="00A060AB">
            <w:pPr>
              <w:spacing w:line="239" w:lineRule="auto"/>
              <w:ind w:right="-57" w:firstLine="0"/>
              <w:jc w:val="left"/>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В зависимости от назначения зданий и сооружений</w:t>
            </w:r>
          </w:p>
        </w:tc>
      </w:tr>
      <w:tr w:rsidR="00753BD7" w:rsidRPr="00F15C2A" w:rsidTr="00A060AB">
        <w:tblPrEx>
          <w:tblBorders>
            <w:bottom w:val="single" w:sz="4" w:space="0" w:color="auto"/>
          </w:tblBorders>
        </w:tblPrEx>
        <w:trPr>
          <w:trHeight w:val="93"/>
          <w:jc w:val="center"/>
        </w:trPr>
        <w:tc>
          <w:tcPr>
            <w:tcW w:w="3287" w:type="dxa"/>
            <w:vAlign w:val="center"/>
          </w:tcPr>
          <w:p w:rsidR="00753BD7" w:rsidRPr="00F15C2A" w:rsidRDefault="00753BD7" w:rsidP="00A060AB">
            <w:pPr>
              <w:suppressAutoHyphens/>
              <w:spacing w:line="239" w:lineRule="auto"/>
              <w:ind w:left="113"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в том числе идентичные места (приборы, устройства и т. п.) обслуживания посетителей</w:t>
            </w:r>
          </w:p>
        </w:tc>
        <w:tc>
          <w:tcPr>
            <w:tcW w:w="4038" w:type="dxa"/>
            <w:vAlign w:val="center"/>
          </w:tcPr>
          <w:p w:rsidR="00753BD7" w:rsidRPr="00F15C2A" w:rsidRDefault="00753BD7" w:rsidP="00A060AB">
            <w:pPr>
              <w:spacing w:line="240"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5 % от общего количества, но не менее 1</w:t>
            </w:r>
          </w:p>
        </w:tc>
        <w:tc>
          <w:tcPr>
            <w:tcW w:w="2769" w:type="dxa"/>
            <w:vAlign w:val="center"/>
          </w:tcPr>
          <w:p w:rsidR="00753BD7" w:rsidRPr="00F15C2A" w:rsidRDefault="00753BD7" w:rsidP="00A060AB">
            <w:pPr>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w:t>
            </w:r>
          </w:p>
        </w:tc>
      </w:tr>
      <w:tr w:rsidR="00753BD7" w:rsidRPr="00F15C2A" w:rsidTr="00A060AB">
        <w:tblPrEx>
          <w:tblBorders>
            <w:bottom w:val="single" w:sz="4" w:space="0" w:color="auto"/>
          </w:tblBorders>
        </w:tblPrEx>
        <w:trPr>
          <w:trHeight w:val="93"/>
          <w:jc w:val="center"/>
        </w:trPr>
        <w:tc>
          <w:tcPr>
            <w:tcW w:w="3287" w:type="dxa"/>
            <w:vAlign w:val="center"/>
          </w:tcPr>
          <w:p w:rsidR="00753BD7" w:rsidRPr="00F15C2A" w:rsidRDefault="00753BD7" w:rsidP="00A060AB">
            <w:pPr>
              <w:suppressAutoHyphens/>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Специализированные учреждения, предназначенные для медицинского обслуживания и реабилитации инвалидов</w:t>
            </w:r>
          </w:p>
        </w:tc>
        <w:tc>
          <w:tcPr>
            <w:tcW w:w="4038"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по реальной и прогнозируемой потребности</w:t>
            </w:r>
          </w:p>
        </w:tc>
        <w:tc>
          <w:tcPr>
            <w:tcW w:w="2769" w:type="dxa"/>
          </w:tcPr>
          <w:p w:rsidR="00753BD7" w:rsidRPr="00F15C2A" w:rsidRDefault="00753BD7" w:rsidP="00A060AB">
            <w:pPr>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Радиус </w:t>
            </w:r>
            <w:r w:rsidRPr="00F15C2A">
              <w:rPr>
                <w:rFonts w:ascii="Times New Roman" w:hAnsi="Times New Roman" w:cs="Times New Roman"/>
                <w:b w:val="0"/>
                <w:sz w:val="22"/>
                <w:szCs w:val="22"/>
              </w:rPr>
              <w:t>транспортной доступности 2 ч.</w:t>
            </w:r>
          </w:p>
        </w:tc>
      </w:tr>
      <w:tr w:rsidR="00753BD7" w:rsidRPr="00F15C2A" w:rsidTr="00A060AB">
        <w:tblPrEx>
          <w:tblBorders>
            <w:bottom w:val="single" w:sz="4" w:space="0" w:color="auto"/>
          </w:tblBorders>
        </w:tblPrEx>
        <w:trPr>
          <w:trHeight w:val="93"/>
          <w:jc w:val="center"/>
        </w:trPr>
        <w:tc>
          <w:tcPr>
            <w:tcW w:w="3287" w:type="dxa"/>
          </w:tcPr>
          <w:p w:rsidR="00753BD7" w:rsidRPr="00F15C2A" w:rsidRDefault="00753BD7" w:rsidP="00A060AB">
            <w:pPr>
              <w:suppressAutoHyphens/>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Автостоянки на участках около или внутри объектов обслуживания</w:t>
            </w:r>
          </w:p>
        </w:tc>
        <w:tc>
          <w:tcPr>
            <w:tcW w:w="4038" w:type="dxa"/>
            <w:vAlign w:val="center"/>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bCs w:val="0"/>
                <w:spacing w:val="-2"/>
                <w:sz w:val="22"/>
                <w:szCs w:val="22"/>
              </w:rPr>
              <w:t xml:space="preserve">10 % </w:t>
            </w:r>
            <w:proofErr w:type="spellStart"/>
            <w:r w:rsidRPr="00F15C2A">
              <w:rPr>
                <w:rFonts w:ascii="Times New Roman" w:hAnsi="Times New Roman" w:cs="Times New Roman"/>
                <w:b w:val="0"/>
                <w:bCs w:val="0"/>
                <w:spacing w:val="-2"/>
                <w:sz w:val="22"/>
                <w:szCs w:val="22"/>
              </w:rPr>
              <w:t>машино</w:t>
            </w:r>
            <w:proofErr w:type="spellEnd"/>
            <w:r w:rsidRPr="00F15C2A">
              <w:rPr>
                <w:rFonts w:ascii="Times New Roman" w:hAnsi="Times New Roman" w:cs="Times New Roman"/>
                <w:b w:val="0"/>
                <w:bCs w:val="0"/>
                <w:spacing w:val="-2"/>
                <w:sz w:val="22"/>
                <w:szCs w:val="22"/>
              </w:rPr>
              <w:t>-мест, но не менее 1 места</w:t>
            </w:r>
            <w:r w:rsidRPr="00F15C2A">
              <w:rPr>
                <w:rFonts w:ascii="Times New Roman" w:hAnsi="Times New Roman" w:cs="Times New Roman"/>
                <w:b w:val="0"/>
                <w:bCs w:val="0"/>
                <w:sz w:val="22"/>
                <w:szCs w:val="22"/>
              </w:rPr>
              <w:t xml:space="preserve"> для автотранспорта инвалидов, в том </w:t>
            </w:r>
            <w:r w:rsidRPr="00F15C2A">
              <w:rPr>
                <w:rFonts w:ascii="Times New Roman" w:hAnsi="Times New Roman" w:cs="Times New Roman"/>
                <w:b w:val="0"/>
                <w:bCs w:val="0"/>
                <w:spacing w:val="-2"/>
                <w:sz w:val="22"/>
                <w:szCs w:val="22"/>
              </w:rPr>
              <w:t>числе 5 % специализированных мест для</w:t>
            </w:r>
            <w:r w:rsidRPr="00F15C2A">
              <w:rPr>
                <w:rFonts w:ascii="Times New Roman" w:hAnsi="Times New Roman" w:cs="Times New Roman"/>
                <w:b w:val="0"/>
                <w:bCs w:val="0"/>
                <w:sz w:val="22"/>
                <w:szCs w:val="22"/>
              </w:rPr>
              <w:t xml:space="preserve"> автотранспорта </w:t>
            </w:r>
            <w:r w:rsidRPr="00F15C2A">
              <w:rPr>
                <w:rFonts w:ascii="Times New Roman" w:hAnsi="Times New Roman" w:cs="Times New Roman"/>
                <w:b w:val="0"/>
                <w:sz w:val="22"/>
                <w:szCs w:val="22"/>
              </w:rPr>
              <w:t xml:space="preserve">инвалидов на </w:t>
            </w:r>
            <w:r w:rsidRPr="00F15C2A">
              <w:rPr>
                <w:rFonts w:ascii="Times New Roman" w:hAnsi="Times New Roman" w:cs="Times New Roman"/>
                <w:b w:val="0"/>
                <w:spacing w:val="-2"/>
                <w:sz w:val="22"/>
                <w:szCs w:val="22"/>
              </w:rPr>
              <w:t>крес</w:t>
            </w:r>
            <w:r w:rsidRPr="00F15C2A">
              <w:rPr>
                <w:rFonts w:ascii="Times New Roman" w:hAnsi="Times New Roman" w:cs="Times New Roman"/>
                <w:b w:val="0"/>
                <w:spacing w:val="-3"/>
                <w:sz w:val="22"/>
                <w:szCs w:val="22"/>
              </w:rPr>
              <w:t>лах-колясках из расчета, при числе мест:</w:t>
            </w:r>
          </w:p>
          <w:p w:rsidR="00753BD7" w:rsidRPr="00F15C2A" w:rsidRDefault="00753BD7" w:rsidP="00A060A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до 100 мест – 5 %, но не менее 1 места;</w:t>
            </w:r>
          </w:p>
          <w:p w:rsidR="00753BD7" w:rsidRPr="00F15C2A" w:rsidRDefault="00753BD7" w:rsidP="00A060A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- 101-200 мест – 5 мест и дополнительно 3 %;</w:t>
            </w:r>
          </w:p>
          <w:p w:rsidR="00753BD7" w:rsidRPr="00F15C2A" w:rsidRDefault="00753BD7" w:rsidP="00A060A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- 201-1000 мест – 8 мест и дополнительно 2 %;</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sz w:val="22"/>
                <w:szCs w:val="22"/>
              </w:rPr>
              <w:t>- 1001 и более мест – 24 места и дополнительно не менее 1 % на каждые 100 мест свыше.</w:t>
            </w:r>
          </w:p>
        </w:tc>
        <w:tc>
          <w:tcPr>
            <w:tcW w:w="2769" w:type="dxa"/>
          </w:tcPr>
          <w:p w:rsidR="00753BD7" w:rsidRPr="00F15C2A" w:rsidRDefault="00753BD7" w:rsidP="00A060AB">
            <w:pPr>
              <w:autoSpaceDE w:val="0"/>
              <w:autoSpaceDN w:val="0"/>
              <w:adjustRightInd w:val="0"/>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На открытых автостоянках до входов, доступных для инвалидов и других маломобильных групп населения:</w:t>
            </w:r>
          </w:p>
          <w:p w:rsidR="00753BD7" w:rsidRPr="00F15C2A" w:rsidRDefault="00753BD7" w:rsidP="00A060AB">
            <w:pPr>
              <w:autoSpaceDE w:val="0"/>
              <w:autoSpaceDN w:val="0"/>
              <w:adjustRightInd w:val="0"/>
              <w:spacing w:line="239"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для общественных зданий, иных объектов социальной инфраструктуры, а также мест приложения труда – </w:t>
            </w:r>
            <w:smartTag w:uri="urn:schemas-microsoft-com:office:smarttags" w:element="metricconverter">
              <w:smartTagPr>
                <w:attr w:name="ProductID" w:val="50 м"/>
              </w:smartTagPr>
              <w:r w:rsidRPr="00F15C2A">
                <w:rPr>
                  <w:rFonts w:ascii="Times New Roman" w:hAnsi="Times New Roman" w:cs="Times New Roman"/>
                  <w:b w:val="0"/>
                  <w:bCs w:val="0"/>
                  <w:sz w:val="22"/>
                  <w:szCs w:val="22"/>
                </w:rPr>
                <w:t>50 м</w:t>
              </w:r>
            </w:smartTag>
            <w:r w:rsidRPr="00F15C2A">
              <w:rPr>
                <w:rFonts w:ascii="Times New Roman" w:hAnsi="Times New Roman" w:cs="Times New Roman"/>
                <w:b w:val="0"/>
                <w:bCs w:val="0"/>
                <w:sz w:val="22"/>
                <w:szCs w:val="22"/>
              </w:rPr>
              <w:t>;</w:t>
            </w:r>
          </w:p>
          <w:p w:rsidR="00753BD7" w:rsidRPr="00F15C2A" w:rsidRDefault="00753BD7" w:rsidP="00A060AB">
            <w:pPr>
              <w:spacing w:line="239" w:lineRule="auto"/>
              <w:ind w:left="142" w:right="-57" w:hanging="142"/>
              <w:jc w:val="left"/>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 xml:space="preserve">- для жилых зданий – </w:t>
            </w:r>
            <w:smartTag w:uri="urn:schemas-microsoft-com:office:smarttags" w:element="metricconverter">
              <w:smartTagPr>
                <w:attr w:name="ProductID" w:val="100 м"/>
              </w:smartTagPr>
              <w:r w:rsidRPr="00F15C2A">
                <w:rPr>
                  <w:rFonts w:ascii="Times New Roman" w:hAnsi="Times New Roman" w:cs="Times New Roman"/>
                  <w:b w:val="0"/>
                  <w:bCs w:val="0"/>
                  <w:spacing w:val="-2"/>
                  <w:sz w:val="22"/>
                  <w:szCs w:val="22"/>
                </w:rPr>
                <w:t>100 м</w:t>
              </w:r>
            </w:smartTag>
          </w:p>
        </w:tc>
      </w:tr>
      <w:tr w:rsidR="00753BD7" w:rsidRPr="00F15C2A" w:rsidTr="00A060AB">
        <w:tblPrEx>
          <w:tblBorders>
            <w:bottom w:val="single" w:sz="4" w:space="0" w:color="auto"/>
          </w:tblBorders>
        </w:tblPrEx>
        <w:trPr>
          <w:trHeight w:val="93"/>
          <w:jc w:val="center"/>
        </w:trPr>
        <w:tc>
          <w:tcPr>
            <w:tcW w:w="3287" w:type="dxa"/>
          </w:tcPr>
          <w:p w:rsidR="00753BD7" w:rsidRPr="00F15C2A" w:rsidRDefault="00753BD7" w:rsidP="00A060AB">
            <w:pPr>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Автостоянки </w:t>
            </w:r>
            <w:r w:rsidRPr="00F15C2A">
              <w:rPr>
                <w:rFonts w:ascii="Times New Roman" w:hAnsi="Times New Roman" w:cs="Times New Roman"/>
                <w:b w:val="0"/>
                <w:sz w:val="22"/>
                <w:szCs w:val="22"/>
              </w:rPr>
              <w:t>при специализированных зданиях и сооружениях для инвалидов</w:t>
            </w:r>
          </w:p>
        </w:tc>
        <w:tc>
          <w:tcPr>
            <w:tcW w:w="4038" w:type="dxa"/>
            <w:vAlign w:val="center"/>
          </w:tcPr>
          <w:p w:rsidR="00753BD7" w:rsidRPr="00F15C2A" w:rsidRDefault="00753BD7" w:rsidP="00A060AB">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не менее 20 % мест </w:t>
            </w:r>
          </w:p>
          <w:p w:rsidR="00753BD7" w:rsidRPr="00F15C2A" w:rsidRDefault="00753BD7" w:rsidP="00A060AB">
            <w:pPr>
              <w:spacing w:line="239" w:lineRule="auto"/>
              <w:ind w:firstLine="0"/>
              <w:jc w:val="center"/>
              <w:rPr>
                <w:rFonts w:ascii="Times New Roman" w:hAnsi="Times New Roman" w:cs="Times New Roman"/>
                <w:b w:val="0"/>
                <w:bCs w:val="0"/>
                <w:spacing w:val="-2"/>
                <w:sz w:val="22"/>
                <w:szCs w:val="22"/>
              </w:rPr>
            </w:pPr>
            <w:r w:rsidRPr="00F15C2A">
              <w:rPr>
                <w:rFonts w:ascii="Times New Roman" w:hAnsi="Times New Roman" w:cs="Times New Roman"/>
                <w:b w:val="0"/>
                <w:bCs w:val="0"/>
                <w:sz w:val="22"/>
                <w:szCs w:val="22"/>
              </w:rPr>
              <w:t>для автотранспорта инвалидов</w:t>
            </w:r>
          </w:p>
        </w:tc>
        <w:tc>
          <w:tcPr>
            <w:tcW w:w="2769" w:type="dxa"/>
            <w:vAlign w:val="center"/>
          </w:tcPr>
          <w:p w:rsidR="00753BD7" w:rsidRPr="00F15C2A" w:rsidRDefault="00753BD7" w:rsidP="00A060AB">
            <w:pPr>
              <w:autoSpaceDE w:val="0"/>
              <w:autoSpaceDN w:val="0"/>
              <w:adjustRightInd w:val="0"/>
              <w:spacing w:line="239"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50 м"/>
              </w:smartTagPr>
              <w:r w:rsidRPr="00F15C2A">
                <w:rPr>
                  <w:rFonts w:ascii="Times New Roman" w:hAnsi="Times New Roman" w:cs="Times New Roman"/>
                  <w:b w:val="0"/>
                  <w:bCs w:val="0"/>
                  <w:sz w:val="22"/>
                  <w:szCs w:val="22"/>
                </w:rPr>
                <w:t>50 м</w:t>
              </w:r>
            </w:smartTag>
          </w:p>
        </w:tc>
      </w:tr>
    </w:tbl>
    <w:p w:rsidR="00753BD7" w:rsidRPr="00F15C2A" w:rsidRDefault="00753BD7" w:rsidP="000C68A9">
      <w:pPr>
        <w:spacing w:before="120" w:line="239" w:lineRule="auto"/>
        <w:ind w:firstLine="709"/>
        <w:rPr>
          <w:rFonts w:ascii="Times New Roman" w:hAnsi="Times New Roman" w:cs="Times New Roman"/>
          <w:b w:val="0"/>
          <w:bCs w:val="0"/>
          <w:sz w:val="22"/>
          <w:szCs w:val="22"/>
        </w:rPr>
      </w:pPr>
      <w:r w:rsidRPr="00F15C2A">
        <w:rPr>
          <w:rFonts w:ascii="Times New Roman" w:hAnsi="Times New Roman" w:cs="Times New Roman"/>
          <w:b w:val="0"/>
          <w:bCs w:val="0"/>
          <w:i/>
          <w:spacing w:val="40"/>
          <w:sz w:val="22"/>
          <w:szCs w:val="22"/>
        </w:rPr>
        <w:t>Примечание:</w:t>
      </w:r>
      <w:r w:rsidRPr="00F15C2A">
        <w:rPr>
          <w:rFonts w:ascii="Times New Roman" w:hAnsi="Times New Roman" w:cs="Times New Roman"/>
          <w:b w:val="0"/>
          <w:bCs w:val="0"/>
          <w:sz w:val="22"/>
          <w:szCs w:val="22"/>
        </w:rPr>
        <w:t xml:space="preserve">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F15C2A">
          <w:rPr>
            <w:rFonts w:ascii="Times New Roman" w:hAnsi="Times New Roman" w:cs="Times New Roman"/>
            <w:b w:val="0"/>
            <w:bCs w:val="0"/>
            <w:sz w:val="22"/>
            <w:szCs w:val="22"/>
          </w:rPr>
          <w:t>2,5 м</w:t>
        </w:r>
      </w:smartTag>
      <w:r w:rsidRPr="00F15C2A">
        <w:rPr>
          <w:rFonts w:ascii="Times New Roman" w:hAnsi="Times New Roman" w:cs="Times New Roman"/>
          <w:b w:val="0"/>
          <w:bCs w:val="0"/>
          <w:sz w:val="22"/>
          <w:szCs w:val="22"/>
        </w:rPr>
        <w:t xml:space="preserve">. Габариты </w:t>
      </w:r>
      <w:proofErr w:type="spellStart"/>
      <w:r w:rsidRPr="00F15C2A">
        <w:rPr>
          <w:rFonts w:ascii="Times New Roman" w:hAnsi="Times New Roman" w:cs="Times New Roman"/>
          <w:b w:val="0"/>
          <w:bCs w:val="0"/>
          <w:sz w:val="22"/>
          <w:szCs w:val="22"/>
        </w:rPr>
        <w:t>машино</w:t>
      </w:r>
      <w:proofErr w:type="spellEnd"/>
      <w:r w:rsidRPr="00F15C2A">
        <w:rPr>
          <w:rFonts w:ascii="Times New Roman" w:hAnsi="Times New Roman" w:cs="Times New Roman"/>
          <w:b w:val="0"/>
          <w:bCs w:val="0"/>
          <w:sz w:val="22"/>
          <w:szCs w:val="22"/>
        </w:rPr>
        <w:t xml:space="preserve">-места (с учетом минимально допустимых зазоров безопасности) </w:t>
      </w:r>
      <w:r w:rsidRPr="00F15C2A">
        <w:rPr>
          <w:rFonts w:ascii="Times New Roman" w:hAnsi="Times New Roman" w:cs="Times New Roman"/>
          <w:b w:val="0"/>
          <w:sz w:val="22"/>
          <w:szCs w:val="22"/>
        </w:rPr>
        <w:t>для инвалидов, пользующихся креслами-колясками,</w:t>
      </w:r>
      <w:r w:rsidRPr="00F15C2A">
        <w:rPr>
          <w:rFonts w:ascii="Times New Roman" w:hAnsi="Times New Roman" w:cs="Times New Roman"/>
          <w:b w:val="0"/>
          <w:bCs w:val="0"/>
          <w:sz w:val="22"/>
          <w:szCs w:val="22"/>
        </w:rPr>
        <w:t xml:space="preserve"> следует принимать не менее</w:t>
      </w:r>
      <w:r w:rsidRPr="00F15C2A">
        <w:rPr>
          <w:rFonts w:ascii="Times New Roman" w:hAnsi="Times New Roman" w:cs="Times New Roman"/>
          <w:b w:val="0"/>
          <w:sz w:val="22"/>
          <w:szCs w:val="22"/>
        </w:rPr>
        <w:t xml:space="preserve"> 6,0 × </w:t>
      </w:r>
      <w:smartTag w:uri="urn:schemas-microsoft-com:office:smarttags" w:element="metricconverter">
        <w:smartTagPr>
          <w:attr w:name="ProductID" w:val="3,6 м"/>
        </w:smartTagPr>
        <w:r w:rsidRPr="00F15C2A">
          <w:rPr>
            <w:rFonts w:ascii="Times New Roman" w:hAnsi="Times New Roman" w:cs="Times New Roman"/>
            <w:b w:val="0"/>
            <w:sz w:val="22"/>
            <w:szCs w:val="22"/>
          </w:rPr>
          <w:t>3,6 м</w:t>
        </w:r>
      </w:smartTag>
      <w:r w:rsidRPr="00F15C2A">
        <w:rPr>
          <w:rFonts w:ascii="Times New Roman" w:hAnsi="Times New Roman" w:cs="Times New Roman"/>
          <w:b w:val="0"/>
          <w:sz w:val="22"/>
          <w:szCs w:val="22"/>
        </w:rPr>
        <w:t>.</w:t>
      </w:r>
    </w:p>
    <w:p w:rsidR="00753BD7" w:rsidRPr="00F15C2A" w:rsidRDefault="00753BD7" w:rsidP="000C68A9">
      <w:pPr>
        <w:autoSpaceDE w:val="0"/>
        <w:autoSpaceDN w:val="0"/>
        <w:adjustRightInd w:val="0"/>
        <w:spacing w:line="239" w:lineRule="auto"/>
        <w:ind w:firstLine="709"/>
        <w:rPr>
          <w:rFonts w:ascii="Times New Roman" w:hAnsi="Times New Roman" w:cs="Times New Roman"/>
          <w:b w:val="0"/>
          <w:bCs w:val="0"/>
          <w:sz w:val="24"/>
          <w:szCs w:val="24"/>
        </w:rPr>
      </w:pPr>
    </w:p>
    <w:p w:rsidR="00753BD7" w:rsidRPr="00F15C2A" w:rsidRDefault="00753BD7" w:rsidP="000C68A9">
      <w:pPr>
        <w:autoSpaceDE w:val="0"/>
        <w:autoSpaceDN w:val="0"/>
        <w:adjustRightInd w:val="0"/>
        <w:spacing w:line="239"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 xml:space="preserve">5.6. </w:t>
      </w:r>
      <w:r w:rsidRPr="00F15C2A">
        <w:rPr>
          <w:rFonts w:ascii="Times New Roman" w:hAnsi="Times New Roman" w:cs="Times New Roman"/>
          <w:b w:val="0"/>
          <w:sz w:val="24"/>
          <w:szCs w:val="24"/>
        </w:rPr>
        <w:t xml:space="preserve">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w:t>
      </w:r>
      <w:r w:rsidRPr="00F15C2A">
        <w:rPr>
          <w:rFonts w:ascii="Times New Roman" w:hAnsi="Times New Roman" w:cs="Times New Roman"/>
          <w:b w:val="0"/>
          <w:sz w:val="24"/>
          <w:szCs w:val="24"/>
        </w:rPr>
        <w:lastRenderedPageBreak/>
        <w:t xml:space="preserve">маломобильных групп населения, следует осуществлять в соответствии с таблицей </w:t>
      </w:r>
      <w:r w:rsidRPr="00F15C2A">
        <w:rPr>
          <w:rFonts w:ascii="Times New Roman" w:hAnsi="Times New Roman" w:cs="Times New Roman"/>
          <w:b w:val="0"/>
          <w:bCs w:val="0"/>
          <w:sz w:val="24"/>
          <w:szCs w:val="24"/>
        </w:rPr>
        <w:t>6</w:t>
      </w:r>
      <w:r w:rsidRPr="00F15C2A">
        <w:rPr>
          <w:rFonts w:ascii="Times New Roman" w:hAnsi="Times New Roman" w:cs="Times New Roman"/>
          <w:b w:val="0"/>
          <w:sz w:val="24"/>
          <w:szCs w:val="24"/>
        </w:rPr>
        <w:t>.2.</w:t>
      </w:r>
    </w:p>
    <w:p w:rsidR="00753BD7" w:rsidRPr="00F15C2A" w:rsidRDefault="00753BD7" w:rsidP="000C68A9">
      <w:pPr>
        <w:autoSpaceDE w:val="0"/>
        <w:autoSpaceDN w:val="0"/>
        <w:adjustRightInd w:val="0"/>
        <w:spacing w:line="239"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sz w:val="24"/>
          <w:szCs w:val="24"/>
        </w:rPr>
        <w:t xml:space="preserve">Таблица </w:t>
      </w:r>
      <w:r w:rsidRPr="00F15C2A">
        <w:rPr>
          <w:rFonts w:ascii="Times New Roman" w:hAnsi="Times New Roman" w:cs="Times New Roman"/>
          <w:b w:val="0"/>
          <w:bCs w:val="0"/>
          <w:sz w:val="24"/>
          <w:szCs w:val="24"/>
        </w:rPr>
        <w:t>6</w:t>
      </w:r>
      <w:r w:rsidRPr="00F15C2A">
        <w:rPr>
          <w:rFonts w:ascii="Times New Roman" w:hAnsi="Times New Roman" w:cs="Times New Roman"/>
          <w:b w:val="0"/>
          <w:sz w:val="24"/>
          <w:szCs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7104"/>
      </w:tblGrid>
      <w:tr w:rsidR="00753BD7" w:rsidRPr="00F15C2A" w:rsidTr="008E0E9B">
        <w:trPr>
          <w:trHeight w:val="312"/>
          <w:jc w:val="center"/>
        </w:trPr>
        <w:tc>
          <w:tcPr>
            <w:tcW w:w="3051"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объектов</w:t>
            </w:r>
          </w:p>
        </w:tc>
        <w:tc>
          <w:tcPr>
            <w:tcW w:w="7104"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Условия размещения</w:t>
            </w:r>
          </w:p>
        </w:tc>
      </w:tr>
    </w:tbl>
    <w:p w:rsidR="00753BD7" w:rsidRPr="00F15C2A" w:rsidRDefault="00753BD7" w:rsidP="000C68A9">
      <w:pPr>
        <w:spacing w:line="20" w:lineRule="exact"/>
        <w:ind w:firstLine="221"/>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7104"/>
      </w:tblGrid>
      <w:tr w:rsidR="00753BD7" w:rsidRPr="00F15C2A" w:rsidTr="00A060AB">
        <w:trPr>
          <w:trHeight w:val="227"/>
          <w:tblHeader/>
          <w:jc w:val="center"/>
        </w:trPr>
        <w:tc>
          <w:tcPr>
            <w:tcW w:w="3051"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1</w:t>
            </w:r>
          </w:p>
        </w:tc>
        <w:tc>
          <w:tcPr>
            <w:tcW w:w="7104" w:type="dxa"/>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2</w:t>
            </w:r>
          </w:p>
        </w:tc>
      </w:tr>
      <w:tr w:rsidR="00753BD7" w:rsidRPr="00F15C2A" w:rsidTr="00A060AB">
        <w:trPr>
          <w:jc w:val="center"/>
        </w:trPr>
        <w:tc>
          <w:tcPr>
            <w:tcW w:w="3051" w:type="dxa"/>
          </w:tcPr>
          <w:p w:rsidR="00753BD7" w:rsidRPr="00F15C2A" w:rsidRDefault="00753BD7" w:rsidP="00A060AB">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Специализированные жилые</w:t>
            </w:r>
            <w:r w:rsidRPr="00F15C2A">
              <w:rPr>
                <w:rFonts w:ascii="Times New Roman" w:hAnsi="Times New Roman" w:cs="Times New Roman"/>
                <w:sz w:val="22"/>
                <w:szCs w:val="22"/>
              </w:rPr>
              <w:t xml:space="preserve"> </w:t>
            </w:r>
            <w:r w:rsidRPr="00F15C2A">
              <w:rPr>
                <w:rFonts w:ascii="Times New Roman" w:hAnsi="Times New Roman" w:cs="Times New Roman"/>
                <w:b w:val="0"/>
                <w:bCs w:val="0"/>
                <w:sz w:val="22"/>
                <w:szCs w:val="22"/>
              </w:rPr>
              <w:t>здания с квартирами для инвалидов на креслах-колясках</w:t>
            </w:r>
          </w:p>
        </w:tc>
        <w:tc>
          <w:tcPr>
            <w:tcW w:w="7104" w:type="dxa"/>
            <w:vAlign w:val="center"/>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На расстоянии:</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от объектов торговли товарами первой необходимости и приемных пунктов объектов бытового обслуживания – не более </w:t>
            </w:r>
            <w:smartTag w:uri="urn:schemas-microsoft-com:office:smarttags" w:element="metricconverter">
              <w:smartTagPr>
                <w:attr w:name="ProductID" w:val="300 м"/>
              </w:smartTagPr>
              <w:r w:rsidRPr="00F15C2A">
                <w:rPr>
                  <w:rFonts w:ascii="Times New Roman" w:hAnsi="Times New Roman" w:cs="Times New Roman"/>
                  <w:b w:val="0"/>
                  <w:bCs w:val="0"/>
                  <w:sz w:val="22"/>
                  <w:szCs w:val="22"/>
                </w:rPr>
                <w:t>300 м</w:t>
              </w:r>
            </w:smartTag>
            <w:r w:rsidRPr="00F15C2A">
              <w:rPr>
                <w:rFonts w:ascii="Times New Roman" w:hAnsi="Times New Roman" w:cs="Times New Roman"/>
                <w:b w:val="0"/>
                <w:bCs w:val="0"/>
                <w:sz w:val="22"/>
                <w:szCs w:val="22"/>
              </w:rPr>
              <w:t>;</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от пожарных депо – не более </w:t>
            </w:r>
            <w:smartTag w:uri="urn:schemas-microsoft-com:office:smarttags" w:element="metricconverter">
              <w:smartTagPr>
                <w:attr w:name="ProductID" w:val="3000 м"/>
              </w:smartTagPr>
              <w:r w:rsidRPr="00F15C2A">
                <w:rPr>
                  <w:rFonts w:ascii="Times New Roman" w:hAnsi="Times New Roman" w:cs="Times New Roman"/>
                  <w:b w:val="0"/>
                  <w:bCs w:val="0"/>
                  <w:sz w:val="22"/>
                  <w:szCs w:val="22"/>
                </w:rPr>
                <w:t>3000 м</w:t>
              </w:r>
            </w:smartTag>
            <w:r w:rsidRPr="00F15C2A">
              <w:rPr>
                <w:rFonts w:ascii="Times New Roman" w:hAnsi="Times New Roman" w:cs="Times New Roman"/>
                <w:b w:val="0"/>
                <w:bCs w:val="0"/>
                <w:sz w:val="22"/>
                <w:szCs w:val="22"/>
              </w:rPr>
              <w:t>.</w:t>
            </w:r>
          </w:p>
        </w:tc>
      </w:tr>
      <w:tr w:rsidR="00753BD7" w:rsidRPr="00F15C2A" w:rsidTr="00A060AB">
        <w:trPr>
          <w:jc w:val="center"/>
        </w:trPr>
        <w:tc>
          <w:tcPr>
            <w:tcW w:w="3051" w:type="dxa"/>
          </w:tcPr>
          <w:p w:rsidR="00753BD7" w:rsidRPr="00F15C2A" w:rsidRDefault="00753BD7" w:rsidP="00A060AB">
            <w:pPr>
              <w:suppressAutoHyphens/>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Специализированные детские учреждения</w:t>
            </w:r>
          </w:p>
        </w:tc>
        <w:tc>
          <w:tcPr>
            <w:tcW w:w="7104" w:type="dxa"/>
            <w:vAlign w:val="center"/>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На отдельных участках, как правило, в пределах населенных пунктов, в озелененных районах, вдали от промышленных и коммунальных предприятий, железнодорожных путей, автомобильных дорог с интенсивным движением и других источников загрязнения и шума в соответствии с СанПиН 2.2.1/2.1.1.1200-03.</w:t>
            </w:r>
          </w:p>
        </w:tc>
      </w:tr>
      <w:tr w:rsidR="00753BD7" w:rsidRPr="00F15C2A" w:rsidTr="00A060AB">
        <w:trPr>
          <w:jc w:val="center"/>
        </w:trPr>
        <w:tc>
          <w:tcPr>
            <w:tcW w:w="3051" w:type="dxa"/>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Специализированные школы-интернаты для детей с нарушениями зрения и слуха</w:t>
            </w:r>
          </w:p>
        </w:tc>
        <w:tc>
          <w:tcPr>
            <w:tcW w:w="7104"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На расстоянии не менее </w:t>
            </w:r>
            <w:smartTag w:uri="urn:schemas-microsoft-com:office:smarttags" w:element="metricconverter">
              <w:smartTagPr>
                <w:attr w:name="ProductID" w:val="1500 м"/>
              </w:smartTagPr>
              <w:r w:rsidRPr="00F15C2A">
                <w:rPr>
                  <w:rFonts w:ascii="Times New Roman" w:hAnsi="Times New Roman" w:cs="Times New Roman"/>
                  <w:b w:val="0"/>
                  <w:bCs w:val="0"/>
                  <w:sz w:val="22"/>
                  <w:szCs w:val="22"/>
                </w:rPr>
                <w:t>1500 м</w:t>
              </w:r>
            </w:smartTag>
            <w:r w:rsidRPr="00F15C2A">
              <w:rPr>
                <w:rFonts w:ascii="Times New Roman" w:hAnsi="Times New Roman" w:cs="Times New Roman"/>
                <w:b w:val="0"/>
                <w:bCs w:val="0"/>
                <w:sz w:val="22"/>
                <w:szCs w:val="22"/>
              </w:rPr>
              <w:t xml:space="preserve"> от радиопередающих объектов</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(дополнительно к </w:t>
            </w:r>
            <w:r w:rsidRPr="00F15C2A">
              <w:rPr>
                <w:rFonts w:ascii="Times New Roman" w:hAnsi="Times New Roman" w:cs="Times New Roman"/>
                <w:b w:val="0"/>
                <w:sz w:val="22"/>
                <w:szCs w:val="22"/>
              </w:rPr>
              <w:t>условиям размещения, установленным для специализированных детских учреждений</w:t>
            </w:r>
            <w:r w:rsidRPr="00F15C2A">
              <w:rPr>
                <w:rFonts w:ascii="Times New Roman" w:hAnsi="Times New Roman" w:cs="Times New Roman"/>
                <w:b w:val="0"/>
                <w:bCs w:val="0"/>
                <w:sz w:val="22"/>
                <w:szCs w:val="22"/>
              </w:rPr>
              <w:t>).</w:t>
            </w:r>
          </w:p>
        </w:tc>
      </w:tr>
      <w:tr w:rsidR="00753BD7" w:rsidRPr="00F15C2A" w:rsidTr="00A060AB">
        <w:trPr>
          <w:jc w:val="center"/>
        </w:trPr>
        <w:tc>
          <w:tcPr>
            <w:tcW w:w="3051"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Пешеходные и транспортные пути</w:t>
            </w:r>
          </w:p>
        </w:tc>
        <w:tc>
          <w:tcPr>
            <w:tcW w:w="7104" w:type="dxa"/>
            <w:vAlign w:val="center"/>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других маломобильных групп населения в здания. Эти пути должны стыковаться с внешними коммуникациями и остановками общественного пассажирского транспорта.</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При размещении объектов, посещаемых инвалидами, на участке следует, по возможности, разделять пешеходные и транспортные потоки. </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Транспортные проезды и пешеходные дороги допускается совмещать при соблюдении требований к параметрам путей движения, в том числе:</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при совмещении путей движения посетителей с проездами для транспорта следует предусматривать ограничительную (тактильную) разметку пешеходных путей;</w:t>
            </w:r>
          </w:p>
          <w:p w:rsidR="00753BD7" w:rsidRPr="00F15C2A" w:rsidRDefault="00753BD7" w:rsidP="00A060AB">
            <w:pPr>
              <w:autoSpaceDE w:val="0"/>
              <w:autoSpaceDN w:val="0"/>
              <w:adjustRightInd w:val="0"/>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Устройства и оборудование (почтовые ящики, укрытия таксофонов, информационные щиты и т. 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tc>
      </w:tr>
      <w:tr w:rsidR="00753BD7" w:rsidRPr="00F15C2A" w:rsidTr="00A060AB">
        <w:trPr>
          <w:jc w:val="center"/>
        </w:trPr>
        <w:tc>
          <w:tcPr>
            <w:tcW w:w="3051" w:type="dxa"/>
          </w:tcPr>
          <w:p w:rsidR="00753BD7" w:rsidRPr="00F15C2A" w:rsidRDefault="00753BD7" w:rsidP="00A060AB">
            <w:pPr>
              <w:suppressAutoHyphens/>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Информационные средства </w:t>
            </w:r>
          </w:p>
        </w:tc>
        <w:tc>
          <w:tcPr>
            <w:tcW w:w="7104" w:type="dxa"/>
            <w:vAlign w:val="center"/>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Для облегчения ориентации на участках, используемых инвалидами и другими маломобильными группами населения, следует использовать:</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рельефные, фактурные и иные виды тактильных поверхностей путей движения на участках, дорогах и пешеходных трассах;</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ограждение опасных зон;</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разметку путей движения на участках, знаки дорожного движения и указатели;</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информационные сооружения (стенды, щиты и объемные рекламные устройства);</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светофоры и световые указатели;</w:t>
            </w:r>
          </w:p>
          <w:p w:rsidR="00753BD7" w:rsidRPr="00F15C2A" w:rsidRDefault="00753BD7" w:rsidP="00A060AB">
            <w:pPr>
              <w:spacing w:line="239"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устройства звукового дублирования сигналов движения.</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В зданиях и сооружениях также следует предусматривать </w:t>
            </w:r>
            <w:r w:rsidRPr="00F15C2A">
              <w:rPr>
                <w:rFonts w:ascii="Times New Roman" w:hAnsi="Times New Roman" w:cs="Times New Roman"/>
                <w:b w:val="0"/>
                <w:bCs w:val="0"/>
                <w:sz w:val="22"/>
                <w:szCs w:val="22"/>
              </w:rPr>
              <w:lastRenderedPageBreak/>
              <w:t>информационные устройства, средства и их системы. В пределах участков зданий и сооружений рекомендуется обеспечивать непрерывность информации на путях движения к местам обслуживания и отдыха.</w:t>
            </w:r>
          </w:p>
        </w:tc>
      </w:tr>
      <w:tr w:rsidR="00753BD7" w:rsidRPr="00F15C2A" w:rsidTr="00A060AB">
        <w:trPr>
          <w:jc w:val="center"/>
        </w:trPr>
        <w:tc>
          <w:tcPr>
            <w:tcW w:w="3051"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lastRenderedPageBreak/>
              <w:t>Тактильные средства, выполняющие предупредительную функцию на покрытии пешеходных путей</w:t>
            </w:r>
          </w:p>
        </w:tc>
        <w:tc>
          <w:tcPr>
            <w:tcW w:w="7104"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Следует размещать не менее чем за </w:t>
            </w:r>
            <w:smartTag w:uri="urn:schemas-microsoft-com:office:smarttags" w:element="metricconverter">
              <w:smartTagPr>
                <w:attr w:name="ProductID" w:val="0,8 м"/>
              </w:smartTagPr>
              <w:r w:rsidRPr="00F15C2A">
                <w:rPr>
                  <w:rFonts w:ascii="Times New Roman" w:hAnsi="Times New Roman" w:cs="Times New Roman"/>
                  <w:b w:val="0"/>
                  <w:sz w:val="22"/>
                  <w:szCs w:val="22"/>
                </w:rPr>
                <w:t>0,8 м</w:t>
              </w:r>
            </w:smartTag>
            <w:r w:rsidRPr="00F15C2A">
              <w:rPr>
                <w:rFonts w:ascii="Times New Roman" w:hAnsi="Times New Roman" w:cs="Times New Roman"/>
                <w:b w:val="0"/>
                <w:sz w:val="22"/>
                <w:szCs w:val="22"/>
              </w:rPr>
              <w:t xml:space="preserve"> до объекта информации, начала опасного участка, изменения направления движения, входа и т. п.</w:t>
            </w:r>
          </w:p>
        </w:tc>
      </w:tr>
      <w:tr w:rsidR="00753BD7" w:rsidRPr="00F15C2A" w:rsidTr="00A060AB">
        <w:trPr>
          <w:jc w:val="center"/>
        </w:trPr>
        <w:tc>
          <w:tcPr>
            <w:tcW w:w="3051"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Ограждение опасных зон</w:t>
            </w:r>
          </w:p>
        </w:tc>
        <w:tc>
          <w:tcPr>
            <w:tcW w:w="7104" w:type="dxa"/>
            <w:vAlign w:val="center"/>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Опасные для инвалидов участки и пространства следует огораживать бортовым камнем.</w:t>
            </w:r>
          </w:p>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Объекты, нижняя кромка которых расположена на высоте от 0,7 до </w:t>
            </w:r>
            <w:smartTag w:uri="urn:schemas-microsoft-com:office:smarttags" w:element="metricconverter">
              <w:smartTagPr>
                <w:attr w:name="ProductID" w:val="2,1 м"/>
              </w:smartTagPr>
              <w:r w:rsidRPr="00F15C2A">
                <w:rPr>
                  <w:rFonts w:ascii="Times New Roman" w:hAnsi="Times New Roman" w:cs="Times New Roman"/>
                  <w:b w:val="0"/>
                  <w:sz w:val="22"/>
                  <w:szCs w:val="22"/>
                </w:rPr>
                <w:t>2,1 м</w:t>
              </w:r>
            </w:smartTag>
            <w:r w:rsidRPr="00F15C2A">
              <w:rPr>
                <w:rFonts w:ascii="Times New Roman" w:hAnsi="Times New Roman" w:cs="Times New Roman"/>
                <w:b w:val="0"/>
                <w:sz w:val="22"/>
                <w:szCs w:val="22"/>
              </w:rPr>
              <w:t xml:space="preserve"> от уровня пешеходного пути, не должны выступать за плоскость вертикальной конструкции более чем на </w:t>
            </w:r>
            <w:smartTag w:uri="urn:schemas-microsoft-com:office:smarttags" w:element="metricconverter">
              <w:smartTagPr>
                <w:attr w:name="ProductID" w:val="0,1 м"/>
              </w:smartTagPr>
              <w:r w:rsidRPr="00F15C2A">
                <w:rPr>
                  <w:rFonts w:ascii="Times New Roman" w:hAnsi="Times New Roman" w:cs="Times New Roman"/>
                  <w:b w:val="0"/>
                  <w:sz w:val="22"/>
                  <w:szCs w:val="22"/>
                </w:rPr>
                <w:t>0,1 м</w:t>
              </w:r>
            </w:smartTag>
            <w:r w:rsidRPr="00F15C2A">
              <w:rPr>
                <w:rFonts w:ascii="Times New Roman" w:hAnsi="Times New Roman" w:cs="Times New Roman"/>
                <w:b w:val="0"/>
                <w:sz w:val="22"/>
                <w:szCs w:val="22"/>
              </w:rPr>
              <w:t xml:space="preserve">, а при их размещении на отдельно стоящей опоре – не более </w:t>
            </w:r>
            <w:smartTag w:uri="urn:schemas-microsoft-com:office:smarttags" w:element="metricconverter">
              <w:smartTagPr>
                <w:attr w:name="ProductID" w:val="0,3 м"/>
              </w:smartTagPr>
              <w:r w:rsidRPr="00F15C2A">
                <w:rPr>
                  <w:rFonts w:ascii="Times New Roman" w:hAnsi="Times New Roman" w:cs="Times New Roman"/>
                  <w:b w:val="0"/>
                  <w:sz w:val="22"/>
                  <w:szCs w:val="22"/>
                </w:rPr>
                <w:t>0,3 м</w:t>
              </w:r>
            </w:smartTag>
            <w:r w:rsidRPr="00F15C2A">
              <w:rPr>
                <w:rFonts w:ascii="Times New Roman" w:hAnsi="Times New Roman" w:cs="Times New Roman"/>
                <w:b w:val="0"/>
                <w:sz w:val="22"/>
                <w:szCs w:val="22"/>
              </w:rPr>
              <w:t xml:space="preserve">. При увеличении выступающих размеров пространство под этими объектами необходимо выделять бордюрным камнем, бортиком высотой не менее </w:t>
            </w:r>
            <w:smartTag w:uri="urn:schemas-microsoft-com:office:smarttags" w:element="metricconverter">
              <w:smartTagPr>
                <w:attr w:name="ProductID" w:val="0,05 м"/>
              </w:smartTagPr>
              <w:r w:rsidRPr="00F15C2A">
                <w:rPr>
                  <w:rFonts w:ascii="Times New Roman" w:hAnsi="Times New Roman" w:cs="Times New Roman"/>
                  <w:b w:val="0"/>
                  <w:sz w:val="22"/>
                  <w:szCs w:val="22"/>
                </w:rPr>
                <w:t>0,05 м</w:t>
              </w:r>
            </w:smartTag>
            <w:r w:rsidRPr="00F15C2A">
              <w:rPr>
                <w:rFonts w:ascii="Times New Roman" w:hAnsi="Times New Roman" w:cs="Times New Roman"/>
                <w:b w:val="0"/>
                <w:sz w:val="22"/>
                <w:szCs w:val="22"/>
              </w:rPr>
              <w:t xml:space="preserve"> или ограждениями высотой не менее </w:t>
            </w:r>
            <w:smartTag w:uri="urn:schemas-microsoft-com:office:smarttags" w:element="metricconverter">
              <w:smartTagPr>
                <w:attr w:name="ProductID" w:val="0,7 м"/>
              </w:smartTagPr>
              <w:r w:rsidRPr="00F15C2A">
                <w:rPr>
                  <w:rFonts w:ascii="Times New Roman" w:hAnsi="Times New Roman" w:cs="Times New Roman"/>
                  <w:b w:val="0"/>
                  <w:sz w:val="22"/>
                  <w:szCs w:val="22"/>
                </w:rPr>
                <w:t>0,7 м</w:t>
              </w:r>
            </w:smartTag>
            <w:r w:rsidRPr="00F15C2A">
              <w:rPr>
                <w:rFonts w:ascii="Times New Roman" w:hAnsi="Times New Roman" w:cs="Times New Roman"/>
                <w:b w:val="0"/>
                <w:sz w:val="22"/>
                <w:szCs w:val="22"/>
              </w:rPr>
              <w:t xml:space="preserve"> и т. п.</w:t>
            </w:r>
          </w:p>
        </w:tc>
      </w:tr>
      <w:tr w:rsidR="00753BD7" w:rsidRPr="00F15C2A" w:rsidTr="00A060AB">
        <w:trPr>
          <w:jc w:val="center"/>
        </w:trPr>
        <w:tc>
          <w:tcPr>
            <w:tcW w:w="3051"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Площадки и места отдыха</w:t>
            </w:r>
          </w:p>
        </w:tc>
        <w:tc>
          <w:tcPr>
            <w:tcW w:w="7104" w:type="dxa"/>
            <w:vAlign w:val="center"/>
          </w:tcPr>
          <w:p w:rsidR="00753BD7" w:rsidRPr="00F15C2A" w:rsidRDefault="00753BD7" w:rsidP="00A060AB">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Следует размещать смежно вне габаритов путей движения.</w:t>
            </w:r>
          </w:p>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tc>
      </w:tr>
      <w:tr w:rsidR="00753BD7" w:rsidRPr="00F15C2A" w:rsidTr="00A060AB">
        <w:trPr>
          <w:jc w:val="center"/>
        </w:trPr>
        <w:tc>
          <w:tcPr>
            <w:tcW w:w="3051" w:type="dxa"/>
          </w:tcPr>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Озеленение</w:t>
            </w:r>
          </w:p>
        </w:tc>
        <w:tc>
          <w:tcPr>
            <w:tcW w:w="7104" w:type="dxa"/>
            <w:vAlign w:val="center"/>
          </w:tcPr>
          <w:p w:rsidR="00753BD7" w:rsidRPr="00F15C2A" w:rsidRDefault="00753BD7" w:rsidP="00A060AB">
            <w:pPr>
              <w:autoSpaceDE w:val="0"/>
              <w:autoSpaceDN w:val="0"/>
              <w:adjustRightInd w:val="0"/>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Следует предусматривать линейную посадку деревьев и кустарников для формирования кромок путей пешеходного движения.</w:t>
            </w:r>
          </w:p>
          <w:p w:rsidR="00753BD7" w:rsidRPr="00F15C2A" w:rsidRDefault="00753BD7" w:rsidP="00A060AB">
            <w:pPr>
              <w:autoSpaceDE w:val="0"/>
              <w:autoSpaceDN w:val="0"/>
              <w:adjustRightInd w:val="0"/>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w:t>
            </w:r>
            <w:smartTag w:uri="urn:schemas-microsoft-com:office:smarttags" w:element="metricconverter">
              <w:smartTagPr>
                <w:attr w:name="ProductID" w:val="0,04 м"/>
              </w:smartTagPr>
              <w:r w:rsidRPr="00F15C2A">
                <w:rPr>
                  <w:rFonts w:ascii="Times New Roman" w:hAnsi="Times New Roman" w:cs="Times New Roman"/>
                  <w:b w:val="0"/>
                  <w:bCs w:val="0"/>
                  <w:sz w:val="22"/>
                  <w:szCs w:val="22"/>
                </w:rPr>
                <w:t>0,04 м</w:t>
              </w:r>
            </w:smartTag>
            <w:r w:rsidRPr="00F15C2A">
              <w:rPr>
                <w:rFonts w:ascii="Times New Roman" w:hAnsi="Times New Roman" w:cs="Times New Roman"/>
                <w:b w:val="0"/>
                <w:bCs w:val="0"/>
                <w:sz w:val="22"/>
                <w:szCs w:val="22"/>
              </w:rPr>
              <w:t>.</w:t>
            </w:r>
          </w:p>
          <w:p w:rsidR="00753BD7" w:rsidRPr="00F15C2A" w:rsidRDefault="00753BD7" w:rsidP="00A060AB">
            <w:pPr>
              <w:spacing w:line="239"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w:t>
            </w:r>
            <w:r w:rsidRPr="00F15C2A">
              <w:rPr>
                <w:rFonts w:ascii="Times New Roman" w:hAnsi="Times New Roman" w:cs="Times New Roman"/>
                <w:b w:val="0"/>
                <w:spacing w:val="-2"/>
                <w:sz w:val="22"/>
                <w:szCs w:val="22"/>
              </w:rPr>
              <w:t>опасных мест, а также иметь выступающие части (кроны, стволы, корни).</w:t>
            </w:r>
          </w:p>
        </w:tc>
      </w:tr>
    </w:tbl>
    <w:p w:rsidR="00753BD7" w:rsidRPr="00F15C2A" w:rsidRDefault="00753BD7" w:rsidP="000C68A9">
      <w:pPr>
        <w:spacing w:line="240" w:lineRule="auto"/>
        <w:ind w:firstLine="0"/>
        <w:rPr>
          <w:rFonts w:ascii="Times New Roman" w:hAnsi="Times New Roman" w:cs="Times New Roman"/>
          <w:b w:val="0"/>
        </w:rPr>
      </w:pPr>
    </w:p>
    <w:p w:rsidR="00753BD7" w:rsidRPr="00F15C2A" w:rsidRDefault="00753BD7" w:rsidP="000C68A9">
      <w:pPr>
        <w:spacing w:line="240" w:lineRule="auto"/>
        <w:ind w:firstLine="0"/>
        <w:jc w:val="center"/>
        <w:rPr>
          <w:rFonts w:ascii="Times New Roman" w:hAnsi="Times New Roman" w:cs="Times New Roman"/>
          <w:b w:val="0"/>
          <w:color w:val="5F497A"/>
        </w:rPr>
        <w:sectPr w:rsidR="00753BD7" w:rsidRPr="00F15C2A" w:rsidSect="00F15C2A">
          <w:footnotePr>
            <w:numFmt w:val="chicago"/>
            <w:numRestart w:val="eachPage"/>
          </w:footnotePr>
          <w:pgSz w:w="11906" w:h="16838" w:code="9"/>
          <w:pgMar w:top="1134" w:right="624" w:bottom="1134" w:left="1134" w:header="709" w:footer="709" w:gutter="0"/>
          <w:pgNumType w:start="7"/>
          <w:cols w:space="708"/>
          <w:docGrid w:linePitch="360"/>
        </w:sectPr>
      </w:pPr>
    </w:p>
    <w:p w:rsidR="00753BD7" w:rsidRPr="00F15C2A" w:rsidRDefault="00753BD7" w:rsidP="000C68A9">
      <w:pPr>
        <w:spacing w:line="240" w:lineRule="auto"/>
        <w:ind w:firstLine="0"/>
        <w:jc w:val="center"/>
        <w:rPr>
          <w:rFonts w:ascii="Times New Roman" w:hAnsi="Times New Roman" w:cs="Times New Roman"/>
          <w:bCs w:val="0"/>
          <w:sz w:val="28"/>
          <w:szCs w:val="28"/>
        </w:rPr>
      </w:pPr>
      <w:r w:rsidRPr="00F15C2A">
        <w:rPr>
          <w:rFonts w:ascii="Times New Roman" w:hAnsi="Times New Roman" w:cs="Times New Roman"/>
          <w:sz w:val="28"/>
          <w:szCs w:val="28"/>
        </w:rPr>
        <w:lastRenderedPageBreak/>
        <w:t xml:space="preserve">ЧАСТЬ 2 </w:t>
      </w:r>
    </w:p>
    <w:p w:rsidR="00753BD7" w:rsidRPr="00F15C2A" w:rsidRDefault="00753BD7" w:rsidP="000C68A9">
      <w:pPr>
        <w:spacing w:line="239" w:lineRule="auto"/>
        <w:ind w:firstLine="0"/>
        <w:jc w:val="center"/>
        <w:rPr>
          <w:rFonts w:ascii="Times New Roman" w:hAnsi="Times New Roman" w:cs="Times New Roman"/>
          <w:bCs w:val="0"/>
          <w:sz w:val="28"/>
          <w:szCs w:val="28"/>
        </w:rPr>
      </w:pPr>
    </w:p>
    <w:p w:rsidR="00753BD7" w:rsidRPr="00F15C2A" w:rsidRDefault="00753BD7" w:rsidP="000C68A9">
      <w:pPr>
        <w:spacing w:line="288" w:lineRule="auto"/>
        <w:ind w:firstLine="0"/>
        <w:jc w:val="center"/>
        <w:rPr>
          <w:rFonts w:ascii="Times New Roman" w:hAnsi="Times New Roman" w:cs="Times New Roman"/>
          <w:bCs w:val="0"/>
          <w:sz w:val="28"/>
          <w:szCs w:val="28"/>
        </w:rPr>
      </w:pPr>
      <w:r w:rsidRPr="00F15C2A">
        <w:rPr>
          <w:rFonts w:ascii="Times New Roman" w:hAnsi="Times New Roman" w:cs="Times New Roman"/>
          <w:bCs w:val="0"/>
          <w:sz w:val="28"/>
          <w:szCs w:val="28"/>
        </w:rPr>
        <w:t xml:space="preserve">МАТЕРИАЛЫ ПО ОБОСНОВАНИЮ </w:t>
      </w:r>
    </w:p>
    <w:p w:rsidR="00753BD7" w:rsidRPr="00F15C2A" w:rsidRDefault="00753BD7" w:rsidP="000C68A9">
      <w:pPr>
        <w:suppressAutoHyphens/>
        <w:spacing w:line="288" w:lineRule="auto"/>
        <w:ind w:firstLine="0"/>
        <w:jc w:val="center"/>
        <w:rPr>
          <w:rFonts w:ascii="Times New Roman" w:hAnsi="Times New Roman" w:cs="Times New Roman"/>
          <w:bCs w:val="0"/>
          <w:sz w:val="28"/>
          <w:szCs w:val="28"/>
        </w:rPr>
      </w:pPr>
      <w:r w:rsidRPr="00F15C2A">
        <w:rPr>
          <w:rFonts w:ascii="Times New Roman" w:hAnsi="Times New Roman" w:cs="Times New Roman"/>
          <w:bCs w:val="0"/>
          <w:sz w:val="28"/>
          <w:szCs w:val="28"/>
        </w:rPr>
        <w:t xml:space="preserve">РАСЧЕТНЫХ ПОКАЗАТЕЛЕЙ, СОДЕРЖАЩИХСЯ В ОСНОВНОЙ ЧАСТИ </w:t>
      </w:r>
    </w:p>
    <w:p w:rsidR="00753BD7" w:rsidRPr="00F15C2A" w:rsidRDefault="00753BD7" w:rsidP="000C68A9">
      <w:pPr>
        <w:spacing w:line="288" w:lineRule="auto"/>
        <w:ind w:firstLine="0"/>
        <w:jc w:val="center"/>
        <w:rPr>
          <w:rFonts w:ascii="Times New Roman" w:hAnsi="Times New Roman" w:cs="Times New Roman"/>
          <w:b w:val="0"/>
          <w:sz w:val="28"/>
          <w:szCs w:val="28"/>
        </w:rPr>
      </w:pPr>
      <w:r w:rsidRPr="00F15C2A">
        <w:rPr>
          <w:rFonts w:ascii="Times New Roman" w:hAnsi="Times New Roman" w:cs="Times New Roman"/>
          <w:bCs w:val="0"/>
          <w:sz w:val="28"/>
          <w:szCs w:val="28"/>
        </w:rPr>
        <w:t>НОРМАТИВОВ ГРАДОСТРОИТЕЛЬНОГО ПРОЕКТИРОВАНИЯ</w:t>
      </w: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sz w:val="24"/>
          <w:szCs w:val="24"/>
        </w:rPr>
      </w:pPr>
      <w:r w:rsidRPr="00F15C2A">
        <w:rPr>
          <w:rFonts w:ascii="Times New Roman" w:hAnsi="Times New Roman" w:cs="Times New Roman"/>
          <w:sz w:val="24"/>
          <w:szCs w:val="24"/>
        </w:rPr>
        <w:t>6. СОЦИАЛЬНО-ДЕМОГРАФИЧЕСКИЙ СОСТАВ И ПЛОТНОСТЬ НАСЕЛЕНИЯ НА ТЕРРИТОРИИ БАБАЕВСКОГО МУНИЦИПАЛЬНОГО РАЙОНА ВОЛОГОДСКОЙ ОБЛАСТИ</w:t>
      </w: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Демографический потенциал </w:t>
      </w:r>
      <w:r w:rsidRPr="00F15C2A">
        <w:rPr>
          <w:rFonts w:ascii="Times New Roman" w:hAnsi="Times New Roman" w:cs="Times New Roman"/>
          <w:b w:val="0"/>
          <w:bCs w:val="0"/>
          <w:sz w:val="24"/>
          <w:szCs w:val="24"/>
        </w:rPr>
        <w:t xml:space="preserve">Бабаевского муниципального района </w:t>
      </w:r>
      <w:r w:rsidRPr="00F15C2A">
        <w:rPr>
          <w:rFonts w:ascii="Times New Roman" w:hAnsi="Times New Roman" w:cs="Times New Roman"/>
          <w:b w:val="0"/>
          <w:sz w:val="24"/>
          <w:szCs w:val="24"/>
        </w:rPr>
        <w:t>Вологодской области во многом определяет перспективы его развития, экономическое и социальное благополучие и стабильность.</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Состояние демографической ситуации на территории </w:t>
      </w:r>
      <w:r w:rsidRPr="00F15C2A">
        <w:rPr>
          <w:rFonts w:ascii="Times New Roman" w:hAnsi="Times New Roman" w:cs="Times New Roman"/>
          <w:b w:val="0"/>
          <w:bCs w:val="0"/>
          <w:sz w:val="24"/>
          <w:szCs w:val="24"/>
        </w:rPr>
        <w:t>Бабаевского муниципального</w:t>
      </w:r>
      <w:r w:rsidRPr="00F15C2A">
        <w:rPr>
          <w:rFonts w:ascii="Times New Roman" w:hAnsi="Times New Roman" w:cs="Times New Roman"/>
          <w:b w:val="0"/>
          <w:sz w:val="24"/>
          <w:szCs w:val="24"/>
        </w:rPr>
        <w:t xml:space="preserve"> района Вологодской области в целом отражает сложившиеся тенденции демографического развития в других муниципальных образованиях Российской Федерации – это, прежде всего, постепенное сокращение численности, связанное с отрицательным естественным приростом населения (низкая рождаемость и заметно превышающая ее смертность), не перекрываемым миграционным притоком.</w:t>
      </w:r>
    </w:p>
    <w:p w:rsidR="00753BD7" w:rsidRPr="00F15C2A" w:rsidRDefault="00753BD7" w:rsidP="000C68A9">
      <w:pPr>
        <w:spacing w:line="240" w:lineRule="auto"/>
        <w:ind w:firstLine="709"/>
        <w:rPr>
          <w:rFonts w:ascii="Times New Roman" w:hAnsi="Times New Roman" w:cs="Times New Roman"/>
          <w:b w:val="0"/>
          <w:iCs/>
          <w:sz w:val="24"/>
          <w:szCs w:val="24"/>
        </w:rPr>
      </w:pPr>
      <w:r w:rsidRPr="00F15C2A">
        <w:rPr>
          <w:rFonts w:ascii="Times New Roman" w:hAnsi="Times New Roman" w:cs="Times New Roman"/>
          <w:b w:val="0"/>
          <w:sz w:val="24"/>
          <w:szCs w:val="24"/>
        </w:rPr>
        <w:t xml:space="preserve">В последние годы демографическая ситуация на территории </w:t>
      </w:r>
      <w:r w:rsidRPr="00F15C2A">
        <w:rPr>
          <w:rFonts w:ascii="Times New Roman" w:hAnsi="Times New Roman" w:cs="Times New Roman"/>
          <w:b w:val="0"/>
          <w:bCs w:val="0"/>
          <w:sz w:val="24"/>
          <w:szCs w:val="24"/>
        </w:rPr>
        <w:t>Бабаевского</w:t>
      </w:r>
      <w:r w:rsidRPr="00F15C2A">
        <w:rPr>
          <w:rFonts w:ascii="Times New Roman" w:hAnsi="Times New Roman" w:cs="Times New Roman"/>
          <w:b w:val="0"/>
          <w:sz w:val="24"/>
          <w:szCs w:val="24"/>
        </w:rPr>
        <w:t xml:space="preserve"> района Вологодской области характеризуется некоторым уменьшением численности населения. </w:t>
      </w:r>
      <w:r w:rsidRPr="00F15C2A">
        <w:rPr>
          <w:rFonts w:ascii="Times New Roman" w:hAnsi="Times New Roman" w:cs="Times New Roman"/>
          <w:b w:val="0"/>
          <w:iCs/>
          <w:sz w:val="24"/>
          <w:szCs w:val="24"/>
        </w:rPr>
        <w:t>Однако на фоне общего сокращения продолжался рост численности сельского населения. В городской местности характерны более быстрые темпы сокращения населения, что связано с его более значительной естественной убылью и продолжающимся оттоком молодежи в областной центр.</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Динамика численности населения по годам отражена в таблице 6.1.</w:t>
      </w: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6.1</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8"/>
        <w:gridCol w:w="957"/>
        <w:gridCol w:w="957"/>
        <w:gridCol w:w="957"/>
        <w:gridCol w:w="957"/>
        <w:gridCol w:w="957"/>
        <w:gridCol w:w="957"/>
      </w:tblGrid>
      <w:tr w:rsidR="00753BD7" w:rsidRPr="00F15C2A" w:rsidTr="00A060AB">
        <w:trPr>
          <w:trHeight w:val="312"/>
          <w:jc w:val="center"/>
        </w:trPr>
        <w:tc>
          <w:tcPr>
            <w:tcW w:w="4288" w:type="dxa"/>
            <w:vMerge w:val="restart"/>
            <w:vAlign w:val="center"/>
          </w:tcPr>
          <w:p w:rsidR="00753BD7" w:rsidRPr="00F15C2A" w:rsidRDefault="00753BD7" w:rsidP="00A060AB">
            <w:pPr>
              <w:pStyle w:val="ConsNormal"/>
              <w:ind w:right="0" w:firstLine="0"/>
              <w:jc w:val="center"/>
              <w:rPr>
                <w:rFonts w:ascii="Times New Roman" w:hAnsi="Times New Roman"/>
                <w:b/>
              </w:rPr>
            </w:pPr>
            <w:r w:rsidRPr="00F15C2A">
              <w:rPr>
                <w:rFonts w:ascii="Times New Roman" w:hAnsi="Times New Roman"/>
                <w:b/>
                <w:bCs/>
              </w:rPr>
              <w:t>Наименование</w:t>
            </w:r>
          </w:p>
        </w:tc>
        <w:tc>
          <w:tcPr>
            <w:tcW w:w="5742" w:type="dxa"/>
            <w:gridSpan w:val="6"/>
            <w:vAlign w:val="center"/>
          </w:tcPr>
          <w:p w:rsidR="00753BD7" w:rsidRPr="00F15C2A" w:rsidRDefault="00753BD7" w:rsidP="00A060AB">
            <w:pPr>
              <w:pStyle w:val="ConsNormal"/>
              <w:ind w:left="-57" w:right="-57" w:firstLine="0"/>
              <w:jc w:val="center"/>
              <w:rPr>
                <w:rFonts w:ascii="Times New Roman" w:hAnsi="Times New Roman"/>
                <w:b/>
                <w:bCs/>
              </w:rPr>
            </w:pPr>
            <w:r w:rsidRPr="00F15C2A">
              <w:rPr>
                <w:rFonts w:ascii="Times New Roman" w:hAnsi="Times New Roman"/>
                <w:b/>
                <w:bCs/>
              </w:rPr>
              <w:t>Численность населения по годам (на 1 января), чел.</w:t>
            </w:r>
          </w:p>
        </w:tc>
      </w:tr>
      <w:tr w:rsidR="00753BD7" w:rsidRPr="00F15C2A" w:rsidTr="00A060AB">
        <w:trPr>
          <w:trHeight w:val="284"/>
          <w:jc w:val="center"/>
        </w:trPr>
        <w:tc>
          <w:tcPr>
            <w:tcW w:w="4288" w:type="dxa"/>
            <w:vMerge/>
            <w:vAlign w:val="center"/>
          </w:tcPr>
          <w:p w:rsidR="00753BD7" w:rsidRPr="00F15C2A" w:rsidRDefault="00753BD7" w:rsidP="00A060AB">
            <w:pPr>
              <w:pStyle w:val="ConsNormal"/>
              <w:ind w:right="0" w:firstLine="0"/>
              <w:jc w:val="center"/>
              <w:rPr>
                <w:rFonts w:ascii="Times New Roman" w:hAnsi="Times New Roman"/>
              </w:rPr>
            </w:pPr>
          </w:p>
        </w:tc>
        <w:tc>
          <w:tcPr>
            <w:tcW w:w="957" w:type="dxa"/>
            <w:vAlign w:val="center"/>
          </w:tcPr>
          <w:p w:rsidR="00753BD7" w:rsidRPr="00F15C2A" w:rsidRDefault="00753BD7" w:rsidP="00A060AB">
            <w:pPr>
              <w:pStyle w:val="ConsNormal"/>
              <w:ind w:right="0" w:firstLine="0"/>
              <w:jc w:val="center"/>
              <w:rPr>
                <w:rFonts w:ascii="Times New Roman" w:hAnsi="Times New Roman"/>
                <w:b/>
                <w:bCs/>
              </w:rPr>
            </w:pPr>
            <w:r w:rsidRPr="00F15C2A">
              <w:rPr>
                <w:rFonts w:ascii="Times New Roman" w:hAnsi="Times New Roman"/>
                <w:b/>
                <w:bCs/>
              </w:rPr>
              <w:t>2013</w:t>
            </w:r>
          </w:p>
        </w:tc>
        <w:tc>
          <w:tcPr>
            <w:tcW w:w="957" w:type="dxa"/>
            <w:vAlign w:val="center"/>
          </w:tcPr>
          <w:p w:rsidR="00753BD7" w:rsidRPr="00F15C2A" w:rsidRDefault="00753BD7" w:rsidP="00A060AB">
            <w:pPr>
              <w:pStyle w:val="ConsNormal"/>
              <w:ind w:right="0" w:firstLine="0"/>
              <w:jc w:val="center"/>
              <w:rPr>
                <w:rFonts w:ascii="Times New Roman" w:hAnsi="Times New Roman"/>
                <w:b/>
                <w:bCs/>
              </w:rPr>
            </w:pPr>
            <w:r w:rsidRPr="00F15C2A">
              <w:rPr>
                <w:rFonts w:ascii="Times New Roman" w:hAnsi="Times New Roman"/>
                <w:b/>
                <w:bCs/>
              </w:rPr>
              <w:t>2014</w:t>
            </w:r>
          </w:p>
        </w:tc>
        <w:tc>
          <w:tcPr>
            <w:tcW w:w="957" w:type="dxa"/>
            <w:vAlign w:val="center"/>
          </w:tcPr>
          <w:p w:rsidR="00753BD7" w:rsidRPr="00F15C2A" w:rsidRDefault="00753BD7" w:rsidP="00A060AB">
            <w:pPr>
              <w:pStyle w:val="ConsNormal"/>
              <w:ind w:right="0" w:firstLine="0"/>
              <w:jc w:val="center"/>
              <w:rPr>
                <w:rFonts w:ascii="Times New Roman" w:hAnsi="Times New Roman"/>
                <w:b/>
                <w:bCs/>
              </w:rPr>
            </w:pPr>
            <w:r w:rsidRPr="00F15C2A">
              <w:rPr>
                <w:rFonts w:ascii="Times New Roman" w:hAnsi="Times New Roman"/>
                <w:b/>
                <w:bCs/>
              </w:rPr>
              <w:t>2015</w:t>
            </w:r>
          </w:p>
        </w:tc>
        <w:tc>
          <w:tcPr>
            <w:tcW w:w="957" w:type="dxa"/>
            <w:vAlign w:val="center"/>
          </w:tcPr>
          <w:p w:rsidR="00753BD7" w:rsidRPr="00F15C2A" w:rsidRDefault="00753BD7" w:rsidP="00A060AB">
            <w:pPr>
              <w:pStyle w:val="ConsNormal"/>
              <w:ind w:right="0" w:firstLine="0"/>
              <w:jc w:val="center"/>
              <w:rPr>
                <w:rFonts w:ascii="Times New Roman" w:hAnsi="Times New Roman"/>
                <w:b/>
                <w:bCs/>
              </w:rPr>
            </w:pPr>
            <w:r w:rsidRPr="00F15C2A">
              <w:rPr>
                <w:rFonts w:ascii="Times New Roman" w:hAnsi="Times New Roman"/>
                <w:b/>
                <w:bCs/>
              </w:rPr>
              <w:t>2016</w:t>
            </w:r>
          </w:p>
        </w:tc>
        <w:tc>
          <w:tcPr>
            <w:tcW w:w="957" w:type="dxa"/>
            <w:vAlign w:val="center"/>
          </w:tcPr>
          <w:p w:rsidR="00753BD7" w:rsidRPr="00F15C2A" w:rsidRDefault="00753BD7" w:rsidP="00A060AB">
            <w:pPr>
              <w:pStyle w:val="ConsNormal"/>
              <w:ind w:right="0" w:firstLine="0"/>
              <w:jc w:val="center"/>
              <w:rPr>
                <w:rFonts w:ascii="Times New Roman" w:hAnsi="Times New Roman"/>
                <w:b/>
                <w:bCs/>
              </w:rPr>
            </w:pPr>
            <w:r w:rsidRPr="00F15C2A">
              <w:rPr>
                <w:rFonts w:ascii="Times New Roman" w:hAnsi="Times New Roman"/>
                <w:b/>
                <w:bCs/>
              </w:rPr>
              <w:t>2017</w:t>
            </w:r>
          </w:p>
        </w:tc>
        <w:tc>
          <w:tcPr>
            <w:tcW w:w="957" w:type="dxa"/>
            <w:vAlign w:val="center"/>
          </w:tcPr>
          <w:p w:rsidR="00753BD7" w:rsidRPr="00F15C2A" w:rsidRDefault="00753BD7" w:rsidP="00A060AB">
            <w:pPr>
              <w:pStyle w:val="ConsNormal"/>
              <w:ind w:right="0" w:firstLine="0"/>
              <w:jc w:val="center"/>
              <w:rPr>
                <w:rFonts w:ascii="Times New Roman" w:hAnsi="Times New Roman"/>
                <w:b/>
                <w:bCs/>
              </w:rPr>
            </w:pPr>
            <w:r w:rsidRPr="00F15C2A">
              <w:rPr>
                <w:rFonts w:ascii="Times New Roman" w:hAnsi="Times New Roman"/>
                <w:b/>
                <w:bCs/>
              </w:rPr>
              <w:t>2018</w:t>
            </w:r>
          </w:p>
        </w:tc>
      </w:tr>
      <w:tr w:rsidR="00753BD7" w:rsidRPr="00F15C2A" w:rsidTr="00A060AB">
        <w:trPr>
          <w:jc w:val="center"/>
        </w:trPr>
        <w:tc>
          <w:tcPr>
            <w:tcW w:w="4288" w:type="dxa"/>
            <w:vAlign w:val="center"/>
          </w:tcPr>
          <w:p w:rsidR="00753BD7" w:rsidRPr="00F15C2A" w:rsidRDefault="00753BD7" w:rsidP="00A060AB">
            <w:pPr>
              <w:pStyle w:val="ConsNormal"/>
              <w:ind w:left="-57" w:right="-113" w:firstLine="0"/>
              <w:rPr>
                <w:rFonts w:ascii="Times New Roman" w:hAnsi="Times New Roman"/>
              </w:rPr>
            </w:pPr>
            <w:r w:rsidRPr="00F15C2A">
              <w:rPr>
                <w:rFonts w:ascii="Times New Roman" w:hAnsi="Times New Roman"/>
              </w:rPr>
              <w:t>Численность населения, всего</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20 800</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20 557</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20 150</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20 021</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19 831</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19 502</w:t>
            </w:r>
          </w:p>
        </w:tc>
      </w:tr>
      <w:tr w:rsidR="00753BD7" w:rsidRPr="00F15C2A" w:rsidTr="00A060AB">
        <w:trPr>
          <w:jc w:val="center"/>
        </w:trPr>
        <w:tc>
          <w:tcPr>
            <w:tcW w:w="4288" w:type="dxa"/>
            <w:vAlign w:val="center"/>
          </w:tcPr>
          <w:p w:rsidR="00753BD7" w:rsidRPr="00F15C2A" w:rsidRDefault="00753BD7" w:rsidP="00A060AB">
            <w:pPr>
              <w:pStyle w:val="ConsNormal"/>
              <w:ind w:right="-113" w:firstLine="0"/>
              <w:rPr>
                <w:rFonts w:ascii="Times New Roman" w:hAnsi="Times New Roman"/>
              </w:rPr>
            </w:pPr>
            <w:r w:rsidRPr="00F15C2A">
              <w:rPr>
                <w:rFonts w:ascii="Times New Roman" w:hAnsi="Times New Roman"/>
              </w:rPr>
              <w:t xml:space="preserve">в том числе: городское </w:t>
            </w:r>
            <w:r w:rsidRPr="00F15C2A">
              <w:rPr>
                <w:rFonts w:ascii="Times New Roman" w:hAnsi="Times New Roman"/>
                <w:spacing w:val="-2"/>
              </w:rPr>
              <w:t>население</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11 700</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11 624</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11 491</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11 502</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11 493</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11 395</w:t>
            </w:r>
          </w:p>
        </w:tc>
      </w:tr>
      <w:tr w:rsidR="00753BD7" w:rsidRPr="00F15C2A" w:rsidTr="00A060AB">
        <w:trPr>
          <w:jc w:val="center"/>
        </w:trPr>
        <w:tc>
          <w:tcPr>
            <w:tcW w:w="4288" w:type="dxa"/>
            <w:vAlign w:val="center"/>
          </w:tcPr>
          <w:p w:rsidR="00753BD7" w:rsidRPr="00F15C2A" w:rsidRDefault="00753BD7" w:rsidP="00A060AB">
            <w:pPr>
              <w:pStyle w:val="ConsNormal"/>
              <w:ind w:left="104" w:right="-113" w:firstLine="0"/>
              <w:rPr>
                <w:rFonts w:ascii="Times New Roman" w:hAnsi="Times New Roman"/>
              </w:rPr>
            </w:pPr>
            <w:r w:rsidRPr="00F15C2A">
              <w:rPr>
                <w:rFonts w:ascii="Times New Roman" w:hAnsi="Times New Roman"/>
              </w:rPr>
              <w:t xml:space="preserve">                    сельское </w:t>
            </w:r>
            <w:r w:rsidRPr="00F15C2A">
              <w:rPr>
                <w:rFonts w:ascii="Times New Roman" w:hAnsi="Times New Roman"/>
                <w:spacing w:val="-2"/>
              </w:rPr>
              <w:t>население</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9 100</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8 933</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8 659</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8 519</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8 338</w:t>
            </w:r>
          </w:p>
        </w:tc>
        <w:tc>
          <w:tcPr>
            <w:tcW w:w="957"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8 107</w:t>
            </w:r>
          </w:p>
        </w:tc>
      </w:tr>
    </w:tbl>
    <w:p w:rsidR="00753BD7" w:rsidRPr="00F15C2A" w:rsidRDefault="00753BD7" w:rsidP="000C68A9">
      <w:pPr>
        <w:pStyle w:val="23"/>
        <w:widowControl w:val="0"/>
        <w:spacing w:after="0" w:line="240" w:lineRule="auto"/>
        <w:ind w:left="0" w:firstLine="709"/>
        <w:jc w:val="both"/>
        <w:rPr>
          <w:rFonts w:ascii="Times New Roman" w:hAnsi="Times New Roman" w:cs="Times New Roman"/>
          <w:iCs/>
        </w:rPr>
      </w:pPr>
    </w:p>
    <w:p w:rsidR="00753BD7" w:rsidRPr="00F15C2A" w:rsidRDefault="00753BD7" w:rsidP="000C68A9">
      <w:pPr>
        <w:pStyle w:val="23"/>
        <w:widowControl w:val="0"/>
        <w:spacing w:after="0" w:line="240" w:lineRule="auto"/>
        <w:ind w:left="0" w:firstLine="709"/>
        <w:jc w:val="both"/>
        <w:rPr>
          <w:rFonts w:ascii="Times New Roman" w:hAnsi="Times New Roman" w:cs="Times New Roman"/>
          <w:iCs/>
        </w:rPr>
      </w:pPr>
      <w:r w:rsidRPr="00F15C2A">
        <w:rPr>
          <w:rFonts w:ascii="Times New Roman" w:hAnsi="Times New Roman" w:cs="Times New Roman"/>
          <w:iCs/>
        </w:rPr>
        <w:t>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753BD7" w:rsidRPr="00F15C2A" w:rsidRDefault="00753BD7" w:rsidP="000C68A9">
      <w:pPr>
        <w:autoSpaceDE w:val="0"/>
        <w:autoSpaceDN w:val="0"/>
        <w:adjustRightInd w:val="0"/>
        <w:spacing w:line="240" w:lineRule="auto"/>
        <w:ind w:firstLine="709"/>
        <w:outlineLvl w:val="3"/>
        <w:rPr>
          <w:rFonts w:ascii="Times New Roman" w:hAnsi="Times New Roman" w:cs="Times New Roman"/>
          <w:b w:val="0"/>
          <w:sz w:val="24"/>
          <w:szCs w:val="24"/>
        </w:rPr>
      </w:pPr>
      <w:r w:rsidRPr="00F15C2A">
        <w:rPr>
          <w:rFonts w:ascii="Times New Roman" w:hAnsi="Times New Roman" w:cs="Times New Roman"/>
          <w:b w:val="0"/>
          <w:sz w:val="24"/>
          <w:szCs w:val="24"/>
        </w:rPr>
        <w:t>Показатели естественного движения населения приведены в таблице 6.2, миграционного движения населения – в таблице 6.3.</w:t>
      </w:r>
    </w:p>
    <w:p w:rsidR="00753BD7" w:rsidRPr="00F15C2A" w:rsidRDefault="00753BD7" w:rsidP="000C68A9">
      <w:pPr>
        <w:autoSpaceDE w:val="0"/>
        <w:autoSpaceDN w:val="0"/>
        <w:adjustRightInd w:val="0"/>
        <w:spacing w:line="240" w:lineRule="auto"/>
        <w:ind w:firstLine="709"/>
        <w:outlineLvl w:val="3"/>
        <w:rPr>
          <w:rFonts w:ascii="Times New Roman" w:hAnsi="Times New Roman" w:cs="Times New Roman"/>
          <w:b w:val="0"/>
          <w:sz w:val="24"/>
          <w:szCs w:val="24"/>
        </w:rPr>
      </w:pPr>
    </w:p>
    <w:p w:rsidR="00753BD7" w:rsidRPr="00F15C2A" w:rsidRDefault="00753BD7" w:rsidP="000C68A9">
      <w:pPr>
        <w:autoSpaceDE w:val="0"/>
        <w:autoSpaceDN w:val="0"/>
        <w:adjustRightInd w:val="0"/>
        <w:spacing w:line="240"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6.2</w:t>
      </w:r>
      <w:r w:rsidRPr="00F15C2A">
        <w:rPr>
          <w:rFonts w:ascii="Times New Roman" w:hAnsi="Times New Roman" w:cs="Times New Roman"/>
          <w:b w:val="0"/>
          <w:sz w:val="22"/>
          <w:szCs w:val="22"/>
        </w:rPr>
        <w:t xml:space="preserve"> </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6356"/>
        <w:gridCol w:w="1314"/>
        <w:gridCol w:w="1314"/>
        <w:gridCol w:w="1314"/>
      </w:tblGrid>
      <w:tr w:rsidR="00753BD7" w:rsidRPr="00F15C2A" w:rsidTr="002A5C5C">
        <w:trPr>
          <w:trHeight w:val="312"/>
          <w:tblCellSpacing w:w="5" w:type="nil"/>
          <w:jc w:val="center"/>
        </w:trPr>
        <w:tc>
          <w:tcPr>
            <w:tcW w:w="3086" w:type="pct"/>
            <w:vMerge w:val="restart"/>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Показатели</w:t>
            </w:r>
          </w:p>
        </w:tc>
        <w:tc>
          <w:tcPr>
            <w:tcW w:w="1914" w:type="pct"/>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Значение показателей по годам </w:t>
            </w:r>
          </w:p>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w:t>
            </w:r>
            <w:r w:rsidRPr="00F15C2A">
              <w:rPr>
                <w:rFonts w:ascii="Times New Roman" w:hAnsi="Times New Roman" w:cs="Times New Roman"/>
                <w:bCs w:val="0"/>
                <w:sz w:val="22"/>
                <w:szCs w:val="22"/>
              </w:rPr>
              <w:t>на 1 января</w:t>
            </w:r>
            <w:r w:rsidRPr="00F15C2A">
              <w:rPr>
                <w:rFonts w:ascii="Times New Roman" w:hAnsi="Times New Roman" w:cs="Times New Roman"/>
                <w:sz w:val="22"/>
                <w:szCs w:val="22"/>
              </w:rPr>
              <w:t>), чел.</w:t>
            </w:r>
          </w:p>
        </w:tc>
      </w:tr>
      <w:tr w:rsidR="00753BD7" w:rsidRPr="00F15C2A" w:rsidTr="002A5C5C">
        <w:trPr>
          <w:trHeight w:val="284"/>
          <w:tblCellSpacing w:w="5" w:type="nil"/>
          <w:jc w:val="center"/>
        </w:trPr>
        <w:tc>
          <w:tcPr>
            <w:tcW w:w="3086" w:type="pct"/>
            <w:vMerge/>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p>
        </w:tc>
        <w:tc>
          <w:tcPr>
            <w:tcW w:w="638" w:type="pct"/>
            <w:vAlign w:val="center"/>
          </w:tcPr>
          <w:p w:rsidR="00753BD7" w:rsidRPr="00F15C2A" w:rsidRDefault="00753BD7" w:rsidP="002A5C5C">
            <w:pPr>
              <w:autoSpaceDE w:val="0"/>
              <w:autoSpaceDN w:val="0"/>
              <w:adjustRightInd w:val="0"/>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2015</w:t>
            </w:r>
          </w:p>
        </w:tc>
        <w:tc>
          <w:tcPr>
            <w:tcW w:w="638" w:type="pct"/>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2016</w:t>
            </w:r>
          </w:p>
        </w:tc>
        <w:tc>
          <w:tcPr>
            <w:tcW w:w="638" w:type="pct"/>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2017</w:t>
            </w:r>
          </w:p>
        </w:tc>
      </w:tr>
      <w:tr w:rsidR="00753BD7" w:rsidRPr="00F15C2A" w:rsidTr="002A5C5C">
        <w:trPr>
          <w:trHeight w:val="194"/>
          <w:tblCellSpacing w:w="5" w:type="nil"/>
          <w:jc w:val="center"/>
        </w:trPr>
        <w:tc>
          <w:tcPr>
            <w:tcW w:w="3086" w:type="pct"/>
            <w:vAlign w:val="center"/>
          </w:tcPr>
          <w:p w:rsidR="00753BD7" w:rsidRPr="00F15C2A" w:rsidRDefault="00753BD7" w:rsidP="00A060AB">
            <w:pPr>
              <w:autoSpaceDE w:val="0"/>
              <w:autoSpaceDN w:val="0"/>
              <w:adjustRightInd w:val="0"/>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Естественный прирост / убыль, всего</w:t>
            </w:r>
          </w:p>
        </w:tc>
        <w:tc>
          <w:tcPr>
            <w:tcW w:w="638" w:type="pct"/>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-159</w:t>
            </w:r>
          </w:p>
        </w:tc>
        <w:tc>
          <w:tcPr>
            <w:tcW w:w="638" w:type="pct"/>
            <w:vAlign w:val="center"/>
          </w:tcPr>
          <w:p w:rsidR="00753BD7" w:rsidRPr="00F15C2A" w:rsidRDefault="00753BD7" w:rsidP="003456AF">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-183</w:t>
            </w:r>
          </w:p>
        </w:tc>
        <w:tc>
          <w:tcPr>
            <w:tcW w:w="638" w:type="pct"/>
            <w:vAlign w:val="center"/>
          </w:tcPr>
          <w:p w:rsidR="00753BD7" w:rsidRPr="00F15C2A" w:rsidRDefault="00753BD7" w:rsidP="003456AF">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-192</w:t>
            </w:r>
          </w:p>
        </w:tc>
      </w:tr>
      <w:tr w:rsidR="00753BD7" w:rsidRPr="00F15C2A" w:rsidTr="002A5C5C">
        <w:trPr>
          <w:trHeight w:val="194"/>
          <w:tblCellSpacing w:w="5" w:type="nil"/>
          <w:jc w:val="center"/>
        </w:trPr>
        <w:tc>
          <w:tcPr>
            <w:tcW w:w="3086" w:type="pct"/>
          </w:tcPr>
          <w:p w:rsidR="00753BD7" w:rsidRPr="00F15C2A" w:rsidRDefault="00753BD7" w:rsidP="00A060AB">
            <w:pPr>
              <w:pStyle w:val="ConsNormal"/>
              <w:ind w:left="262" w:right="0" w:firstLine="0"/>
              <w:rPr>
                <w:rFonts w:ascii="Times New Roman" w:hAnsi="Times New Roman"/>
                <w:spacing w:val="-2"/>
              </w:rPr>
            </w:pPr>
            <w:r w:rsidRPr="00F15C2A">
              <w:rPr>
                <w:rFonts w:ascii="Times New Roman" w:hAnsi="Times New Roman"/>
                <w:spacing w:val="-2"/>
              </w:rPr>
              <w:t>городское население</w:t>
            </w:r>
          </w:p>
        </w:tc>
        <w:tc>
          <w:tcPr>
            <w:tcW w:w="638" w:type="pct"/>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-9</w:t>
            </w:r>
          </w:p>
        </w:tc>
        <w:tc>
          <w:tcPr>
            <w:tcW w:w="638" w:type="pct"/>
            <w:vAlign w:val="center"/>
          </w:tcPr>
          <w:p w:rsidR="00753BD7" w:rsidRPr="00F15C2A" w:rsidRDefault="00753BD7" w:rsidP="003456AF">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-56</w:t>
            </w:r>
          </w:p>
        </w:tc>
        <w:tc>
          <w:tcPr>
            <w:tcW w:w="638" w:type="pct"/>
            <w:vAlign w:val="center"/>
          </w:tcPr>
          <w:p w:rsidR="00753BD7" w:rsidRPr="00F15C2A" w:rsidRDefault="00753BD7" w:rsidP="003456AF">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-23</w:t>
            </w:r>
          </w:p>
        </w:tc>
      </w:tr>
      <w:tr w:rsidR="00753BD7" w:rsidRPr="00F15C2A" w:rsidTr="002A5C5C">
        <w:trPr>
          <w:trHeight w:val="194"/>
          <w:tblCellSpacing w:w="5" w:type="nil"/>
          <w:jc w:val="center"/>
        </w:trPr>
        <w:tc>
          <w:tcPr>
            <w:tcW w:w="3086" w:type="pct"/>
          </w:tcPr>
          <w:p w:rsidR="00753BD7" w:rsidRPr="00F15C2A" w:rsidRDefault="00753BD7" w:rsidP="00A060AB">
            <w:pPr>
              <w:pStyle w:val="ConsNormal"/>
              <w:ind w:left="262" w:right="0" w:firstLine="0"/>
              <w:rPr>
                <w:rFonts w:ascii="Times New Roman" w:hAnsi="Times New Roman"/>
                <w:spacing w:val="-2"/>
              </w:rPr>
            </w:pPr>
            <w:r w:rsidRPr="00F15C2A">
              <w:rPr>
                <w:rFonts w:ascii="Times New Roman" w:hAnsi="Times New Roman"/>
                <w:spacing w:val="-2"/>
              </w:rPr>
              <w:t>сельское население</w:t>
            </w:r>
          </w:p>
        </w:tc>
        <w:tc>
          <w:tcPr>
            <w:tcW w:w="638" w:type="pct"/>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-150</w:t>
            </w:r>
          </w:p>
        </w:tc>
        <w:tc>
          <w:tcPr>
            <w:tcW w:w="638" w:type="pct"/>
            <w:vAlign w:val="center"/>
          </w:tcPr>
          <w:p w:rsidR="00753BD7" w:rsidRPr="00F15C2A" w:rsidRDefault="00753BD7" w:rsidP="003456AF">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-127</w:t>
            </w:r>
          </w:p>
        </w:tc>
        <w:tc>
          <w:tcPr>
            <w:tcW w:w="638" w:type="pct"/>
            <w:vAlign w:val="center"/>
          </w:tcPr>
          <w:p w:rsidR="00753BD7" w:rsidRPr="00F15C2A" w:rsidRDefault="00753BD7" w:rsidP="003456AF">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-169</w:t>
            </w:r>
          </w:p>
        </w:tc>
      </w:tr>
      <w:tr w:rsidR="00753BD7" w:rsidRPr="00F15C2A" w:rsidTr="002A5C5C">
        <w:trPr>
          <w:trHeight w:val="194"/>
          <w:tblCellSpacing w:w="5" w:type="nil"/>
          <w:jc w:val="center"/>
        </w:trPr>
        <w:tc>
          <w:tcPr>
            <w:tcW w:w="3086" w:type="pct"/>
            <w:vAlign w:val="center"/>
          </w:tcPr>
          <w:p w:rsidR="00753BD7" w:rsidRPr="00F15C2A" w:rsidRDefault="00753BD7" w:rsidP="00A060AB">
            <w:pPr>
              <w:autoSpaceDE w:val="0"/>
              <w:autoSpaceDN w:val="0"/>
              <w:adjustRightInd w:val="0"/>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Естественный прирост / убыль, на 1000 чел. населения</w:t>
            </w:r>
          </w:p>
        </w:tc>
        <w:tc>
          <w:tcPr>
            <w:tcW w:w="638" w:type="pct"/>
            <w:vAlign w:val="center"/>
          </w:tcPr>
          <w:p w:rsidR="00753BD7" w:rsidRPr="00F15C2A" w:rsidRDefault="00753BD7">
            <w:pPr>
              <w:jc w:val="center"/>
              <w:rPr>
                <w:rFonts w:ascii="Times New Roman" w:hAnsi="Times New Roman" w:cs="Times New Roman"/>
                <w:b w:val="0"/>
                <w:color w:val="000000"/>
                <w:sz w:val="22"/>
                <w:szCs w:val="22"/>
              </w:rPr>
            </w:pPr>
            <w:r w:rsidRPr="00F15C2A">
              <w:rPr>
                <w:rFonts w:ascii="Times New Roman" w:hAnsi="Times New Roman" w:cs="Times New Roman"/>
                <w:b w:val="0"/>
                <w:color w:val="000000"/>
                <w:sz w:val="22"/>
                <w:szCs w:val="22"/>
              </w:rPr>
              <w:t>-7,94</w:t>
            </w:r>
          </w:p>
        </w:tc>
        <w:tc>
          <w:tcPr>
            <w:tcW w:w="638" w:type="pct"/>
            <w:vAlign w:val="center"/>
          </w:tcPr>
          <w:p w:rsidR="00753BD7" w:rsidRPr="00F15C2A" w:rsidRDefault="00753BD7">
            <w:pPr>
              <w:jc w:val="center"/>
              <w:rPr>
                <w:rFonts w:ascii="Times New Roman" w:hAnsi="Times New Roman" w:cs="Times New Roman"/>
                <w:b w:val="0"/>
                <w:color w:val="000000"/>
                <w:sz w:val="22"/>
                <w:szCs w:val="22"/>
              </w:rPr>
            </w:pPr>
            <w:r w:rsidRPr="00F15C2A">
              <w:rPr>
                <w:rFonts w:ascii="Times New Roman" w:hAnsi="Times New Roman" w:cs="Times New Roman"/>
                <w:b w:val="0"/>
                <w:color w:val="000000"/>
                <w:sz w:val="22"/>
                <w:szCs w:val="22"/>
              </w:rPr>
              <w:t>-9,23</w:t>
            </w:r>
          </w:p>
        </w:tc>
        <w:tc>
          <w:tcPr>
            <w:tcW w:w="638" w:type="pct"/>
            <w:vAlign w:val="center"/>
          </w:tcPr>
          <w:p w:rsidR="00753BD7" w:rsidRPr="00F15C2A" w:rsidRDefault="00753BD7">
            <w:pPr>
              <w:jc w:val="center"/>
              <w:rPr>
                <w:rFonts w:ascii="Times New Roman" w:hAnsi="Times New Roman" w:cs="Times New Roman"/>
                <w:b w:val="0"/>
                <w:color w:val="000000"/>
                <w:sz w:val="22"/>
                <w:szCs w:val="22"/>
              </w:rPr>
            </w:pPr>
            <w:r w:rsidRPr="00F15C2A">
              <w:rPr>
                <w:rFonts w:ascii="Times New Roman" w:hAnsi="Times New Roman" w:cs="Times New Roman"/>
                <w:b w:val="0"/>
                <w:color w:val="000000"/>
                <w:sz w:val="22"/>
                <w:szCs w:val="22"/>
              </w:rPr>
              <w:t>-9,85</w:t>
            </w:r>
          </w:p>
        </w:tc>
      </w:tr>
      <w:tr w:rsidR="00753BD7" w:rsidRPr="00F15C2A" w:rsidTr="002A5C5C">
        <w:trPr>
          <w:trHeight w:val="194"/>
          <w:tblCellSpacing w:w="5" w:type="nil"/>
          <w:jc w:val="center"/>
        </w:trPr>
        <w:tc>
          <w:tcPr>
            <w:tcW w:w="3086" w:type="pct"/>
          </w:tcPr>
          <w:p w:rsidR="00753BD7" w:rsidRPr="00F15C2A" w:rsidRDefault="00753BD7" w:rsidP="00A060AB">
            <w:pPr>
              <w:pStyle w:val="ConsNormal"/>
              <w:ind w:left="262" w:right="0" w:firstLine="0"/>
              <w:rPr>
                <w:rFonts w:ascii="Times New Roman" w:hAnsi="Times New Roman"/>
                <w:spacing w:val="-2"/>
              </w:rPr>
            </w:pPr>
            <w:r w:rsidRPr="00F15C2A">
              <w:rPr>
                <w:rFonts w:ascii="Times New Roman" w:hAnsi="Times New Roman"/>
                <w:spacing w:val="-2"/>
              </w:rPr>
              <w:t>городское население</w:t>
            </w:r>
          </w:p>
        </w:tc>
        <w:tc>
          <w:tcPr>
            <w:tcW w:w="638" w:type="pct"/>
            <w:vAlign w:val="center"/>
          </w:tcPr>
          <w:p w:rsidR="00753BD7" w:rsidRPr="00F15C2A" w:rsidRDefault="00753BD7">
            <w:pPr>
              <w:jc w:val="center"/>
              <w:rPr>
                <w:rFonts w:ascii="Times New Roman" w:hAnsi="Times New Roman" w:cs="Times New Roman"/>
                <w:b w:val="0"/>
                <w:color w:val="000000"/>
                <w:sz w:val="22"/>
                <w:szCs w:val="22"/>
              </w:rPr>
            </w:pPr>
            <w:r w:rsidRPr="00F15C2A">
              <w:rPr>
                <w:rFonts w:ascii="Times New Roman" w:hAnsi="Times New Roman" w:cs="Times New Roman"/>
                <w:b w:val="0"/>
                <w:color w:val="000000"/>
                <w:sz w:val="22"/>
                <w:szCs w:val="22"/>
              </w:rPr>
              <w:t>-0,78</w:t>
            </w:r>
          </w:p>
        </w:tc>
        <w:tc>
          <w:tcPr>
            <w:tcW w:w="638" w:type="pct"/>
            <w:vAlign w:val="center"/>
          </w:tcPr>
          <w:p w:rsidR="00753BD7" w:rsidRPr="00F15C2A" w:rsidRDefault="00753BD7">
            <w:pPr>
              <w:jc w:val="center"/>
              <w:rPr>
                <w:rFonts w:ascii="Times New Roman" w:hAnsi="Times New Roman" w:cs="Times New Roman"/>
                <w:b w:val="0"/>
                <w:color w:val="000000"/>
                <w:sz w:val="22"/>
                <w:szCs w:val="22"/>
              </w:rPr>
            </w:pPr>
            <w:r w:rsidRPr="00F15C2A">
              <w:rPr>
                <w:rFonts w:ascii="Times New Roman" w:hAnsi="Times New Roman" w:cs="Times New Roman"/>
                <w:b w:val="0"/>
                <w:color w:val="000000"/>
                <w:sz w:val="22"/>
                <w:szCs w:val="22"/>
              </w:rPr>
              <w:t>-4,87</w:t>
            </w:r>
          </w:p>
        </w:tc>
        <w:tc>
          <w:tcPr>
            <w:tcW w:w="638" w:type="pct"/>
            <w:vAlign w:val="center"/>
          </w:tcPr>
          <w:p w:rsidR="00753BD7" w:rsidRPr="00F15C2A" w:rsidRDefault="00753BD7">
            <w:pPr>
              <w:jc w:val="center"/>
              <w:rPr>
                <w:rFonts w:ascii="Times New Roman" w:hAnsi="Times New Roman" w:cs="Times New Roman"/>
                <w:b w:val="0"/>
                <w:color w:val="000000"/>
                <w:sz w:val="22"/>
                <w:szCs w:val="22"/>
              </w:rPr>
            </w:pPr>
            <w:r w:rsidRPr="00F15C2A">
              <w:rPr>
                <w:rFonts w:ascii="Times New Roman" w:hAnsi="Times New Roman" w:cs="Times New Roman"/>
                <w:b w:val="0"/>
                <w:color w:val="000000"/>
                <w:sz w:val="22"/>
                <w:szCs w:val="22"/>
              </w:rPr>
              <w:t>-2,02</w:t>
            </w:r>
          </w:p>
        </w:tc>
      </w:tr>
      <w:tr w:rsidR="00753BD7" w:rsidRPr="00F15C2A" w:rsidTr="002A5C5C">
        <w:trPr>
          <w:trHeight w:val="194"/>
          <w:tblCellSpacing w:w="5" w:type="nil"/>
          <w:jc w:val="center"/>
        </w:trPr>
        <w:tc>
          <w:tcPr>
            <w:tcW w:w="3086" w:type="pct"/>
          </w:tcPr>
          <w:p w:rsidR="00753BD7" w:rsidRPr="00F15C2A" w:rsidRDefault="00753BD7" w:rsidP="00A060AB">
            <w:pPr>
              <w:pStyle w:val="ConsNormal"/>
              <w:ind w:left="262" w:right="0" w:firstLine="0"/>
              <w:rPr>
                <w:rFonts w:ascii="Times New Roman" w:hAnsi="Times New Roman"/>
                <w:spacing w:val="-2"/>
              </w:rPr>
            </w:pPr>
            <w:r w:rsidRPr="00F15C2A">
              <w:rPr>
                <w:rFonts w:ascii="Times New Roman" w:hAnsi="Times New Roman"/>
                <w:spacing w:val="-2"/>
              </w:rPr>
              <w:t>сельское население</w:t>
            </w:r>
          </w:p>
        </w:tc>
        <w:tc>
          <w:tcPr>
            <w:tcW w:w="638" w:type="pct"/>
            <w:vAlign w:val="center"/>
          </w:tcPr>
          <w:p w:rsidR="00753BD7" w:rsidRPr="00F15C2A" w:rsidRDefault="00753BD7">
            <w:pPr>
              <w:jc w:val="center"/>
              <w:rPr>
                <w:rFonts w:ascii="Times New Roman" w:hAnsi="Times New Roman" w:cs="Times New Roman"/>
                <w:b w:val="0"/>
                <w:color w:val="000000"/>
                <w:sz w:val="22"/>
                <w:szCs w:val="22"/>
              </w:rPr>
            </w:pPr>
            <w:r w:rsidRPr="00F15C2A">
              <w:rPr>
                <w:rFonts w:ascii="Times New Roman" w:hAnsi="Times New Roman" w:cs="Times New Roman"/>
                <w:b w:val="0"/>
                <w:color w:val="000000"/>
                <w:sz w:val="22"/>
                <w:szCs w:val="22"/>
              </w:rPr>
              <w:t>-17,61</w:t>
            </w:r>
          </w:p>
        </w:tc>
        <w:tc>
          <w:tcPr>
            <w:tcW w:w="638" w:type="pct"/>
            <w:vAlign w:val="center"/>
          </w:tcPr>
          <w:p w:rsidR="00753BD7" w:rsidRPr="00F15C2A" w:rsidRDefault="00753BD7">
            <w:pPr>
              <w:jc w:val="center"/>
              <w:rPr>
                <w:rFonts w:ascii="Times New Roman" w:hAnsi="Times New Roman" w:cs="Times New Roman"/>
                <w:b w:val="0"/>
                <w:color w:val="000000"/>
                <w:sz w:val="22"/>
                <w:szCs w:val="22"/>
              </w:rPr>
            </w:pPr>
            <w:r w:rsidRPr="00F15C2A">
              <w:rPr>
                <w:rFonts w:ascii="Times New Roman" w:hAnsi="Times New Roman" w:cs="Times New Roman"/>
                <w:b w:val="0"/>
                <w:color w:val="000000"/>
                <w:sz w:val="22"/>
                <w:szCs w:val="22"/>
              </w:rPr>
              <w:t>-15,23</w:t>
            </w:r>
          </w:p>
        </w:tc>
        <w:tc>
          <w:tcPr>
            <w:tcW w:w="638" w:type="pct"/>
            <w:vAlign w:val="center"/>
          </w:tcPr>
          <w:p w:rsidR="00753BD7" w:rsidRPr="00F15C2A" w:rsidRDefault="00753BD7">
            <w:pPr>
              <w:jc w:val="center"/>
              <w:rPr>
                <w:rFonts w:ascii="Times New Roman" w:hAnsi="Times New Roman" w:cs="Times New Roman"/>
                <w:b w:val="0"/>
                <w:color w:val="000000"/>
                <w:sz w:val="22"/>
                <w:szCs w:val="22"/>
              </w:rPr>
            </w:pPr>
            <w:r w:rsidRPr="00F15C2A">
              <w:rPr>
                <w:rFonts w:ascii="Times New Roman" w:hAnsi="Times New Roman" w:cs="Times New Roman"/>
                <w:b w:val="0"/>
                <w:color w:val="000000"/>
                <w:sz w:val="22"/>
                <w:szCs w:val="22"/>
              </w:rPr>
              <w:t>-20,85</w:t>
            </w:r>
          </w:p>
        </w:tc>
      </w:tr>
    </w:tbl>
    <w:p w:rsidR="00753BD7" w:rsidRPr="00F15C2A" w:rsidRDefault="00753BD7" w:rsidP="000C68A9">
      <w:pPr>
        <w:spacing w:line="240" w:lineRule="auto"/>
        <w:ind w:firstLine="709"/>
        <w:jc w:val="center"/>
        <w:rPr>
          <w:rFonts w:ascii="Times New Roman" w:hAnsi="Times New Roman" w:cs="Times New Roman"/>
          <w:b w:val="0"/>
          <w:sz w:val="24"/>
          <w:szCs w:val="24"/>
        </w:rPr>
      </w:pPr>
    </w:p>
    <w:p w:rsidR="00753BD7" w:rsidRPr="00F15C2A" w:rsidRDefault="00753BD7" w:rsidP="004051DE">
      <w:pPr>
        <w:autoSpaceDE w:val="0"/>
        <w:autoSpaceDN w:val="0"/>
        <w:adjustRightInd w:val="0"/>
        <w:spacing w:line="240"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br w:type="page"/>
      </w:r>
      <w:r w:rsidRPr="00F15C2A">
        <w:rPr>
          <w:rFonts w:ascii="Times New Roman" w:hAnsi="Times New Roman" w:cs="Times New Roman"/>
          <w:b w:val="0"/>
          <w:sz w:val="24"/>
          <w:szCs w:val="24"/>
        </w:rPr>
        <w:lastRenderedPageBreak/>
        <w:t>Таблица 6.3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gridCol w:w="1312"/>
        <w:gridCol w:w="1312"/>
        <w:gridCol w:w="1312"/>
      </w:tblGrid>
      <w:tr w:rsidR="00753BD7" w:rsidRPr="00F15C2A" w:rsidTr="002A5C5C">
        <w:trPr>
          <w:trHeight w:val="211"/>
          <w:jc w:val="center"/>
        </w:trPr>
        <w:tc>
          <w:tcPr>
            <w:tcW w:w="3101" w:type="pct"/>
            <w:vMerge w:val="restart"/>
            <w:vAlign w:val="center"/>
          </w:tcPr>
          <w:p w:rsidR="00753BD7" w:rsidRPr="00F15C2A" w:rsidRDefault="00753BD7" w:rsidP="00A060AB">
            <w:pPr>
              <w:pStyle w:val="ConsNormal"/>
              <w:ind w:left="-57" w:right="-57" w:firstLine="0"/>
              <w:jc w:val="center"/>
              <w:rPr>
                <w:rFonts w:ascii="Times New Roman" w:hAnsi="Times New Roman"/>
                <w:b/>
              </w:rPr>
            </w:pPr>
            <w:r w:rsidRPr="00F15C2A">
              <w:rPr>
                <w:rFonts w:ascii="Times New Roman" w:hAnsi="Times New Roman"/>
                <w:b/>
              </w:rPr>
              <w:t>Показатели</w:t>
            </w:r>
          </w:p>
        </w:tc>
        <w:tc>
          <w:tcPr>
            <w:tcW w:w="1899" w:type="pct"/>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Значение показателей по годам </w:t>
            </w:r>
          </w:p>
          <w:p w:rsidR="00753BD7" w:rsidRPr="00F15C2A" w:rsidRDefault="00753BD7" w:rsidP="00A060AB">
            <w:pPr>
              <w:pStyle w:val="ConsNormal"/>
              <w:ind w:right="0" w:firstLine="0"/>
              <w:jc w:val="center"/>
              <w:rPr>
                <w:rFonts w:ascii="Times New Roman" w:hAnsi="Times New Roman"/>
                <w:b/>
                <w:bCs/>
              </w:rPr>
            </w:pPr>
            <w:r w:rsidRPr="00F15C2A">
              <w:rPr>
                <w:rFonts w:ascii="Times New Roman" w:hAnsi="Times New Roman"/>
                <w:b/>
              </w:rPr>
              <w:t>(</w:t>
            </w:r>
            <w:r w:rsidRPr="00F15C2A">
              <w:rPr>
                <w:rFonts w:ascii="Times New Roman" w:hAnsi="Times New Roman"/>
                <w:b/>
                <w:bCs/>
              </w:rPr>
              <w:t>на 1 января</w:t>
            </w:r>
            <w:r w:rsidRPr="00F15C2A">
              <w:rPr>
                <w:rFonts w:ascii="Times New Roman" w:hAnsi="Times New Roman"/>
                <w:b/>
              </w:rPr>
              <w:t>), чел.</w:t>
            </w:r>
          </w:p>
        </w:tc>
      </w:tr>
      <w:tr w:rsidR="00753BD7" w:rsidRPr="00F15C2A" w:rsidTr="002A5C5C">
        <w:trPr>
          <w:trHeight w:val="284"/>
          <w:jc w:val="center"/>
        </w:trPr>
        <w:tc>
          <w:tcPr>
            <w:tcW w:w="3101" w:type="pct"/>
            <w:vMerge/>
            <w:vAlign w:val="center"/>
          </w:tcPr>
          <w:p w:rsidR="00753BD7" w:rsidRPr="00F15C2A" w:rsidRDefault="00753BD7" w:rsidP="00A060AB">
            <w:pPr>
              <w:pStyle w:val="ConsNormal"/>
              <w:ind w:right="0" w:firstLine="0"/>
              <w:jc w:val="center"/>
              <w:rPr>
                <w:rFonts w:ascii="Times New Roman" w:hAnsi="Times New Roman"/>
              </w:rPr>
            </w:pPr>
          </w:p>
        </w:tc>
        <w:tc>
          <w:tcPr>
            <w:tcW w:w="633" w:type="pct"/>
            <w:vAlign w:val="center"/>
          </w:tcPr>
          <w:p w:rsidR="00753BD7" w:rsidRPr="00F15C2A" w:rsidRDefault="00753BD7" w:rsidP="00A060AB">
            <w:pPr>
              <w:pStyle w:val="ConsNormal"/>
              <w:ind w:right="0" w:firstLine="0"/>
              <w:jc w:val="center"/>
              <w:rPr>
                <w:rFonts w:ascii="Times New Roman" w:hAnsi="Times New Roman"/>
                <w:b/>
                <w:bCs/>
              </w:rPr>
            </w:pPr>
            <w:r w:rsidRPr="00F15C2A">
              <w:rPr>
                <w:rFonts w:ascii="Times New Roman" w:hAnsi="Times New Roman"/>
                <w:b/>
                <w:bCs/>
              </w:rPr>
              <w:t>2015</w:t>
            </w:r>
          </w:p>
        </w:tc>
        <w:tc>
          <w:tcPr>
            <w:tcW w:w="633" w:type="pct"/>
            <w:vAlign w:val="center"/>
          </w:tcPr>
          <w:p w:rsidR="00753BD7" w:rsidRPr="00F15C2A" w:rsidRDefault="00753BD7" w:rsidP="00A060AB">
            <w:pPr>
              <w:pStyle w:val="ConsNormal"/>
              <w:ind w:right="0" w:firstLine="0"/>
              <w:jc w:val="center"/>
              <w:rPr>
                <w:rFonts w:ascii="Times New Roman" w:hAnsi="Times New Roman"/>
                <w:b/>
                <w:bCs/>
              </w:rPr>
            </w:pPr>
            <w:r w:rsidRPr="00F15C2A">
              <w:rPr>
                <w:rFonts w:ascii="Times New Roman" w:hAnsi="Times New Roman"/>
                <w:b/>
                <w:bCs/>
              </w:rPr>
              <w:t>2016</w:t>
            </w:r>
          </w:p>
        </w:tc>
        <w:tc>
          <w:tcPr>
            <w:tcW w:w="633" w:type="pct"/>
            <w:vAlign w:val="center"/>
          </w:tcPr>
          <w:p w:rsidR="00753BD7" w:rsidRPr="00F15C2A" w:rsidRDefault="00753BD7" w:rsidP="002A5C5C">
            <w:pPr>
              <w:pStyle w:val="ConsNormal"/>
              <w:ind w:right="0" w:firstLine="0"/>
              <w:jc w:val="center"/>
              <w:rPr>
                <w:rFonts w:ascii="Times New Roman" w:hAnsi="Times New Roman"/>
                <w:b/>
                <w:bCs/>
              </w:rPr>
            </w:pPr>
            <w:r w:rsidRPr="00F15C2A">
              <w:rPr>
                <w:rFonts w:ascii="Times New Roman" w:hAnsi="Times New Roman"/>
                <w:b/>
                <w:bCs/>
              </w:rPr>
              <w:t>2017</w:t>
            </w:r>
          </w:p>
        </w:tc>
      </w:tr>
      <w:tr w:rsidR="00753BD7" w:rsidRPr="00F15C2A" w:rsidTr="002A5C5C">
        <w:trPr>
          <w:jc w:val="center"/>
        </w:trPr>
        <w:tc>
          <w:tcPr>
            <w:tcW w:w="3101" w:type="pct"/>
          </w:tcPr>
          <w:p w:rsidR="00753BD7" w:rsidRPr="00F15C2A" w:rsidRDefault="00753BD7" w:rsidP="00A060AB">
            <w:pPr>
              <w:pStyle w:val="ConsNormal"/>
              <w:ind w:right="0" w:firstLine="0"/>
              <w:rPr>
                <w:rFonts w:ascii="Times New Roman" w:hAnsi="Times New Roman"/>
                <w:spacing w:val="-2"/>
              </w:rPr>
            </w:pPr>
            <w:r w:rsidRPr="00F15C2A">
              <w:rPr>
                <w:rFonts w:ascii="Times New Roman" w:hAnsi="Times New Roman"/>
                <w:spacing w:val="-2"/>
              </w:rPr>
              <w:t xml:space="preserve">Миграционный </w:t>
            </w:r>
            <w:r w:rsidRPr="00F15C2A">
              <w:rPr>
                <w:rFonts w:ascii="Times New Roman" w:hAnsi="Times New Roman"/>
              </w:rPr>
              <w:t>прирост / убыль, всего</w:t>
            </w:r>
          </w:p>
        </w:tc>
        <w:tc>
          <w:tcPr>
            <w:tcW w:w="633" w:type="pct"/>
            <w:vAlign w:val="center"/>
          </w:tcPr>
          <w:p w:rsidR="00753BD7" w:rsidRPr="00F15C2A" w:rsidRDefault="00753BD7" w:rsidP="00A060AB">
            <w:pPr>
              <w:pStyle w:val="ConsNormal"/>
              <w:ind w:right="0" w:firstLine="0"/>
              <w:jc w:val="center"/>
              <w:rPr>
                <w:rFonts w:ascii="Times New Roman" w:hAnsi="Times New Roman"/>
                <w:spacing w:val="-2"/>
              </w:rPr>
            </w:pPr>
            <w:r w:rsidRPr="00F15C2A">
              <w:rPr>
                <w:rFonts w:ascii="Times New Roman" w:hAnsi="Times New Roman"/>
                <w:spacing w:val="-2"/>
              </w:rPr>
              <w:t>30</w:t>
            </w:r>
          </w:p>
        </w:tc>
        <w:tc>
          <w:tcPr>
            <w:tcW w:w="633" w:type="pct"/>
            <w:vAlign w:val="center"/>
          </w:tcPr>
          <w:p w:rsidR="00753BD7" w:rsidRPr="00F15C2A" w:rsidRDefault="00753BD7" w:rsidP="00A060AB">
            <w:pPr>
              <w:pStyle w:val="ConsNormal"/>
              <w:ind w:right="0" w:firstLine="0"/>
              <w:jc w:val="center"/>
              <w:rPr>
                <w:rFonts w:ascii="Times New Roman" w:hAnsi="Times New Roman"/>
                <w:spacing w:val="-2"/>
              </w:rPr>
            </w:pPr>
            <w:r w:rsidRPr="00F15C2A">
              <w:rPr>
                <w:rFonts w:ascii="Times New Roman" w:hAnsi="Times New Roman"/>
                <w:spacing w:val="-2"/>
              </w:rPr>
              <w:t>-7</w:t>
            </w:r>
          </w:p>
        </w:tc>
        <w:tc>
          <w:tcPr>
            <w:tcW w:w="633" w:type="pct"/>
            <w:vAlign w:val="center"/>
          </w:tcPr>
          <w:p w:rsidR="00753BD7" w:rsidRPr="00F15C2A" w:rsidRDefault="00753BD7" w:rsidP="00A060AB">
            <w:pPr>
              <w:pStyle w:val="ConsNormal"/>
              <w:ind w:right="0" w:firstLine="0"/>
              <w:jc w:val="center"/>
              <w:rPr>
                <w:rFonts w:ascii="Times New Roman" w:hAnsi="Times New Roman"/>
                <w:spacing w:val="-2"/>
              </w:rPr>
            </w:pPr>
            <w:r w:rsidRPr="00F15C2A">
              <w:rPr>
                <w:rFonts w:ascii="Times New Roman" w:hAnsi="Times New Roman"/>
                <w:spacing w:val="-2"/>
              </w:rPr>
              <w:t>-137</w:t>
            </w:r>
          </w:p>
        </w:tc>
      </w:tr>
      <w:tr w:rsidR="00753BD7" w:rsidRPr="00F15C2A" w:rsidTr="002A5C5C">
        <w:trPr>
          <w:jc w:val="center"/>
        </w:trPr>
        <w:tc>
          <w:tcPr>
            <w:tcW w:w="3101" w:type="pct"/>
          </w:tcPr>
          <w:p w:rsidR="00753BD7" w:rsidRPr="00F15C2A" w:rsidRDefault="00753BD7" w:rsidP="00A060AB">
            <w:pPr>
              <w:pStyle w:val="ConsNormal"/>
              <w:ind w:left="262" w:right="0" w:firstLine="0"/>
              <w:rPr>
                <w:rFonts w:ascii="Times New Roman" w:hAnsi="Times New Roman"/>
                <w:spacing w:val="-2"/>
              </w:rPr>
            </w:pPr>
            <w:r w:rsidRPr="00F15C2A">
              <w:rPr>
                <w:rFonts w:ascii="Times New Roman" w:hAnsi="Times New Roman"/>
                <w:spacing w:val="-2"/>
              </w:rPr>
              <w:t>городское население</w:t>
            </w:r>
          </w:p>
        </w:tc>
        <w:tc>
          <w:tcPr>
            <w:tcW w:w="633" w:type="pct"/>
            <w:vAlign w:val="center"/>
          </w:tcPr>
          <w:p w:rsidR="00753BD7" w:rsidRPr="00F15C2A" w:rsidRDefault="00753BD7" w:rsidP="00A060AB">
            <w:pPr>
              <w:pStyle w:val="ConsNormal"/>
              <w:ind w:right="0" w:firstLine="0"/>
              <w:jc w:val="center"/>
              <w:rPr>
                <w:rFonts w:ascii="Times New Roman" w:hAnsi="Times New Roman"/>
                <w:spacing w:val="-2"/>
              </w:rPr>
            </w:pPr>
            <w:r w:rsidRPr="00F15C2A">
              <w:rPr>
                <w:rFonts w:ascii="Times New Roman" w:hAnsi="Times New Roman"/>
                <w:spacing w:val="-2"/>
              </w:rPr>
              <w:t>20</w:t>
            </w:r>
          </w:p>
        </w:tc>
        <w:tc>
          <w:tcPr>
            <w:tcW w:w="633" w:type="pct"/>
            <w:vAlign w:val="center"/>
          </w:tcPr>
          <w:p w:rsidR="00753BD7" w:rsidRPr="00F15C2A" w:rsidRDefault="00753BD7" w:rsidP="00A060AB">
            <w:pPr>
              <w:pStyle w:val="ConsNormal"/>
              <w:ind w:right="0" w:firstLine="0"/>
              <w:jc w:val="center"/>
              <w:rPr>
                <w:rFonts w:ascii="Times New Roman" w:hAnsi="Times New Roman"/>
                <w:spacing w:val="-2"/>
              </w:rPr>
            </w:pPr>
            <w:r w:rsidRPr="00F15C2A">
              <w:rPr>
                <w:rFonts w:ascii="Times New Roman" w:hAnsi="Times New Roman"/>
                <w:spacing w:val="-2"/>
              </w:rPr>
              <w:t>47</w:t>
            </w:r>
          </w:p>
        </w:tc>
        <w:tc>
          <w:tcPr>
            <w:tcW w:w="633" w:type="pct"/>
            <w:vAlign w:val="center"/>
          </w:tcPr>
          <w:p w:rsidR="00753BD7" w:rsidRPr="00F15C2A" w:rsidRDefault="00753BD7" w:rsidP="00A060AB">
            <w:pPr>
              <w:pStyle w:val="ConsNormal"/>
              <w:ind w:right="0" w:firstLine="0"/>
              <w:jc w:val="center"/>
              <w:rPr>
                <w:rFonts w:ascii="Times New Roman" w:hAnsi="Times New Roman"/>
                <w:spacing w:val="-2"/>
              </w:rPr>
            </w:pPr>
            <w:r w:rsidRPr="00F15C2A">
              <w:rPr>
                <w:rFonts w:ascii="Times New Roman" w:hAnsi="Times New Roman"/>
                <w:spacing w:val="-2"/>
              </w:rPr>
              <w:t>-75</w:t>
            </w:r>
          </w:p>
        </w:tc>
      </w:tr>
      <w:tr w:rsidR="00753BD7" w:rsidRPr="00F15C2A" w:rsidTr="002A5C5C">
        <w:trPr>
          <w:jc w:val="center"/>
        </w:trPr>
        <w:tc>
          <w:tcPr>
            <w:tcW w:w="3101" w:type="pct"/>
          </w:tcPr>
          <w:p w:rsidR="00753BD7" w:rsidRPr="00F15C2A" w:rsidRDefault="00753BD7" w:rsidP="00A060AB">
            <w:pPr>
              <w:pStyle w:val="ConsNormal"/>
              <w:ind w:left="262" w:right="0" w:firstLine="0"/>
              <w:rPr>
                <w:rFonts w:ascii="Times New Roman" w:hAnsi="Times New Roman"/>
                <w:spacing w:val="-2"/>
              </w:rPr>
            </w:pPr>
            <w:r w:rsidRPr="00F15C2A">
              <w:rPr>
                <w:rFonts w:ascii="Times New Roman" w:hAnsi="Times New Roman"/>
                <w:spacing w:val="-2"/>
              </w:rPr>
              <w:t>сельское население</w:t>
            </w:r>
          </w:p>
        </w:tc>
        <w:tc>
          <w:tcPr>
            <w:tcW w:w="633" w:type="pct"/>
            <w:vAlign w:val="center"/>
          </w:tcPr>
          <w:p w:rsidR="00753BD7" w:rsidRPr="00F15C2A" w:rsidRDefault="00753BD7" w:rsidP="00A060AB">
            <w:pPr>
              <w:pStyle w:val="ConsNormal"/>
              <w:ind w:right="0" w:firstLine="0"/>
              <w:jc w:val="center"/>
              <w:rPr>
                <w:rFonts w:ascii="Times New Roman" w:hAnsi="Times New Roman"/>
                <w:spacing w:val="-2"/>
              </w:rPr>
            </w:pPr>
            <w:r w:rsidRPr="00F15C2A">
              <w:rPr>
                <w:rFonts w:ascii="Times New Roman" w:hAnsi="Times New Roman"/>
                <w:spacing w:val="-2"/>
              </w:rPr>
              <w:t>10</w:t>
            </w:r>
          </w:p>
        </w:tc>
        <w:tc>
          <w:tcPr>
            <w:tcW w:w="633" w:type="pct"/>
            <w:vAlign w:val="center"/>
          </w:tcPr>
          <w:p w:rsidR="00753BD7" w:rsidRPr="00F15C2A" w:rsidRDefault="00753BD7" w:rsidP="00A060AB">
            <w:pPr>
              <w:pStyle w:val="ConsNormal"/>
              <w:ind w:right="0" w:firstLine="0"/>
              <w:jc w:val="center"/>
              <w:rPr>
                <w:rFonts w:ascii="Times New Roman" w:hAnsi="Times New Roman"/>
                <w:spacing w:val="-2"/>
              </w:rPr>
            </w:pPr>
            <w:r w:rsidRPr="00F15C2A">
              <w:rPr>
                <w:rFonts w:ascii="Times New Roman" w:hAnsi="Times New Roman"/>
                <w:spacing w:val="-2"/>
              </w:rPr>
              <w:t>-54</w:t>
            </w:r>
          </w:p>
        </w:tc>
        <w:tc>
          <w:tcPr>
            <w:tcW w:w="633" w:type="pct"/>
            <w:vAlign w:val="center"/>
          </w:tcPr>
          <w:p w:rsidR="00753BD7" w:rsidRPr="00F15C2A" w:rsidRDefault="00753BD7" w:rsidP="00A060AB">
            <w:pPr>
              <w:pStyle w:val="ConsNormal"/>
              <w:ind w:right="0" w:firstLine="0"/>
              <w:jc w:val="center"/>
              <w:rPr>
                <w:rFonts w:ascii="Times New Roman" w:hAnsi="Times New Roman"/>
                <w:spacing w:val="-2"/>
              </w:rPr>
            </w:pPr>
            <w:r w:rsidRPr="00F15C2A">
              <w:rPr>
                <w:rFonts w:ascii="Times New Roman" w:hAnsi="Times New Roman"/>
                <w:spacing w:val="-2"/>
              </w:rPr>
              <w:t>-62</w:t>
            </w:r>
          </w:p>
        </w:tc>
      </w:tr>
      <w:tr w:rsidR="00753BD7" w:rsidRPr="00F15C2A" w:rsidTr="002A5C5C">
        <w:trPr>
          <w:jc w:val="center"/>
        </w:trPr>
        <w:tc>
          <w:tcPr>
            <w:tcW w:w="3101" w:type="pct"/>
          </w:tcPr>
          <w:p w:rsidR="00753BD7" w:rsidRPr="00F15C2A" w:rsidRDefault="00753BD7" w:rsidP="00A060AB">
            <w:pPr>
              <w:pStyle w:val="ConsNormal"/>
              <w:ind w:right="0" w:firstLine="0"/>
              <w:rPr>
                <w:rFonts w:ascii="Times New Roman" w:hAnsi="Times New Roman"/>
                <w:spacing w:val="-2"/>
              </w:rPr>
            </w:pPr>
            <w:r w:rsidRPr="00F15C2A">
              <w:rPr>
                <w:rFonts w:ascii="Times New Roman" w:hAnsi="Times New Roman"/>
                <w:spacing w:val="-2"/>
              </w:rPr>
              <w:t>Миграционный п</w:t>
            </w:r>
            <w:r w:rsidRPr="00F15C2A">
              <w:rPr>
                <w:rFonts w:ascii="Times New Roman" w:hAnsi="Times New Roman"/>
              </w:rPr>
              <w:t xml:space="preserve">рирост / убыль, на 1000 чел. населения </w:t>
            </w:r>
          </w:p>
        </w:tc>
        <w:tc>
          <w:tcPr>
            <w:tcW w:w="633" w:type="pct"/>
            <w:vAlign w:val="center"/>
          </w:tcPr>
          <w:p w:rsidR="00753BD7" w:rsidRPr="00F15C2A" w:rsidRDefault="001A396C" w:rsidP="00A060AB">
            <w:pPr>
              <w:pStyle w:val="ConsNormal"/>
              <w:ind w:right="0" w:firstLine="0"/>
              <w:jc w:val="center"/>
              <w:rPr>
                <w:rFonts w:ascii="Times New Roman" w:hAnsi="Times New Roman"/>
                <w:spacing w:val="-2"/>
              </w:rPr>
            </w:pPr>
            <w:r w:rsidRPr="00F15C2A">
              <w:rPr>
                <w:rFonts w:ascii="Times New Roman" w:hAnsi="Times New Roman"/>
                <w:spacing w:val="-2"/>
              </w:rPr>
              <w:t>1,49</w:t>
            </w:r>
          </w:p>
        </w:tc>
        <w:tc>
          <w:tcPr>
            <w:tcW w:w="633" w:type="pct"/>
            <w:vAlign w:val="center"/>
          </w:tcPr>
          <w:p w:rsidR="00753BD7" w:rsidRPr="00F15C2A" w:rsidRDefault="001A396C" w:rsidP="00A060AB">
            <w:pPr>
              <w:pStyle w:val="ConsNormal"/>
              <w:ind w:right="0" w:firstLine="0"/>
              <w:jc w:val="center"/>
              <w:rPr>
                <w:rFonts w:ascii="Times New Roman" w:hAnsi="Times New Roman"/>
                <w:spacing w:val="-2"/>
              </w:rPr>
            </w:pPr>
            <w:r w:rsidRPr="00F15C2A">
              <w:rPr>
                <w:rFonts w:ascii="Times New Roman" w:hAnsi="Times New Roman"/>
                <w:spacing w:val="-2"/>
              </w:rPr>
              <w:t>-0,35</w:t>
            </w:r>
          </w:p>
        </w:tc>
        <w:tc>
          <w:tcPr>
            <w:tcW w:w="633" w:type="pct"/>
            <w:vAlign w:val="center"/>
          </w:tcPr>
          <w:p w:rsidR="00753BD7" w:rsidRPr="00F15C2A" w:rsidRDefault="001A396C" w:rsidP="00A060AB">
            <w:pPr>
              <w:pStyle w:val="ConsNormal"/>
              <w:ind w:right="0" w:firstLine="0"/>
              <w:jc w:val="center"/>
              <w:rPr>
                <w:rFonts w:ascii="Times New Roman" w:hAnsi="Times New Roman"/>
                <w:spacing w:val="-2"/>
              </w:rPr>
            </w:pPr>
            <w:r w:rsidRPr="00F15C2A">
              <w:rPr>
                <w:rFonts w:ascii="Times New Roman" w:hAnsi="Times New Roman"/>
                <w:spacing w:val="-2"/>
              </w:rPr>
              <w:t>-6,91</w:t>
            </w:r>
          </w:p>
        </w:tc>
      </w:tr>
      <w:tr w:rsidR="00753BD7" w:rsidRPr="00F15C2A" w:rsidTr="002A5C5C">
        <w:trPr>
          <w:jc w:val="center"/>
        </w:trPr>
        <w:tc>
          <w:tcPr>
            <w:tcW w:w="3101" w:type="pct"/>
          </w:tcPr>
          <w:p w:rsidR="00753BD7" w:rsidRPr="00F15C2A" w:rsidRDefault="00753BD7" w:rsidP="00A060AB">
            <w:pPr>
              <w:pStyle w:val="ConsNormal"/>
              <w:ind w:left="262" w:right="0" w:firstLine="0"/>
              <w:rPr>
                <w:rFonts w:ascii="Times New Roman" w:hAnsi="Times New Roman"/>
                <w:spacing w:val="-2"/>
              </w:rPr>
            </w:pPr>
            <w:r w:rsidRPr="00F15C2A">
              <w:rPr>
                <w:rFonts w:ascii="Times New Roman" w:hAnsi="Times New Roman"/>
                <w:spacing w:val="-2"/>
              </w:rPr>
              <w:t>городское население</w:t>
            </w:r>
          </w:p>
        </w:tc>
        <w:tc>
          <w:tcPr>
            <w:tcW w:w="633" w:type="pct"/>
            <w:vAlign w:val="center"/>
          </w:tcPr>
          <w:p w:rsidR="00753BD7" w:rsidRPr="00F15C2A" w:rsidRDefault="001A396C" w:rsidP="00A060AB">
            <w:pPr>
              <w:pStyle w:val="ConsNormal"/>
              <w:ind w:right="0" w:firstLine="0"/>
              <w:jc w:val="center"/>
              <w:rPr>
                <w:rFonts w:ascii="Times New Roman" w:hAnsi="Times New Roman"/>
                <w:spacing w:val="-2"/>
              </w:rPr>
            </w:pPr>
            <w:r w:rsidRPr="00F15C2A">
              <w:rPr>
                <w:rFonts w:ascii="Times New Roman" w:hAnsi="Times New Roman"/>
                <w:spacing w:val="-2"/>
              </w:rPr>
              <w:t>1,74</w:t>
            </w:r>
          </w:p>
        </w:tc>
        <w:tc>
          <w:tcPr>
            <w:tcW w:w="633" w:type="pct"/>
            <w:vAlign w:val="center"/>
          </w:tcPr>
          <w:p w:rsidR="00753BD7" w:rsidRPr="00F15C2A" w:rsidRDefault="001A396C" w:rsidP="00A060AB">
            <w:pPr>
              <w:pStyle w:val="ConsNormal"/>
              <w:ind w:right="0" w:firstLine="0"/>
              <w:jc w:val="center"/>
              <w:rPr>
                <w:rFonts w:ascii="Times New Roman" w:hAnsi="Times New Roman"/>
                <w:spacing w:val="-2"/>
              </w:rPr>
            </w:pPr>
            <w:r w:rsidRPr="00F15C2A">
              <w:rPr>
                <w:rFonts w:ascii="Times New Roman" w:hAnsi="Times New Roman"/>
                <w:spacing w:val="-2"/>
              </w:rPr>
              <w:t>4,09</w:t>
            </w:r>
          </w:p>
        </w:tc>
        <w:tc>
          <w:tcPr>
            <w:tcW w:w="633" w:type="pct"/>
            <w:vAlign w:val="center"/>
          </w:tcPr>
          <w:p w:rsidR="00753BD7" w:rsidRPr="00F15C2A" w:rsidRDefault="001A396C" w:rsidP="00A060AB">
            <w:pPr>
              <w:pStyle w:val="ConsNormal"/>
              <w:ind w:right="0" w:firstLine="0"/>
              <w:jc w:val="center"/>
              <w:rPr>
                <w:rFonts w:ascii="Times New Roman" w:hAnsi="Times New Roman"/>
                <w:spacing w:val="-2"/>
              </w:rPr>
            </w:pPr>
            <w:r w:rsidRPr="00F15C2A">
              <w:rPr>
                <w:rFonts w:ascii="Times New Roman" w:hAnsi="Times New Roman"/>
                <w:spacing w:val="-2"/>
              </w:rPr>
              <w:t>-6,53</w:t>
            </w:r>
          </w:p>
        </w:tc>
      </w:tr>
      <w:tr w:rsidR="00753BD7" w:rsidRPr="00F15C2A" w:rsidTr="002A5C5C">
        <w:trPr>
          <w:jc w:val="center"/>
        </w:trPr>
        <w:tc>
          <w:tcPr>
            <w:tcW w:w="3101" w:type="pct"/>
          </w:tcPr>
          <w:p w:rsidR="00753BD7" w:rsidRPr="00F15C2A" w:rsidRDefault="00753BD7" w:rsidP="00A060AB">
            <w:pPr>
              <w:pStyle w:val="ConsNormal"/>
              <w:ind w:left="262" w:right="0" w:firstLine="0"/>
              <w:rPr>
                <w:rFonts w:ascii="Times New Roman" w:hAnsi="Times New Roman"/>
                <w:spacing w:val="-2"/>
              </w:rPr>
            </w:pPr>
            <w:r w:rsidRPr="00F15C2A">
              <w:rPr>
                <w:rFonts w:ascii="Times New Roman" w:hAnsi="Times New Roman"/>
                <w:spacing w:val="-2"/>
              </w:rPr>
              <w:t>сельское население</w:t>
            </w:r>
          </w:p>
        </w:tc>
        <w:tc>
          <w:tcPr>
            <w:tcW w:w="633" w:type="pct"/>
            <w:vAlign w:val="center"/>
          </w:tcPr>
          <w:p w:rsidR="00753BD7" w:rsidRPr="00F15C2A" w:rsidRDefault="001A396C" w:rsidP="00A060AB">
            <w:pPr>
              <w:pStyle w:val="ConsNormal"/>
              <w:ind w:right="0" w:firstLine="0"/>
              <w:jc w:val="center"/>
              <w:rPr>
                <w:rFonts w:ascii="Times New Roman" w:hAnsi="Times New Roman"/>
                <w:spacing w:val="-2"/>
              </w:rPr>
            </w:pPr>
            <w:r w:rsidRPr="00F15C2A">
              <w:rPr>
                <w:rFonts w:ascii="Times New Roman" w:hAnsi="Times New Roman"/>
                <w:spacing w:val="-2"/>
              </w:rPr>
              <w:t>1,15</w:t>
            </w:r>
          </w:p>
        </w:tc>
        <w:tc>
          <w:tcPr>
            <w:tcW w:w="633" w:type="pct"/>
            <w:vAlign w:val="center"/>
          </w:tcPr>
          <w:p w:rsidR="00753BD7" w:rsidRPr="00F15C2A" w:rsidRDefault="001A396C" w:rsidP="00A060AB">
            <w:pPr>
              <w:pStyle w:val="ConsNormal"/>
              <w:ind w:right="0" w:firstLine="0"/>
              <w:jc w:val="center"/>
              <w:rPr>
                <w:rFonts w:ascii="Times New Roman" w:hAnsi="Times New Roman"/>
                <w:spacing w:val="-2"/>
              </w:rPr>
            </w:pPr>
            <w:r w:rsidRPr="00F15C2A">
              <w:rPr>
                <w:rFonts w:ascii="Times New Roman" w:hAnsi="Times New Roman"/>
                <w:spacing w:val="-2"/>
              </w:rPr>
              <w:t>-6,34</w:t>
            </w:r>
          </w:p>
        </w:tc>
        <w:tc>
          <w:tcPr>
            <w:tcW w:w="633" w:type="pct"/>
            <w:vAlign w:val="center"/>
          </w:tcPr>
          <w:p w:rsidR="00753BD7" w:rsidRPr="00F15C2A" w:rsidRDefault="00562765" w:rsidP="00A060AB">
            <w:pPr>
              <w:pStyle w:val="ConsNormal"/>
              <w:ind w:right="0" w:firstLine="0"/>
              <w:jc w:val="center"/>
              <w:rPr>
                <w:rFonts w:ascii="Times New Roman" w:hAnsi="Times New Roman"/>
                <w:spacing w:val="-2"/>
              </w:rPr>
            </w:pPr>
            <w:r w:rsidRPr="00F15C2A">
              <w:rPr>
                <w:rFonts w:ascii="Times New Roman" w:hAnsi="Times New Roman"/>
                <w:spacing w:val="-2"/>
              </w:rPr>
              <w:t>-7,4</w:t>
            </w:r>
          </w:p>
        </w:tc>
      </w:tr>
    </w:tbl>
    <w:p w:rsidR="00753BD7" w:rsidRPr="00F15C2A" w:rsidRDefault="00753BD7" w:rsidP="000C68A9">
      <w:pPr>
        <w:pStyle w:val="ConsNormal"/>
        <w:tabs>
          <w:tab w:val="left" w:pos="8732"/>
        </w:tabs>
        <w:ind w:right="0" w:firstLine="709"/>
        <w:jc w:val="both"/>
        <w:rPr>
          <w:rFonts w:ascii="Times New Roman" w:hAnsi="Times New Roman"/>
          <w:sz w:val="24"/>
          <w:szCs w:val="24"/>
        </w:rPr>
      </w:pPr>
    </w:p>
    <w:p w:rsidR="00753BD7" w:rsidRPr="00F15C2A" w:rsidRDefault="00753BD7" w:rsidP="000C68A9">
      <w:pPr>
        <w:pStyle w:val="ConsNormal"/>
        <w:tabs>
          <w:tab w:val="left" w:pos="8732"/>
        </w:tabs>
        <w:ind w:right="0" w:firstLine="709"/>
        <w:jc w:val="both"/>
        <w:rPr>
          <w:rFonts w:ascii="Times New Roman" w:hAnsi="Times New Roman"/>
          <w:sz w:val="24"/>
          <w:szCs w:val="24"/>
        </w:rPr>
      </w:pPr>
      <w:r w:rsidRPr="00F15C2A">
        <w:rPr>
          <w:rFonts w:ascii="Times New Roman" w:hAnsi="Times New Roman"/>
          <w:sz w:val="24"/>
          <w:szCs w:val="24"/>
        </w:rPr>
        <w:t>Бабаевский район относится к числу малонаселенных районов Вологодской области. Средняя плотность населения района составляет в среднем 2,1 чел./км</w:t>
      </w:r>
      <w:r w:rsidRPr="00F15C2A">
        <w:rPr>
          <w:rFonts w:ascii="Times New Roman" w:hAnsi="Times New Roman"/>
          <w:sz w:val="24"/>
          <w:szCs w:val="24"/>
          <w:vertAlign w:val="superscript"/>
        </w:rPr>
        <w:t>2</w:t>
      </w:r>
      <w:r w:rsidRPr="00F15C2A">
        <w:rPr>
          <w:rFonts w:ascii="Times New Roman" w:hAnsi="Times New Roman"/>
          <w:sz w:val="24"/>
          <w:szCs w:val="24"/>
        </w:rPr>
        <w:t>.</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Бабаевский район Вологодской области относится к </w:t>
      </w:r>
      <w:proofErr w:type="spellStart"/>
      <w:r w:rsidRPr="00F15C2A">
        <w:rPr>
          <w:rFonts w:ascii="Times New Roman" w:hAnsi="Times New Roman" w:cs="Times New Roman"/>
          <w:b w:val="0"/>
          <w:sz w:val="24"/>
          <w:szCs w:val="24"/>
        </w:rPr>
        <w:t>среднеурбанизированным</w:t>
      </w:r>
      <w:proofErr w:type="spellEnd"/>
      <w:r w:rsidRPr="00F15C2A">
        <w:rPr>
          <w:rFonts w:ascii="Times New Roman" w:hAnsi="Times New Roman" w:cs="Times New Roman"/>
          <w:b w:val="0"/>
          <w:sz w:val="24"/>
          <w:szCs w:val="24"/>
        </w:rPr>
        <w:t xml:space="preserve"> районам области. Более 40 % населения района проживает в сельской местности. </w:t>
      </w:r>
    </w:p>
    <w:p w:rsidR="00753BD7" w:rsidRPr="00F15C2A" w:rsidRDefault="00753BD7" w:rsidP="000C68A9">
      <w:pPr>
        <w:pStyle w:val="ConsNormal"/>
        <w:tabs>
          <w:tab w:val="left" w:pos="8732"/>
        </w:tabs>
        <w:ind w:right="0" w:firstLine="709"/>
        <w:jc w:val="both"/>
        <w:rPr>
          <w:rFonts w:ascii="Times New Roman" w:hAnsi="Times New Roman"/>
          <w:sz w:val="24"/>
          <w:szCs w:val="24"/>
        </w:rPr>
      </w:pPr>
      <w:r w:rsidRPr="00F15C2A">
        <w:rPr>
          <w:rFonts w:ascii="Times New Roman" w:hAnsi="Times New Roman"/>
          <w:sz w:val="24"/>
          <w:szCs w:val="24"/>
        </w:rPr>
        <w:t>Плотность населения Бабаевского района Вологодской области по муниципальным образованиям приведена в таблице 6.4.</w:t>
      </w:r>
    </w:p>
    <w:p w:rsidR="00753BD7" w:rsidRPr="00F15C2A" w:rsidRDefault="00753BD7" w:rsidP="000C68A9">
      <w:pPr>
        <w:pStyle w:val="ConsNormal"/>
        <w:tabs>
          <w:tab w:val="left" w:pos="8732"/>
        </w:tabs>
        <w:ind w:right="0" w:firstLine="709"/>
        <w:jc w:val="both"/>
        <w:rPr>
          <w:rFonts w:ascii="Times New Roman" w:hAnsi="Times New Roman"/>
          <w:sz w:val="24"/>
          <w:szCs w:val="24"/>
        </w:rPr>
      </w:pPr>
    </w:p>
    <w:p w:rsidR="00753BD7" w:rsidRPr="00F15C2A" w:rsidRDefault="00753BD7" w:rsidP="000C68A9">
      <w:pPr>
        <w:pStyle w:val="ConsNormal"/>
        <w:tabs>
          <w:tab w:val="left" w:pos="8732"/>
        </w:tabs>
        <w:ind w:right="0" w:firstLine="709"/>
        <w:jc w:val="right"/>
        <w:rPr>
          <w:rFonts w:ascii="Times New Roman" w:hAnsi="Times New Roman"/>
          <w:sz w:val="24"/>
          <w:szCs w:val="24"/>
        </w:rPr>
      </w:pPr>
      <w:r w:rsidRPr="00F15C2A">
        <w:rPr>
          <w:rFonts w:ascii="Times New Roman" w:hAnsi="Times New Roman"/>
          <w:sz w:val="24"/>
          <w:szCs w:val="24"/>
        </w:rPr>
        <w:t xml:space="preserve">Таблица 6.4 </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1424"/>
        <w:gridCol w:w="1629"/>
        <w:gridCol w:w="2552"/>
      </w:tblGrid>
      <w:tr w:rsidR="00753BD7" w:rsidRPr="00F15C2A" w:rsidTr="001327CE">
        <w:trPr>
          <w:trHeight w:val="88"/>
          <w:tblHeader/>
          <w:jc w:val="center"/>
        </w:trPr>
        <w:tc>
          <w:tcPr>
            <w:tcW w:w="4530" w:type="dxa"/>
            <w:vAlign w:val="center"/>
          </w:tcPr>
          <w:p w:rsidR="00753BD7" w:rsidRPr="00F15C2A" w:rsidRDefault="00753BD7" w:rsidP="00A060AB">
            <w:pPr>
              <w:pStyle w:val="ConsNormal"/>
              <w:tabs>
                <w:tab w:val="left" w:pos="8732"/>
              </w:tabs>
              <w:ind w:right="0" w:firstLine="0"/>
              <w:jc w:val="center"/>
              <w:rPr>
                <w:rFonts w:ascii="Times New Roman" w:hAnsi="Times New Roman"/>
                <w:b/>
              </w:rPr>
            </w:pPr>
            <w:r w:rsidRPr="00F15C2A">
              <w:rPr>
                <w:rFonts w:ascii="Times New Roman" w:hAnsi="Times New Roman"/>
                <w:b/>
              </w:rPr>
              <w:t xml:space="preserve">Наименование муниципального </w:t>
            </w:r>
          </w:p>
          <w:p w:rsidR="00753BD7" w:rsidRPr="00F15C2A" w:rsidRDefault="00753BD7" w:rsidP="00A060AB">
            <w:pPr>
              <w:pStyle w:val="ConsNormal"/>
              <w:tabs>
                <w:tab w:val="left" w:pos="8732"/>
              </w:tabs>
              <w:ind w:right="0" w:firstLine="0"/>
              <w:jc w:val="center"/>
              <w:rPr>
                <w:rFonts w:ascii="Times New Roman" w:hAnsi="Times New Roman"/>
                <w:b/>
              </w:rPr>
            </w:pPr>
            <w:r w:rsidRPr="00F15C2A">
              <w:rPr>
                <w:rFonts w:ascii="Times New Roman" w:hAnsi="Times New Roman"/>
                <w:b/>
              </w:rPr>
              <w:t>образования</w:t>
            </w:r>
          </w:p>
        </w:tc>
        <w:tc>
          <w:tcPr>
            <w:tcW w:w="1424" w:type="dxa"/>
            <w:vAlign w:val="center"/>
          </w:tcPr>
          <w:p w:rsidR="00753BD7" w:rsidRPr="00F15C2A" w:rsidRDefault="00753BD7" w:rsidP="00A060AB">
            <w:pPr>
              <w:pStyle w:val="ConsNormal"/>
              <w:tabs>
                <w:tab w:val="left" w:pos="8732"/>
              </w:tabs>
              <w:ind w:right="0" w:firstLine="0"/>
              <w:jc w:val="center"/>
              <w:rPr>
                <w:rFonts w:ascii="Times New Roman" w:hAnsi="Times New Roman"/>
                <w:b/>
              </w:rPr>
            </w:pPr>
            <w:r w:rsidRPr="00F15C2A">
              <w:rPr>
                <w:rFonts w:ascii="Times New Roman" w:hAnsi="Times New Roman"/>
                <w:b/>
              </w:rPr>
              <w:t xml:space="preserve">Население, </w:t>
            </w:r>
          </w:p>
          <w:p w:rsidR="00753BD7" w:rsidRPr="00F15C2A" w:rsidRDefault="00753BD7" w:rsidP="00A060AB">
            <w:pPr>
              <w:pStyle w:val="ConsNormal"/>
              <w:tabs>
                <w:tab w:val="left" w:pos="8732"/>
              </w:tabs>
              <w:ind w:right="0" w:firstLine="0"/>
              <w:jc w:val="center"/>
              <w:rPr>
                <w:rFonts w:ascii="Times New Roman" w:hAnsi="Times New Roman"/>
                <w:b/>
              </w:rPr>
            </w:pPr>
            <w:r w:rsidRPr="00F15C2A">
              <w:rPr>
                <w:rFonts w:ascii="Times New Roman" w:hAnsi="Times New Roman"/>
                <w:b/>
              </w:rPr>
              <w:t>чел.</w:t>
            </w:r>
          </w:p>
        </w:tc>
        <w:tc>
          <w:tcPr>
            <w:tcW w:w="1629" w:type="dxa"/>
            <w:vAlign w:val="center"/>
          </w:tcPr>
          <w:p w:rsidR="00753BD7" w:rsidRPr="00F15C2A" w:rsidRDefault="00753BD7" w:rsidP="00A060AB">
            <w:pPr>
              <w:pStyle w:val="ConsNormal"/>
              <w:tabs>
                <w:tab w:val="left" w:pos="8732"/>
              </w:tabs>
              <w:ind w:right="0" w:firstLine="0"/>
              <w:jc w:val="center"/>
              <w:rPr>
                <w:rFonts w:ascii="Times New Roman" w:hAnsi="Times New Roman"/>
                <w:b/>
              </w:rPr>
            </w:pPr>
            <w:r w:rsidRPr="00F15C2A">
              <w:rPr>
                <w:rFonts w:ascii="Times New Roman" w:hAnsi="Times New Roman"/>
                <w:b/>
              </w:rPr>
              <w:t xml:space="preserve">Площадь, </w:t>
            </w:r>
          </w:p>
          <w:p w:rsidR="00753BD7" w:rsidRPr="00F15C2A" w:rsidRDefault="00753BD7" w:rsidP="00A060AB">
            <w:pPr>
              <w:pStyle w:val="ConsNormal"/>
              <w:tabs>
                <w:tab w:val="left" w:pos="8732"/>
              </w:tabs>
              <w:ind w:right="0" w:firstLine="0"/>
              <w:jc w:val="center"/>
              <w:rPr>
                <w:rFonts w:ascii="Times New Roman" w:hAnsi="Times New Roman"/>
                <w:b/>
                <w:vertAlign w:val="superscript"/>
              </w:rPr>
            </w:pPr>
            <w:r w:rsidRPr="00F15C2A">
              <w:rPr>
                <w:rFonts w:ascii="Times New Roman" w:hAnsi="Times New Roman"/>
                <w:b/>
              </w:rPr>
              <w:t>км</w:t>
            </w:r>
            <w:r w:rsidRPr="00F15C2A">
              <w:rPr>
                <w:rFonts w:ascii="Times New Roman" w:hAnsi="Times New Roman"/>
                <w:b/>
                <w:vertAlign w:val="superscript"/>
              </w:rPr>
              <w:t>2</w:t>
            </w:r>
          </w:p>
        </w:tc>
        <w:tc>
          <w:tcPr>
            <w:tcW w:w="2552" w:type="dxa"/>
            <w:vAlign w:val="center"/>
          </w:tcPr>
          <w:p w:rsidR="00753BD7" w:rsidRPr="00F15C2A" w:rsidRDefault="00753BD7" w:rsidP="00A060AB">
            <w:pPr>
              <w:pStyle w:val="ConsNormal"/>
              <w:tabs>
                <w:tab w:val="left" w:pos="8732"/>
              </w:tabs>
              <w:ind w:right="0" w:firstLine="0"/>
              <w:jc w:val="center"/>
              <w:rPr>
                <w:rFonts w:ascii="Times New Roman" w:hAnsi="Times New Roman"/>
                <w:b/>
              </w:rPr>
            </w:pPr>
            <w:r w:rsidRPr="00F15C2A">
              <w:rPr>
                <w:rFonts w:ascii="Times New Roman" w:hAnsi="Times New Roman"/>
                <w:b/>
              </w:rPr>
              <w:t>Плотность населения, чел./ км²</w:t>
            </w:r>
          </w:p>
        </w:tc>
      </w:tr>
      <w:tr w:rsidR="00753BD7" w:rsidRPr="00F15C2A" w:rsidTr="001327CE">
        <w:trPr>
          <w:trHeight w:val="88"/>
          <w:tblHeader/>
          <w:jc w:val="center"/>
        </w:trPr>
        <w:tc>
          <w:tcPr>
            <w:tcW w:w="4530" w:type="dxa"/>
          </w:tcPr>
          <w:p w:rsidR="00753BD7" w:rsidRPr="00F15C2A" w:rsidRDefault="00753BD7" w:rsidP="004051DE">
            <w:pPr>
              <w:pStyle w:val="ConsNormal"/>
              <w:tabs>
                <w:tab w:val="left" w:pos="10630"/>
              </w:tabs>
              <w:ind w:right="0" w:firstLine="0"/>
              <w:rPr>
                <w:rFonts w:ascii="Times New Roman" w:hAnsi="Times New Roman"/>
                <w:bCs/>
              </w:rPr>
            </w:pPr>
            <w:r w:rsidRPr="00F15C2A">
              <w:rPr>
                <w:rFonts w:ascii="Times New Roman" w:hAnsi="Times New Roman"/>
                <w:bCs/>
              </w:rPr>
              <w:t>Городское поселение г. Бабаево</w:t>
            </w:r>
          </w:p>
        </w:tc>
        <w:tc>
          <w:tcPr>
            <w:tcW w:w="1424"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11 506</w:t>
            </w:r>
          </w:p>
        </w:tc>
        <w:tc>
          <w:tcPr>
            <w:tcW w:w="1629"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185,30</w:t>
            </w:r>
          </w:p>
        </w:tc>
        <w:tc>
          <w:tcPr>
            <w:tcW w:w="2552"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62,09</w:t>
            </w:r>
          </w:p>
        </w:tc>
      </w:tr>
      <w:tr w:rsidR="00753BD7" w:rsidRPr="00F15C2A" w:rsidTr="001327CE">
        <w:trPr>
          <w:trHeight w:val="73"/>
          <w:tblHeader/>
          <w:jc w:val="center"/>
        </w:trPr>
        <w:tc>
          <w:tcPr>
            <w:tcW w:w="4530" w:type="dxa"/>
          </w:tcPr>
          <w:p w:rsidR="00753BD7" w:rsidRPr="00F15C2A" w:rsidRDefault="00753BD7" w:rsidP="004051DE">
            <w:pPr>
              <w:pStyle w:val="ConsNormal"/>
              <w:tabs>
                <w:tab w:val="left" w:pos="10630"/>
              </w:tabs>
              <w:ind w:right="0" w:firstLine="0"/>
              <w:rPr>
                <w:rFonts w:ascii="Times New Roman" w:hAnsi="Times New Roman"/>
                <w:bCs/>
              </w:rPr>
            </w:pPr>
            <w:r w:rsidRPr="00F15C2A">
              <w:rPr>
                <w:rFonts w:ascii="Times New Roman" w:hAnsi="Times New Roman"/>
                <w:bCs/>
              </w:rPr>
              <w:t>Сельское поселение Бабаевское</w:t>
            </w:r>
          </w:p>
        </w:tc>
        <w:tc>
          <w:tcPr>
            <w:tcW w:w="1424"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1 039</w:t>
            </w:r>
          </w:p>
        </w:tc>
        <w:tc>
          <w:tcPr>
            <w:tcW w:w="1629"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1 642</w:t>
            </w:r>
          </w:p>
        </w:tc>
        <w:tc>
          <w:tcPr>
            <w:tcW w:w="2552"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0,63</w:t>
            </w:r>
          </w:p>
        </w:tc>
      </w:tr>
      <w:tr w:rsidR="00753BD7" w:rsidRPr="00F15C2A" w:rsidTr="001327CE">
        <w:trPr>
          <w:trHeight w:val="73"/>
          <w:tblHeader/>
          <w:jc w:val="center"/>
        </w:trPr>
        <w:tc>
          <w:tcPr>
            <w:tcW w:w="4530" w:type="dxa"/>
          </w:tcPr>
          <w:p w:rsidR="00753BD7" w:rsidRPr="00F15C2A" w:rsidRDefault="00753BD7" w:rsidP="004051DE">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Вепсское национальное</w:t>
            </w:r>
          </w:p>
        </w:tc>
        <w:tc>
          <w:tcPr>
            <w:tcW w:w="1424"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913</w:t>
            </w:r>
          </w:p>
        </w:tc>
        <w:tc>
          <w:tcPr>
            <w:tcW w:w="1629"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1 666,30</w:t>
            </w:r>
          </w:p>
        </w:tc>
        <w:tc>
          <w:tcPr>
            <w:tcW w:w="2552"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0,54</w:t>
            </w:r>
          </w:p>
        </w:tc>
      </w:tr>
      <w:tr w:rsidR="00753BD7" w:rsidRPr="00F15C2A" w:rsidTr="001327CE">
        <w:trPr>
          <w:trHeight w:val="73"/>
          <w:tblHeader/>
          <w:jc w:val="center"/>
        </w:trPr>
        <w:tc>
          <w:tcPr>
            <w:tcW w:w="4530" w:type="dxa"/>
          </w:tcPr>
          <w:p w:rsidR="00753BD7" w:rsidRPr="00F15C2A" w:rsidRDefault="00753BD7" w:rsidP="001327CE">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Борисовское</w:t>
            </w:r>
          </w:p>
        </w:tc>
        <w:tc>
          <w:tcPr>
            <w:tcW w:w="1424"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3 327</w:t>
            </w:r>
          </w:p>
        </w:tc>
        <w:tc>
          <w:tcPr>
            <w:tcW w:w="1629"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2 724,09</w:t>
            </w:r>
          </w:p>
        </w:tc>
        <w:tc>
          <w:tcPr>
            <w:tcW w:w="2552"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1,22</w:t>
            </w:r>
          </w:p>
        </w:tc>
      </w:tr>
      <w:tr w:rsidR="00753BD7" w:rsidRPr="00F15C2A" w:rsidTr="001327CE">
        <w:trPr>
          <w:trHeight w:val="73"/>
          <w:tblHeader/>
          <w:jc w:val="center"/>
        </w:trPr>
        <w:tc>
          <w:tcPr>
            <w:tcW w:w="4530" w:type="dxa"/>
          </w:tcPr>
          <w:p w:rsidR="00753BD7" w:rsidRPr="00F15C2A" w:rsidRDefault="00753BD7" w:rsidP="001327CE">
            <w:pPr>
              <w:pStyle w:val="ConsNormal"/>
              <w:tabs>
                <w:tab w:val="left" w:pos="2705"/>
              </w:tabs>
              <w:ind w:right="0" w:firstLine="0"/>
              <w:rPr>
                <w:rFonts w:ascii="Times New Roman" w:hAnsi="Times New Roman"/>
                <w:bCs/>
              </w:rPr>
            </w:pPr>
            <w:r w:rsidRPr="00F15C2A">
              <w:rPr>
                <w:rFonts w:ascii="Times New Roman" w:hAnsi="Times New Roman"/>
              </w:rPr>
              <w:t>Сельское поселение Пяжозерское</w:t>
            </w:r>
            <w:r w:rsidRPr="00F15C2A">
              <w:rPr>
                <w:rFonts w:ascii="Times New Roman" w:hAnsi="Times New Roman"/>
              </w:rPr>
              <w:tab/>
            </w:r>
          </w:p>
        </w:tc>
        <w:tc>
          <w:tcPr>
            <w:tcW w:w="1424"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856</w:t>
            </w:r>
          </w:p>
        </w:tc>
        <w:tc>
          <w:tcPr>
            <w:tcW w:w="1629"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1 394,05</w:t>
            </w:r>
          </w:p>
        </w:tc>
        <w:tc>
          <w:tcPr>
            <w:tcW w:w="2552"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0,61</w:t>
            </w:r>
          </w:p>
        </w:tc>
      </w:tr>
      <w:tr w:rsidR="00753BD7" w:rsidRPr="00F15C2A" w:rsidTr="001327CE">
        <w:trPr>
          <w:trHeight w:val="73"/>
          <w:tblHeader/>
          <w:jc w:val="center"/>
        </w:trPr>
        <w:tc>
          <w:tcPr>
            <w:tcW w:w="4530" w:type="dxa"/>
          </w:tcPr>
          <w:p w:rsidR="00753BD7" w:rsidRPr="00F15C2A" w:rsidRDefault="00753BD7" w:rsidP="001327CE">
            <w:pPr>
              <w:pStyle w:val="ConsNormal"/>
              <w:tabs>
                <w:tab w:val="left" w:pos="2705"/>
              </w:tabs>
              <w:ind w:right="0" w:firstLine="0"/>
              <w:rPr>
                <w:rFonts w:ascii="Times New Roman" w:hAnsi="Times New Roman"/>
              </w:rPr>
            </w:pPr>
            <w:r w:rsidRPr="00F15C2A">
              <w:rPr>
                <w:rFonts w:ascii="Times New Roman" w:hAnsi="Times New Roman"/>
              </w:rPr>
              <w:t>Сельское поселение Санинское</w:t>
            </w:r>
          </w:p>
        </w:tc>
        <w:tc>
          <w:tcPr>
            <w:tcW w:w="1424"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586</w:t>
            </w:r>
          </w:p>
        </w:tc>
        <w:tc>
          <w:tcPr>
            <w:tcW w:w="1629"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1 069,50</w:t>
            </w:r>
          </w:p>
        </w:tc>
        <w:tc>
          <w:tcPr>
            <w:tcW w:w="2552"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0,55</w:t>
            </w:r>
          </w:p>
        </w:tc>
      </w:tr>
      <w:tr w:rsidR="00753BD7" w:rsidRPr="00F15C2A" w:rsidTr="001327CE">
        <w:trPr>
          <w:trHeight w:val="73"/>
          <w:tblHeader/>
          <w:jc w:val="center"/>
        </w:trPr>
        <w:tc>
          <w:tcPr>
            <w:tcW w:w="4530" w:type="dxa"/>
          </w:tcPr>
          <w:p w:rsidR="00753BD7" w:rsidRPr="00F15C2A" w:rsidRDefault="00753BD7" w:rsidP="001327CE">
            <w:pPr>
              <w:pStyle w:val="ConsNormal"/>
              <w:tabs>
                <w:tab w:val="left" w:pos="2705"/>
              </w:tabs>
              <w:ind w:right="0" w:firstLine="0"/>
              <w:rPr>
                <w:rFonts w:ascii="Times New Roman" w:hAnsi="Times New Roman"/>
              </w:rPr>
            </w:pPr>
            <w:r w:rsidRPr="00F15C2A">
              <w:rPr>
                <w:rFonts w:ascii="Times New Roman" w:hAnsi="Times New Roman"/>
              </w:rPr>
              <w:t>Сельское поселение Тороповское</w:t>
            </w:r>
          </w:p>
        </w:tc>
        <w:tc>
          <w:tcPr>
            <w:tcW w:w="1424"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1 275</w:t>
            </w:r>
          </w:p>
        </w:tc>
        <w:tc>
          <w:tcPr>
            <w:tcW w:w="1629"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552,09</w:t>
            </w:r>
          </w:p>
        </w:tc>
        <w:tc>
          <w:tcPr>
            <w:tcW w:w="2552"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2,31</w:t>
            </w:r>
          </w:p>
        </w:tc>
      </w:tr>
    </w:tbl>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Численность населения Бабаевского района на 01.01.2018 года составила 19 502 человек. Активная реализация мероприятий по снижению смертности и частично направленных на рост уровня рождаемости, позволят в краткосрочный период улучшить ситуацию и основные результаты по направленному снижению уровня смертности будут заметны к расчетному сроку.</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Прогноз перспективной численности населения основывается на тенденциях демографического развития с учетом принятых на государственном и муниципальном уровнях решений, влияющих на рост показателей рождаемости и снижение уровня смертности, а также снижение масштабов маятниковой миграции и достижение положительного сальдо миграционного обмена ежегодно.</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Принимая во внимание комплекс программ, направленных на укрепление института семьи, пропаганду семейных ценностей, воспитание полноценной личности, которые разработаны и реализуются Администрацией Бабаевского муниципального района и Вологодской области, перспективное развитие существующих и новых отраслей промышленности, а так же туризма и отраслей обслуживания на территории района проектная численность населения на расчетный срок (2027 год) принимается оптимистичной с учетом динамики роста численности населения.</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В целом численность населения </w:t>
      </w:r>
      <w:r w:rsidRPr="00F15C2A">
        <w:rPr>
          <w:rFonts w:ascii="Times New Roman" w:hAnsi="Times New Roman" w:cs="Times New Roman"/>
          <w:b w:val="0"/>
          <w:bCs w:val="0"/>
          <w:sz w:val="24"/>
          <w:szCs w:val="24"/>
        </w:rPr>
        <w:t xml:space="preserve">на расчетный срок </w:t>
      </w:r>
      <w:r w:rsidRPr="00F15C2A">
        <w:rPr>
          <w:rFonts w:ascii="Times New Roman" w:hAnsi="Times New Roman" w:cs="Times New Roman"/>
          <w:b w:val="0"/>
          <w:sz w:val="24"/>
          <w:szCs w:val="24"/>
        </w:rPr>
        <w:t xml:space="preserve">составит </w:t>
      </w:r>
      <w:r w:rsidR="005F6157" w:rsidRPr="00F15C2A">
        <w:rPr>
          <w:rFonts w:ascii="Times New Roman" w:hAnsi="Times New Roman" w:cs="Times New Roman"/>
          <w:b w:val="0"/>
          <w:bCs w:val="0"/>
          <w:sz w:val="24"/>
          <w:szCs w:val="24"/>
        </w:rPr>
        <w:t>16 186</w:t>
      </w:r>
      <w:r w:rsidRPr="00F15C2A">
        <w:rPr>
          <w:rFonts w:ascii="Times New Roman" w:hAnsi="Times New Roman" w:cs="Times New Roman"/>
          <w:b w:val="0"/>
          <w:bCs w:val="0"/>
          <w:sz w:val="24"/>
          <w:szCs w:val="24"/>
        </w:rPr>
        <w:t xml:space="preserve"> человек</w:t>
      </w:r>
      <w:r w:rsidR="005F6157" w:rsidRPr="00F15C2A">
        <w:rPr>
          <w:rFonts w:ascii="Times New Roman" w:hAnsi="Times New Roman" w:cs="Times New Roman"/>
          <w:b w:val="0"/>
          <w:sz w:val="24"/>
          <w:szCs w:val="24"/>
        </w:rPr>
        <w:t xml:space="preserve"> и уменьшится</w:t>
      </w:r>
      <w:r w:rsidRPr="00F15C2A">
        <w:rPr>
          <w:rFonts w:ascii="Times New Roman" w:hAnsi="Times New Roman" w:cs="Times New Roman"/>
          <w:b w:val="0"/>
          <w:sz w:val="24"/>
          <w:szCs w:val="24"/>
        </w:rPr>
        <w:t xml:space="preserve"> </w:t>
      </w:r>
      <w:r w:rsidR="005F6157" w:rsidRPr="00F15C2A">
        <w:rPr>
          <w:rFonts w:ascii="Times New Roman" w:hAnsi="Times New Roman" w:cs="Times New Roman"/>
          <w:b w:val="0"/>
          <w:sz w:val="24"/>
          <w:szCs w:val="24"/>
        </w:rPr>
        <w:t>в сравнении с 2017 годом на 3 645</w:t>
      </w:r>
      <w:r w:rsidRPr="00F15C2A">
        <w:rPr>
          <w:rFonts w:ascii="Times New Roman" w:hAnsi="Times New Roman" w:cs="Times New Roman"/>
          <w:b w:val="0"/>
          <w:sz w:val="24"/>
          <w:szCs w:val="24"/>
        </w:rPr>
        <w:t xml:space="preserve"> челове</w:t>
      </w:r>
      <w:r w:rsidR="005F6157" w:rsidRPr="00F15C2A">
        <w:rPr>
          <w:rFonts w:ascii="Times New Roman" w:hAnsi="Times New Roman" w:cs="Times New Roman"/>
          <w:b w:val="0"/>
          <w:sz w:val="24"/>
          <w:szCs w:val="24"/>
        </w:rPr>
        <w:t>к</w:t>
      </w:r>
      <w:r w:rsidRPr="00F15C2A">
        <w:rPr>
          <w:rFonts w:ascii="Times New Roman" w:hAnsi="Times New Roman" w:cs="Times New Roman"/>
          <w:b w:val="0"/>
          <w:sz w:val="24"/>
          <w:szCs w:val="24"/>
        </w:rPr>
        <w:t>. В соответствии с выполненными прогнозными расчетами численность населения будет иметь</w:t>
      </w:r>
      <w:r w:rsidR="005F6157" w:rsidRPr="00F15C2A">
        <w:rPr>
          <w:rFonts w:ascii="Times New Roman" w:hAnsi="Times New Roman" w:cs="Times New Roman"/>
          <w:b w:val="0"/>
          <w:sz w:val="24"/>
          <w:szCs w:val="24"/>
        </w:rPr>
        <w:t xml:space="preserve"> устойчивую тенденцию уменьшения</w:t>
      </w:r>
      <w:r w:rsidRPr="00F15C2A">
        <w:rPr>
          <w:rFonts w:ascii="Times New Roman" w:hAnsi="Times New Roman" w:cs="Times New Roman"/>
          <w:b w:val="0"/>
          <w:sz w:val="24"/>
          <w:szCs w:val="24"/>
        </w:rPr>
        <w:t xml:space="preserve"> (таблица 6.5).</w:t>
      </w:r>
    </w:p>
    <w:p w:rsidR="00753BD7" w:rsidRPr="00F15C2A" w:rsidRDefault="00753BD7" w:rsidP="000C68A9">
      <w:pPr>
        <w:spacing w:line="240" w:lineRule="auto"/>
        <w:ind w:firstLine="709"/>
        <w:rPr>
          <w:rFonts w:ascii="Times New Roman" w:hAnsi="Times New Roman" w:cs="Times New Roman"/>
          <w:b w:val="0"/>
          <w:sz w:val="24"/>
          <w:szCs w:val="24"/>
          <w:highlight w:val="red"/>
        </w:rPr>
      </w:pPr>
    </w:p>
    <w:p w:rsidR="00753BD7" w:rsidRPr="00F15C2A" w:rsidRDefault="00753BD7" w:rsidP="000C68A9">
      <w:pPr>
        <w:pStyle w:val="ConsNormal"/>
        <w:ind w:right="0" w:firstLine="709"/>
        <w:jc w:val="right"/>
        <w:rPr>
          <w:rFonts w:ascii="Times New Roman" w:hAnsi="Times New Roman"/>
          <w:sz w:val="24"/>
          <w:szCs w:val="24"/>
        </w:rPr>
      </w:pPr>
      <w:r w:rsidRPr="00F15C2A">
        <w:rPr>
          <w:rFonts w:ascii="Times New Roman" w:hAnsi="Times New Roman"/>
          <w:sz w:val="24"/>
          <w:szCs w:val="24"/>
          <w:highlight w:val="red"/>
        </w:rPr>
        <w:br w:type="page"/>
      </w:r>
      <w:r w:rsidR="00D81A60" w:rsidRPr="00F15C2A">
        <w:rPr>
          <w:rFonts w:ascii="Times New Roman" w:hAnsi="Times New Roman"/>
          <w:sz w:val="24"/>
          <w:szCs w:val="24"/>
        </w:rPr>
        <w:lastRenderedPageBreak/>
        <w:t>Таблица 6.5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1113"/>
        <w:gridCol w:w="1136"/>
        <w:gridCol w:w="991"/>
        <w:gridCol w:w="993"/>
        <w:gridCol w:w="1034"/>
        <w:gridCol w:w="1708"/>
      </w:tblGrid>
      <w:tr w:rsidR="00753BD7" w:rsidRPr="00F15C2A" w:rsidTr="005F6157">
        <w:trPr>
          <w:trHeight w:val="312"/>
          <w:jc w:val="center"/>
        </w:trPr>
        <w:tc>
          <w:tcPr>
            <w:tcW w:w="1635" w:type="pct"/>
            <w:vMerge w:val="restart"/>
            <w:vAlign w:val="center"/>
          </w:tcPr>
          <w:p w:rsidR="00753BD7" w:rsidRPr="00F15C2A" w:rsidRDefault="00753BD7" w:rsidP="00A060AB">
            <w:pPr>
              <w:pStyle w:val="ConsNormal"/>
              <w:ind w:right="0" w:firstLine="0"/>
              <w:jc w:val="center"/>
              <w:rPr>
                <w:rFonts w:ascii="Times New Roman" w:hAnsi="Times New Roman"/>
              </w:rPr>
            </w:pPr>
            <w:r w:rsidRPr="00F15C2A">
              <w:rPr>
                <w:rFonts w:ascii="Times New Roman" w:hAnsi="Times New Roman"/>
                <w:b/>
                <w:bCs/>
              </w:rPr>
              <w:t>Наименование</w:t>
            </w:r>
          </w:p>
        </w:tc>
        <w:tc>
          <w:tcPr>
            <w:tcW w:w="3365" w:type="pct"/>
            <w:gridSpan w:val="6"/>
            <w:vAlign w:val="center"/>
          </w:tcPr>
          <w:p w:rsidR="00753BD7" w:rsidRPr="00F15C2A" w:rsidRDefault="00753BD7" w:rsidP="00A060AB">
            <w:pPr>
              <w:pStyle w:val="ConsNormal"/>
              <w:ind w:left="-57" w:right="-57" w:firstLine="0"/>
              <w:jc w:val="center"/>
              <w:rPr>
                <w:rFonts w:ascii="Times New Roman" w:hAnsi="Times New Roman"/>
                <w:b/>
                <w:bCs/>
              </w:rPr>
            </w:pPr>
            <w:r w:rsidRPr="00F15C2A">
              <w:rPr>
                <w:rFonts w:ascii="Times New Roman" w:hAnsi="Times New Roman"/>
                <w:b/>
                <w:bCs/>
              </w:rPr>
              <w:t>Численность населения по годам (на 1 января), чел.</w:t>
            </w:r>
          </w:p>
        </w:tc>
      </w:tr>
      <w:tr w:rsidR="00753BD7" w:rsidRPr="00F15C2A" w:rsidTr="005F6157">
        <w:trPr>
          <w:trHeight w:val="284"/>
          <w:jc w:val="center"/>
        </w:trPr>
        <w:tc>
          <w:tcPr>
            <w:tcW w:w="1635" w:type="pct"/>
            <w:vMerge/>
            <w:vAlign w:val="center"/>
          </w:tcPr>
          <w:p w:rsidR="00753BD7" w:rsidRPr="00F15C2A" w:rsidRDefault="00753BD7" w:rsidP="00A060AB">
            <w:pPr>
              <w:pStyle w:val="ConsNormal"/>
              <w:ind w:right="0" w:firstLine="0"/>
              <w:jc w:val="center"/>
              <w:rPr>
                <w:rFonts w:ascii="Times New Roman" w:hAnsi="Times New Roman"/>
                <w:b/>
                <w:bCs/>
              </w:rPr>
            </w:pPr>
          </w:p>
        </w:tc>
        <w:tc>
          <w:tcPr>
            <w:tcW w:w="2541" w:type="pct"/>
            <w:gridSpan w:val="5"/>
            <w:vAlign w:val="center"/>
          </w:tcPr>
          <w:p w:rsidR="00753BD7" w:rsidRPr="00F15C2A" w:rsidRDefault="00753BD7" w:rsidP="00A060AB">
            <w:pPr>
              <w:pStyle w:val="ConsNormal"/>
              <w:ind w:left="-85" w:right="-85" w:firstLine="0"/>
              <w:jc w:val="center"/>
              <w:rPr>
                <w:rFonts w:ascii="Times New Roman" w:hAnsi="Times New Roman"/>
                <w:b/>
                <w:bCs/>
                <w:spacing w:val="-2"/>
              </w:rPr>
            </w:pPr>
            <w:r w:rsidRPr="00F15C2A">
              <w:rPr>
                <w:rFonts w:ascii="Times New Roman" w:hAnsi="Times New Roman"/>
                <w:b/>
                <w:bCs/>
              </w:rPr>
              <w:t>фактическая</w:t>
            </w:r>
          </w:p>
        </w:tc>
        <w:tc>
          <w:tcPr>
            <w:tcW w:w="824" w:type="pct"/>
            <w:vAlign w:val="center"/>
          </w:tcPr>
          <w:p w:rsidR="00753BD7" w:rsidRPr="00F15C2A" w:rsidRDefault="00753BD7" w:rsidP="00A060AB">
            <w:pPr>
              <w:pStyle w:val="ConsNormal"/>
              <w:ind w:left="-85" w:right="-85" w:firstLine="0"/>
              <w:jc w:val="center"/>
              <w:rPr>
                <w:rFonts w:ascii="Times New Roman" w:hAnsi="Times New Roman"/>
                <w:b/>
                <w:bCs/>
              </w:rPr>
            </w:pPr>
            <w:r w:rsidRPr="00F15C2A">
              <w:rPr>
                <w:rFonts w:ascii="Times New Roman" w:hAnsi="Times New Roman"/>
                <w:b/>
                <w:bCs/>
              </w:rPr>
              <w:t>расчетный срок</w:t>
            </w:r>
          </w:p>
        </w:tc>
      </w:tr>
      <w:tr w:rsidR="005F6157" w:rsidRPr="00F15C2A" w:rsidTr="005F6157">
        <w:trPr>
          <w:trHeight w:val="284"/>
          <w:jc w:val="center"/>
        </w:trPr>
        <w:tc>
          <w:tcPr>
            <w:tcW w:w="1635" w:type="pct"/>
            <w:vMerge/>
            <w:vAlign w:val="center"/>
          </w:tcPr>
          <w:p w:rsidR="005F6157" w:rsidRPr="00F15C2A" w:rsidRDefault="005F6157" w:rsidP="00A060AB">
            <w:pPr>
              <w:pStyle w:val="ConsNormal"/>
              <w:ind w:right="0" w:firstLine="0"/>
              <w:jc w:val="center"/>
              <w:rPr>
                <w:rFonts w:ascii="Times New Roman" w:hAnsi="Times New Roman"/>
              </w:rPr>
            </w:pPr>
          </w:p>
        </w:tc>
        <w:tc>
          <w:tcPr>
            <w:tcW w:w="537" w:type="pct"/>
            <w:vAlign w:val="center"/>
          </w:tcPr>
          <w:p w:rsidR="005F6157" w:rsidRPr="00F15C2A" w:rsidRDefault="005F6157" w:rsidP="00A060AB">
            <w:pPr>
              <w:pStyle w:val="ConsNormal"/>
              <w:ind w:right="0" w:firstLine="0"/>
              <w:jc w:val="center"/>
              <w:rPr>
                <w:rFonts w:ascii="Times New Roman" w:hAnsi="Times New Roman"/>
                <w:b/>
                <w:bCs/>
              </w:rPr>
            </w:pPr>
            <w:r w:rsidRPr="00F15C2A">
              <w:rPr>
                <w:rFonts w:ascii="Times New Roman" w:hAnsi="Times New Roman"/>
                <w:b/>
                <w:bCs/>
              </w:rPr>
              <w:t>2013</w:t>
            </w:r>
          </w:p>
        </w:tc>
        <w:tc>
          <w:tcPr>
            <w:tcW w:w="548" w:type="pct"/>
            <w:vAlign w:val="center"/>
          </w:tcPr>
          <w:p w:rsidR="005F6157" w:rsidRPr="00F15C2A" w:rsidRDefault="005F6157" w:rsidP="00A060AB">
            <w:pPr>
              <w:pStyle w:val="ConsNormal"/>
              <w:ind w:right="0" w:firstLine="0"/>
              <w:jc w:val="center"/>
              <w:rPr>
                <w:rFonts w:ascii="Times New Roman" w:hAnsi="Times New Roman"/>
                <w:b/>
                <w:bCs/>
              </w:rPr>
            </w:pPr>
            <w:r w:rsidRPr="00F15C2A">
              <w:rPr>
                <w:rFonts w:ascii="Times New Roman" w:hAnsi="Times New Roman"/>
                <w:b/>
                <w:bCs/>
              </w:rPr>
              <w:t>2014</w:t>
            </w:r>
          </w:p>
        </w:tc>
        <w:tc>
          <w:tcPr>
            <w:tcW w:w="478" w:type="pct"/>
            <w:vAlign w:val="center"/>
          </w:tcPr>
          <w:p w:rsidR="005F6157" w:rsidRPr="00F15C2A" w:rsidRDefault="005F6157" w:rsidP="00A060AB">
            <w:pPr>
              <w:pStyle w:val="ConsNormal"/>
              <w:ind w:right="0" w:firstLine="0"/>
              <w:jc w:val="center"/>
              <w:rPr>
                <w:rFonts w:ascii="Times New Roman" w:hAnsi="Times New Roman"/>
                <w:b/>
                <w:bCs/>
              </w:rPr>
            </w:pPr>
            <w:r w:rsidRPr="00F15C2A">
              <w:rPr>
                <w:rFonts w:ascii="Times New Roman" w:hAnsi="Times New Roman"/>
                <w:b/>
                <w:bCs/>
              </w:rPr>
              <w:t>2015</w:t>
            </w:r>
          </w:p>
        </w:tc>
        <w:tc>
          <w:tcPr>
            <w:tcW w:w="479" w:type="pct"/>
            <w:vAlign w:val="center"/>
          </w:tcPr>
          <w:p w:rsidR="005F6157" w:rsidRPr="00F15C2A" w:rsidRDefault="005F6157" w:rsidP="00A060AB">
            <w:pPr>
              <w:pStyle w:val="ConsNormal"/>
              <w:ind w:right="0" w:firstLine="0"/>
              <w:jc w:val="center"/>
              <w:rPr>
                <w:rFonts w:ascii="Times New Roman" w:hAnsi="Times New Roman"/>
                <w:b/>
                <w:bCs/>
              </w:rPr>
            </w:pPr>
            <w:r w:rsidRPr="00F15C2A">
              <w:rPr>
                <w:rFonts w:ascii="Times New Roman" w:hAnsi="Times New Roman"/>
                <w:b/>
                <w:bCs/>
              </w:rPr>
              <w:t>2016</w:t>
            </w:r>
          </w:p>
        </w:tc>
        <w:tc>
          <w:tcPr>
            <w:tcW w:w="499" w:type="pct"/>
            <w:vAlign w:val="center"/>
          </w:tcPr>
          <w:p w:rsidR="005F6157" w:rsidRPr="00F15C2A" w:rsidRDefault="005F6157" w:rsidP="00A060AB">
            <w:pPr>
              <w:pStyle w:val="ConsNormal"/>
              <w:ind w:right="0" w:firstLine="0"/>
              <w:jc w:val="center"/>
              <w:rPr>
                <w:rFonts w:ascii="Times New Roman" w:hAnsi="Times New Roman"/>
                <w:b/>
                <w:bCs/>
              </w:rPr>
            </w:pPr>
            <w:r w:rsidRPr="00F15C2A">
              <w:rPr>
                <w:rFonts w:ascii="Times New Roman" w:hAnsi="Times New Roman"/>
                <w:b/>
                <w:bCs/>
              </w:rPr>
              <w:t>2017</w:t>
            </w:r>
          </w:p>
        </w:tc>
        <w:tc>
          <w:tcPr>
            <w:tcW w:w="824" w:type="pct"/>
            <w:vAlign w:val="center"/>
          </w:tcPr>
          <w:p w:rsidR="005F6157" w:rsidRPr="00F15C2A" w:rsidRDefault="005F6157" w:rsidP="00A060AB">
            <w:pPr>
              <w:pStyle w:val="ConsNormal"/>
              <w:ind w:right="0" w:firstLine="0"/>
              <w:jc w:val="center"/>
              <w:rPr>
                <w:rFonts w:ascii="Times New Roman" w:hAnsi="Times New Roman"/>
                <w:b/>
                <w:bCs/>
              </w:rPr>
            </w:pPr>
            <w:r w:rsidRPr="00F15C2A">
              <w:rPr>
                <w:rFonts w:ascii="Times New Roman" w:hAnsi="Times New Roman"/>
                <w:b/>
                <w:bCs/>
              </w:rPr>
              <w:t>2027</w:t>
            </w:r>
          </w:p>
        </w:tc>
      </w:tr>
      <w:tr w:rsidR="005F6157" w:rsidRPr="00F15C2A" w:rsidTr="005F6157">
        <w:trPr>
          <w:jc w:val="center"/>
        </w:trPr>
        <w:tc>
          <w:tcPr>
            <w:tcW w:w="1635" w:type="pct"/>
          </w:tcPr>
          <w:p w:rsidR="005F6157" w:rsidRPr="00F15C2A" w:rsidRDefault="005F6157" w:rsidP="00A060AB">
            <w:pPr>
              <w:pStyle w:val="ConsNormal"/>
              <w:ind w:right="-113" w:firstLine="0"/>
              <w:rPr>
                <w:rFonts w:ascii="Times New Roman" w:hAnsi="Times New Roman"/>
              </w:rPr>
            </w:pPr>
            <w:r w:rsidRPr="00F15C2A">
              <w:rPr>
                <w:rFonts w:ascii="Times New Roman" w:hAnsi="Times New Roman"/>
              </w:rPr>
              <w:t>Численность населения, всего</w:t>
            </w:r>
          </w:p>
        </w:tc>
        <w:tc>
          <w:tcPr>
            <w:tcW w:w="537" w:type="pct"/>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20 800</w:t>
            </w:r>
          </w:p>
        </w:tc>
        <w:tc>
          <w:tcPr>
            <w:tcW w:w="548" w:type="pct"/>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20 557</w:t>
            </w:r>
          </w:p>
        </w:tc>
        <w:tc>
          <w:tcPr>
            <w:tcW w:w="478" w:type="pct"/>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20 150</w:t>
            </w:r>
          </w:p>
        </w:tc>
        <w:tc>
          <w:tcPr>
            <w:tcW w:w="479" w:type="pct"/>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20 021</w:t>
            </w:r>
          </w:p>
        </w:tc>
        <w:tc>
          <w:tcPr>
            <w:tcW w:w="499" w:type="pct"/>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19 831</w:t>
            </w:r>
          </w:p>
        </w:tc>
        <w:tc>
          <w:tcPr>
            <w:tcW w:w="824" w:type="pct"/>
            <w:vAlign w:val="center"/>
          </w:tcPr>
          <w:p w:rsidR="005F6157" w:rsidRPr="00F15C2A" w:rsidRDefault="005F6157" w:rsidP="00A060AB">
            <w:pPr>
              <w:pStyle w:val="ConsNormal"/>
              <w:ind w:left="-85" w:right="-85" w:firstLine="0"/>
              <w:jc w:val="center"/>
              <w:rPr>
                <w:rFonts w:ascii="Times New Roman" w:hAnsi="Times New Roman"/>
              </w:rPr>
            </w:pPr>
            <w:r w:rsidRPr="00F15C2A">
              <w:rPr>
                <w:rFonts w:ascii="Times New Roman" w:hAnsi="Times New Roman"/>
              </w:rPr>
              <w:t>16 186</w:t>
            </w:r>
          </w:p>
        </w:tc>
      </w:tr>
      <w:tr w:rsidR="005F6157" w:rsidRPr="00F15C2A" w:rsidTr="005F6157">
        <w:trPr>
          <w:jc w:val="center"/>
        </w:trPr>
        <w:tc>
          <w:tcPr>
            <w:tcW w:w="1635" w:type="pct"/>
          </w:tcPr>
          <w:p w:rsidR="005F6157" w:rsidRPr="00F15C2A" w:rsidRDefault="005F6157" w:rsidP="00A060AB">
            <w:pPr>
              <w:pStyle w:val="ConsNormal"/>
              <w:ind w:right="-113" w:firstLine="0"/>
              <w:rPr>
                <w:rFonts w:ascii="Times New Roman" w:hAnsi="Times New Roman"/>
                <w:spacing w:val="-2"/>
              </w:rPr>
            </w:pPr>
            <w:r w:rsidRPr="00F15C2A">
              <w:rPr>
                <w:rFonts w:ascii="Times New Roman" w:hAnsi="Times New Roman"/>
                <w:spacing w:val="-2"/>
              </w:rPr>
              <w:t>в том числе: городское население</w:t>
            </w:r>
          </w:p>
        </w:tc>
        <w:tc>
          <w:tcPr>
            <w:tcW w:w="537" w:type="pct"/>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11 700</w:t>
            </w:r>
          </w:p>
        </w:tc>
        <w:tc>
          <w:tcPr>
            <w:tcW w:w="548" w:type="pct"/>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11 624</w:t>
            </w:r>
          </w:p>
        </w:tc>
        <w:tc>
          <w:tcPr>
            <w:tcW w:w="478" w:type="pct"/>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11 491</w:t>
            </w:r>
          </w:p>
        </w:tc>
        <w:tc>
          <w:tcPr>
            <w:tcW w:w="479" w:type="pct"/>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11 502</w:t>
            </w:r>
          </w:p>
        </w:tc>
        <w:tc>
          <w:tcPr>
            <w:tcW w:w="499" w:type="pct"/>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11 493</w:t>
            </w:r>
          </w:p>
        </w:tc>
        <w:tc>
          <w:tcPr>
            <w:tcW w:w="824" w:type="pct"/>
            <w:vAlign w:val="center"/>
          </w:tcPr>
          <w:p w:rsidR="005F6157" w:rsidRPr="00F15C2A" w:rsidRDefault="005F6157" w:rsidP="00A060AB">
            <w:pPr>
              <w:pStyle w:val="ConsNormal"/>
              <w:ind w:left="-85" w:right="-85" w:firstLine="0"/>
              <w:jc w:val="center"/>
              <w:rPr>
                <w:rFonts w:ascii="Times New Roman" w:hAnsi="Times New Roman"/>
              </w:rPr>
            </w:pPr>
            <w:r w:rsidRPr="00F15C2A">
              <w:rPr>
                <w:rFonts w:ascii="Times New Roman" w:hAnsi="Times New Roman"/>
              </w:rPr>
              <w:t>9 387</w:t>
            </w:r>
          </w:p>
        </w:tc>
      </w:tr>
      <w:tr w:rsidR="005F6157" w:rsidRPr="00F15C2A" w:rsidTr="005F6157">
        <w:trPr>
          <w:jc w:val="center"/>
        </w:trPr>
        <w:tc>
          <w:tcPr>
            <w:tcW w:w="1635" w:type="pct"/>
          </w:tcPr>
          <w:p w:rsidR="005F6157" w:rsidRPr="00F15C2A" w:rsidRDefault="005F6157" w:rsidP="00A060AB">
            <w:pPr>
              <w:pStyle w:val="ConsNormal"/>
              <w:ind w:right="0" w:firstLine="0"/>
              <w:rPr>
                <w:rFonts w:ascii="Times New Roman" w:hAnsi="Times New Roman"/>
              </w:rPr>
            </w:pPr>
            <w:r w:rsidRPr="00F15C2A">
              <w:rPr>
                <w:rFonts w:ascii="Times New Roman" w:hAnsi="Times New Roman"/>
              </w:rPr>
              <w:t xml:space="preserve">                     сельское </w:t>
            </w:r>
            <w:r w:rsidRPr="00F15C2A">
              <w:rPr>
                <w:rFonts w:ascii="Times New Roman" w:hAnsi="Times New Roman"/>
                <w:spacing w:val="-2"/>
              </w:rPr>
              <w:t>население</w:t>
            </w:r>
          </w:p>
        </w:tc>
        <w:tc>
          <w:tcPr>
            <w:tcW w:w="537" w:type="pct"/>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9 100</w:t>
            </w:r>
          </w:p>
        </w:tc>
        <w:tc>
          <w:tcPr>
            <w:tcW w:w="548" w:type="pct"/>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8 933</w:t>
            </w:r>
          </w:p>
        </w:tc>
        <w:tc>
          <w:tcPr>
            <w:tcW w:w="478" w:type="pct"/>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8 659</w:t>
            </w:r>
          </w:p>
        </w:tc>
        <w:tc>
          <w:tcPr>
            <w:tcW w:w="479" w:type="pct"/>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8 519</w:t>
            </w:r>
          </w:p>
        </w:tc>
        <w:tc>
          <w:tcPr>
            <w:tcW w:w="499" w:type="pct"/>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8 338</w:t>
            </w:r>
          </w:p>
        </w:tc>
        <w:tc>
          <w:tcPr>
            <w:tcW w:w="824" w:type="pct"/>
            <w:vAlign w:val="center"/>
          </w:tcPr>
          <w:p w:rsidR="005F6157" w:rsidRPr="00F15C2A" w:rsidRDefault="005F6157" w:rsidP="00A060AB">
            <w:pPr>
              <w:pStyle w:val="ConsNormal"/>
              <w:ind w:left="-85" w:right="-85" w:firstLine="0"/>
              <w:jc w:val="center"/>
              <w:rPr>
                <w:rFonts w:ascii="Times New Roman" w:hAnsi="Times New Roman"/>
              </w:rPr>
            </w:pPr>
            <w:r w:rsidRPr="00F15C2A">
              <w:rPr>
                <w:rFonts w:ascii="Times New Roman" w:hAnsi="Times New Roman"/>
              </w:rPr>
              <w:t>6 799</w:t>
            </w:r>
          </w:p>
        </w:tc>
      </w:tr>
    </w:tbl>
    <w:p w:rsidR="00753BD7" w:rsidRPr="00F15C2A" w:rsidRDefault="00753BD7" w:rsidP="000C68A9">
      <w:pPr>
        <w:pStyle w:val="ConsNormal"/>
        <w:ind w:right="0" w:firstLine="709"/>
        <w:jc w:val="both"/>
        <w:rPr>
          <w:rFonts w:ascii="Times New Roman" w:hAnsi="Times New Roman"/>
          <w:sz w:val="24"/>
          <w:szCs w:val="24"/>
          <w:lang w:eastAsia="ar-SA"/>
        </w:rPr>
      </w:pPr>
    </w:p>
    <w:p w:rsidR="00753BD7" w:rsidRPr="00F15C2A" w:rsidRDefault="00753BD7" w:rsidP="000C68A9">
      <w:pPr>
        <w:pStyle w:val="ConsNormal"/>
        <w:ind w:right="0" w:firstLine="709"/>
        <w:jc w:val="both"/>
        <w:rPr>
          <w:rFonts w:ascii="Times New Roman" w:hAnsi="Times New Roman"/>
          <w:sz w:val="24"/>
          <w:szCs w:val="24"/>
          <w:lang w:eastAsia="ar-SA"/>
        </w:rPr>
      </w:pPr>
      <w:proofErr w:type="gramStart"/>
      <w:r w:rsidRPr="00F15C2A">
        <w:rPr>
          <w:rFonts w:ascii="Times New Roman" w:hAnsi="Times New Roman"/>
          <w:sz w:val="24"/>
          <w:szCs w:val="24"/>
          <w:lang w:eastAsia="ar-SA"/>
        </w:rPr>
        <w:t>На момент подготовки документов территориального планирования при фактической численности населения отличной от проектной, расчет осуществляется по удельным показателям (на 1 чел., 1000 чел., 10000 чел.).</w:t>
      </w:r>
      <w:proofErr w:type="gramEnd"/>
    </w:p>
    <w:p w:rsidR="00753BD7" w:rsidRPr="00F15C2A" w:rsidRDefault="00753BD7" w:rsidP="000C68A9">
      <w:pPr>
        <w:pStyle w:val="ConsNormal"/>
        <w:tabs>
          <w:tab w:val="left" w:pos="8732"/>
        </w:tabs>
        <w:ind w:right="0" w:firstLine="709"/>
        <w:jc w:val="both"/>
        <w:rPr>
          <w:rFonts w:ascii="Times New Roman" w:hAnsi="Times New Roman"/>
          <w:sz w:val="24"/>
          <w:szCs w:val="24"/>
        </w:rPr>
      </w:pPr>
      <w:r w:rsidRPr="00F15C2A">
        <w:rPr>
          <w:rFonts w:ascii="Times New Roman" w:hAnsi="Times New Roman"/>
          <w:sz w:val="24"/>
          <w:szCs w:val="24"/>
        </w:rPr>
        <w:t>Для подготовки расчетных показателей городские и сельские поселения в зависимости от проектной численности населения на расчетный срок подразделяются на группы в соответствии с таблицей 6.6.</w:t>
      </w:r>
    </w:p>
    <w:p w:rsidR="00753BD7" w:rsidRPr="00F15C2A" w:rsidRDefault="00753BD7" w:rsidP="000C68A9">
      <w:pPr>
        <w:pStyle w:val="ConsNormal"/>
        <w:tabs>
          <w:tab w:val="left" w:pos="8732"/>
        </w:tabs>
        <w:ind w:right="0" w:firstLine="709"/>
        <w:jc w:val="both"/>
        <w:rPr>
          <w:rFonts w:ascii="Times New Roman" w:hAnsi="Times New Roman"/>
          <w:color w:val="5F497A"/>
          <w:sz w:val="24"/>
          <w:szCs w:val="24"/>
        </w:rPr>
      </w:pPr>
    </w:p>
    <w:p w:rsidR="00753BD7" w:rsidRPr="00F15C2A" w:rsidRDefault="00753BD7" w:rsidP="000C68A9">
      <w:pPr>
        <w:spacing w:line="240" w:lineRule="auto"/>
        <w:ind w:firstLine="709"/>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6.6</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406"/>
        <w:gridCol w:w="3817"/>
        <w:gridCol w:w="3818"/>
      </w:tblGrid>
      <w:tr w:rsidR="00753BD7" w:rsidRPr="00F15C2A" w:rsidTr="00E474CB">
        <w:trPr>
          <w:trHeight w:val="227"/>
          <w:jc w:val="center"/>
        </w:trPr>
        <w:tc>
          <w:tcPr>
            <w:tcW w:w="2406" w:type="dxa"/>
            <w:vMerge w:val="restart"/>
            <w:vAlign w:val="center"/>
          </w:tcPr>
          <w:p w:rsidR="00753BD7" w:rsidRPr="00F15C2A" w:rsidRDefault="00753BD7" w:rsidP="00734779">
            <w:pPr>
              <w:spacing w:line="288"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Группы </w:t>
            </w:r>
          </w:p>
        </w:tc>
        <w:tc>
          <w:tcPr>
            <w:tcW w:w="7635" w:type="dxa"/>
            <w:gridSpan w:val="2"/>
            <w:vAlign w:val="center"/>
          </w:tcPr>
          <w:p w:rsidR="00753BD7" w:rsidRPr="00F15C2A" w:rsidRDefault="00753BD7" w:rsidP="00734779">
            <w:pPr>
              <w:spacing w:line="288"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Население (тысяч человек)</w:t>
            </w:r>
          </w:p>
        </w:tc>
      </w:tr>
      <w:tr w:rsidR="00753BD7" w:rsidRPr="00F15C2A" w:rsidTr="00E474CB">
        <w:trPr>
          <w:jc w:val="center"/>
        </w:trPr>
        <w:tc>
          <w:tcPr>
            <w:tcW w:w="2406" w:type="dxa"/>
            <w:vMerge/>
            <w:vAlign w:val="center"/>
          </w:tcPr>
          <w:p w:rsidR="00753BD7" w:rsidRPr="00F15C2A" w:rsidRDefault="00753BD7" w:rsidP="00734779">
            <w:pPr>
              <w:spacing w:line="288" w:lineRule="auto"/>
              <w:ind w:firstLine="0"/>
              <w:jc w:val="center"/>
              <w:rPr>
                <w:rFonts w:ascii="Times New Roman" w:hAnsi="Times New Roman" w:cs="Times New Roman"/>
                <w:sz w:val="22"/>
                <w:szCs w:val="22"/>
              </w:rPr>
            </w:pPr>
          </w:p>
        </w:tc>
        <w:tc>
          <w:tcPr>
            <w:tcW w:w="3817" w:type="dxa"/>
            <w:vAlign w:val="center"/>
          </w:tcPr>
          <w:p w:rsidR="00753BD7" w:rsidRPr="00F15C2A" w:rsidRDefault="00753BD7" w:rsidP="00734779">
            <w:pPr>
              <w:spacing w:line="288"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городские населенные пункты</w:t>
            </w:r>
          </w:p>
        </w:tc>
        <w:tc>
          <w:tcPr>
            <w:tcW w:w="3818" w:type="dxa"/>
            <w:vAlign w:val="center"/>
          </w:tcPr>
          <w:p w:rsidR="00753BD7" w:rsidRPr="00F15C2A" w:rsidRDefault="00753BD7" w:rsidP="00734779">
            <w:pPr>
              <w:spacing w:line="288"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сельские населенные пункты </w:t>
            </w:r>
          </w:p>
        </w:tc>
      </w:tr>
      <w:tr w:rsidR="00753BD7" w:rsidRPr="00F15C2A" w:rsidTr="00E474CB">
        <w:trPr>
          <w:trHeight w:val="227"/>
          <w:jc w:val="center"/>
        </w:trPr>
        <w:tc>
          <w:tcPr>
            <w:tcW w:w="2406" w:type="dxa"/>
            <w:vAlign w:val="center"/>
          </w:tcPr>
          <w:p w:rsidR="00753BD7" w:rsidRPr="00F15C2A" w:rsidRDefault="00753BD7" w:rsidP="00734779">
            <w:pPr>
              <w:spacing w:line="288" w:lineRule="auto"/>
              <w:ind w:left="93"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Крупнейшие </w:t>
            </w:r>
          </w:p>
        </w:tc>
        <w:tc>
          <w:tcPr>
            <w:tcW w:w="3817" w:type="dxa"/>
            <w:vAlign w:val="center"/>
          </w:tcPr>
          <w:p w:rsidR="00753BD7" w:rsidRPr="00F15C2A" w:rsidRDefault="00753BD7" w:rsidP="00734779">
            <w:pPr>
              <w:spacing w:line="288"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Свыше 1000</w:t>
            </w:r>
          </w:p>
        </w:tc>
        <w:tc>
          <w:tcPr>
            <w:tcW w:w="3818" w:type="dxa"/>
            <w:vAlign w:val="center"/>
          </w:tcPr>
          <w:p w:rsidR="00753BD7" w:rsidRPr="00F15C2A" w:rsidRDefault="00753BD7" w:rsidP="00734779">
            <w:pPr>
              <w:spacing w:line="288" w:lineRule="auto"/>
              <w:ind w:firstLine="0"/>
              <w:jc w:val="center"/>
              <w:rPr>
                <w:rFonts w:ascii="Times New Roman" w:hAnsi="Times New Roman" w:cs="Times New Roman"/>
                <w:b w:val="0"/>
                <w:bCs w:val="0"/>
                <w:sz w:val="22"/>
                <w:szCs w:val="22"/>
              </w:rPr>
            </w:pPr>
          </w:p>
        </w:tc>
      </w:tr>
      <w:tr w:rsidR="00753BD7" w:rsidRPr="00F15C2A" w:rsidTr="00E474CB">
        <w:trPr>
          <w:trHeight w:val="227"/>
          <w:jc w:val="center"/>
        </w:trPr>
        <w:tc>
          <w:tcPr>
            <w:tcW w:w="2406" w:type="dxa"/>
            <w:vMerge w:val="restart"/>
            <w:vAlign w:val="center"/>
          </w:tcPr>
          <w:p w:rsidR="00753BD7" w:rsidRPr="00F15C2A" w:rsidRDefault="00753BD7" w:rsidP="00734779">
            <w:pPr>
              <w:spacing w:line="288" w:lineRule="auto"/>
              <w:ind w:left="93"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Крупные</w:t>
            </w:r>
          </w:p>
        </w:tc>
        <w:tc>
          <w:tcPr>
            <w:tcW w:w="3817" w:type="dxa"/>
            <w:vAlign w:val="center"/>
          </w:tcPr>
          <w:p w:rsidR="00753BD7" w:rsidRPr="00F15C2A" w:rsidRDefault="00753BD7" w:rsidP="00734779">
            <w:pPr>
              <w:spacing w:line="288"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Свыше 500 до 1000</w:t>
            </w:r>
          </w:p>
        </w:tc>
        <w:tc>
          <w:tcPr>
            <w:tcW w:w="3818" w:type="dxa"/>
            <w:vAlign w:val="center"/>
          </w:tcPr>
          <w:p w:rsidR="00753BD7" w:rsidRPr="00F15C2A" w:rsidRDefault="00753BD7" w:rsidP="00734779">
            <w:pPr>
              <w:spacing w:line="288" w:lineRule="auto"/>
              <w:ind w:firstLine="0"/>
              <w:jc w:val="center"/>
              <w:rPr>
                <w:rFonts w:ascii="Times New Roman" w:hAnsi="Times New Roman" w:cs="Times New Roman"/>
                <w:bCs w:val="0"/>
                <w:i/>
                <w:sz w:val="22"/>
                <w:szCs w:val="22"/>
              </w:rPr>
            </w:pPr>
            <w:r w:rsidRPr="00F15C2A">
              <w:rPr>
                <w:rFonts w:ascii="Times New Roman" w:hAnsi="Times New Roman" w:cs="Times New Roman"/>
                <w:bCs w:val="0"/>
                <w:i/>
                <w:sz w:val="22"/>
                <w:szCs w:val="22"/>
              </w:rPr>
              <w:t>Свыше 5</w:t>
            </w:r>
          </w:p>
        </w:tc>
      </w:tr>
      <w:tr w:rsidR="00753BD7" w:rsidRPr="00F15C2A" w:rsidTr="00E474CB">
        <w:trPr>
          <w:trHeight w:val="227"/>
          <w:jc w:val="center"/>
        </w:trPr>
        <w:tc>
          <w:tcPr>
            <w:tcW w:w="2406" w:type="dxa"/>
            <w:vMerge/>
            <w:vAlign w:val="center"/>
          </w:tcPr>
          <w:p w:rsidR="00753BD7" w:rsidRPr="00F15C2A" w:rsidRDefault="00753BD7" w:rsidP="00734779">
            <w:pPr>
              <w:spacing w:line="288" w:lineRule="auto"/>
              <w:ind w:left="93" w:firstLine="0"/>
              <w:rPr>
                <w:rFonts w:ascii="Times New Roman" w:hAnsi="Times New Roman" w:cs="Times New Roman"/>
                <w:b w:val="0"/>
                <w:bCs w:val="0"/>
                <w:sz w:val="22"/>
                <w:szCs w:val="22"/>
              </w:rPr>
            </w:pPr>
          </w:p>
        </w:tc>
        <w:tc>
          <w:tcPr>
            <w:tcW w:w="3817" w:type="dxa"/>
            <w:vAlign w:val="center"/>
          </w:tcPr>
          <w:p w:rsidR="00753BD7" w:rsidRPr="00F15C2A" w:rsidRDefault="00753BD7" w:rsidP="00734779">
            <w:pPr>
              <w:spacing w:line="288" w:lineRule="auto"/>
              <w:ind w:firstLine="0"/>
              <w:jc w:val="center"/>
              <w:rPr>
                <w:rFonts w:ascii="Times New Roman" w:hAnsi="Times New Roman" w:cs="Times New Roman"/>
                <w:i/>
                <w:iCs/>
                <w:sz w:val="22"/>
                <w:szCs w:val="22"/>
              </w:rPr>
            </w:pPr>
            <w:r w:rsidRPr="00F15C2A">
              <w:rPr>
                <w:rFonts w:ascii="Times New Roman" w:hAnsi="Times New Roman" w:cs="Times New Roman"/>
                <w:i/>
                <w:iCs/>
                <w:sz w:val="22"/>
                <w:szCs w:val="22"/>
              </w:rPr>
              <w:t>Свыше 250 до 500</w:t>
            </w:r>
          </w:p>
        </w:tc>
        <w:tc>
          <w:tcPr>
            <w:tcW w:w="3818" w:type="dxa"/>
            <w:vAlign w:val="center"/>
          </w:tcPr>
          <w:p w:rsidR="00753BD7" w:rsidRPr="00F15C2A" w:rsidRDefault="00753BD7" w:rsidP="00734779">
            <w:pPr>
              <w:spacing w:line="288" w:lineRule="auto"/>
              <w:ind w:firstLine="0"/>
              <w:jc w:val="center"/>
              <w:rPr>
                <w:rFonts w:ascii="Times New Roman" w:hAnsi="Times New Roman" w:cs="Times New Roman"/>
                <w:bCs w:val="0"/>
                <w:i/>
                <w:sz w:val="22"/>
                <w:szCs w:val="22"/>
              </w:rPr>
            </w:pPr>
            <w:r w:rsidRPr="00F15C2A">
              <w:rPr>
                <w:rFonts w:ascii="Times New Roman" w:hAnsi="Times New Roman" w:cs="Times New Roman"/>
                <w:bCs w:val="0"/>
                <w:i/>
                <w:sz w:val="22"/>
                <w:szCs w:val="22"/>
              </w:rPr>
              <w:t>Свыше 3 до 5</w:t>
            </w:r>
          </w:p>
        </w:tc>
      </w:tr>
      <w:tr w:rsidR="00753BD7" w:rsidRPr="00F15C2A" w:rsidTr="00E474CB">
        <w:trPr>
          <w:trHeight w:val="227"/>
          <w:jc w:val="center"/>
        </w:trPr>
        <w:tc>
          <w:tcPr>
            <w:tcW w:w="2406" w:type="dxa"/>
            <w:vAlign w:val="center"/>
          </w:tcPr>
          <w:p w:rsidR="00753BD7" w:rsidRPr="00F15C2A" w:rsidRDefault="00753BD7" w:rsidP="00734779">
            <w:pPr>
              <w:spacing w:line="288" w:lineRule="auto"/>
              <w:ind w:left="93"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Большие</w:t>
            </w:r>
          </w:p>
        </w:tc>
        <w:tc>
          <w:tcPr>
            <w:tcW w:w="3817" w:type="dxa"/>
            <w:vAlign w:val="center"/>
          </w:tcPr>
          <w:p w:rsidR="00753BD7" w:rsidRPr="00F15C2A" w:rsidRDefault="00753BD7" w:rsidP="00734779">
            <w:pPr>
              <w:spacing w:line="288"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Свыше 100 до 250</w:t>
            </w:r>
          </w:p>
        </w:tc>
        <w:tc>
          <w:tcPr>
            <w:tcW w:w="3818" w:type="dxa"/>
            <w:vAlign w:val="center"/>
          </w:tcPr>
          <w:p w:rsidR="00753BD7" w:rsidRPr="00F15C2A" w:rsidRDefault="00753BD7" w:rsidP="00734779">
            <w:pPr>
              <w:spacing w:line="288" w:lineRule="auto"/>
              <w:ind w:firstLine="0"/>
              <w:jc w:val="center"/>
              <w:rPr>
                <w:rFonts w:ascii="Times New Roman" w:hAnsi="Times New Roman" w:cs="Times New Roman"/>
                <w:i/>
                <w:iCs/>
                <w:sz w:val="22"/>
                <w:szCs w:val="22"/>
              </w:rPr>
            </w:pPr>
            <w:r w:rsidRPr="00F15C2A">
              <w:rPr>
                <w:rFonts w:ascii="Times New Roman" w:hAnsi="Times New Roman" w:cs="Times New Roman"/>
                <w:i/>
                <w:iCs/>
                <w:sz w:val="22"/>
                <w:szCs w:val="22"/>
              </w:rPr>
              <w:t>Свыше 1 до 3</w:t>
            </w:r>
          </w:p>
        </w:tc>
      </w:tr>
      <w:tr w:rsidR="00753BD7" w:rsidRPr="00F15C2A" w:rsidTr="00E474CB">
        <w:trPr>
          <w:trHeight w:val="393"/>
          <w:jc w:val="center"/>
        </w:trPr>
        <w:tc>
          <w:tcPr>
            <w:tcW w:w="2406" w:type="dxa"/>
            <w:vAlign w:val="center"/>
          </w:tcPr>
          <w:p w:rsidR="00753BD7" w:rsidRPr="00F15C2A" w:rsidRDefault="00753BD7" w:rsidP="00734779">
            <w:pPr>
              <w:spacing w:line="288" w:lineRule="auto"/>
              <w:ind w:left="93"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Средние</w:t>
            </w:r>
          </w:p>
        </w:tc>
        <w:tc>
          <w:tcPr>
            <w:tcW w:w="3817" w:type="dxa"/>
            <w:vAlign w:val="center"/>
          </w:tcPr>
          <w:p w:rsidR="00753BD7" w:rsidRPr="00F15C2A" w:rsidRDefault="00753BD7" w:rsidP="00734779">
            <w:pPr>
              <w:spacing w:line="288"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Свыше 50 до 100</w:t>
            </w:r>
          </w:p>
        </w:tc>
        <w:tc>
          <w:tcPr>
            <w:tcW w:w="3818" w:type="dxa"/>
            <w:vAlign w:val="center"/>
          </w:tcPr>
          <w:p w:rsidR="00753BD7" w:rsidRPr="00F15C2A" w:rsidRDefault="00753BD7" w:rsidP="00734779">
            <w:pPr>
              <w:spacing w:line="288" w:lineRule="auto"/>
              <w:ind w:firstLine="0"/>
              <w:jc w:val="center"/>
              <w:rPr>
                <w:rFonts w:ascii="Times New Roman" w:hAnsi="Times New Roman" w:cs="Times New Roman"/>
                <w:i/>
                <w:iCs/>
                <w:sz w:val="22"/>
                <w:szCs w:val="22"/>
              </w:rPr>
            </w:pPr>
            <w:r w:rsidRPr="00F15C2A">
              <w:rPr>
                <w:rFonts w:ascii="Times New Roman" w:hAnsi="Times New Roman" w:cs="Times New Roman"/>
                <w:i/>
                <w:iCs/>
                <w:sz w:val="22"/>
                <w:szCs w:val="22"/>
              </w:rPr>
              <w:t>Свыше 0,2 до 1</w:t>
            </w:r>
          </w:p>
        </w:tc>
      </w:tr>
      <w:tr w:rsidR="00753BD7" w:rsidRPr="00F15C2A" w:rsidTr="00E474CB">
        <w:trPr>
          <w:trHeight w:val="227"/>
          <w:jc w:val="center"/>
        </w:trPr>
        <w:tc>
          <w:tcPr>
            <w:tcW w:w="2406" w:type="dxa"/>
            <w:vMerge w:val="restart"/>
            <w:vAlign w:val="center"/>
          </w:tcPr>
          <w:p w:rsidR="00753BD7" w:rsidRPr="00F15C2A" w:rsidRDefault="00753BD7" w:rsidP="00734779">
            <w:pPr>
              <w:spacing w:line="288" w:lineRule="auto"/>
              <w:ind w:left="93" w:firstLine="0"/>
              <w:rPr>
                <w:rFonts w:ascii="Times New Roman" w:hAnsi="Times New Roman" w:cs="Times New Roman"/>
                <w:b w:val="0"/>
                <w:bCs w:val="0"/>
                <w:sz w:val="22"/>
                <w:szCs w:val="22"/>
                <w:lang w:val="en-US"/>
              </w:rPr>
            </w:pPr>
            <w:r w:rsidRPr="00F15C2A">
              <w:rPr>
                <w:rFonts w:ascii="Times New Roman" w:hAnsi="Times New Roman" w:cs="Times New Roman"/>
                <w:b w:val="0"/>
                <w:bCs w:val="0"/>
                <w:sz w:val="22"/>
                <w:szCs w:val="22"/>
              </w:rPr>
              <w:t>Малые</w:t>
            </w:r>
          </w:p>
        </w:tc>
        <w:tc>
          <w:tcPr>
            <w:tcW w:w="3817" w:type="dxa"/>
            <w:vAlign w:val="center"/>
          </w:tcPr>
          <w:p w:rsidR="00753BD7" w:rsidRPr="00F15C2A" w:rsidRDefault="00753BD7" w:rsidP="00734779">
            <w:pPr>
              <w:spacing w:line="288" w:lineRule="auto"/>
              <w:ind w:firstLine="0"/>
              <w:jc w:val="center"/>
              <w:rPr>
                <w:rFonts w:ascii="Times New Roman" w:hAnsi="Times New Roman" w:cs="Times New Roman"/>
                <w:i/>
                <w:iCs/>
                <w:sz w:val="22"/>
                <w:szCs w:val="22"/>
              </w:rPr>
            </w:pPr>
            <w:r w:rsidRPr="00F15C2A">
              <w:rPr>
                <w:rFonts w:ascii="Times New Roman" w:hAnsi="Times New Roman" w:cs="Times New Roman"/>
                <w:i/>
                <w:iCs/>
                <w:sz w:val="22"/>
                <w:szCs w:val="22"/>
              </w:rPr>
              <w:t>Свыше 20 до 50</w:t>
            </w:r>
          </w:p>
        </w:tc>
        <w:tc>
          <w:tcPr>
            <w:tcW w:w="3818" w:type="dxa"/>
            <w:vAlign w:val="center"/>
          </w:tcPr>
          <w:p w:rsidR="00753BD7" w:rsidRPr="00F15C2A" w:rsidRDefault="00753BD7" w:rsidP="00734779">
            <w:pPr>
              <w:spacing w:line="288" w:lineRule="auto"/>
              <w:ind w:firstLine="0"/>
              <w:jc w:val="center"/>
              <w:rPr>
                <w:rFonts w:ascii="Times New Roman" w:hAnsi="Times New Roman" w:cs="Times New Roman"/>
                <w:i/>
                <w:iCs/>
                <w:sz w:val="22"/>
                <w:szCs w:val="22"/>
              </w:rPr>
            </w:pPr>
            <w:r w:rsidRPr="00F15C2A">
              <w:rPr>
                <w:rFonts w:ascii="Times New Roman" w:hAnsi="Times New Roman" w:cs="Times New Roman"/>
                <w:i/>
                <w:iCs/>
                <w:sz w:val="22"/>
                <w:szCs w:val="22"/>
              </w:rPr>
              <w:t>Свыше 0,05 до 0,2</w:t>
            </w:r>
          </w:p>
        </w:tc>
      </w:tr>
      <w:tr w:rsidR="00753BD7" w:rsidRPr="00F15C2A" w:rsidTr="00E474CB">
        <w:trPr>
          <w:trHeight w:val="227"/>
          <w:jc w:val="center"/>
        </w:trPr>
        <w:tc>
          <w:tcPr>
            <w:tcW w:w="2406" w:type="dxa"/>
            <w:vMerge/>
            <w:vAlign w:val="center"/>
          </w:tcPr>
          <w:p w:rsidR="00753BD7" w:rsidRPr="00F15C2A" w:rsidRDefault="00753BD7" w:rsidP="00734779">
            <w:pPr>
              <w:spacing w:line="288" w:lineRule="auto"/>
              <w:ind w:left="239" w:firstLine="0"/>
              <w:rPr>
                <w:rFonts w:ascii="Times New Roman" w:hAnsi="Times New Roman" w:cs="Times New Roman"/>
                <w:b w:val="0"/>
                <w:bCs w:val="0"/>
                <w:sz w:val="22"/>
                <w:szCs w:val="22"/>
                <w:lang w:val="en-US"/>
              </w:rPr>
            </w:pPr>
          </w:p>
        </w:tc>
        <w:tc>
          <w:tcPr>
            <w:tcW w:w="3817" w:type="dxa"/>
            <w:vAlign w:val="center"/>
          </w:tcPr>
          <w:p w:rsidR="00753BD7" w:rsidRPr="00F15C2A" w:rsidRDefault="00753BD7" w:rsidP="00734779">
            <w:pPr>
              <w:spacing w:line="288" w:lineRule="auto"/>
              <w:ind w:firstLine="0"/>
              <w:jc w:val="center"/>
              <w:rPr>
                <w:rFonts w:ascii="Times New Roman" w:hAnsi="Times New Roman" w:cs="Times New Roman"/>
                <w:i/>
                <w:iCs/>
                <w:sz w:val="22"/>
                <w:szCs w:val="22"/>
              </w:rPr>
            </w:pPr>
            <w:r w:rsidRPr="00F15C2A">
              <w:rPr>
                <w:rFonts w:ascii="Times New Roman" w:hAnsi="Times New Roman" w:cs="Times New Roman"/>
                <w:i/>
                <w:iCs/>
                <w:sz w:val="22"/>
                <w:szCs w:val="22"/>
              </w:rPr>
              <w:t>Свыше 10 до 20</w:t>
            </w:r>
          </w:p>
        </w:tc>
        <w:tc>
          <w:tcPr>
            <w:tcW w:w="3818" w:type="dxa"/>
            <w:vAlign w:val="center"/>
          </w:tcPr>
          <w:p w:rsidR="00753BD7" w:rsidRPr="00F15C2A" w:rsidRDefault="00753BD7" w:rsidP="00734779">
            <w:pPr>
              <w:spacing w:line="288" w:lineRule="auto"/>
              <w:ind w:firstLine="0"/>
              <w:jc w:val="center"/>
              <w:rPr>
                <w:rFonts w:ascii="Times New Roman" w:hAnsi="Times New Roman" w:cs="Times New Roman"/>
                <w:i/>
                <w:iCs/>
                <w:sz w:val="22"/>
                <w:szCs w:val="22"/>
              </w:rPr>
            </w:pPr>
            <w:r w:rsidRPr="00F15C2A">
              <w:rPr>
                <w:rFonts w:ascii="Times New Roman" w:hAnsi="Times New Roman" w:cs="Times New Roman"/>
                <w:i/>
                <w:iCs/>
                <w:sz w:val="22"/>
                <w:szCs w:val="22"/>
              </w:rPr>
              <w:t>До 0,05</w:t>
            </w:r>
          </w:p>
        </w:tc>
      </w:tr>
      <w:tr w:rsidR="00753BD7" w:rsidRPr="00F15C2A" w:rsidTr="00E474CB">
        <w:trPr>
          <w:trHeight w:val="227"/>
          <w:jc w:val="center"/>
        </w:trPr>
        <w:tc>
          <w:tcPr>
            <w:tcW w:w="2406" w:type="dxa"/>
            <w:vMerge/>
            <w:vAlign w:val="center"/>
          </w:tcPr>
          <w:p w:rsidR="00753BD7" w:rsidRPr="00F15C2A" w:rsidRDefault="00753BD7" w:rsidP="00734779">
            <w:pPr>
              <w:spacing w:line="288" w:lineRule="auto"/>
              <w:ind w:left="239" w:firstLine="0"/>
              <w:rPr>
                <w:rFonts w:ascii="Times New Roman" w:hAnsi="Times New Roman" w:cs="Times New Roman"/>
                <w:b w:val="0"/>
                <w:bCs w:val="0"/>
                <w:sz w:val="22"/>
                <w:szCs w:val="22"/>
                <w:lang w:val="en-US"/>
              </w:rPr>
            </w:pPr>
          </w:p>
        </w:tc>
        <w:tc>
          <w:tcPr>
            <w:tcW w:w="3817" w:type="dxa"/>
            <w:vAlign w:val="center"/>
          </w:tcPr>
          <w:p w:rsidR="00753BD7" w:rsidRPr="00F15C2A" w:rsidRDefault="00753BD7" w:rsidP="00734779">
            <w:pPr>
              <w:spacing w:line="288" w:lineRule="auto"/>
              <w:ind w:firstLine="0"/>
              <w:jc w:val="center"/>
              <w:rPr>
                <w:rFonts w:ascii="Times New Roman" w:hAnsi="Times New Roman" w:cs="Times New Roman"/>
                <w:i/>
                <w:iCs/>
                <w:sz w:val="22"/>
                <w:szCs w:val="22"/>
              </w:rPr>
            </w:pPr>
            <w:r w:rsidRPr="00F15C2A">
              <w:rPr>
                <w:rFonts w:ascii="Times New Roman" w:hAnsi="Times New Roman" w:cs="Times New Roman"/>
                <w:i/>
                <w:iCs/>
                <w:sz w:val="22"/>
                <w:szCs w:val="22"/>
              </w:rPr>
              <w:t>До 10</w:t>
            </w:r>
          </w:p>
        </w:tc>
        <w:tc>
          <w:tcPr>
            <w:tcW w:w="3818" w:type="dxa"/>
            <w:vAlign w:val="center"/>
          </w:tcPr>
          <w:p w:rsidR="00753BD7" w:rsidRPr="00F15C2A" w:rsidRDefault="00753BD7" w:rsidP="00734779">
            <w:pPr>
              <w:spacing w:line="288" w:lineRule="auto"/>
              <w:ind w:firstLine="0"/>
              <w:jc w:val="center"/>
              <w:rPr>
                <w:rFonts w:ascii="Times New Roman" w:hAnsi="Times New Roman" w:cs="Times New Roman"/>
                <w:bCs w:val="0"/>
                <w:sz w:val="22"/>
                <w:szCs w:val="22"/>
              </w:rPr>
            </w:pPr>
          </w:p>
        </w:tc>
      </w:tr>
    </w:tbl>
    <w:p w:rsidR="00753BD7" w:rsidRPr="00F15C2A" w:rsidRDefault="00753BD7" w:rsidP="000E0B01">
      <w:pPr>
        <w:spacing w:line="240" w:lineRule="auto"/>
        <w:ind w:firstLine="709"/>
        <w:rPr>
          <w:rFonts w:ascii="Times New Roman" w:hAnsi="Times New Roman" w:cs="Times New Roman"/>
          <w:b w:val="0"/>
          <w:bCs w:val="0"/>
          <w:sz w:val="22"/>
          <w:szCs w:val="22"/>
        </w:rPr>
      </w:pPr>
      <w:r w:rsidRPr="00F15C2A">
        <w:rPr>
          <w:rFonts w:ascii="Times New Roman" w:hAnsi="Times New Roman" w:cs="Times New Roman"/>
          <w:b w:val="0"/>
          <w:bCs w:val="0"/>
          <w:i/>
          <w:iCs/>
          <w:spacing w:val="40"/>
          <w:sz w:val="22"/>
          <w:szCs w:val="22"/>
        </w:rPr>
        <w:t>Примечание:</w:t>
      </w:r>
      <w:r w:rsidRPr="00F15C2A">
        <w:rPr>
          <w:rFonts w:ascii="Times New Roman" w:hAnsi="Times New Roman" w:cs="Times New Roman"/>
          <w:b w:val="0"/>
          <w:bCs w:val="0"/>
          <w:sz w:val="22"/>
          <w:szCs w:val="22"/>
        </w:rPr>
        <w:t xml:space="preserve"> </w:t>
      </w:r>
    </w:p>
    <w:p w:rsidR="00753BD7" w:rsidRPr="00F15C2A" w:rsidRDefault="00753BD7" w:rsidP="000E0B01">
      <w:pPr>
        <w:pStyle w:val="HTML"/>
        <w:widowControl w:val="0"/>
        <w:ind w:firstLine="720"/>
        <w:rPr>
          <w:rFonts w:ascii="Times New Roman" w:hAnsi="Times New Roman"/>
          <w:bCs/>
          <w:sz w:val="22"/>
          <w:szCs w:val="22"/>
        </w:rPr>
      </w:pPr>
      <w:r w:rsidRPr="00F15C2A">
        <w:rPr>
          <w:rFonts w:ascii="Times New Roman" w:hAnsi="Times New Roman"/>
          <w:bCs/>
          <w:sz w:val="22"/>
          <w:szCs w:val="22"/>
        </w:rPr>
        <w:t xml:space="preserve">1. Городские населенные пункты – </w:t>
      </w:r>
      <w:r w:rsidRPr="00F15C2A">
        <w:rPr>
          <w:rFonts w:ascii="Times New Roman" w:hAnsi="Times New Roman"/>
          <w:sz w:val="22"/>
          <w:szCs w:val="22"/>
        </w:rPr>
        <w:t>город областного значения, поселение районного значения (административный центр), городское поселение</w:t>
      </w:r>
      <w:r w:rsidRPr="00F15C2A">
        <w:rPr>
          <w:rFonts w:ascii="Times New Roman" w:hAnsi="Times New Roman"/>
          <w:bCs/>
          <w:sz w:val="22"/>
          <w:szCs w:val="22"/>
        </w:rPr>
        <w:t>.</w:t>
      </w:r>
    </w:p>
    <w:p w:rsidR="00753BD7" w:rsidRPr="00F15C2A" w:rsidRDefault="00753BD7" w:rsidP="000E0B01">
      <w:pPr>
        <w:pStyle w:val="HTML"/>
        <w:ind w:firstLine="720"/>
        <w:rPr>
          <w:rFonts w:ascii="Times New Roman" w:hAnsi="Times New Roman"/>
          <w:sz w:val="22"/>
          <w:szCs w:val="22"/>
        </w:rPr>
      </w:pPr>
      <w:r w:rsidRPr="00F15C2A">
        <w:rPr>
          <w:rFonts w:ascii="Times New Roman" w:hAnsi="Times New Roman"/>
          <w:bCs/>
          <w:sz w:val="22"/>
          <w:szCs w:val="22"/>
        </w:rPr>
        <w:t xml:space="preserve">2. Сельские населенные пункты – </w:t>
      </w:r>
      <w:r w:rsidRPr="00F15C2A">
        <w:rPr>
          <w:rFonts w:ascii="Times New Roman" w:hAnsi="Times New Roman"/>
          <w:sz w:val="22"/>
          <w:szCs w:val="22"/>
        </w:rPr>
        <w:t>все остальные населенные пункты, не отнесенные к городским населенным пунктам.</w:t>
      </w:r>
    </w:p>
    <w:p w:rsidR="00753BD7" w:rsidRPr="00F15C2A" w:rsidRDefault="00753BD7" w:rsidP="000E0B01">
      <w:pPr>
        <w:pStyle w:val="ConsNormal"/>
        <w:tabs>
          <w:tab w:val="left" w:pos="8732"/>
        </w:tabs>
        <w:ind w:right="0" w:firstLine="709"/>
        <w:jc w:val="both"/>
        <w:rPr>
          <w:rFonts w:ascii="Times New Roman" w:hAnsi="Times New Roman"/>
          <w:bCs/>
        </w:rPr>
      </w:pPr>
      <w:r w:rsidRPr="00F15C2A">
        <w:rPr>
          <w:rFonts w:ascii="Times New Roman" w:hAnsi="Times New Roman"/>
          <w:bCs/>
        </w:rPr>
        <w:t xml:space="preserve">3. Курсивом в таблице выделены группы городских и сельских населенных пунктов, расположенных на территории Бабаевского района </w:t>
      </w:r>
      <w:r w:rsidRPr="00F15C2A">
        <w:rPr>
          <w:rFonts w:ascii="Times New Roman" w:hAnsi="Times New Roman"/>
        </w:rPr>
        <w:t xml:space="preserve">Вологодской </w:t>
      </w:r>
      <w:r w:rsidRPr="00F15C2A">
        <w:rPr>
          <w:rFonts w:ascii="Times New Roman" w:hAnsi="Times New Roman"/>
          <w:bCs/>
        </w:rPr>
        <w:t>области.</w:t>
      </w:r>
    </w:p>
    <w:p w:rsidR="00753BD7" w:rsidRPr="00F15C2A" w:rsidRDefault="00753BD7" w:rsidP="000E0B01">
      <w:pPr>
        <w:pStyle w:val="ConsNormal"/>
        <w:ind w:right="0" w:firstLine="709"/>
        <w:jc w:val="both"/>
        <w:rPr>
          <w:rFonts w:ascii="Times New Roman" w:hAnsi="Times New Roman"/>
          <w:color w:val="5F497A"/>
          <w:sz w:val="24"/>
          <w:szCs w:val="24"/>
        </w:rPr>
      </w:pPr>
    </w:p>
    <w:p w:rsidR="00753BD7" w:rsidRPr="00F15C2A" w:rsidRDefault="00753BD7" w:rsidP="000E0B01">
      <w:pPr>
        <w:pStyle w:val="ConsNormal"/>
        <w:ind w:right="0" w:firstLine="709"/>
        <w:jc w:val="both"/>
        <w:rPr>
          <w:rFonts w:ascii="Times New Roman" w:hAnsi="Times New Roman"/>
          <w:sz w:val="24"/>
          <w:szCs w:val="24"/>
        </w:rPr>
      </w:pPr>
      <w:r w:rsidRPr="00F15C2A">
        <w:rPr>
          <w:rFonts w:ascii="Times New Roman" w:hAnsi="Times New Roman"/>
          <w:sz w:val="24"/>
          <w:szCs w:val="24"/>
        </w:rPr>
        <w:t>Типологическая характеристика поселений, входящих в состав Бабаевского района Вологодской области по численности населения, по их статусу, значению в системе расселения и другим характеристикам приведена в таблице 6.7.</w:t>
      </w:r>
    </w:p>
    <w:p w:rsidR="00753BD7" w:rsidRPr="00F15C2A" w:rsidRDefault="00753BD7" w:rsidP="000E0B01">
      <w:pPr>
        <w:pStyle w:val="ConsNormal"/>
        <w:tabs>
          <w:tab w:val="left" w:pos="10630"/>
        </w:tabs>
        <w:ind w:right="0" w:firstLine="709"/>
        <w:jc w:val="both"/>
        <w:rPr>
          <w:rFonts w:ascii="Times New Roman" w:hAnsi="Times New Roman"/>
          <w:bCs/>
          <w:sz w:val="24"/>
          <w:szCs w:val="24"/>
        </w:rPr>
      </w:pPr>
      <w:r w:rsidRPr="00F15C2A">
        <w:rPr>
          <w:rFonts w:ascii="Times New Roman" w:hAnsi="Times New Roman"/>
          <w:bCs/>
          <w:sz w:val="24"/>
          <w:szCs w:val="24"/>
        </w:rPr>
        <w:t>Структура и типология центров и объектов обслуживания приведена в таблице 6.8.</w:t>
      </w:r>
    </w:p>
    <w:p w:rsidR="00753BD7" w:rsidRPr="00F15C2A" w:rsidRDefault="00753BD7" w:rsidP="000E0B01">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bCs w:val="0"/>
          <w:spacing w:val="-2"/>
          <w:sz w:val="24"/>
          <w:szCs w:val="24"/>
        </w:rPr>
        <w:t xml:space="preserve">Историко-культурное значение населенных пунктов определяется наличием объектов культурного наследия (памятников истории и культуры). </w:t>
      </w:r>
      <w:r w:rsidRPr="00F15C2A">
        <w:rPr>
          <w:rFonts w:ascii="Times New Roman" w:hAnsi="Times New Roman" w:cs="Times New Roman"/>
          <w:b w:val="0"/>
          <w:sz w:val="24"/>
          <w:szCs w:val="24"/>
        </w:rPr>
        <w:t>Историко-культурный потенциал Бабаевского района приведен в таблице 7.9.</w:t>
      </w:r>
    </w:p>
    <w:p w:rsidR="00753BD7" w:rsidRPr="00F15C2A" w:rsidRDefault="00753BD7" w:rsidP="000E0B01">
      <w:pPr>
        <w:spacing w:line="240" w:lineRule="auto"/>
        <w:ind w:firstLine="709"/>
        <w:rPr>
          <w:rFonts w:ascii="Times New Roman" w:hAnsi="Times New Roman" w:cs="Times New Roman"/>
          <w:b w:val="0"/>
          <w:color w:val="5F497A"/>
          <w:sz w:val="24"/>
          <w:szCs w:val="24"/>
        </w:rPr>
      </w:pPr>
    </w:p>
    <w:p w:rsidR="00753BD7" w:rsidRPr="00F15C2A" w:rsidRDefault="00753BD7" w:rsidP="000C68A9">
      <w:pPr>
        <w:spacing w:line="240" w:lineRule="auto"/>
        <w:ind w:firstLine="709"/>
        <w:rPr>
          <w:rFonts w:ascii="Times New Roman" w:hAnsi="Times New Roman" w:cs="Times New Roman"/>
          <w:b w:val="0"/>
          <w:color w:val="5F497A"/>
          <w:sz w:val="24"/>
          <w:szCs w:val="24"/>
        </w:rPr>
        <w:sectPr w:rsidR="00753BD7" w:rsidRPr="00F15C2A" w:rsidSect="00A060AB">
          <w:footnotePr>
            <w:numFmt w:val="chicago"/>
            <w:numRestart w:val="eachPage"/>
          </w:footnotePr>
          <w:pgSz w:w="11906" w:h="16838" w:code="9"/>
          <w:pgMar w:top="1134" w:right="624" w:bottom="1134" w:left="1134" w:header="709" w:footer="709" w:gutter="0"/>
          <w:cols w:space="708"/>
          <w:docGrid w:linePitch="360"/>
        </w:sectPr>
      </w:pPr>
    </w:p>
    <w:p w:rsidR="00753BD7" w:rsidRPr="00F15C2A" w:rsidRDefault="00753BD7" w:rsidP="000C68A9">
      <w:pPr>
        <w:pStyle w:val="ConsNormal"/>
        <w:tabs>
          <w:tab w:val="left" w:pos="10630"/>
        </w:tabs>
        <w:ind w:right="0" w:firstLine="0"/>
        <w:jc w:val="right"/>
        <w:rPr>
          <w:rFonts w:ascii="Times New Roman" w:hAnsi="Times New Roman"/>
          <w:bCs/>
          <w:sz w:val="24"/>
          <w:szCs w:val="24"/>
        </w:rPr>
      </w:pPr>
      <w:r w:rsidRPr="00F15C2A">
        <w:rPr>
          <w:rFonts w:ascii="Times New Roman" w:hAnsi="Times New Roman"/>
          <w:bCs/>
          <w:sz w:val="24"/>
          <w:szCs w:val="24"/>
        </w:rPr>
        <w:lastRenderedPageBreak/>
        <w:t>Таблица 6.7</w:t>
      </w:r>
    </w:p>
    <w:p w:rsidR="00753BD7" w:rsidRPr="00F15C2A" w:rsidRDefault="00753BD7" w:rsidP="000C68A9">
      <w:pPr>
        <w:pStyle w:val="ConsNormal"/>
        <w:tabs>
          <w:tab w:val="left" w:pos="10630"/>
        </w:tabs>
        <w:ind w:right="0" w:firstLine="0"/>
        <w:jc w:val="right"/>
        <w:rPr>
          <w:rFonts w:ascii="Times New Roman" w:hAnsi="Times New Roman"/>
          <w:bCs/>
          <w:sz w:val="24"/>
          <w:szCs w:val="24"/>
        </w:rPr>
      </w:pPr>
    </w:p>
    <w:p w:rsidR="00753BD7" w:rsidRPr="00F15C2A" w:rsidRDefault="00753BD7" w:rsidP="000C68A9">
      <w:pPr>
        <w:pStyle w:val="ConsNormal"/>
        <w:tabs>
          <w:tab w:val="left" w:pos="10630"/>
        </w:tabs>
        <w:ind w:right="0" w:firstLine="0"/>
        <w:jc w:val="center"/>
        <w:rPr>
          <w:rFonts w:ascii="Times New Roman" w:hAnsi="Times New Roman"/>
          <w:b/>
          <w:bCs/>
          <w:sz w:val="24"/>
          <w:szCs w:val="24"/>
        </w:rPr>
      </w:pPr>
      <w:r w:rsidRPr="00F15C2A">
        <w:rPr>
          <w:rFonts w:ascii="Times New Roman" w:hAnsi="Times New Roman"/>
          <w:b/>
          <w:bCs/>
          <w:sz w:val="24"/>
          <w:szCs w:val="24"/>
        </w:rPr>
        <w:t>Типологическая характеристика поселений</w:t>
      </w:r>
      <w:r w:rsidRPr="00F15C2A">
        <w:rPr>
          <w:rFonts w:ascii="Times New Roman" w:hAnsi="Times New Roman"/>
          <w:b/>
          <w:sz w:val="24"/>
          <w:szCs w:val="24"/>
        </w:rPr>
        <w:t xml:space="preserve"> Бабаевского муниципального района</w:t>
      </w:r>
      <w:r w:rsidRPr="00F15C2A">
        <w:rPr>
          <w:rFonts w:ascii="Times New Roman" w:hAnsi="Times New Roman"/>
          <w:sz w:val="24"/>
          <w:szCs w:val="24"/>
        </w:rPr>
        <w:t xml:space="preserve"> </w:t>
      </w:r>
      <w:r w:rsidRPr="00F15C2A">
        <w:rPr>
          <w:rFonts w:ascii="Times New Roman" w:hAnsi="Times New Roman"/>
          <w:b/>
          <w:bCs/>
          <w:sz w:val="24"/>
          <w:szCs w:val="24"/>
        </w:rPr>
        <w:t>Вологодской области</w:t>
      </w:r>
    </w:p>
    <w:p w:rsidR="00753BD7" w:rsidRPr="00F15C2A" w:rsidRDefault="00753BD7" w:rsidP="000C68A9">
      <w:pPr>
        <w:pStyle w:val="ConsNormal"/>
        <w:tabs>
          <w:tab w:val="left" w:pos="10630"/>
        </w:tabs>
        <w:ind w:right="0" w:firstLine="0"/>
        <w:jc w:val="center"/>
        <w:rPr>
          <w:rFonts w:ascii="Times New Roman" w:hAnsi="Times New Roman"/>
          <w:b/>
          <w:bCs/>
          <w:sz w:val="24"/>
          <w:szCs w:val="24"/>
        </w:rPr>
      </w:pP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134"/>
        <w:gridCol w:w="1275"/>
        <w:gridCol w:w="1134"/>
        <w:gridCol w:w="993"/>
        <w:gridCol w:w="1134"/>
        <w:gridCol w:w="992"/>
        <w:gridCol w:w="2551"/>
        <w:gridCol w:w="1560"/>
        <w:gridCol w:w="1778"/>
      </w:tblGrid>
      <w:tr w:rsidR="00753BD7" w:rsidRPr="00F15C2A" w:rsidTr="00C97A54">
        <w:tc>
          <w:tcPr>
            <w:tcW w:w="2660" w:type="dxa"/>
            <w:vMerge w:val="restart"/>
          </w:tcPr>
          <w:p w:rsidR="00753BD7" w:rsidRPr="00F15C2A" w:rsidRDefault="00753BD7" w:rsidP="00C97A54">
            <w:pPr>
              <w:autoSpaceDE w:val="0"/>
              <w:autoSpaceDN w:val="0"/>
              <w:adjustRightInd w:val="0"/>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Наименование </w:t>
            </w:r>
          </w:p>
          <w:p w:rsidR="00753BD7" w:rsidRPr="00F15C2A" w:rsidRDefault="00753BD7" w:rsidP="00C97A54">
            <w:pPr>
              <w:pStyle w:val="ConsNormal"/>
              <w:tabs>
                <w:tab w:val="left" w:pos="10630"/>
              </w:tabs>
              <w:ind w:right="0" w:firstLine="0"/>
              <w:jc w:val="center"/>
              <w:rPr>
                <w:rFonts w:ascii="Times New Roman" w:hAnsi="Times New Roman"/>
                <w:b/>
                <w:bCs/>
                <w:sz w:val="24"/>
                <w:szCs w:val="24"/>
              </w:rPr>
            </w:pPr>
            <w:r w:rsidRPr="00F15C2A">
              <w:rPr>
                <w:rFonts w:ascii="Times New Roman" w:hAnsi="Times New Roman"/>
              </w:rPr>
              <w:t>поселения</w:t>
            </w:r>
          </w:p>
        </w:tc>
        <w:tc>
          <w:tcPr>
            <w:tcW w:w="2409" w:type="dxa"/>
            <w:gridSpan w:val="2"/>
          </w:tcPr>
          <w:p w:rsidR="00753BD7" w:rsidRPr="00F15C2A" w:rsidRDefault="00753BD7" w:rsidP="00C97A54">
            <w:pPr>
              <w:autoSpaceDE w:val="0"/>
              <w:autoSpaceDN w:val="0"/>
              <w:adjustRightInd w:val="0"/>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Статус в соответствии с законодательством </w:t>
            </w:r>
          </w:p>
          <w:p w:rsidR="00753BD7" w:rsidRPr="00F15C2A" w:rsidRDefault="000C5D3C" w:rsidP="00C97A54">
            <w:pPr>
              <w:pStyle w:val="ConsNormal"/>
              <w:tabs>
                <w:tab w:val="left" w:pos="10630"/>
              </w:tabs>
              <w:ind w:right="0" w:firstLine="0"/>
              <w:jc w:val="center"/>
              <w:rPr>
                <w:rFonts w:ascii="Times New Roman" w:hAnsi="Times New Roman"/>
                <w:b/>
                <w:bCs/>
                <w:sz w:val="24"/>
                <w:szCs w:val="24"/>
              </w:rPr>
            </w:pPr>
            <w:r w:rsidRPr="00F15C2A">
              <w:rPr>
                <w:rFonts w:ascii="Times New Roman" w:hAnsi="Times New Roman"/>
              </w:rPr>
              <w:t>Вологодской</w:t>
            </w:r>
            <w:r w:rsidR="00753BD7" w:rsidRPr="00F15C2A">
              <w:rPr>
                <w:rFonts w:ascii="Times New Roman" w:hAnsi="Times New Roman"/>
              </w:rPr>
              <w:t xml:space="preserve"> области *</w:t>
            </w:r>
          </w:p>
        </w:tc>
        <w:tc>
          <w:tcPr>
            <w:tcW w:w="4253" w:type="dxa"/>
            <w:gridSpan w:val="4"/>
          </w:tcPr>
          <w:p w:rsidR="00753BD7" w:rsidRPr="00F15C2A" w:rsidRDefault="00753BD7" w:rsidP="00C97A54">
            <w:pPr>
              <w:pStyle w:val="ConsNormal"/>
              <w:tabs>
                <w:tab w:val="left" w:pos="10630"/>
              </w:tabs>
              <w:ind w:right="0" w:firstLine="0"/>
              <w:jc w:val="center"/>
              <w:rPr>
                <w:rFonts w:ascii="Times New Roman" w:hAnsi="Times New Roman"/>
                <w:b/>
                <w:bCs/>
                <w:sz w:val="24"/>
                <w:szCs w:val="24"/>
              </w:rPr>
            </w:pPr>
            <w:r w:rsidRPr="00F15C2A">
              <w:rPr>
                <w:rFonts w:ascii="Times New Roman" w:hAnsi="Times New Roman"/>
                <w:b/>
              </w:rPr>
              <w:t>По численности населения</w:t>
            </w:r>
          </w:p>
        </w:tc>
        <w:tc>
          <w:tcPr>
            <w:tcW w:w="5889" w:type="dxa"/>
            <w:gridSpan w:val="3"/>
          </w:tcPr>
          <w:p w:rsidR="00753BD7" w:rsidRPr="00F15C2A" w:rsidRDefault="00753BD7" w:rsidP="00C97A54">
            <w:pPr>
              <w:pStyle w:val="ConsNormal"/>
              <w:tabs>
                <w:tab w:val="left" w:pos="10630"/>
              </w:tabs>
              <w:ind w:right="0" w:firstLine="0"/>
              <w:jc w:val="center"/>
              <w:rPr>
                <w:rFonts w:ascii="Times New Roman" w:hAnsi="Times New Roman"/>
                <w:b/>
                <w:bCs/>
                <w:sz w:val="24"/>
                <w:szCs w:val="24"/>
              </w:rPr>
            </w:pPr>
            <w:r w:rsidRPr="00F15C2A">
              <w:rPr>
                <w:rFonts w:ascii="Times New Roman" w:hAnsi="Times New Roman"/>
                <w:b/>
              </w:rPr>
              <w:t>Роль в системе расселения</w:t>
            </w:r>
          </w:p>
        </w:tc>
      </w:tr>
      <w:tr w:rsidR="00753BD7" w:rsidRPr="00F15C2A" w:rsidTr="00C97A54">
        <w:tc>
          <w:tcPr>
            <w:tcW w:w="2660" w:type="dxa"/>
            <w:vMerge/>
          </w:tcPr>
          <w:p w:rsidR="00753BD7" w:rsidRPr="00F15C2A" w:rsidRDefault="00753BD7" w:rsidP="00C97A54">
            <w:pPr>
              <w:pStyle w:val="ConsNormal"/>
              <w:tabs>
                <w:tab w:val="left" w:pos="10630"/>
              </w:tabs>
              <w:ind w:right="0" w:firstLine="0"/>
              <w:jc w:val="center"/>
              <w:rPr>
                <w:rFonts w:ascii="Times New Roman" w:hAnsi="Times New Roman"/>
                <w:b/>
                <w:bCs/>
                <w:sz w:val="24"/>
                <w:szCs w:val="24"/>
              </w:rPr>
            </w:pPr>
          </w:p>
        </w:tc>
        <w:tc>
          <w:tcPr>
            <w:tcW w:w="1134" w:type="dxa"/>
            <w:vMerge w:val="restart"/>
            <w:vAlign w:val="center"/>
          </w:tcPr>
          <w:p w:rsidR="00753BD7" w:rsidRPr="00F15C2A" w:rsidRDefault="00753BD7" w:rsidP="00C97A54">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городское поселение</w:t>
            </w:r>
          </w:p>
        </w:tc>
        <w:tc>
          <w:tcPr>
            <w:tcW w:w="1275" w:type="dxa"/>
            <w:vMerge w:val="restart"/>
            <w:vAlign w:val="center"/>
          </w:tcPr>
          <w:p w:rsidR="00753BD7" w:rsidRPr="00F15C2A" w:rsidRDefault="00753BD7" w:rsidP="00C97A54">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сельское </w:t>
            </w:r>
          </w:p>
          <w:p w:rsidR="00753BD7" w:rsidRPr="00F15C2A" w:rsidRDefault="00753BD7" w:rsidP="00C97A54">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поселение</w:t>
            </w:r>
          </w:p>
        </w:tc>
        <w:tc>
          <w:tcPr>
            <w:tcW w:w="1134" w:type="dxa"/>
            <w:vMerge w:val="restart"/>
            <w:vAlign w:val="center"/>
          </w:tcPr>
          <w:p w:rsidR="00753BD7" w:rsidRPr="00F15C2A" w:rsidRDefault="00753BD7" w:rsidP="00C97A54">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pacing w:val="-2"/>
                <w:sz w:val="22"/>
                <w:szCs w:val="22"/>
              </w:rPr>
              <w:t>крупные</w:t>
            </w:r>
          </w:p>
        </w:tc>
        <w:tc>
          <w:tcPr>
            <w:tcW w:w="993" w:type="dxa"/>
            <w:vMerge w:val="restart"/>
            <w:vAlign w:val="center"/>
          </w:tcPr>
          <w:p w:rsidR="00753BD7" w:rsidRPr="00F15C2A" w:rsidRDefault="00753BD7" w:rsidP="00C97A54">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pacing w:val="-2"/>
                <w:sz w:val="22"/>
                <w:szCs w:val="22"/>
              </w:rPr>
              <w:t>большие</w:t>
            </w:r>
          </w:p>
        </w:tc>
        <w:tc>
          <w:tcPr>
            <w:tcW w:w="1134" w:type="dxa"/>
            <w:vMerge w:val="restart"/>
            <w:vAlign w:val="center"/>
          </w:tcPr>
          <w:p w:rsidR="00753BD7" w:rsidRPr="00F15C2A" w:rsidRDefault="00753BD7" w:rsidP="00C97A54">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pacing w:val="-2"/>
                <w:sz w:val="22"/>
                <w:szCs w:val="22"/>
              </w:rPr>
              <w:t>средние</w:t>
            </w:r>
          </w:p>
        </w:tc>
        <w:tc>
          <w:tcPr>
            <w:tcW w:w="992" w:type="dxa"/>
            <w:vMerge w:val="restart"/>
            <w:vAlign w:val="center"/>
          </w:tcPr>
          <w:p w:rsidR="00753BD7" w:rsidRPr="00F15C2A" w:rsidRDefault="00753BD7" w:rsidP="00C97A54">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pacing w:val="-2"/>
                <w:sz w:val="22"/>
                <w:szCs w:val="22"/>
              </w:rPr>
              <w:t>малые</w:t>
            </w:r>
          </w:p>
        </w:tc>
        <w:tc>
          <w:tcPr>
            <w:tcW w:w="2551" w:type="dxa"/>
            <w:vMerge w:val="restart"/>
          </w:tcPr>
          <w:p w:rsidR="00753BD7" w:rsidRPr="00F15C2A" w:rsidRDefault="00753BD7" w:rsidP="00C97A54">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административный центр</w:t>
            </w:r>
          </w:p>
          <w:p w:rsidR="00753BD7" w:rsidRPr="00F15C2A" w:rsidRDefault="00753BD7" w:rsidP="00C97A54">
            <w:pPr>
              <w:spacing w:line="240" w:lineRule="auto"/>
              <w:ind w:left="-57" w:right="-113"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муниципального </w:t>
            </w:r>
          </w:p>
          <w:p w:rsidR="00753BD7" w:rsidRPr="00F15C2A" w:rsidRDefault="00753BD7" w:rsidP="00C97A54">
            <w:pPr>
              <w:pStyle w:val="ConsNormal"/>
              <w:tabs>
                <w:tab w:val="left" w:pos="10630"/>
              </w:tabs>
              <w:ind w:right="0" w:firstLine="0"/>
              <w:jc w:val="center"/>
              <w:rPr>
                <w:rFonts w:ascii="Times New Roman" w:hAnsi="Times New Roman"/>
                <w:b/>
                <w:bCs/>
                <w:sz w:val="24"/>
                <w:szCs w:val="24"/>
              </w:rPr>
            </w:pPr>
            <w:r w:rsidRPr="00F15C2A">
              <w:rPr>
                <w:rFonts w:ascii="Times New Roman" w:hAnsi="Times New Roman"/>
              </w:rPr>
              <w:t>района</w:t>
            </w:r>
          </w:p>
        </w:tc>
        <w:tc>
          <w:tcPr>
            <w:tcW w:w="3338" w:type="dxa"/>
            <w:gridSpan w:val="2"/>
          </w:tcPr>
          <w:p w:rsidR="00753BD7" w:rsidRPr="00F15C2A" w:rsidRDefault="00753BD7" w:rsidP="00C97A54">
            <w:pPr>
              <w:pStyle w:val="ConsNormal"/>
              <w:tabs>
                <w:tab w:val="left" w:pos="10630"/>
              </w:tabs>
              <w:ind w:right="0" w:firstLine="0"/>
              <w:jc w:val="center"/>
              <w:rPr>
                <w:rFonts w:ascii="Times New Roman" w:hAnsi="Times New Roman"/>
                <w:b/>
                <w:bCs/>
                <w:sz w:val="24"/>
                <w:szCs w:val="24"/>
              </w:rPr>
            </w:pPr>
            <w:r w:rsidRPr="00F15C2A">
              <w:rPr>
                <w:rFonts w:ascii="Times New Roman" w:hAnsi="Times New Roman"/>
              </w:rPr>
              <w:t>центр обслуживания</w:t>
            </w:r>
          </w:p>
        </w:tc>
      </w:tr>
      <w:tr w:rsidR="00753BD7" w:rsidRPr="00F15C2A" w:rsidTr="00C97A54">
        <w:tc>
          <w:tcPr>
            <w:tcW w:w="2660" w:type="dxa"/>
            <w:vMerge/>
          </w:tcPr>
          <w:p w:rsidR="00753BD7" w:rsidRPr="00F15C2A" w:rsidRDefault="00753BD7" w:rsidP="00C97A54">
            <w:pPr>
              <w:pStyle w:val="ConsNormal"/>
              <w:tabs>
                <w:tab w:val="left" w:pos="10630"/>
              </w:tabs>
              <w:ind w:right="0" w:firstLine="0"/>
              <w:jc w:val="center"/>
              <w:rPr>
                <w:rFonts w:ascii="Times New Roman" w:hAnsi="Times New Roman"/>
                <w:b/>
                <w:bCs/>
                <w:sz w:val="24"/>
                <w:szCs w:val="24"/>
              </w:rPr>
            </w:pPr>
          </w:p>
        </w:tc>
        <w:tc>
          <w:tcPr>
            <w:tcW w:w="1134" w:type="dxa"/>
            <w:vMerge/>
          </w:tcPr>
          <w:p w:rsidR="00753BD7" w:rsidRPr="00F15C2A" w:rsidRDefault="00753BD7" w:rsidP="00C97A54">
            <w:pPr>
              <w:pStyle w:val="ConsNormal"/>
              <w:tabs>
                <w:tab w:val="left" w:pos="10630"/>
              </w:tabs>
              <w:ind w:right="0" w:firstLine="0"/>
              <w:jc w:val="center"/>
              <w:rPr>
                <w:rFonts w:ascii="Times New Roman" w:hAnsi="Times New Roman"/>
                <w:b/>
                <w:bCs/>
                <w:sz w:val="24"/>
                <w:szCs w:val="24"/>
              </w:rPr>
            </w:pPr>
          </w:p>
        </w:tc>
        <w:tc>
          <w:tcPr>
            <w:tcW w:w="1275" w:type="dxa"/>
            <w:vMerge/>
          </w:tcPr>
          <w:p w:rsidR="00753BD7" w:rsidRPr="00F15C2A" w:rsidRDefault="00753BD7" w:rsidP="00C97A54">
            <w:pPr>
              <w:pStyle w:val="ConsNormal"/>
              <w:tabs>
                <w:tab w:val="left" w:pos="10630"/>
              </w:tabs>
              <w:ind w:right="0" w:firstLine="0"/>
              <w:jc w:val="center"/>
              <w:rPr>
                <w:rFonts w:ascii="Times New Roman" w:hAnsi="Times New Roman"/>
                <w:b/>
                <w:bCs/>
                <w:sz w:val="24"/>
                <w:szCs w:val="24"/>
              </w:rPr>
            </w:pPr>
          </w:p>
        </w:tc>
        <w:tc>
          <w:tcPr>
            <w:tcW w:w="1134" w:type="dxa"/>
            <w:vMerge/>
          </w:tcPr>
          <w:p w:rsidR="00753BD7" w:rsidRPr="00F15C2A" w:rsidRDefault="00753BD7" w:rsidP="00C97A54">
            <w:pPr>
              <w:pStyle w:val="ConsNormal"/>
              <w:tabs>
                <w:tab w:val="left" w:pos="10630"/>
              </w:tabs>
              <w:ind w:right="0" w:firstLine="0"/>
              <w:jc w:val="center"/>
              <w:rPr>
                <w:rFonts w:ascii="Times New Roman" w:hAnsi="Times New Roman"/>
                <w:b/>
                <w:bCs/>
                <w:sz w:val="24"/>
                <w:szCs w:val="24"/>
              </w:rPr>
            </w:pPr>
          </w:p>
        </w:tc>
        <w:tc>
          <w:tcPr>
            <w:tcW w:w="993" w:type="dxa"/>
            <w:vMerge/>
          </w:tcPr>
          <w:p w:rsidR="00753BD7" w:rsidRPr="00F15C2A" w:rsidRDefault="00753BD7" w:rsidP="00C97A54">
            <w:pPr>
              <w:pStyle w:val="ConsNormal"/>
              <w:tabs>
                <w:tab w:val="left" w:pos="10630"/>
              </w:tabs>
              <w:ind w:right="0" w:firstLine="0"/>
              <w:jc w:val="center"/>
              <w:rPr>
                <w:rFonts w:ascii="Times New Roman" w:hAnsi="Times New Roman"/>
                <w:b/>
                <w:bCs/>
                <w:sz w:val="24"/>
                <w:szCs w:val="24"/>
              </w:rPr>
            </w:pPr>
          </w:p>
        </w:tc>
        <w:tc>
          <w:tcPr>
            <w:tcW w:w="1134" w:type="dxa"/>
            <w:vMerge/>
          </w:tcPr>
          <w:p w:rsidR="00753BD7" w:rsidRPr="00F15C2A" w:rsidRDefault="00753BD7" w:rsidP="00C97A54">
            <w:pPr>
              <w:pStyle w:val="ConsNormal"/>
              <w:tabs>
                <w:tab w:val="left" w:pos="10630"/>
              </w:tabs>
              <w:ind w:right="0" w:firstLine="0"/>
              <w:jc w:val="center"/>
              <w:rPr>
                <w:rFonts w:ascii="Times New Roman" w:hAnsi="Times New Roman"/>
                <w:b/>
                <w:bCs/>
                <w:sz w:val="24"/>
                <w:szCs w:val="24"/>
              </w:rPr>
            </w:pPr>
          </w:p>
        </w:tc>
        <w:tc>
          <w:tcPr>
            <w:tcW w:w="992" w:type="dxa"/>
            <w:vMerge/>
          </w:tcPr>
          <w:p w:rsidR="00753BD7" w:rsidRPr="00F15C2A" w:rsidRDefault="00753BD7" w:rsidP="00C97A54">
            <w:pPr>
              <w:pStyle w:val="ConsNormal"/>
              <w:tabs>
                <w:tab w:val="left" w:pos="10630"/>
              </w:tabs>
              <w:ind w:right="0" w:firstLine="0"/>
              <w:jc w:val="center"/>
              <w:rPr>
                <w:rFonts w:ascii="Times New Roman" w:hAnsi="Times New Roman"/>
                <w:b/>
                <w:bCs/>
                <w:sz w:val="24"/>
                <w:szCs w:val="24"/>
              </w:rPr>
            </w:pPr>
          </w:p>
        </w:tc>
        <w:tc>
          <w:tcPr>
            <w:tcW w:w="2551" w:type="dxa"/>
            <w:vMerge/>
          </w:tcPr>
          <w:p w:rsidR="00753BD7" w:rsidRPr="00F15C2A" w:rsidRDefault="00753BD7" w:rsidP="00C97A54">
            <w:pPr>
              <w:pStyle w:val="ConsNormal"/>
              <w:tabs>
                <w:tab w:val="left" w:pos="10630"/>
              </w:tabs>
              <w:ind w:right="0" w:firstLine="0"/>
              <w:jc w:val="center"/>
              <w:rPr>
                <w:rFonts w:ascii="Times New Roman" w:hAnsi="Times New Roman"/>
                <w:b/>
                <w:bCs/>
                <w:sz w:val="24"/>
                <w:szCs w:val="24"/>
              </w:rPr>
            </w:pPr>
          </w:p>
        </w:tc>
        <w:tc>
          <w:tcPr>
            <w:tcW w:w="1560" w:type="dxa"/>
          </w:tcPr>
          <w:p w:rsidR="00753BD7" w:rsidRPr="00F15C2A" w:rsidRDefault="00753BD7" w:rsidP="00C97A54">
            <w:pPr>
              <w:pStyle w:val="ConsNormal"/>
              <w:tabs>
                <w:tab w:val="left" w:pos="10630"/>
              </w:tabs>
              <w:ind w:right="0" w:firstLine="0"/>
              <w:jc w:val="center"/>
              <w:rPr>
                <w:rFonts w:ascii="Times New Roman" w:hAnsi="Times New Roman"/>
                <w:b/>
                <w:bCs/>
                <w:sz w:val="24"/>
                <w:szCs w:val="24"/>
              </w:rPr>
            </w:pPr>
            <w:r w:rsidRPr="00F15C2A">
              <w:rPr>
                <w:rFonts w:ascii="Times New Roman" w:hAnsi="Times New Roman"/>
                <w:spacing w:val="-4"/>
              </w:rPr>
              <w:t>районный</w:t>
            </w:r>
          </w:p>
        </w:tc>
        <w:tc>
          <w:tcPr>
            <w:tcW w:w="1778" w:type="dxa"/>
          </w:tcPr>
          <w:p w:rsidR="00753BD7" w:rsidRPr="00F15C2A" w:rsidRDefault="00753BD7" w:rsidP="00C97A54">
            <w:pPr>
              <w:pStyle w:val="ConsNormal"/>
              <w:tabs>
                <w:tab w:val="left" w:pos="10630"/>
              </w:tabs>
              <w:ind w:right="0" w:firstLine="0"/>
              <w:jc w:val="center"/>
              <w:rPr>
                <w:rFonts w:ascii="Times New Roman" w:hAnsi="Times New Roman"/>
                <w:b/>
                <w:bCs/>
                <w:sz w:val="24"/>
                <w:szCs w:val="24"/>
              </w:rPr>
            </w:pPr>
            <w:r w:rsidRPr="00F15C2A">
              <w:rPr>
                <w:rFonts w:ascii="Times New Roman" w:hAnsi="Times New Roman"/>
                <w:spacing w:val="-4"/>
              </w:rPr>
              <w:t>городской, сельский</w:t>
            </w:r>
          </w:p>
        </w:tc>
      </w:tr>
      <w:tr w:rsidR="00753BD7" w:rsidRPr="00F15C2A" w:rsidTr="00C97A54">
        <w:tc>
          <w:tcPr>
            <w:tcW w:w="2660" w:type="dxa"/>
          </w:tcPr>
          <w:p w:rsidR="00753BD7" w:rsidRPr="00F15C2A" w:rsidRDefault="00753BD7" w:rsidP="00C97A54">
            <w:pPr>
              <w:pStyle w:val="ConsNormal"/>
              <w:tabs>
                <w:tab w:val="left" w:pos="10630"/>
              </w:tabs>
              <w:ind w:right="0" w:firstLine="0"/>
              <w:rPr>
                <w:rFonts w:ascii="Times New Roman" w:hAnsi="Times New Roman"/>
                <w:bCs/>
              </w:rPr>
            </w:pPr>
            <w:r w:rsidRPr="00F15C2A">
              <w:rPr>
                <w:rFonts w:ascii="Times New Roman" w:hAnsi="Times New Roman"/>
                <w:bCs/>
              </w:rPr>
              <w:t>Городское поселение г. Бабаево</w:t>
            </w: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r w:rsidRPr="00F15C2A">
              <w:rPr>
                <w:rFonts w:ascii="Times New Roman" w:hAnsi="Times New Roman"/>
                <w:bCs/>
                <w:sz w:val="24"/>
                <w:szCs w:val="24"/>
                <w:highlight w:val="lightGray"/>
              </w:rPr>
              <w:t>+</w:t>
            </w:r>
          </w:p>
        </w:tc>
        <w:tc>
          <w:tcPr>
            <w:tcW w:w="1275"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993"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992"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r w:rsidRPr="00F15C2A">
              <w:rPr>
                <w:rFonts w:ascii="Times New Roman" w:hAnsi="Times New Roman"/>
                <w:bCs/>
                <w:sz w:val="24"/>
                <w:szCs w:val="24"/>
                <w:highlight w:val="lightGray"/>
              </w:rPr>
              <w:t>+</w:t>
            </w:r>
          </w:p>
        </w:tc>
        <w:tc>
          <w:tcPr>
            <w:tcW w:w="2551"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r w:rsidRPr="00F15C2A">
              <w:rPr>
                <w:rFonts w:ascii="Times New Roman" w:hAnsi="Times New Roman"/>
                <w:bCs/>
                <w:sz w:val="24"/>
                <w:szCs w:val="24"/>
                <w:highlight w:val="lightGray"/>
              </w:rPr>
              <w:t>+</w:t>
            </w:r>
          </w:p>
        </w:tc>
        <w:tc>
          <w:tcPr>
            <w:tcW w:w="1560" w:type="dxa"/>
          </w:tcPr>
          <w:p w:rsidR="00753BD7" w:rsidRPr="00F15C2A" w:rsidRDefault="003C1FFA" w:rsidP="00C97A54">
            <w:pPr>
              <w:pStyle w:val="ConsNormal"/>
              <w:tabs>
                <w:tab w:val="left" w:pos="10630"/>
              </w:tabs>
              <w:ind w:right="0" w:firstLine="0"/>
              <w:jc w:val="center"/>
              <w:rPr>
                <w:rFonts w:ascii="Times New Roman" w:hAnsi="Times New Roman"/>
                <w:bCs/>
                <w:sz w:val="24"/>
                <w:szCs w:val="24"/>
                <w:highlight w:val="lightGray"/>
              </w:rPr>
            </w:pPr>
            <w:r w:rsidRPr="00F15C2A">
              <w:rPr>
                <w:rFonts w:ascii="Times New Roman" w:hAnsi="Times New Roman"/>
                <w:bCs/>
                <w:sz w:val="24"/>
                <w:szCs w:val="24"/>
                <w:highlight w:val="lightGray"/>
              </w:rPr>
              <w:t>+</w:t>
            </w:r>
          </w:p>
        </w:tc>
        <w:tc>
          <w:tcPr>
            <w:tcW w:w="1778" w:type="dxa"/>
          </w:tcPr>
          <w:p w:rsidR="00753BD7" w:rsidRPr="00F15C2A" w:rsidRDefault="00753BD7" w:rsidP="00C97A54">
            <w:pPr>
              <w:ind w:firstLine="0"/>
              <w:jc w:val="center"/>
              <w:rPr>
                <w:rFonts w:ascii="Times New Roman" w:hAnsi="Times New Roman" w:cs="Times New Roman"/>
                <w:b w:val="0"/>
                <w:sz w:val="24"/>
                <w:szCs w:val="24"/>
                <w:highlight w:val="lightGray"/>
              </w:rPr>
            </w:pPr>
            <w:r w:rsidRPr="00F15C2A">
              <w:rPr>
                <w:rFonts w:ascii="Times New Roman" w:hAnsi="Times New Roman" w:cs="Times New Roman"/>
                <w:b w:val="0"/>
                <w:sz w:val="24"/>
                <w:szCs w:val="24"/>
                <w:highlight w:val="lightGray"/>
              </w:rPr>
              <w:t>+</w:t>
            </w:r>
          </w:p>
        </w:tc>
      </w:tr>
      <w:tr w:rsidR="00753BD7" w:rsidRPr="00F15C2A" w:rsidTr="00C97A54">
        <w:tc>
          <w:tcPr>
            <w:tcW w:w="2660" w:type="dxa"/>
          </w:tcPr>
          <w:p w:rsidR="00753BD7" w:rsidRPr="00F15C2A" w:rsidRDefault="00753BD7" w:rsidP="00C97A54">
            <w:pPr>
              <w:pStyle w:val="ConsNormal"/>
              <w:tabs>
                <w:tab w:val="left" w:pos="10630"/>
              </w:tabs>
              <w:ind w:right="0" w:firstLine="0"/>
              <w:rPr>
                <w:rFonts w:ascii="Times New Roman" w:hAnsi="Times New Roman"/>
                <w:bCs/>
              </w:rPr>
            </w:pPr>
            <w:r w:rsidRPr="00F15C2A">
              <w:rPr>
                <w:rFonts w:ascii="Times New Roman" w:hAnsi="Times New Roman"/>
                <w:bCs/>
              </w:rPr>
              <w:t>Сельское поселение Бабаевское</w:t>
            </w: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275" w:type="dxa"/>
          </w:tcPr>
          <w:p w:rsidR="00753BD7" w:rsidRPr="00F15C2A" w:rsidRDefault="00753BD7" w:rsidP="00C97A54">
            <w:pPr>
              <w:ind w:firstLine="34"/>
              <w:jc w:val="center"/>
              <w:rPr>
                <w:rFonts w:ascii="Times New Roman" w:hAnsi="Times New Roman" w:cs="Times New Roman"/>
                <w:b w:val="0"/>
                <w:sz w:val="24"/>
                <w:szCs w:val="24"/>
                <w:highlight w:val="lightGray"/>
              </w:rPr>
            </w:pPr>
            <w:r w:rsidRPr="00F15C2A">
              <w:rPr>
                <w:rFonts w:ascii="Times New Roman" w:hAnsi="Times New Roman" w:cs="Times New Roman"/>
                <w:b w:val="0"/>
                <w:sz w:val="24"/>
                <w:szCs w:val="24"/>
                <w:highlight w:val="lightGray"/>
              </w:rPr>
              <w:t>+</w:t>
            </w: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993"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r w:rsidRPr="00F15C2A">
              <w:rPr>
                <w:rFonts w:ascii="Times New Roman" w:hAnsi="Times New Roman"/>
                <w:bCs/>
                <w:sz w:val="24"/>
                <w:szCs w:val="24"/>
                <w:highlight w:val="lightGray"/>
              </w:rPr>
              <w:t>+</w:t>
            </w: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992"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2551"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560" w:type="dxa"/>
          </w:tcPr>
          <w:p w:rsidR="00753BD7" w:rsidRPr="00F15C2A" w:rsidRDefault="00D26FF7" w:rsidP="00C97A54">
            <w:pPr>
              <w:pStyle w:val="ConsNormal"/>
              <w:tabs>
                <w:tab w:val="left" w:pos="10630"/>
              </w:tabs>
              <w:ind w:right="0" w:firstLine="0"/>
              <w:jc w:val="center"/>
              <w:rPr>
                <w:rFonts w:ascii="Times New Roman" w:hAnsi="Times New Roman"/>
                <w:bCs/>
                <w:sz w:val="24"/>
                <w:szCs w:val="24"/>
                <w:highlight w:val="lightGray"/>
              </w:rPr>
            </w:pPr>
            <w:r w:rsidRPr="00F15C2A">
              <w:rPr>
                <w:rFonts w:ascii="Times New Roman" w:hAnsi="Times New Roman"/>
                <w:bCs/>
                <w:sz w:val="24"/>
                <w:szCs w:val="24"/>
                <w:highlight w:val="lightGray"/>
              </w:rPr>
              <w:t>+</w:t>
            </w:r>
          </w:p>
        </w:tc>
        <w:tc>
          <w:tcPr>
            <w:tcW w:w="1778" w:type="dxa"/>
          </w:tcPr>
          <w:p w:rsidR="00753BD7" w:rsidRPr="00F15C2A" w:rsidRDefault="00753BD7" w:rsidP="00C97A54">
            <w:pPr>
              <w:ind w:firstLine="0"/>
              <w:jc w:val="center"/>
              <w:rPr>
                <w:rFonts w:ascii="Times New Roman" w:hAnsi="Times New Roman" w:cs="Times New Roman"/>
                <w:b w:val="0"/>
                <w:sz w:val="24"/>
                <w:szCs w:val="24"/>
                <w:highlight w:val="lightGray"/>
              </w:rPr>
            </w:pPr>
          </w:p>
        </w:tc>
      </w:tr>
      <w:tr w:rsidR="00753BD7" w:rsidRPr="00F15C2A" w:rsidTr="00C97A54">
        <w:tc>
          <w:tcPr>
            <w:tcW w:w="2660" w:type="dxa"/>
          </w:tcPr>
          <w:p w:rsidR="00753BD7" w:rsidRPr="00F15C2A" w:rsidRDefault="00753BD7" w:rsidP="00C97A54">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Вепсское национальное</w:t>
            </w: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275" w:type="dxa"/>
          </w:tcPr>
          <w:p w:rsidR="00753BD7" w:rsidRPr="00F15C2A" w:rsidRDefault="00753BD7" w:rsidP="00C97A54">
            <w:pPr>
              <w:ind w:firstLine="34"/>
              <w:jc w:val="center"/>
              <w:rPr>
                <w:rFonts w:ascii="Times New Roman" w:hAnsi="Times New Roman" w:cs="Times New Roman"/>
                <w:b w:val="0"/>
                <w:sz w:val="24"/>
                <w:szCs w:val="24"/>
                <w:highlight w:val="lightGray"/>
              </w:rPr>
            </w:pPr>
            <w:r w:rsidRPr="00F15C2A">
              <w:rPr>
                <w:rFonts w:ascii="Times New Roman" w:hAnsi="Times New Roman" w:cs="Times New Roman"/>
                <w:b w:val="0"/>
                <w:sz w:val="24"/>
                <w:szCs w:val="24"/>
                <w:highlight w:val="lightGray"/>
              </w:rPr>
              <w:t>+</w:t>
            </w: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993"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r w:rsidRPr="00F15C2A">
              <w:rPr>
                <w:rFonts w:ascii="Times New Roman" w:hAnsi="Times New Roman"/>
                <w:bCs/>
                <w:sz w:val="24"/>
                <w:szCs w:val="24"/>
                <w:highlight w:val="lightGray"/>
              </w:rPr>
              <w:t>+</w:t>
            </w:r>
          </w:p>
        </w:tc>
        <w:tc>
          <w:tcPr>
            <w:tcW w:w="992"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2551"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560"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778" w:type="dxa"/>
          </w:tcPr>
          <w:p w:rsidR="00753BD7" w:rsidRPr="00F15C2A" w:rsidRDefault="005F754A" w:rsidP="00C97A54">
            <w:pPr>
              <w:ind w:firstLine="0"/>
              <w:jc w:val="center"/>
              <w:rPr>
                <w:rFonts w:ascii="Times New Roman" w:hAnsi="Times New Roman" w:cs="Times New Roman"/>
                <w:b w:val="0"/>
                <w:sz w:val="24"/>
                <w:szCs w:val="24"/>
                <w:highlight w:val="lightGray"/>
              </w:rPr>
            </w:pPr>
            <w:r w:rsidRPr="00F15C2A">
              <w:rPr>
                <w:rFonts w:ascii="Times New Roman" w:hAnsi="Times New Roman" w:cs="Times New Roman"/>
                <w:b w:val="0"/>
                <w:sz w:val="24"/>
                <w:szCs w:val="24"/>
                <w:highlight w:val="lightGray"/>
              </w:rPr>
              <w:t>+</w:t>
            </w:r>
          </w:p>
        </w:tc>
      </w:tr>
      <w:tr w:rsidR="00753BD7" w:rsidRPr="00F15C2A" w:rsidTr="00C97A54">
        <w:tc>
          <w:tcPr>
            <w:tcW w:w="2660" w:type="dxa"/>
          </w:tcPr>
          <w:p w:rsidR="00753BD7" w:rsidRPr="00F15C2A" w:rsidRDefault="00753BD7" w:rsidP="00C97A54">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Борисовское</w:t>
            </w: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275" w:type="dxa"/>
          </w:tcPr>
          <w:p w:rsidR="00753BD7" w:rsidRPr="00F15C2A" w:rsidRDefault="00753BD7" w:rsidP="00C97A54">
            <w:pPr>
              <w:ind w:firstLine="34"/>
              <w:jc w:val="center"/>
              <w:rPr>
                <w:rFonts w:ascii="Times New Roman" w:hAnsi="Times New Roman" w:cs="Times New Roman"/>
                <w:b w:val="0"/>
                <w:sz w:val="24"/>
                <w:szCs w:val="24"/>
                <w:highlight w:val="lightGray"/>
              </w:rPr>
            </w:pPr>
            <w:r w:rsidRPr="00F15C2A">
              <w:rPr>
                <w:rFonts w:ascii="Times New Roman" w:hAnsi="Times New Roman" w:cs="Times New Roman"/>
                <w:b w:val="0"/>
                <w:sz w:val="24"/>
                <w:szCs w:val="24"/>
                <w:highlight w:val="lightGray"/>
              </w:rPr>
              <w:t>+</w:t>
            </w: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r w:rsidRPr="00F15C2A">
              <w:rPr>
                <w:rFonts w:ascii="Times New Roman" w:hAnsi="Times New Roman"/>
                <w:bCs/>
                <w:sz w:val="24"/>
                <w:szCs w:val="24"/>
                <w:highlight w:val="lightGray"/>
              </w:rPr>
              <w:t>+</w:t>
            </w:r>
          </w:p>
        </w:tc>
        <w:tc>
          <w:tcPr>
            <w:tcW w:w="993"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992"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2551"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560"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778" w:type="dxa"/>
          </w:tcPr>
          <w:p w:rsidR="00753BD7" w:rsidRPr="00F15C2A" w:rsidRDefault="005F754A" w:rsidP="00C97A54">
            <w:pPr>
              <w:ind w:firstLine="0"/>
              <w:jc w:val="center"/>
              <w:rPr>
                <w:rFonts w:ascii="Times New Roman" w:hAnsi="Times New Roman" w:cs="Times New Roman"/>
                <w:b w:val="0"/>
                <w:sz w:val="24"/>
                <w:szCs w:val="24"/>
                <w:highlight w:val="lightGray"/>
              </w:rPr>
            </w:pPr>
            <w:r w:rsidRPr="00F15C2A">
              <w:rPr>
                <w:rFonts w:ascii="Times New Roman" w:hAnsi="Times New Roman" w:cs="Times New Roman"/>
                <w:b w:val="0"/>
                <w:sz w:val="24"/>
                <w:szCs w:val="24"/>
                <w:highlight w:val="lightGray"/>
              </w:rPr>
              <w:t>+</w:t>
            </w:r>
          </w:p>
        </w:tc>
      </w:tr>
      <w:tr w:rsidR="00753BD7" w:rsidRPr="00F15C2A" w:rsidTr="00C97A54">
        <w:tc>
          <w:tcPr>
            <w:tcW w:w="2660" w:type="dxa"/>
          </w:tcPr>
          <w:p w:rsidR="00753BD7" w:rsidRPr="00F15C2A" w:rsidRDefault="00753BD7" w:rsidP="00C97A54">
            <w:pPr>
              <w:pStyle w:val="ConsNormal"/>
              <w:tabs>
                <w:tab w:val="left" w:pos="2705"/>
              </w:tabs>
              <w:ind w:right="0" w:firstLine="0"/>
              <w:rPr>
                <w:rFonts w:ascii="Times New Roman" w:hAnsi="Times New Roman"/>
                <w:bCs/>
              </w:rPr>
            </w:pPr>
            <w:r w:rsidRPr="00F15C2A">
              <w:rPr>
                <w:rFonts w:ascii="Times New Roman" w:hAnsi="Times New Roman"/>
              </w:rPr>
              <w:t>Сельское поселение Пяжозерское</w:t>
            </w:r>
            <w:r w:rsidRPr="00F15C2A">
              <w:rPr>
                <w:rFonts w:ascii="Times New Roman" w:hAnsi="Times New Roman"/>
              </w:rPr>
              <w:tab/>
            </w: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275" w:type="dxa"/>
          </w:tcPr>
          <w:p w:rsidR="00753BD7" w:rsidRPr="00F15C2A" w:rsidRDefault="00753BD7" w:rsidP="00C97A54">
            <w:pPr>
              <w:ind w:firstLine="34"/>
              <w:jc w:val="center"/>
              <w:rPr>
                <w:rFonts w:ascii="Times New Roman" w:hAnsi="Times New Roman" w:cs="Times New Roman"/>
                <w:b w:val="0"/>
                <w:sz w:val="24"/>
                <w:szCs w:val="24"/>
                <w:highlight w:val="lightGray"/>
              </w:rPr>
            </w:pPr>
            <w:r w:rsidRPr="00F15C2A">
              <w:rPr>
                <w:rFonts w:ascii="Times New Roman" w:hAnsi="Times New Roman" w:cs="Times New Roman"/>
                <w:b w:val="0"/>
                <w:sz w:val="24"/>
                <w:szCs w:val="24"/>
                <w:highlight w:val="lightGray"/>
              </w:rPr>
              <w:t>+</w:t>
            </w: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993"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r w:rsidRPr="00F15C2A">
              <w:rPr>
                <w:rFonts w:ascii="Times New Roman" w:hAnsi="Times New Roman"/>
                <w:bCs/>
                <w:sz w:val="24"/>
                <w:szCs w:val="24"/>
                <w:highlight w:val="lightGray"/>
              </w:rPr>
              <w:t>+</w:t>
            </w:r>
          </w:p>
        </w:tc>
        <w:tc>
          <w:tcPr>
            <w:tcW w:w="992" w:type="dxa"/>
          </w:tcPr>
          <w:p w:rsidR="00753BD7" w:rsidRPr="00F15C2A" w:rsidRDefault="00753BD7" w:rsidP="00C97A54">
            <w:pPr>
              <w:pStyle w:val="ConsNormal"/>
              <w:tabs>
                <w:tab w:val="left" w:pos="10630"/>
              </w:tabs>
              <w:ind w:right="0" w:firstLine="0"/>
              <w:jc w:val="center"/>
              <w:rPr>
                <w:rFonts w:ascii="Times New Roman" w:hAnsi="Times New Roman"/>
                <w:sz w:val="24"/>
                <w:szCs w:val="24"/>
                <w:highlight w:val="lightGray"/>
              </w:rPr>
            </w:pPr>
          </w:p>
        </w:tc>
        <w:tc>
          <w:tcPr>
            <w:tcW w:w="2551"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560"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778" w:type="dxa"/>
          </w:tcPr>
          <w:p w:rsidR="00753BD7" w:rsidRPr="00F15C2A" w:rsidRDefault="005F754A" w:rsidP="00C97A54">
            <w:pPr>
              <w:ind w:firstLine="0"/>
              <w:jc w:val="center"/>
              <w:rPr>
                <w:rFonts w:ascii="Times New Roman" w:hAnsi="Times New Roman" w:cs="Times New Roman"/>
                <w:b w:val="0"/>
                <w:sz w:val="24"/>
                <w:szCs w:val="24"/>
                <w:highlight w:val="lightGray"/>
              </w:rPr>
            </w:pPr>
            <w:r w:rsidRPr="00F15C2A">
              <w:rPr>
                <w:rFonts w:ascii="Times New Roman" w:hAnsi="Times New Roman" w:cs="Times New Roman"/>
                <w:b w:val="0"/>
                <w:sz w:val="24"/>
                <w:szCs w:val="24"/>
                <w:highlight w:val="lightGray"/>
              </w:rPr>
              <w:t>+</w:t>
            </w:r>
          </w:p>
        </w:tc>
      </w:tr>
      <w:tr w:rsidR="00753BD7" w:rsidRPr="00F15C2A" w:rsidTr="00C97A54">
        <w:tc>
          <w:tcPr>
            <w:tcW w:w="2660" w:type="dxa"/>
          </w:tcPr>
          <w:p w:rsidR="00753BD7" w:rsidRPr="00F15C2A" w:rsidRDefault="00753BD7" w:rsidP="00C97A54">
            <w:pPr>
              <w:pStyle w:val="ConsNormal"/>
              <w:tabs>
                <w:tab w:val="left" w:pos="2705"/>
              </w:tabs>
              <w:ind w:right="0" w:firstLine="0"/>
              <w:rPr>
                <w:rFonts w:ascii="Times New Roman" w:hAnsi="Times New Roman"/>
              </w:rPr>
            </w:pPr>
            <w:r w:rsidRPr="00F15C2A">
              <w:rPr>
                <w:rFonts w:ascii="Times New Roman" w:hAnsi="Times New Roman"/>
              </w:rPr>
              <w:t>Сельское поселение Санинское</w:t>
            </w: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275" w:type="dxa"/>
          </w:tcPr>
          <w:p w:rsidR="00753BD7" w:rsidRPr="00F15C2A" w:rsidRDefault="00753BD7" w:rsidP="00C97A54">
            <w:pPr>
              <w:ind w:firstLine="34"/>
              <w:jc w:val="center"/>
              <w:rPr>
                <w:rFonts w:ascii="Times New Roman" w:hAnsi="Times New Roman" w:cs="Times New Roman"/>
                <w:b w:val="0"/>
                <w:sz w:val="24"/>
                <w:szCs w:val="24"/>
                <w:highlight w:val="lightGray"/>
              </w:rPr>
            </w:pPr>
            <w:r w:rsidRPr="00F15C2A">
              <w:rPr>
                <w:rFonts w:ascii="Times New Roman" w:hAnsi="Times New Roman" w:cs="Times New Roman"/>
                <w:b w:val="0"/>
                <w:sz w:val="24"/>
                <w:szCs w:val="24"/>
                <w:highlight w:val="lightGray"/>
              </w:rPr>
              <w:t>+</w:t>
            </w: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993"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r w:rsidRPr="00F15C2A">
              <w:rPr>
                <w:rFonts w:ascii="Times New Roman" w:hAnsi="Times New Roman"/>
                <w:bCs/>
                <w:sz w:val="24"/>
                <w:szCs w:val="24"/>
                <w:highlight w:val="lightGray"/>
              </w:rPr>
              <w:t>+</w:t>
            </w:r>
          </w:p>
        </w:tc>
        <w:tc>
          <w:tcPr>
            <w:tcW w:w="992" w:type="dxa"/>
          </w:tcPr>
          <w:p w:rsidR="00753BD7" w:rsidRPr="00F15C2A" w:rsidRDefault="00753BD7" w:rsidP="00C97A54">
            <w:pPr>
              <w:pStyle w:val="ConsNormal"/>
              <w:tabs>
                <w:tab w:val="left" w:pos="10630"/>
              </w:tabs>
              <w:ind w:right="0" w:firstLine="0"/>
              <w:jc w:val="center"/>
              <w:rPr>
                <w:rFonts w:ascii="Times New Roman" w:hAnsi="Times New Roman"/>
                <w:sz w:val="24"/>
                <w:szCs w:val="24"/>
                <w:highlight w:val="lightGray"/>
              </w:rPr>
            </w:pPr>
          </w:p>
        </w:tc>
        <w:tc>
          <w:tcPr>
            <w:tcW w:w="2551"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560"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778" w:type="dxa"/>
          </w:tcPr>
          <w:p w:rsidR="00753BD7" w:rsidRPr="00F15C2A" w:rsidRDefault="005F754A" w:rsidP="00C97A54">
            <w:pPr>
              <w:ind w:firstLine="0"/>
              <w:jc w:val="center"/>
              <w:rPr>
                <w:rFonts w:ascii="Times New Roman" w:hAnsi="Times New Roman" w:cs="Times New Roman"/>
                <w:b w:val="0"/>
                <w:sz w:val="24"/>
                <w:szCs w:val="24"/>
                <w:highlight w:val="lightGray"/>
              </w:rPr>
            </w:pPr>
            <w:r w:rsidRPr="00F15C2A">
              <w:rPr>
                <w:rFonts w:ascii="Times New Roman" w:hAnsi="Times New Roman" w:cs="Times New Roman"/>
                <w:b w:val="0"/>
                <w:sz w:val="24"/>
                <w:szCs w:val="24"/>
                <w:highlight w:val="lightGray"/>
              </w:rPr>
              <w:t>+</w:t>
            </w:r>
          </w:p>
        </w:tc>
      </w:tr>
      <w:tr w:rsidR="00753BD7" w:rsidRPr="00F15C2A" w:rsidTr="00C97A54">
        <w:tc>
          <w:tcPr>
            <w:tcW w:w="2660" w:type="dxa"/>
          </w:tcPr>
          <w:p w:rsidR="00753BD7" w:rsidRPr="00F15C2A" w:rsidRDefault="00753BD7" w:rsidP="00C97A54">
            <w:pPr>
              <w:pStyle w:val="ConsNormal"/>
              <w:tabs>
                <w:tab w:val="left" w:pos="2705"/>
              </w:tabs>
              <w:ind w:right="0" w:firstLine="0"/>
              <w:rPr>
                <w:rFonts w:ascii="Times New Roman" w:hAnsi="Times New Roman"/>
              </w:rPr>
            </w:pPr>
            <w:r w:rsidRPr="00F15C2A">
              <w:rPr>
                <w:rFonts w:ascii="Times New Roman" w:hAnsi="Times New Roman"/>
              </w:rPr>
              <w:t>Сельское поселение Тороповское</w:t>
            </w: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275" w:type="dxa"/>
          </w:tcPr>
          <w:p w:rsidR="00753BD7" w:rsidRPr="00F15C2A" w:rsidRDefault="00753BD7" w:rsidP="00C97A54">
            <w:pPr>
              <w:ind w:firstLine="34"/>
              <w:jc w:val="center"/>
              <w:rPr>
                <w:rFonts w:ascii="Times New Roman" w:hAnsi="Times New Roman" w:cs="Times New Roman"/>
                <w:b w:val="0"/>
                <w:sz w:val="24"/>
                <w:szCs w:val="24"/>
                <w:highlight w:val="lightGray"/>
              </w:rPr>
            </w:pPr>
            <w:r w:rsidRPr="00F15C2A">
              <w:rPr>
                <w:rFonts w:ascii="Times New Roman" w:hAnsi="Times New Roman" w:cs="Times New Roman"/>
                <w:b w:val="0"/>
                <w:sz w:val="24"/>
                <w:szCs w:val="24"/>
                <w:highlight w:val="lightGray"/>
              </w:rPr>
              <w:t>+</w:t>
            </w: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993"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r w:rsidRPr="00F15C2A">
              <w:rPr>
                <w:rFonts w:ascii="Times New Roman" w:hAnsi="Times New Roman"/>
                <w:bCs/>
                <w:sz w:val="24"/>
                <w:szCs w:val="24"/>
                <w:highlight w:val="lightGray"/>
              </w:rPr>
              <w:t>+</w:t>
            </w:r>
          </w:p>
        </w:tc>
        <w:tc>
          <w:tcPr>
            <w:tcW w:w="1134"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992" w:type="dxa"/>
          </w:tcPr>
          <w:p w:rsidR="00753BD7" w:rsidRPr="00F15C2A" w:rsidRDefault="00753BD7" w:rsidP="00C97A54">
            <w:pPr>
              <w:pStyle w:val="ConsNormal"/>
              <w:tabs>
                <w:tab w:val="left" w:pos="10630"/>
              </w:tabs>
              <w:ind w:right="0" w:firstLine="0"/>
              <w:jc w:val="center"/>
              <w:rPr>
                <w:rFonts w:ascii="Times New Roman" w:hAnsi="Times New Roman"/>
                <w:sz w:val="24"/>
                <w:szCs w:val="24"/>
                <w:highlight w:val="lightGray"/>
              </w:rPr>
            </w:pPr>
          </w:p>
        </w:tc>
        <w:tc>
          <w:tcPr>
            <w:tcW w:w="2551"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560" w:type="dxa"/>
          </w:tcPr>
          <w:p w:rsidR="00753BD7" w:rsidRPr="00F15C2A" w:rsidRDefault="00753BD7" w:rsidP="00C97A54">
            <w:pPr>
              <w:pStyle w:val="ConsNormal"/>
              <w:tabs>
                <w:tab w:val="left" w:pos="10630"/>
              </w:tabs>
              <w:ind w:right="0" w:firstLine="0"/>
              <w:jc w:val="center"/>
              <w:rPr>
                <w:rFonts w:ascii="Times New Roman" w:hAnsi="Times New Roman"/>
                <w:bCs/>
                <w:sz w:val="24"/>
                <w:szCs w:val="24"/>
                <w:highlight w:val="lightGray"/>
              </w:rPr>
            </w:pPr>
          </w:p>
        </w:tc>
        <w:tc>
          <w:tcPr>
            <w:tcW w:w="1778" w:type="dxa"/>
          </w:tcPr>
          <w:p w:rsidR="00753BD7" w:rsidRPr="00F15C2A" w:rsidRDefault="005F754A" w:rsidP="00C97A54">
            <w:pPr>
              <w:ind w:firstLine="0"/>
              <w:jc w:val="center"/>
              <w:rPr>
                <w:rFonts w:ascii="Times New Roman" w:hAnsi="Times New Roman" w:cs="Times New Roman"/>
                <w:b w:val="0"/>
                <w:sz w:val="24"/>
                <w:szCs w:val="24"/>
                <w:highlight w:val="lightGray"/>
              </w:rPr>
            </w:pPr>
            <w:r w:rsidRPr="00F15C2A">
              <w:rPr>
                <w:rFonts w:ascii="Times New Roman" w:hAnsi="Times New Roman" w:cs="Times New Roman"/>
                <w:b w:val="0"/>
                <w:sz w:val="24"/>
                <w:szCs w:val="24"/>
                <w:highlight w:val="lightGray"/>
              </w:rPr>
              <w:t>+</w:t>
            </w:r>
          </w:p>
        </w:tc>
      </w:tr>
    </w:tbl>
    <w:p w:rsidR="00753BD7" w:rsidRPr="00F15C2A" w:rsidRDefault="00753BD7" w:rsidP="000C68A9">
      <w:pPr>
        <w:pStyle w:val="ConsNormal"/>
        <w:tabs>
          <w:tab w:val="left" w:pos="10630"/>
        </w:tabs>
        <w:ind w:right="0" w:firstLine="0"/>
        <w:jc w:val="center"/>
        <w:rPr>
          <w:rFonts w:ascii="Times New Roman" w:hAnsi="Times New Roman"/>
          <w:b/>
          <w:bCs/>
          <w:sz w:val="24"/>
          <w:szCs w:val="24"/>
        </w:rPr>
      </w:pPr>
    </w:p>
    <w:p w:rsidR="00753BD7" w:rsidRPr="00F15C2A" w:rsidRDefault="00753BD7" w:rsidP="00734779">
      <w:pPr>
        <w:widowControl/>
        <w:autoSpaceDE w:val="0"/>
        <w:autoSpaceDN w:val="0"/>
        <w:adjustRightInd w:val="0"/>
        <w:spacing w:line="240" w:lineRule="auto"/>
        <w:ind w:left="540" w:firstLine="0"/>
        <w:rPr>
          <w:rFonts w:ascii="Times New Roman" w:hAnsi="Times New Roman" w:cs="Times New Roman"/>
          <w:b w:val="0"/>
          <w:sz w:val="22"/>
          <w:szCs w:val="22"/>
        </w:rPr>
      </w:pPr>
      <w:r w:rsidRPr="00F15C2A">
        <w:rPr>
          <w:rFonts w:ascii="Times New Roman" w:hAnsi="Times New Roman" w:cs="Times New Roman"/>
          <w:b w:val="0"/>
          <w:sz w:val="22"/>
          <w:szCs w:val="22"/>
        </w:rPr>
        <w:t>* Статус муниципальных образований приведен в соответствии с Законом Вологодской области от 06.12.2004 № 1105-ОЗ  «</w:t>
      </w:r>
      <w:r w:rsidRPr="00F15C2A">
        <w:rPr>
          <w:rFonts w:ascii="Times New Roman" w:hAnsi="Times New Roman" w:cs="Times New Roman"/>
          <w:b w:val="0"/>
          <w:bCs w:val="0"/>
          <w:sz w:val="22"/>
          <w:szCs w:val="22"/>
          <w:lang w:eastAsia="en-US"/>
        </w:rPr>
        <w:t>Об установлении границ Бабаевского муниципального района, границах и статусе муниципальных образований, входящих в его состав</w:t>
      </w:r>
      <w:r w:rsidRPr="00F15C2A">
        <w:rPr>
          <w:rFonts w:ascii="Times New Roman" w:hAnsi="Times New Roman" w:cs="Times New Roman"/>
          <w:b w:val="0"/>
          <w:sz w:val="22"/>
          <w:szCs w:val="22"/>
        </w:rPr>
        <w:t>».</w:t>
      </w:r>
    </w:p>
    <w:p w:rsidR="00753BD7" w:rsidRPr="00F15C2A" w:rsidRDefault="00753BD7" w:rsidP="000C68A9">
      <w:pPr>
        <w:spacing w:before="120" w:line="240" w:lineRule="auto"/>
        <w:ind w:firstLine="709"/>
        <w:rPr>
          <w:rFonts w:ascii="Times New Roman" w:hAnsi="Times New Roman" w:cs="Times New Roman"/>
          <w:b w:val="0"/>
          <w:color w:val="5F497A"/>
          <w:sz w:val="22"/>
          <w:szCs w:val="22"/>
        </w:rPr>
      </w:pPr>
    </w:p>
    <w:p w:rsidR="00753BD7" w:rsidRPr="00F15C2A" w:rsidRDefault="00753BD7" w:rsidP="000C68A9">
      <w:pPr>
        <w:pStyle w:val="ConsNormal"/>
        <w:tabs>
          <w:tab w:val="left" w:pos="10630"/>
        </w:tabs>
        <w:ind w:right="0" w:firstLine="0"/>
        <w:jc w:val="right"/>
        <w:rPr>
          <w:rFonts w:ascii="Times New Roman" w:hAnsi="Times New Roman"/>
          <w:sz w:val="24"/>
          <w:szCs w:val="24"/>
        </w:rPr>
      </w:pPr>
      <w:r w:rsidRPr="00F15C2A">
        <w:rPr>
          <w:rFonts w:ascii="Times New Roman" w:hAnsi="Times New Roman"/>
          <w:b/>
          <w:color w:val="5F497A"/>
          <w:sz w:val="24"/>
          <w:szCs w:val="24"/>
        </w:rPr>
        <w:br w:type="page"/>
      </w:r>
      <w:r w:rsidRPr="00F15C2A">
        <w:rPr>
          <w:rFonts w:ascii="Times New Roman" w:hAnsi="Times New Roman"/>
          <w:sz w:val="24"/>
          <w:szCs w:val="24"/>
        </w:rPr>
        <w:lastRenderedPageBreak/>
        <w:t>Таблица 6.8</w:t>
      </w:r>
    </w:p>
    <w:p w:rsidR="00753BD7" w:rsidRPr="00F15C2A" w:rsidRDefault="00753BD7" w:rsidP="000C68A9">
      <w:pPr>
        <w:pStyle w:val="ConsNormal"/>
        <w:tabs>
          <w:tab w:val="left" w:pos="10630"/>
        </w:tabs>
        <w:ind w:right="0" w:firstLine="0"/>
        <w:jc w:val="right"/>
        <w:rPr>
          <w:rFonts w:ascii="Times New Roman" w:hAnsi="Times New Roman"/>
          <w:sz w:val="24"/>
          <w:szCs w:val="24"/>
        </w:rPr>
      </w:pPr>
    </w:p>
    <w:p w:rsidR="00753BD7" w:rsidRPr="00F15C2A" w:rsidRDefault="00753BD7" w:rsidP="000C68A9">
      <w:pPr>
        <w:pStyle w:val="ConsNormal"/>
        <w:ind w:right="0" w:firstLine="0"/>
        <w:jc w:val="center"/>
        <w:rPr>
          <w:rFonts w:ascii="Times New Roman" w:hAnsi="Times New Roman"/>
          <w:b/>
          <w:sz w:val="24"/>
          <w:szCs w:val="24"/>
        </w:rPr>
      </w:pPr>
      <w:r w:rsidRPr="00F15C2A">
        <w:rPr>
          <w:rFonts w:ascii="Times New Roman" w:hAnsi="Times New Roman"/>
          <w:b/>
          <w:bCs/>
          <w:sz w:val="24"/>
          <w:szCs w:val="24"/>
        </w:rPr>
        <w:t xml:space="preserve">Структура и типология </w:t>
      </w:r>
      <w:r w:rsidRPr="00F15C2A">
        <w:rPr>
          <w:rFonts w:ascii="Times New Roman" w:hAnsi="Times New Roman"/>
          <w:b/>
          <w:sz w:val="24"/>
          <w:szCs w:val="24"/>
        </w:rPr>
        <w:t>центров и объектов обслуживания</w:t>
      </w:r>
    </w:p>
    <w:p w:rsidR="00753BD7" w:rsidRPr="00F15C2A" w:rsidRDefault="00753BD7" w:rsidP="000C68A9">
      <w:pPr>
        <w:pStyle w:val="ConsNormal"/>
        <w:spacing w:after="120"/>
        <w:ind w:right="0" w:firstLine="709"/>
        <w:jc w:val="both"/>
        <w:rPr>
          <w:rFonts w:ascii="Times New Roman" w:hAnsi="Times New Roman"/>
          <w:sz w:val="2"/>
          <w:szCs w:val="2"/>
        </w:rPr>
      </w:pPr>
    </w:p>
    <w:tbl>
      <w:tblPr>
        <w:tblW w:w="14573"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875"/>
        <w:gridCol w:w="3715"/>
        <w:gridCol w:w="2658"/>
        <w:gridCol w:w="2374"/>
      </w:tblGrid>
      <w:tr w:rsidR="00753BD7" w:rsidRPr="00F15C2A" w:rsidTr="00A060AB">
        <w:trPr>
          <w:trHeight w:val="340"/>
          <w:jc w:val="center"/>
        </w:trPr>
        <w:tc>
          <w:tcPr>
            <w:tcW w:w="1951" w:type="dxa"/>
            <w:vMerge w:val="restart"/>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Объекты по </w:t>
            </w:r>
          </w:p>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направлениям</w:t>
            </w:r>
          </w:p>
        </w:tc>
        <w:tc>
          <w:tcPr>
            <w:tcW w:w="12622" w:type="dxa"/>
            <w:gridSpan w:val="4"/>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Общественные центры по видам обслуживания и объекты общественно-деловой зоны </w:t>
            </w:r>
          </w:p>
        </w:tc>
      </w:tr>
      <w:tr w:rsidR="00753BD7" w:rsidRPr="00F15C2A" w:rsidTr="00A060AB">
        <w:trPr>
          <w:trHeight w:val="367"/>
          <w:jc w:val="center"/>
        </w:trPr>
        <w:tc>
          <w:tcPr>
            <w:tcW w:w="1951" w:type="dxa"/>
            <w:vMerge/>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p>
        </w:tc>
        <w:tc>
          <w:tcPr>
            <w:tcW w:w="3875"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эпизодического обслуживания</w:t>
            </w:r>
          </w:p>
        </w:tc>
        <w:tc>
          <w:tcPr>
            <w:tcW w:w="6373" w:type="dxa"/>
            <w:gridSpan w:val="2"/>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периодического обслуживания</w:t>
            </w:r>
          </w:p>
        </w:tc>
        <w:tc>
          <w:tcPr>
            <w:tcW w:w="2374"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повседневного </w:t>
            </w:r>
          </w:p>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обслуживания </w:t>
            </w:r>
          </w:p>
        </w:tc>
      </w:tr>
      <w:tr w:rsidR="00753BD7" w:rsidRPr="00F15C2A" w:rsidTr="00A060AB">
        <w:trPr>
          <w:jc w:val="center"/>
        </w:trPr>
        <w:tc>
          <w:tcPr>
            <w:tcW w:w="1951" w:type="dxa"/>
            <w:vMerge/>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p>
        </w:tc>
        <w:tc>
          <w:tcPr>
            <w:tcW w:w="3875" w:type="dxa"/>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Областной опорный (межрегиональный) центр, межрайонный центр</w:t>
            </w:r>
          </w:p>
        </w:tc>
        <w:tc>
          <w:tcPr>
            <w:tcW w:w="3715"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Районные центры</w:t>
            </w:r>
          </w:p>
          <w:p w:rsidR="00753BD7" w:rsidRPr="00F15C2A" w:rsidRDefault="00753BD7" w:rsidP="00A060AB">
            <w:pPr>
              <w:suppressAutoHyphens/>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(центр городского поселения, административный центр муниципального района)</w:t>
            </w:r>
          </w:p>
        </w:tc>
        <w:tc>
          <w:tcPr>
            <w:tcW w:w="2658"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Общегородской центр </w:t>
            </w:r>
          </w:p>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малого городского </w:t>
            </w:r>
          </w:p>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поселения, центр крупного сельского поселения </w:t>
            </w:r>
          </w:p>
        </w:tc>
        <w:tc>
          <w:tcPr>
            <w:tcW w:w="2374"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Центр сельского </w:t>
            </w:r>
          </w:p>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поселения, среднего сельского населенного пункта</w:t>
            </w:r>
          </w:p>
        </w:tc>
      </w:tr>
    </w:tbl>
    <w:p w:rsidR="00753BD7" w:rsidRPr="00F15C2A" w:rsidRDefault="00753BD7" w:rsidP="000C68A9">
      <w:pPr>
        <w:spacing w:line="20" w:lineRule="exact"/>
        <w:ind w:firstLine="221"/>
        <w:rPr>
          <w:rFonts w:ascii="Times New Roman" w:hAnsi="Times New Roman" w:cs="Times New Roman"/>
        </w:rPr>
      </w:pP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875"/>
        <w:gridCol w:w="3715"/>
        <w:gridCol w:w="2658"/>
        <w:gridCol w:w="2374"/>
      </w:tblGrid>
      <w:tr w:rsidR="00753BD7" w:rsidRPr="00F15C2A" w:rsidTr="00A060AB">
        <w:trPr>
          <w:tblHeader/>
          <w:jc w:val="center"/>
        </w:trPr>
        <w:tc>
          <w:tcPr>
            <w:tcW w:w="1951" w:type="dxa"/>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1</w:t>
            </w:r>
          </w:p>
        </w:tc>
        <w:tc>
          <w:tcPr>
            <w:tcW w:w="3875" w:type="dxa"/>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2</w:t>
            </w:r>
          </w:p>
        </w:tc>
        <w:tc>
          <w:tcPr>
            <w:tcW w:w="3715" w:type="dxa"/>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3</w:t>
            </w:r>
          </w:p>
        </w:tc>
        <w:tc>
          <w:tcPr>
            <w:tcW w:w="2658" w:type="dxa"/>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4</w:t>
            </w:r>
          </w:p>
        </w:tc>
        <w:tc>
          <w:tcPr>
            <w:tcW w:w="2374" w:type="dxa"/>
            <w:vAlign w:val="center"/>
          </w:tcPr>
          <w:p w:rsidR="00753BD7" w:rsidRPr="00F15C2A" w:rsidRDefault="00753BD7" w:rsidP="00A060AB">
            <w:pPr>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5</w:t>
            </w:r>
          </w:p>
        </w:tc>
      </w:tr>
      <w:tr w:rsidR="00753BD7" w:rsidRPr="00F15C2A" w:rsidTr="00A060AB">
        <w:trPr>
          <w:jc w:val="center"/>
        </w:trPr>
        <w:tc>
          <w:tcPr>
            <w:tcW w:w="1951" w:type="dxa"/>
          </w:tcPr>
          <w:p w:rsidR="00753BD7" w:rsidRPr="00F15C2A" w:rsidRDefault="00753BD7" w:rsidP="00A060AB">
            <w:pPr>
              <w:suppressAutoHyphens/>
              <w:spacing w:line="240" w:lineRule="auto"/>
              <w:ind w:right="-57"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Административно</w:t>
            </w:r>
            <w:r w:rsidRPr="00F15C2A">
              <w:rPr>
                <w:rFonts w:ascii="Times New Roman" w:hAnsi="Times New Roman" w:cs="Times New Roman"/>
                <w:b w:val="0"/>
                <w:sz w:val="22"/>
                <w:szCs w:val="22"/>
              </w:rPr>
              <w:t>-деловые и хозяйственные объекты</w:t>
            </w:r>
          </w:p>
        </w:tc>
        <w:tc>
          <w:tcPr>
            <w:tcW w:w="3875"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Административно-управленческие комплексы, деловые и банковские структуры, объекты связи, студии теле-, радио- и звукозаписи, юстиции, судебные, нотариальные и юридические учреждения, жилищно-коммунальные организации, управления внутренних дел, отраслевые научно-исследовательские, проектные и конструкторские институты, учреждения страхования, агентства недвижимости, инвестиционные фонды и др.</w:t>
            </w:r>
          </w:p>
        </w:tc>
        <w:tc>
          <w:tcPr>
            <w:tcW w:w="3715"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Административно-управленческие организации, банки, конторы, офисы, отделения связи и милиции, суд, прокуратура, юридические и нотариальные конторы, проектные и конструкторские бюро, жилищно-коммунальные службы</w:t>
            </w:r>
          </w:p>
        </w:tc>
        <w:tc>
          <w:tcPr>
            <w:tcW w:w="2658"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Административно-</w:t>
            </w:r>
            <w:proofErr w:type="spellStart"/>
            <w:r w:rsidRPr="00F15C2A">
              <w:rPr>
                <w:rFonts w:ascii="Times New Roman" w:hAnsi="Times New Roman" w:cs="Times New Roman"/>
                <w:b w:val="0"/>
                <w:sz w:val="22"/>
                <w:szCs w:val="22"/>
              </w:rPr>
              <w:t>хозяй</w:t>
            </w:r>
            <w:proofErr w:type="spellEnd"/>
            <w:r w:rsidRPr="00F15C2A">
              <w:rPr>
                <w:rFonts w:ascii="Times New Roman" w:hAnsi="Times New Roman" w:cs="Times New Roman"/>
                <w:b w:val="0"/>
                <w:sz w:val="22"/>
                <w:szCs w:val="22"/>
              </w:rPr>
              <w:t>-</w:t>
            </w:r>
            <w:proofErr w:type="spellStart"/>
            <w:r w:rsidRPr="00F15C2A">
              <w:rPr>
                <w:rFonts w:ascii="Times New Roman" w:hAnsi="Times New Roman" w:cs="Times New Roman"/>
                <w:b w:val="0"/>
                <w:sz w:val="22"/>
                <w:szCs w:val="22"/>
              </w:rPr>
              <w:t>ственная</w:t>
            </w:r>
            <w:proofErr w:type="spellEnd"/>
            <w:r w:rsidRPr="00F15C2A">
              <w:rPr>
                <w:rFonts w:ascii="Times New Roman" w:hAnsi="Times New Roman" w:cs="Times New Roman"/>
                <w:b w:val="0"/>
                <w:sz w:val="22"/>
                <w:szCs w:val="22"/>
              </w:rPr>
              <w:t xml:space="preserve"> служба, отделения связи, милиции, банков, юридические и нотариальные конторы, ремонтно-</w:t>
            </w:r>
            <w:proofErr w:type="spellStart"/>
            <w:r w:rsidRPr="00F15C2A">
              <w:rPr>
                <w:rFonts w:ascii="Times New Roman" w:hAnsi="Times New Roman" w:cs="Times New Roman"/>
                <w:b w:val="0"/>
                <w:sz w:val="22"/>
                <w:szCs w:val="22"/>
              </w:rPr>
              <w:t>эксплуатацион</w:t>
            </w:r>
            <w:proofErr w:type="spellEnd"/>
            <w:r w:rsidRPr="00F15C2A">
              <w:rPr>
                <w:rFonts w:ascii="Times New Roman" w:hAnsi="Times New Roman" w:cs="Times New Roman"/>
                <w:b w:val="0"/>
                <w:sz w:val="22"/>
                <w:szCs w:val="22"/>
              </w:rPr>
              <w:t>-</w:t>
            </w:r>
            <w:proofErr w:type="spellStart"/>
            <w:r w:rsidRPr="00F15C2A">
              <w:rPr>
                <w:rFonts w:ascii="Times New Roman" w:hAnsi="Times New Roman" w:cs="Times New Roman"/>
                <w:b w:val="0"/>
                <w:sz w:val="22"/>
                <w:szCs w:val="22"/>
              </w:rPr>
              <w:t>ные</w:t>
            </w:r>
            <w:proofErr w:type="spellEnd"/>
            <w:r w:rsidRPr="00F15C2A">
              <w:rPr>
                <w:rFonts w:ascii="Times New Roman" w:hAnsi="Times New Roman" w:cs="Times New Roman"/>
                <w:b w:val="0"/>
                <w:sz w:val="22"/>
                <w:szCs w:val="22"/>
              </w:rPr>
              <w:t xml:space="preserve"> организации </w:t>
            </w:r>
          </w:p>
        </w:tc>
        <w:tc>
          <w:tcPr>
            <w:tcW w:w="2374"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Административно-хо-</w:t>
            </w:r>
            <w:proofErr w:type="spellStart"/>
            <w:r w:rsidRPr="00F15C2A">
              <w:rPr>
                <w:rFonts w:ascii="Times New Roman" w:hAnsi="Times New Roman" w:cs="Times New Roman"/>
                <w:b w:val="0"/>
                <w:sz w:val="22"/>
                <w:szCs w:val="22"/>
              </w:rPr>
              <w:t>зяйственное</w:t>
            </w:r>
            <w:proofErr w:type="spellEnd"/>
            <w:r w:rsidRPr="00F15C2A">
              <w:rPr>
                <w:rFonts w:ascii="Times New Roman" w:hAnsi="Times New Roman" w:cs="Times New Roman"/>
                <w:b w:val="0"/>
                <w:sz w:val="22"/>
                <w:szCs w:val="22"/>
              </w:rPr>
              <w:t xml:space="preserve"> здание, отделение связи, банка, жилищно-коммунальные организации, опорный пункт охраны порядка </w:t>
            </w:r>
          </w:p>
        </w:tc>
      </w:tr>
      <w:tr w:rsidR="00753BD7" w:rsidRPr="00F15C2A" w:rsidTr="00A060AB">
        <w:trPr>
          <w:trHeight w:val="779"/>
          <w:jc w:val="center"/>
        </w:trPr>
        <w:tc>
          <w:tcPr>
            <w:tcW w:w="1951"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Объекты образования </w:t>
            </w:r>
          </w:p>
        </w:tc>
        <w:tc>
          <w:tcPr>
            <w:tcW w:w="3875"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bCs w:val="0"/>
                <w:sz w:val="22"/>
                <w:szCs w:val="22"/>
              </w:rPr>
              <w:t>Организации</w:t>
            </w:r>
            <w:r w:rsidRPr="00F15C2A">
              <w:rPr>
                <w:rFonts w:ascii="Times New Roman" w:hAnsi="Times New Roman" w:cs="Times New Roman"/>
                <w:b w:val="0"/>
                <w:sz w:val="22"/>
                <w:szCs w:val="22"/>
              </w:rPr>
              <w:t xml:space="preserve"> высшего и среднего профессионального образования, многофункциональные образовательные центры, центры переподготовки кадров, дома детского творчества, школы искусств, информационно-компьютерные центры</w:t>
            </w:r>
          </w:p>
        </w:tc>
        <w:tc>
          <w:tcPr>
            <w:tcW w:w="3715"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Специализированные дошкольные и общеобразовательные </w:t>
            </w:r>
            <w:r w:rsidRPr="00F15C2A">
              <w:rPr>
                <w:rFonts w:ascii="Times New Roman" w:hAnsi="Times New Roman" w:cs="Times New Roman"/>
                <w:b w:val="0"/>
                <w:bCs w:val="0"/>
                <w:sz w:val="22"/>
                <w:szCs w:val="22"/>
              </w:rPr>
              <w:t>организации</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организации</w:t>
            </w:r>
            <w:r w:rsidRPr="00F15C2A">
              <w:rPr>
                <w:rFonts w:ascii="Times New Roman" w:hAnsi="Times New Roman" w:cs="Times New Roman"/>
                <w:b w:val="0"/>
                <w:sz w:val="22"/>
                <w:szCs w:val="22"/>
              </w:rPr>
              <w:t xml:space="preserve"> среднего профессионального образования,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
        </w:tc>
        <w:tc>
          <w:tcPr>
            <w:tcW w:w="2658"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Дошкольные и общеобразовательные </w:t>
            </w:r>
            <w:r w:rsidRPr="00F15C2A">
              <w:rPr>
                <w:rFonts w:ascii="Times New Roman" w:hAnsi="Times New Roman" w:cs="Times New Roman"/>
                <w:b w:val="0"/>
                <w:bCs w:val="0"/>
                <w:sz w:val="22"/>
                <w:szCs w:val="22"/>
              </w:rPr>
              <w:t>организации</w:t>
            </w:r>
            <w:r w:rsidRPr="00F15C2A">
              <w:rPr>
                <w:rFonts w:ascii="Times New Roman" w:hAnsi="Times New Roman" w:cs="Times New Roman"/>
                <w:b w:val="0"/>
                <w:sz w:val="22"/>
                <w:szCs w:val="22"/>
              </w:rPr>
              <w:t>, детские школы искусств и творчества и др.</w:t>
            </w:r>
          </w:p>
        </w:tc>
        <w:tc>
          <w:tcPr>
            <w:tcW w:w="2374"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Дошкольные и общеобразовательные </w:t>
            </w:r>
            <w:r w:rsidRPr="00F15C2A">
              <w:rPr>
                <w:rFonts w:ascii="Times New Roman" w:hAnsi="Times New Roman" w:cs="Times New Roman"/>
                <w:b w:val="0"/>
                <w:bCs w:val="0"/>
                <w:sz w:val="22"/>
                <w:szCs w:val="22"/>
              </w:rPr>
              <w:t>организации</w:t>
            </w:r>
            <w:r w:rsidRPr="00F15C2A">
              <w:rPr>
                <w:rFonts w:ascii="Times New Roman" w:hAnsi="Times New Roman" w:cs="Times New Roman"/>
                <w:b w:val="0"/>
                <w:sz w:val="22"/>
                <w:szCs w:val="22"/>
              </w:rPr>
              <w:t xml:space="preserve">, детские школы творчества </w:t>
            </w:r>
          </w:p>
        </w:tc>
      </w:tr>
      <w:tr w:rsidR="00753BD7" w:rsidRPr="00F15C2A" w:rsidTr="00A060AB">
        <w:trPr>
          <w:jc w:val="center"/>
        </w:trPr>
        <w:tc>
          <w:tcPr>
            <w:tcW w:w="1951" w:type="dxa"/>
          </w:tcPr>
          <w:p w:rsidR="00753BD7" w:rsidRPr="00F15C2A" w:rsidRDefault="00753BD7" w:rsidP="00A060AB">
            <w:pPr>
              <w:suppressAutoHyphens/>
              <w:spacing w:line="240" w:lineRule="auto"/>
              <w:ind w:right="-57"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Объекты культуры и искусства</w:t>
            </w:r>
          </w:p>
        </w:tc>
        <w:tc>
          <w:tcPr>
            <w:tcW w:w="3875"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Музейно-выставочные центры, театры и театральные студии, </w:t>
            </w:r>
            <w:r w:rsidRPr="00F15C2A">
              <w:rPr>
                <w:rFonts w:ascii="Times New Roman" w:hAnsi="Times New Roman" w:cs="Times New Roman"/>
                <w:b w:val="0"/>
                <w:sz w:val="22"/>
                <w:szCs w:val="22"/>
              </w:rPr>
              <w:lastRenderedPageBreak/>
              <w:t>многофункциональные культурно-зрелищные центры, концертные залы, специализированные библиотеки, видеозалы</w:t>
            </w:r>
          </w:p>
        </w:tc>
        <w:tc>
          <w:tcPr>
            <w:tcW w:w="3715"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xml:space="preserve">Центры искусств, эстетического </w:t>
            </w:r>
            <w:proofErr w:type="spellStart"/>
            <w:r w:rsidRPr="00F15C2A">
              <w:rPr>
                <w:rFonts w:ascii="Times New Roman" w:hAnsi="Times New Roman" w:cs="Times New Roman"/>
                <w:b w:val="0"/>
                <w:sz w:val="22"/>
                <w:szCs w:val="22"/>
              </w:rPr>
              <w:t>вос</w:t>
            </w:r>
            <w:proofErr w:type="spellEnd"/>
            <w:r w:rsidRPr="00F15C2A">
              <w:rPr>
                <w:rFonts w:ascii="Times New Roman" w:hAnsi="Times New Roman" w:cs="Times New Roman"/>
                <w:b w:val="0"/>
                <w:sz w:val="22"/>
                <w:szCs w:val="22"/>
              </w:rPr>
              <w:t xml:space="preserve">-питания, многопрофильные центры, </w:t>
            </w:r>
            <w:r w:rsidRPr="00F15C2A">
              <w:rPr>
                <w:rFonts w:ascii="Times New Roman" w:hAnsi="Times New Roman" w:cs="Times New Roman"/>
                <w:b w:val="0"/>
                <w:sz w:val="22"/>
                <w:szCs w:val="22"/>
              </w:rPr>
              <w:lastRenderedPageBreak/>
              <w:t>объекты клубного типа, кинотеатры, музейно-выставочные залы, городские библиотеки, залы аттракционов</w:t>
            </w:r>
          </w:p>
        </w:tc>
        <w:tc>
          <w:tcPr>
            <w:tcW w:w="2658"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xml:space="preserve">Объекты клубного типа, клубы по интересам, </w:t>
            </w:r>
            <w:r w:rsidRPr="00F15C2A">
              <w:rPr>
                <w:rFonts w:ascii="Times New Roman" w:hAnsi="Times New Roman" w:cs="Times New Roman"/>
                <w:b w:val="0"/>
                <w:sz w:val="22"/>
                <w:szCs w:val="22"/>
              </w:rPr>
              <w:lastRenderedPageBreak/>
              <w:t>досуговые центры, библиотеки для взрослых и детей</w:t>
            </w:r>
          </w:p>
        </w:tc>
        <w:tc>
          <w:tcPr>
            <w:tcW w:w="2374"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xml:space="preserve">Объекты клубного типа с </w:t>
            </w:r>
            <w:r w:rsidRPr="00F15C2A">
              <w:rPr>
                <w:rFonts w:ascii="Times New Roman" w:hAnsi="Times New Roman" w:cs="Times New Roman"/>
                <w:b w:val="0"/>
                <w:sz w:val="22"/>
                <w:szCs w:val="22"/>
              </w:rPr>
              <w:lastRenderedPageBreak/>
              <w:t>киноустановками, филиалы библиотек для, взрослых и детей</w:t>
            </w:r>
          </w:p>
        </w:tc>
      </w:tr>
      <w:tr w:rsidR="00753BD7" w:rsidRPr="00F15C2A" w:rsidTr="00A060AB">
        <w:trPr>
          <w:trHeight w:val="2058"/>
          <w:jc w:val="center"/>
        </w:trPr>
        <w:tc>
          <w:tcPr>
            <w:tcW w:w="1951"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Объекты здравоохранения и социального обеспечения</w:t>
            </w:r>
          </w:p>
        </w:tc>
        <w:tc>
          <w:tcPr>
            <w:tcW w:w="3875"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Областные и межрайонные многопрофильные больницы и диспансеры, перинатальные центры, клинические реабилитационные и консультативно-диагностические центры, специализированные базовые поликлиники, дома-интернаты различного профиля и др.</w:t>
            </w:r>
          </w:p>
        </w:tc>
        <w:tc>
          <w:tcPr>
            <w:tcW w:w="3715"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Центральные районные больницы, многопрофильные и инфекционные больницы, родильные 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2658"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Участковая больница, поликлиника, выдвижной пункт скорой медицинской помощи, врачебная амбулатория, аптека </w:t>
            </w:r>
          </w:p>
        </w:tc>
        <w:tc>
          <w:tcPr>
            <w:tcW w:w="2374"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Врачебная амбулатория, фельдшерско-</w:t>
            </w:r>
            <w:proofErr w:type="spellStart"/>
            <w:r w:rsidRPr="00F15C2A">
              <w:rPr>
                <w:rFonts w:ascii="Times New Roman" w:hAnsi="Times New Roman" w:cs="Times New Roman"/>
                <w:b w:val="0"/>
                <w:sz w:val="22"/>
                <w:szCs w:val="22"/>
              </w:rPr>
              <w:t>аку</w:t>
            </w:r>
            <w:proofErr w:type="spellEnd"/>
            <w:r w:rsidRPr="00F15C2A">
              <w:rPr>
                <w:rFonts w:ascii="Times New Roman" w:hAnsi="Times New Roman" w:cs="Times New Roman"/>
                <w:b w:val="0"/>
                <w:sz w:val="22"/>
                <w:szCs w:val="22"/>
              </w:rPr>
              <w:t>-</w:t>
            </w:r>
            <w:proofErr w:type="spellStart"/>
            <w:r w:rsidRPr="00F15C2A">
              <w:rPr>
                <w:rFonts w:ascii="Times New Roman" w:hAnsi="Times New Roman" w:cs="Times New Roman"/>
                <w:b w:val="0"/>
                <w:sz w:val="22"/>
                <w:szCs w:val="22"/>
              </w:rPr>
              <w:t>шерский</w:t>
            </w:r>
            <w:proofErr w:type="spellEnd"/>
            <w:r w:rsidRPr="00F15C2A">
              <w:rPr>
                <w:rFonts w:ascii="Times New Roman" w:hAnsi="Times New Roman" w:cs="Times New Roman"/>
                <w:b w:val="0"/>
                <w:sz w:val="22"/>
                <w:szCs w:val="22"/>
              </w:rPr>
              <w:t xml:space="preserve"> пункт, аптека</w:t>
            </w:r>
          </w:p>
        </w:tc>
      </w:tr>
      <w:tr w:rsidR="00753BD7" w:rsidRPr="00F15C2A" w:rsidTr="00A060AB">
        <w:trPr>
          <w:jc w:val="center"/>
        </w:trPr>
        <w:tc>
          <w:tcPr>
            <w:tcW w:w="1951"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Физкультурно-спортивные </w:t>
            </w:r>
          </w:p>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объекты</w:t>
            </w:r>
          </w:p>
        </w:tc>
        <w:tc>
          <w:tcPr>
            <w:tcW w:w="3875"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Многофункциональные 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3715"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Спортивные центры (открытые и закрытые), спортзалы, бассейны, детские спортивные школы, теннисные корты </w:t>
            </w:r>
          </w:p>
        </w:tc>
        <w:tc>
          <w:tcPr>
            <w:tcW w:w="2658"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Стадионы, спортзалы, бассейны, детские спортивные школы </w:t>
            </w:r>
          </w:p>
        </w:tc>
        <w:tc>
          <w:tcPr>
            <w:tcW w:w="2374"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Стадион, спортзал с бассейном совмещенный со школьным </w:t>
            </w:r>
          </w:p>
        </w:tc>
      </w:tr>
      <w:tr w:rsidR="00753BD7" w:rsidRPr="00F15C2A" w:rsidTr="00A060AB">
        <w:trPr>
          <w:jc w:val="center"/>
        </w:trPr>
        <w:tc>
          <w:tcPr>
            <w:tcW w:w="1951" w:type="dxa"/>
          </w:tcPr>
          <w:p w:rsidR="00753BD7" w:rsidRPr="00F15C2A" w:rsidRDefault="00753BD7" w:rsidP="00A060AB">
            <w:pPr>
              <w:suppressAutoHyphens/>
              <w:spacing w:line="240" w:lineRule="auto"/>
              <w:ind w:right="-57"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Объекты торговли и общественного питания </w:t>
            </w:r>
          </w:p>
        </w:tc>
        <w:tc>
          <w:tcPr>
            <w:tcW w:w="3875"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Торговые комплексы, оптовые и розничные рынки, ярмарки, рестораны, бары и др.</w:t>
            </w:r>
          </w:p>
        </w:tc>
        <w:tc>
          <w:tcPr>
            <w:tcW w:w="3715"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Торговые центры, объекты торговли, мелкооптовые и розничные рынки и базы, ярмарки, объекты общественного питания </w:t>
            </w:r>
          </w:p>
        </w:tc>
        <w:tc>
          <w:tcPr>
            <w:tcW w:w="2658"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Объекты розничной торговли продовольственными и непродовольственными товарами, объекты общественного питания</w:t>
            </w:r>
          </w:p>
        </w:tc>
        <w:tc>
          <w:tcPr>
            <w:tcW w:w="2374"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Объекты розничной торговли продовольственными и непродовольственными товарами повседневного спроса, объекты общественного питания</w:t>
            </w:r>
          </w:p>
        </w:tc>
      </w:tr>
      <w:tr w:rsidR="00753BD7" w:rsidRPr="00F15C2A" w:rsidTr="00A060AB">
        <w:trPr>
          <w:jc w:val="center"/>
        </w:trPr>
        <w:tc>
          <w:tcPr>
            <w:tcW w:w="1951" w:type="dxa"/>
          </w:tcPr>
          <w:p w:rsidR="00753BD7" w:rsidRPr="00F15C2A" w:rsidRDefault="00753BD7" w:rsidP="00A060AB">
            <w:pPr>
              <w:suppressAutoHyphens/>
              <w:spacing w:line="240" w:lineRule="auto"/>
              <w:ind w:right="-57"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Объекты бытового и коммунального обслуживания </w:t>
            </w:r>
          </w:p>
        </w:tc>
        <w:tc>
          <w:tcPr>
            <w:tcW w:w="3875"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 </w:t>
            </w:r>
          </w:p>
        </w:tc>
        <w:tc>
          <w:tcPr>
            <w:tcW w:w="3715"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Специализированные объекты бытового обслуживания, фабрики прачечные-химчистки, прачечные-</w:t>
            </w:r>
            <w:proofErr w:type="spellStart"/>
            <w:r w:rsidRPr="00F15C2A">
              <w:rPr>
                <w:rFonts w:ascii="Times New Roman" w:hAnsi="Times New Roman" w:cs="Times New Roman"/>
                <w:b w:val="0"/>
                <w:sz w:val="22"/>
                <w:szCs w:val="22"/>
              </w:rPr>
              <w:t>хим</w:t>
            </w:r>
            <w:proofErr w:type="spellEnd"/>
            <w:r w:rsidRPr="00F15C2A">
              <w:rPr>
                <w:rFonts w:ascii="Times New Roman" w:hAnsi="Times New Roman" w:cs="Times New Roman"/>
                <w:b w:val="0"/>
                <w:sz w:val="22"/>
                <w:szCs w:val="22"/>
              </w:rPr>
              <w:t xml:space="preserve">-чистки самообслуживания, пожарные депо, банно-оздоровительные комплексы, гостиницы, общественные туалеты </w:t>
            </w:r>
          </w:p>
        </w:tc>
        <w:tc>
          <w:tcPr>
            <w:tcW w:w="2658"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Объекты бытового обслуживания, прачечные-химчистки самообслуживания, бани, общественные туалеты </w:t>
            </w:r>
          </w:p>
        </w:tc>
        <w:tc>
          <w:tcPr>
            <w:tcW w:w="2374"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Объекты бытового обслуживания, бани </w:t>
            </w:r>
          </w:p>
        </w:tc>
      </w:tr>
    </w:tbl>
    <w:p w:rsidR="00753BD7" w:rsidRPr="00F15C2A" w:rsidRDefault="00753BD7" w:rsidP="003456AF">
      <w:pPr>
        <w:pStyle w:val="ConsNormal"/>
        <w:ind w:right="0" w:firstLine="0"/>
        <w:rPr>
          <w:rFonts w:ascii="Times New Roman" w:hAnsi="Times New Roman"/>
          <w:b/>
          <w:color w:val="5F497A"/>
          <w:sz w:val="24"/>
          <w:szCs w:val="24"/>
        </w:rPr>
      </w:pPr>
      <w:r w:rsidRPr="00F15C2A">
        <w:rPr>
          <w:rFonts w:ascii="Times New Roman" w:hAnsi="Times New Roman"/>
          <w:b/>
          <w:color w:val="5F497A"/>
          <w:sz w:val="24"/>
          <w:szCs w:val="24"/>
        </w:rPr>
        <w:t xml:space="preserve"> </w:t>
      </w:r>
    </w:p>
    <w:p w:rsidR="00753BD7" w:rsidRPr="00F15C2A" w:rsidRDefault="00753BD7" w:rsidP="006E3671">
      <w:pPr>
        <w:spacing w:line="240" w:lineRule="auto"/>
        <w:ind w:firstLine="0"/>
        <w:rPr>
          <w:rFonts w:ascii="Times New Roman" w:hAnsi="Times New Roman" w:cs="Times New Roman"/>
          <w:b w:val="0"/>
          <w:color w:val="5F497A"/>
          <w:sz w:val="24"/>
          <w:szCs w:val="24"/>
        </w:rPr>
        <w:sectPr w:rsidR="00753BD7" w:rsidRPr="00F15C2A" w:rsidSect="00A060AB">
          <w:footnotePr>
            <w:numFmt w:val="chicago"/>
            <w:numRestart w:val="eachPage"/>
          </w:footnotePr>
          <w:pgSz w:w="16838" w:h="11906" w:orient="landscape" w:code="9"/>
          <w:pgMar w:top="1134" w:right="1134" w:bottom="680" w:left="1134" w:header="709" w:footer="709" w:gutter="0"/>
          <w:cols w:space="708"/>
          <w:docGrid w:linePitch="360"/>
        </w:sectPr>
      </w:pPr>
    </w:p>
    <w:p w:rsidR="00EA6E4A" w:rsidRPr="00F15C2A" w:rsidRDefault="00EA6E4A" w:rsidP="006E3671">
      <w:pPr>
        <w:spacing w:line="240" w:lineRule="auto"/>
        <w:ind w:firstLine="0"/>
        <w:rPr>
          <w:rFonts w:ascii="Times New Roman" w:hAnsi="Times New Roman" w:cs="Times New Roman"/>
          <w:b w:val="0"/>
          <w:sz w:val="24"/>
          <w:szCs w:val="24"/>
        </w:rPr>
      </w:pPr>
    </w:p>
    <w:p w:rsidR="00753BD7" w:rsidRPr="00F15C2A" w:rsidRDefault="00753BD7" w:rsidP="00794787">
      <w:pPr>
        <w:spacing w:line="239" w:lineRule="auto"/>
        <w:ind w:firstLine="709"/>
        <w:rPr>
          <w:rFonts w:ascii="Times New Roman" w:hAnsi="Times New Roman" w:cs="Times New Roman"/>
          <w:sz w:val="24"/>
          <w:szCs w:val="24"/>
        </w:rPr>
      </w:pPr>
      <w:r w:rsidRPr="00F15C2A">
        <w:rPr>
          <w:rFonts w:ascii="Times New Roman" w:hAnsi="Times New Roman" w:cs="Times New Roman"/>
          <w:b w:val="0"/>
          <w:sz w:val="24"/>
          <w:szCs w:val="24"/>
        </w:rPr>
        <w:t xml:space="preserve"> </w:t>
      </w:r>
      <w:r w:rsidR="006E3671" w:rsidRPr="00F15C2A">
        <w:rPr>
          <w:rFonts w:ascii="Times New Roman" w:hAnsi="Times New Roman" w:cs="Times New Roman"/>
          <w:bCs w:val="0"/>
          <w:sz w:val="24"/>
          <w:szCs w:val="24"/>
        </w:rPr>
        <w:t>7</w:t>
      </w:r>
      <w:r w:rsidRPr="00F15C2A">
        <w:rPr>
          <w:rFonts w:ascii="Times New Roman" w:hAnsi="Times New Roman" w:cs="Times New Roman"/>
          <w:bCs w:val="0"/>
          <w:sz w:val="24"/>
          <w:szCs w:val="24"/>
        </w:rPr>
        <w:t xml:space="preserve">. </w:t>
      </w:r>
      <w:r w:rsidRPr="00F15C2A">
        <w:rPr>
          <w:rFonts w:ascii="Times New Roman" w:hAnsi="Times New Roman" w:cs="Times New Roman"/>
          <w:bCs w:val="0"/>
          <w:caps/>
          <w:sz w:val="24"/>
          <w:szCs w:val="24"/>
        </w:rPr>
        <w:t>Обоснование расчетных показателей, содержащихся в основной части нормативов градостроительного проектирования</w:t>
      </w:r>
    </w:p>
    <w:p w:rsidR="00753BD7" w:rsidRPr="00F15C2A" w:rsidRDefault="00753BD7" w:rsidP="000C68A9">
      <w:pPr>
        <w:spacing w:line="240" w:lineRule="auto"/>
        <w:ind w:firstLine="919"/>
        <w:rPr>
          <w:rFonts w:ascii="Times New Roman" w:hAnsi="Times New Roman" w:cs="Times New Roman"/>
          <w:b w:val="0"/>
          <w:sz w:val="24"/>
          <w:szCs w:val="24"/>
        </w:rPr>
      </w:pPr>
    </w:p>
    <w:p w:rsidR="00753BD7" w:rsidRPr="00F15C2A" w:rsidRDefault="00753BD7" w:rsidP="000C68A9">
      <w:pPr>
        <w:spacing w:line="240" w:lineRule="auto"/>
        <w:ind w:firstLine="919"/>
        <w:rPr>
          <w:rFonts w:ascii="Times New Roman" w:hAnsi="Times New Roman" w:cs="Times New Roman"/>
          <w:b w:val="0"/>
          <w:sz w:val="24"/>
          <w:szCs w:val="24"/>
        </w:rPr>
      </w:pPr>
      <w:r w:rsidRPr="00F15C2A">
        <w:rPr>
          <w:rFonts w:ascii="Times New Roman" w:hAnsi="Times New Roman" w:cs="Times New Roman"/>
          <w:b w:val="0"/>
          <w:sz w:val="24"/>
          <w:szCs w:val="24"/>
        </w:rPr>
        <w:t xml:space="preserve">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Бабаевского муниципального района,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 </w:t>
      </w:r>
    </w:p>
    <w:p w:rsidR="00753BD7" w:rsidRPr="00F15C2A" w:rsidRDefault="00753BD7" w:rsidP="000C68A9">
      <w:pPr>
        <w:spacing w:line="240" w:lineRule="auto"/>
        <w:ind w:firstLine="919"/>
        <w:rPr>
          <w:rFonts w:ascii="Times New Roman" w:hAnsi="Times New Roman" w:cs="Times New Roman"/>
          <w:b w:val="0"/>
          <w:sz w:val="24"/>
          <w:szCs w:val="24"/>
        </w:rPr>
      </w:pPr>
      <w:r w:rsidRPr="00F15C2A">
        <w:rPr>
          <w:rFonts w:ascii="Times New Roman" w:hAnsi="Times New Roman" w:cs="Times New Roman"/>
          <w:b w:val="0"/>
          <w:sz w:val="24"/>
          <w:szCs w:val="24"/>
        </w:rPr>
        <w:t>В нормативах градостроительного проектирования приведены расчетные показатели, основанные на статистических и демографических данных по Бабаевскому муниципальному району Вологодской области с учетом перспективы его развития и нормы и правила прямого действия в соответствии с требованиями федеральных нормативных правовых и нормативно-технических документов, обеспечивающие благоприятные условия жизнедеятельности населения.</w:t>
      </w:r>
    </w:p>
    <w:p w:rsidR="00753BD7" w:rsidRPr="00F15C2A" w:rsidRDefault="00753BD7" w:rsidP="000C68A9">
      <w:pPr>
        <w:spacing w:line="240" w:lineRule="auto"/>
        <w:ind w:firstLine="919"/>
        <w:rPr>
          <w:rFonts w:ascii="Times New Roman" w:hAnsi="Times New Roman" w:cs="Times New Roman"/>
          <w:b w:val="0"/>
          <w:sz w:val="24"/>
          <w:szCs w:val="24"/>
        </w:rPr>
      </w:pPr>
      <w:r w:rsidRPr="00F15C2A">
        <w:rPr>
          <w:rFonts w:ascii="Times New Roman" w:hAnsi="Times New Roman" w:cs="Times New Roman"/>
          <w:b w:val="0"/>
          <w:sz w:val="24"/>
          <w:szCs w:val="24"/>
        </w:rPr>
        <w:t xml:space="preserve">Все расчетные показатели были разработаны на основе статистических и демографических данных по Бабаевскому муниципальному району с учетом социально-демографического состава населения, плотности населения, градостроительного освоения и интенсивности урбанизации муниципальных образований, природно-климатических условий, социально-экономических, историко-культурных и иных особенностей муниципального района. </w:t>
      </w:r>
    </w:p>
    <w:p w:rsidR="00753BD7" w:rsidRPr="00F15C2A" w:rsidRDefault="00753BD7" w:rsidP="000C68A9">
      <w:pPr>
        <w:spacing w:line="240" w:lineRule="auto"/>
        <w:ind w:firstLine="919"/>
        <w:rPr>
          <w:rFonts w:ascii="Times New Roman" w:hAnsi="Times New Roman" w:cs="Times New Roman"/>
          <w:b w:val="0"/>
          <w:sz w:val="24"/>
          <w:szCs w:val="24"/>
        </w:rPr>
      </w:pPr>
      <w:r w:rsidRPr="00F15C2A">
        <w:rPr>
          <w:rFonts w:ascii="Times New Roman" w:hAnsi="Times New Roman" w:cs="Times New Roman"/>
          <w:b w:val="0"/>
          <w:caps/>
          <w:sz w:val="24"/>
          <w:szCs w:val="24"/>
        </w:rPr>
        <w:t>С</w:t>
      </w:r>
      <w:r w:rsidRPr="00F15C2A">
        <w:rPr>
          <w:rFonts w:ascii="Times New Roman" w:hAnsi="Times New Roman" w:cs="Times New Roman"/>
          <w:b w:val="0"/>
          <w:sz w:val="24"/>
          <w:szCs w:val="24"/>
        </w:rPr>
        <w:t xml:space="preserve">оответствие установленных расчетных показателей требованиям федеральных нормативных правовых и нормативно-технических </w:t>
      </w:r>
      <w:r w:rsidR="006E3671" w:rsidRPr="00F15C2A">
        <w:rPr>
          <w:rFonts w:ascii="Times New Roman" w:hAnsi="Times New Roman" w:cs="Times New Roman"/>
          <w:b w:val="0"/>
          <w:sz w:val="24"/>
          <w:szCs w:val="24"/>
        </w:rPr>
        <w:t>документов приведено в таблице 7</w:t>
      </w:r>
      <w:r w:rsidRPr="00F15C2A">
        <w:rPr>
          <w:rFonts w:ascii="Times New Roman" w:hAnsi="Times New Roman" w:cs="Times New Roman"/>
          <w:b w:val="0"/>
          <w:sz w:val="24"/>
          <w:szCs w:val="24"/>
        </w:rPr>
        <w:t>.1.</w:t>
      </w: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6E3671" w:rsidP="000C68A9">
      <w:pPr>
        <w:spacing w:line="240"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7</w:t>
      </w:r>
      <w:r w:rsidR="00753BD7" w:rsidRPr="00F15C2A">
        <w:rPr>
          <w:rFonts w:ascii="Times New Roman" w:hAnsi="Times New Roman" w:cs="Times New Roman"/>
          <w:b w:val="0"/>
          <w:sz w:val="24"/>
          <w:szCs w:val="24"/>
        </w:rPr>
        <w:t>.1</w:t>
      </w: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4723"/>
        <w:gridCol w:w="4803"/>
      </w:tblGrid>
      <w:tr w:rsidR="00753BD7" w:rsidRPr="00F15C2A" w:rsidTr="00A060AB">
        <w:trPr>
          <w:trHeight w:val="567"/>
          <w:tblHeader/>
          <w:jc w:val="center"/>
        </w:trPr>
        <w:tc>
          <w:tcPr>
            <w:tcW w:w="559" w:type="dxa"/>
            <w:vAlign w:val="center"/>
          </w:tcPr>
          <w:p w:rsidR="00753BD7" w:rsidRPr="00F15C2A" w:rsidRDefault="00753BD7" w:rsidP="00A060AB">
            <w:pPr>
              <w:spacing w:line="240" w:lineRule="auto"/>
              <w:ind w:left="-57" w:right="-57" w:firstLine="0"/>
              <w:jc w:val="center"/>
              <w:rPr>
                <w:rFonts w:ascii="Times New Roman" w:hAnsi="Times New Roman" w:cs="Times New Roman"/>
                <w:sz w:val="22"/>
                <w:szCs w:val="22"/>
              </w:rPr>
            </w:pPr>
            <w:r w:rsidRPr="00F15C2A">
              <w:rPr>
                <w:rFonts w:ascii="Times New Roman" w:hAnsi="Times New Roman" w:cs="Times New Roman"/>
                <w:sz w:val="22"/>
                <w:szCs w:val="22"/>
              </w:rPr>
              <w:t>№ п/п</w:t>
            </w:r>
          </w:p>
        </w:tc>
        <w:tc>
          <w:tcPr>
            <w:tcW w:w="4723" w:type="dxa"/>
            <w:vAlign w:val="center"/>
          </w:tcPr>
          <w:p w:rsidR="00753BD7" w:rsidRPr="00F15C2A" w:rsidRDefault="00753BD7" w:rsidP="00A060AB">
            <w:pPr>
              <w:spacing w:line="240" w:lineRule="auto"/>
              <w:ind w:left="-57" w:right="-57" w:firstLine="0"/>
              <w:jc w:val="center"/>
              <w:rPr>
                <w:rFonts w:ascii="Times New Roman" w:hAnsi="Times New Roman" w:cs="Times New Roman"/>
                <w:sz w:val="22"/>
                <w:szCs w:val="22"/>
              </w:rPr>
            </w:pPr>
            <w:r w:rsidRPr="00F15C2A">
              <w:rPr>
                <w:rFonts w:ascii="Times New Roman" w:hAnsi="Times New Roman" w:cs="Times New Roman"/>
                <w:spacing w:val="-2"/>
                <w:sz w:val="22"/>
                <w:szCs w:val="22"/>
              </w:rPr>
              <w:t>Наименование нормируемого показателя</w:t>
            </w:r>
          </w:p>
        </w:tc>
        <w:tc>
          <w:tcPr>
            <w:tcW w:w="4803" w:type="dxa"/>
            <w:vAlign w:val="center"/>
          </w:tcPr>
          <w:p w:rsidR="00753BD7" w:rsidRPr="00F15C2A" w:rsidRDefault="00753BD7" w:rsidP="00A060AB">
            <w:pPr>
              <w:suppressAutoHyphens/>
              <w:spacing w:line="240" w:lineRule="auto"/>
              <w:ind w:firstLine="0"/>
              <w:jc w:val="center"/>
              <w:rPr>
                <w:rFonts w:ascii="Times New Roman" w:hAnsi="Times New Roman" w:cs="Times New Roman"/>
                <w:i/>
                <w:iCs/>
                <w:sz w:val="22"/>
                <w:szCs w:val="22"/>
              </w:rPr>
            </w:pPr>
            <w:r w:rsidRPr="00F15C2A">
              <w:rPr>
                <w:rFonts w:ascii="Times New Roman" w:hAnsi="Times New Roman" w:cs="Times New Roman"/>
                <w:iCs/>
                <w:sz w:val="22"/>
                <w:szCs w:val="22"/>
              </w:rPr>
              <w:t>Федеральные нормативные правовые и</w:t>
            </w:r>
          </w:p>
          <w:p w:rsidR="00753BD7" w:rsidRPr="00F15C2A" w:rsidRDefault="00753BD7" w:rsidP="00A060AB">
            <w:pPr>
              <w:suppressAutoHyphens/>
              <w:spacing w:line="240" w:lineRule="auto"/>
              <w:ind w:firstLine="0"/>
              <w:jc w:val="center"/>
              <w:rPr>
                <w:rFonts w:ascii="Times New Roman" w:hAnsi="Times New Roman" w:cs="Times New Roman"/>
                <w:i/>
                <w:iCs/>
                <w:sz w:val="22"/>
                <w:szCs w:val="22"/>
              </w:rPr>
            </w:pPr>
            <w:r w:rsidRPr="00F15C2A">
              <w:rPr>
                <w:rFonts w:ascii="Times New Roman" w:hAnsi="Times New Roman" w:cs="Times New Roman"/>
                <w:iCs/>
                <w:sz w:val="22"/>
                <w:szCs w:val="22"/>
              </w:rPr>
              <w:t>нормативно-технические документы</w:t>
            </w:r>
          </w:p>
        </w:tc>
      </w:tr>
      <w:tr w:rsidR="00753BD7" w:rsidRPr="00F15C2A" w:rsidTr="00A060AB">
        <w:trPr>
          <w:trHeight w:val="312"/>
          <w:jc w:val="center"/>
        </w:trPr>
        <w:tc>
          <w:tcPr>
            <w:tcW w:w="559" w:type="dxa"/>
            <w:tcBorders>
              <w:bottom w:val="nil"/>
            </w:tcBorders>
            <w:vAlign w:val="center"/>
          </w:tcPr>
          <w:p w:rsidR="00753BD7" w:rsidRPr="00F15C2A" w:rsidRDefault="00753BD7" w:rsidP="00A060AB">
            <w:pPr>
              <w:spacing w:line="240" w:lineRule="auto"/>
              <w:ind w:left="-57" w:right="-57" w:firstLine="0"/>
              <w:jc w:val="center"/>
              <w:rPr>
                <w:rFonts w:ascii="Times New Roman" w:hAnsi="Times New Roman" w:cs="Times New Roman"/>
                <w:sz w:val="22"/>
                <w:szCs w:val="22"/>
              </w:rPr>
            </w:pPr>
            <w:r w:rsidRPr="00F15C2A">
              <w:rPr>
                <w:rFonts w:ascii="Times New Roman" w:hAnsi="Times New Roman" w:cs="Times New Roman"/>
                <w:sz w:val="22"/>
                <w:szCs w:val="22"/>
              </w:rPr>
              <w:t>1.</w:t>
            </w:r>
          </w:p>
        </w:tc>
        <w:tc>
          <w:tcPr>
            <w:tcW w:w="9526" w:type="dxa"/>
            <w:gridSpan w:val="2"/>
            <w:vAlign w:val="center"/>
          </w:tcPr>
          <w:p w:rsidR="00753BD7" w:rsidRPr="00F15C2A" w:rsidRDefault="00753BD7" w:rsidP="00A060AB">
            <w:pPr>
              <w:suppressAutoHyphens/>
              <w:spacing w:line="240" w:lineRule="auto"/>
              <w:ind w:firstLine="0"/>
              <w:jc w:val="left"/>
              <w:rPr>
                <w:rFonts w:ascii="Times New Roman" w:hAnsi="Times New Roman" w:cs="Times New Roman"/>
                <w:iCs/>
                <w:sz w:val="22"/>
                <w:szCs w:val="22"/>
              </w:rPr>
            </w:pPr>
            <w:r w:rsidRPr="00F15C2A">
              <w:rPr>
                <w:rFonts w:ascii="Times New Roman" w:hAnsi="Times New Roman" w:cs="Times New Roman"/>
                <w:iCs/>
                <w:sz w:val="22"/>
                <w:szCs w:val="22"/>
              </w:rPr>
              <w:t>Общие положения</w:t>
            </w:r>
          </w:p>
        </w:tc>
      </w:tr>
      <w:tr w:rsidR="00753BD7" w:rsidRPr="00F15C2A" w:rsidTr="00A060AB">
        <w:trPr>
          <w:trHeight w:val="68"/>
          <w:jc w:val="center"/>
        </w:trPr>
        <w:tc>
          <w:tcPr>
            <w:tcW w:w="559" w:type="dxa"/>
            <w:tcBorders>
              <w:top w:val="nil"/>
            </w:tcBorders>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p>
        </w:tc>
        <w:tc>
          <w:tcPr>
            <w:tcW w:w="4723" w:type="dxa"/>
          </w:tcPr>
          <w:p w:rsidR="00753BD7" w:rsidRPr="00F15C2A" w:rsidRDefault="00753BD7" w:rsidP="00A060AB">
            <w:pPr>
              <w:spacing w:line="240" w:lineRule="auto"/>
              <w:ind w:right="-57"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Общие положения</w:t>
            </w:r>
          </w:p>
        </w:tc>
        <w:tc>
          <w:tcPr>
            <w:tcW w:w="4803" w:type="dxa"/>
            <w:vAlign w:val="center"/>
          </w:tcPr>
          <w:p w:rsidR="00753BD7" w:rsidRPr="00F15C2A" w:rsidRDefault="00753BD7" w:rsidP="00A060AB">
            <w:pPr>
              <w:suppressAutoHyphens/>
              <w:spacing w:line="240" w:lineRule="auto"/>
              <w:ind w:firstLine="0"/>
              <w:jc w:val="center"/>
              <w:rPr>
                <w:rFonts w:ascii="Times New Roman" w:hAnsi="Times New Roman" w:cs="Times New Roman"/>
                <w:b w:val="0"/>
                <w:iCs/>
                <w:sz w:val="22"/>
                <w:szCs w:val="22"/>
                <w:lang w:eastAsia="en-US"/>
              </w:rPr>
            </w:pPr>
            <w:r w:rsidRPr="00F15C2A">
              <w:rPr>
                <w:rFonts w:ascii="Times New Roman" w:hAnsi="Times New Roman" w:cs="Times New Roman"/>
                <w:b w:val="0"/>
                <w:iCs/>
                <w:sz w:val="22"/>
                <w:szCs w:val="22"/>
                <w:lang w:eastAsia="en-US"/>
              </w:rPr>
              <w:t xml:space="preserve">Градостроительный кодекс Российской </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lang w:eastAsia="en-US"/>
              </w:rPr>
            </w:pPr>
            <w:r w:rsidRPr="00F15C2A">
              <w:rPr>
                <w:rFonts w:ascii="Times New Roman" w:hAnsi="Times New Roman" w:cs="Times New Roman"/>
                <w:b w:val="0"/>
                <w:iCs/>
                <w:sz w:val="22"/>
                <w:szCs w:val="22"/>
                <w:lang w:eastAsia="en-US"/>
              </w:rPr>
              <w:t>Федерации,</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lang w:eastAsia="en-US"/>
              </w:rPr>
            </w:pPr>
            <w:r w:rsidRPr="00F15C2A">
              <w:rPr>
                <w:rFonts w:ascii="Times New Roman" w:hAnsi="Times New Roman" w:cs="Times New Roman"/>
                <w:b w:val="0"/>
                <w:sz w:val="22"/>
                <w:szCs w:val="22"/>
              </w:rPr>
              <w:t xml:space="preserve">Закон </w:t>
            </w:r>
            <w:r w:rsidRPr="00F15C2A">
              <w:rPr>
                <w:rFonts w:ascii="Times New Roman" w:hAnsi="Times New Roman" w:cs="Times New Roman"/>
                <w:b w:val="0"/>
                <w:spacing w:val="-2"/>
                <w:sz w:val="22"/>
                <w:szCs w:val="22"/>
              </w:rPr>
              <w:t>Вологодской области от 01.05.2006 N 1446-ОЗ «О регулировании градостроительной деятельности на территории Вологодской области»</w:t>
            </w:r>
          </w:p>
        </w:tc>
      </w:tr>
      <w:tr w:rsidR="00753BD7" w:rsidRPr="00F15C2A" w:rsidTr="00A060AB">
        <w:trPr>
          <w:trHeight w:val="312"/>
          <w:jc w:val="center"/>
        </w:trPr>
        <w:tc>
          <w:tcPr>
            <w:tcW w:w="559" w:type="dxa"/>
            <w:tcBorders>
              <w:bottom w:val="nil"/>
            </w:tcBorders>
            <w:vAlign w:val="center"/>
          </w:tcPr>
          <w:p w:rsidR="00753BD7" w:rsidRPr="00F15C2A" w:rsidRDefault="00753BD7" w:rsidP="00A060AB">
            <w:pPr>
              <w:spacing w:line="240" w:lineRule="auto"/>
              <w:ind w:left="-57" w:right="-57" w:firstLine="0"/>
              <w:jc w:val="center"/>
              <w:rPr>
                <w:rFonts w:ascii="Times New Roman" w:hAnsi="Times New Roman" w:cs="Times New Roman"/>
                <w:sz w:val="22"/>
                <w:szCs w:val="22"/>
              </w:rPr>
            </w:pPr>
            <w:r w:rsidRPr="00F15C2A">
              <w:rPr>
                <w:rFonts w:ascii="Times New Roman" w:hAnsi="Times New Roman" w:cs="Times New Roman"/>
                <w:iCs/>
                <w:sz w:val="22"/>
                <w:szCs w:val="22"/>
              </w:rPr>
              <w:t>2.</w:t>
            </w:r>
          </w:p>
        </w:tc>
        <w:tc>
          <w:tcPr>
            <w:tcW w:w="9526" w:type="dxa"/>
            <w:gridSpan w:val="2"/>
            <w:vAlign w:val="center"/>
          </w:tcPr>
          <w:p w:rsidR="00753BD7" w:rsidRPr="00F15C2A" w:rsidRDefault="00753BD7" w:rsidP="00A060AB">
            <w:pPr>
              <w:suppressAutoHyphens/>
              <w:spacing w:line="240" w:lineRule="auto"/>
              <w:ind w:firstLine="0"/>
              <w:jc w:val="left"/>
              <w:rPr>
                <w:rFonts w:ascii="Times New Roman" w:hAnsi="Times New Roman" w:cs="Times New Roman"/>
                <w:iCs/>
                <w:sz w:val="22"/>
                <w:szCs w:val="22"/>
              </w:rPr>
            </w:pPr>
            <w:r w:rsidRPr="00F15C2A">
              <w:rPr>
                <w:rFonts w:ascii="Times New Roman" w:hAnsi="Times New Roman" w:cs="Times New Roman"/>
                <w:spacing w:val="-2"/>
                <w:sz w:val="22"/>
                <w:szCs w:val="22"/>
              </w:rPr>
              <w:t>Зонирование территории муниципального района</w:t>
            </w:r>
          </w:p>
        </w:tc>
      </w:tr>
      <w:tr w:rsidR="00753BD7" w:rsidRPr="00F15C2A" w:rsidTr="00A060AB">
        <w:trPr>
          <w:trHeight w:val="68"/>
          <w:jc w:val="center"/>
        </w:trPr>
        <w:tc>
          <w:tcPr>
            <w:tcW w:w="559" w:type="dxa"/>
            <w:tcBorders>
              <w:top w:val="nil"/>
            </w:tcBorders>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p>
        </w:tc>
        <w:tc>
          <w:tcPr>
            <w:tcW w:w="4723" w:type="dxa"/>
          </w:tcPr>
          <w:p w:rsidR="00753BD7" w:rsidRPr="00F15C2A" w:rsidRDefault="00753BD7" w:rsidP="00A060AB">
            <w:pPr>
              <w:suppressAutoHyphens/>
              <w:spacing w:line="240" w:lineRule="auto"/>
              <w:ind w:right="-57" w:firstLine="0"/>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Зонирование территории муниципального района</w:t>
            </w:r>
          </w:p>
        </w:tc>
        <w:tc>
          <w:tcPr>
            <w:tcW w:w="4803" w:type="dxa"/>
            <w:vAlign w:val="center"/>
          </w:tcPr>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lang w:eastAsia="en-US"/>
              </w:rPr>
              <w:t xml:space="preserve">Градостроительного кодекса Российской Федерации </w:t>
            </w:r>
          </w:p>
        </w:tc>
      </w:tr>
      <w:tr w:rsidR="00753BD7" w:rsidRPr="00F15C2A" w:rsidTr="00A060AB">
        <w:trPr>
          <w:trHeight w:val="312"/>
          <w:jc w:val="center"/>
        </w:trPr>
        <w:tc>
          <w:tcPr>
            <w:tcW w:w="559" w:type="dxa"/>
            <w:tcBorders>
              <w:bottom w:val="nil"/>
            </w:tcBorders>
            <w:vAlign w:val="center"/>
          </w:tcPr>
          <w:p w:rsidR="00753BD7" w:rsidRPr="00F15C2A" w:rsidRDefault="00753BD7" w:rsidP="00A060AB">
            <w:pPr>
              <w:spacing w:line="240" w:lineRule="auto"/>
              <w:ind w:left="-57" w:right="-57" w:firstLine="0"/>
              <w:jc w:val="center"/>
              <w:rPr>
                <w:rFonts w:ascii="Times New Roman" w:hAnsi="Times New Roman" w:cs="Times New Roman"/>
                <w:sz w:val="22"/>
                <w:szCs w:val="22"/>
              </w:rPr>
            </w:pPr>
            <w:r w:rsidRPr="00F15C2A">
              <w:rPr>
                <w:rFonts w:ascii="Times New Roman" w:hAnsi="Times New Roman" w:cs="Times New Roman"/>
                <w:sz w:val="22"/>
                <w:szCs w:val="22"/>
              </w:rPr>
              <w:t>3.</w:t>
            </w:r>
          </w:p>
        </w:tc>
        <w:tc>
          <w:tcPr>
            <w:tcW w:w="9526" w:type="dxa"/>
            <w:gridSpan w:val="2"/>
            <w:vAlign w:val="center"/>
          </w:tcPr>
          <w:p w:rsidR="00753BD7" w:rsidRPr="00F15C2A" w:rsidRDefault="00753BD7" w:rsidP="00A060AB">
            <w:pPr>
              <w:suppressAutoHyphens/>
              <w:spacing w:line="240" w:lineRule="auto"/>
              <w:ind w:firstLine="0"/>
              <w:jc w:val="left"/>
              <w:rPr>
                <w:rFonts w:ascii="Times New Roman" w:hAnsi="Times New Roman" w:cs="Times New Roman"/>
                <w:iCs/>
                <w:sz w:val="22"/>
                <w:szCs w:val="22"/>
                <w:lang w:eastAsia="en-US"/>
              </w:rPr>
            </w:pPr>
            <w:r w:rsidRPr="00F15C2A">
              <w:rPr>
                <w:rFonts w:ascii="Times New Roman" w:hAnsi="Times New Roman" w:cs="Times New Roman"/>
                <w:iCs/>
                <w:sz w:val="22"/>
                <w:szCs w:val="22"/>
                <w:lang w:eastAsia="en-US"/>
              </w:rPr>
              <w:t>Перечень объектов местного значения</w:t>
            </w:r>
          </w:p>
        </w:tc>
      </w:tr>
      <w:tr w:rsidR="00753BD7" w:rsidRPr="00F15C2A" w:rsidTr="00A060AB">
        <w:trPr>
          <w:trHeight w:val="68"/>
          <w:jc w:val="center"/>
        </w:trPr>
        <w:tc>
          <w:tcPr>
            <w:tcW w:w="559" w:type="dxa"/>
            <w:tcBorders>
              <w:top w:val="nil"/>
            </w:tcBorders>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p>
        </w:tc>
        <w:tc>
          <w:tcPr>
            <w:tcW w:w="4723" w:type="dxa"/>
          </w:tcPr>
          <w:p w:rsidR="00753BD7" w:rsidRPr="00F15C2A" w:rsidRDefault="00753BD7" w:rsidP="00A060AB">
            <w:pPr>
              <w:spacing w:line="240" w:lineRule="auto"/>
              <w:ind w:right="-57" w:firstLine="0"/>
              <w:jc w:val="left"/>
              <w:rPr>
                <w:rFonts w:ascii="Times New Roman" w:hAnsi="Times New Roman" w:cs="Times New Roman"/>
                <w:b w:val="0"/>
                <w:spacing w:val="-2"/>
                <w:sz w:val="22"/>
                <w:szCs w:val="22"/>
              </w:rPr>
            </w:pPr>
            <w:r w:rsidRPr="00F15C2A">
              <w:rPr>
                <w:rFonts w:ascii="Times New Roman" w:hAnsi="Times New Roman" w:cs="Times New Roman"/>
                <w:b w:val="0"/>
                <w:iCs/>
                <w:sz w:val="22"/>
                <w:szCs w:val="22"/>
                <w:lang w:eastAsia="en-US"/>
              </w:rPr>
              <w:t>Перечень объектов местного значения</w:t>
            </w:r>
          </w:p>
        </w:tc>
        <w:tc>
          <w:tcPr>
            <w:tcW w:w="4803" w:type="dxa"/>
            <w:vAlign w:val="center"/>
          </w:tcPr>
          <w:p w:rsidR="00753BD7" w:rsidRPr="00F15C2A" w:rsidRDefault="00753BD7" w:rsidP="00A060AB">
            <w:pPr>
              <w:suppressAutoHyphens/>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iCs/>
                <w:sz w:val="22"/>
                <w:szCs w:val="22"/>
                <w:lang w:eastAsia="en-US"/>
              </w:rPr>
              <w:t>Градостроительный кодекс Российской Федерации,</w:t>
            </w:r>
            <w:r w:rsidRPr="00F15C2A">
              <w:rPr>
                <w:rFonts w:ascii="Times New Roman" w:hAnsi="Times New Roman" w:cs="Times New Roman"/>
                <w:b w:val="0"/>
                <w:sz w:val="22"/>
                <w:szCs w:val="22"/>
              </w:rPr>
              <w:t xml:space="preserve"> </w:t>
            </w:r>
          </w:p>
          <w:p w:rsidR="00753BD7" w:rsidRPr="00F15C2A" w:rsidRDefault="00753BD7" w:rsidP="00A060AB">
            <w:pPr>
              <w:suppressAutoHyphens/>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Федеральный закон от 06.10.2003 № 131-ФЗ «</w:t>
            </w:r>
            <w:r w:rsidRPr="00F15C2A">
              <w:rPr>
                <w:rFonts w:ascii="Times New Roman" w:hAnsi="Times New Roman" w:cs="Times New Roman"/>
                <w:b w:val="0"/>
                <w:sz w:val="22"/>
                <w:szCs w:val="22"/>
                <w:shd w:val="clear" w:color="auto" w:fill="FFFFFF"/>
              </w:rPr>
              <w:t>Об общих принципах организации местного самоуправления в Российской Федерации»,</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lang w:eastAsia="en-US"/>
              </w:rPr>
            </w:pPr>
            <w:r w:rsidRPr="00F15C2A">
              <w:rPr>
                <w:rFonts w:ascii="Times New Roman" w:hAnsi="Times New Roman" w:cs="Times New Roman"/>
                <w:b w:val="0"/>
                <w:sz w:val="22"/>
                <w:szCs w:val="22"/>
              </w:rPr>
              <w:t xml:space="preserve">Закон </w:t>
            </w:r>
            <w:r w:rsidRPr="00F15C2A">
              <w:rPr>
                <w:rFonts w:ascii="Times New Roman" w:hAnsi="Times New Roman" w:cs="Times New Roman"/>
                <w:b w:val="0"/>
                <w:spacing w:val="-2"/>
                <w:sz w:val="22"/>
                <w:szCs w:val="22"/>
              </w:rPr>
              <w:t>Вологодской области от 01.05.2006 N 1446-ОЗ «О регулировании градостроительной деятельности на территории Вологодской области»</w:t>
            </w:r>
          </w:p>
        </w:tc>
      </w:tr>
      <w:tr w:rsidR="00753BD7" w:rsidRPr="00F15C2A" w:rsidTr="00A060AB">
        <w:trPr>
          <w:trHeight w:val="312"/>
          <w:jc w:val="center"/>
        </w:trPr>
        <w:tc>
          <w:tcPr>
            <w:tcW w:w="559" w:type="dxa"/>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iCs/>
                <w:sz w:val="22"/>
                <w:szCs w:val="22"/>
              </w:rPr>
            </w:pPr>
            <w:r w:rsidRPr="00F15C2A">
              <w:rPr>
                <w:rFonts w:ascii="Times New Roman" w:hAnsi="Times New Roman" w:cs="Times New Roman"/>
                <w:iCs/>
                <w:sz w:val="22"/>
                <w:szCs w:val="22"/>
              </w:rPr>
              <w:t>4.</w:t>
            </w:r>
          </w:p>
        </w:tc>
        <w:tc>
          <w:tcPr>
            <w:tcW w:w="9526" w:type="dxa"/>
            <w:gridSpan w:val="2"/>
            <w:vAlign w:val="center"/>
          </w:tcPr>
          <w:p w:rsidR="00753BD7" w:rsidRPr="00F15C2A" w:rsidRDefault="00753BD7" w:rsidP="00A060AB">
            <w:pPr>
              <w:suppressAutoHyphens/>
              <w:spacing w:line="240" w:lineRule="auto"/>
              <w:ind w:firstLine="0"/>
              <w:jc w:val="left"/>
              <w:rPr>
                <w:rFonts w:ascii="Times New Roman" w:hAnsi="Times New Roman" w:cs="Times New Roman"/>
                <w:iCs/>
                <w:sz w:val="22"/>
                <w:szCs w:val="22"/>
                <w:lang w:eastAsia="en-US"/>
              </w:rPr>
            </w:pPr>
            <w:r w:rsidRPr="00F15C2A">
              <w:rPr>
                <w:rFonts w:ascii="Times New Roman" w:hAnsi="Times New Roman" w:cs="Times New Roman"/>
                <w:iCs/>
                <w:sz w:val="22"/>
                <w:szCs w:val="22"/>
              </w:rPr>
              <w:t>Расчетные показатели объектов местного значения муниципального района</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4.1.</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iCs/>
                <w:sz w:val="22"/>
                <w:szCs w:val="22"/>
              </w:rPr>
            </w:pPr>
            <w:r w:rsidRPr="00F15C2A">
              <w:rPr>
                <w:rFonts w:ascii="Times New Roman" w:hAnsi="Times New Roman" w:cs="Times New Roman"/>
                <w:b w:val="0"/>
                <w:iCs/>
                <w:sz w:val="22"/>
                <w:szCs w:val="22"/>
              </w:rPr>
              <w:t>Объекты электроснабжения</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СП 42.13330.2011, ПУЭ, РД 34.20.185-94,</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СанПиН 2.2.1/2.1.1.1200-03</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4.2.</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iCs/>
                <w:sz w:val="22"/>
                <w:szCs w:val="22"/>
              </w:rPr>
            </w:pPr>
            <w:r w:rsidRPr="00F15C2A">
              <w:rPr>
                <w:rFonts w:ascii="Times New Roman" w:hAnsi="Times New Roman" w:cs="Times New Roman"/>
                <w:b w:val="0"/>
                <w:iCs/>
                <w:sz w:val="22"/>
                <w:szCs w:val="22"/>
              </w:rPr>
              <w:t>Объекты газоснабжения</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 xml:space="preserve">СП 62.13330.2011*, СП 42.13330.2011, </w:t>
            </w:r>
          </w:p>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iCs/>
                <w:sz w:val="22"/>
                <w:szCs w:val="22"/>
              </w:rPr>
              <w:t xml:space="preserve">СП 42-101-2003, </w:t>
            </w:r>
            <w:r w:rsidRPr="00F15C2A">
              <w:rPr>
                <w:rFonts w:ascii="Times New Roman" w:hAnsi="Times New Roman" w:cs="Times New Roman"/>
                <w:b w:val="0"/>
                <w:bCs w:val="0"/>
                <w:sz w:val="22"/>
                <w:szCs w:val="22"/>
              </w:rPr>
              <w:t>СП 4.13130.2013,</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 xml:space="preserve">СанПиН 2.2.1/2.1.1.1200-03, </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 xml:space="preserve">Федеральный закон от 22.07.2008 № 123-ФЗ «Технический регламент о требованиях </w:t>
            </w:r>
            <w:r w:rsidRPr="00F15C2A">
              <w:rPr>
                <w:rFonts w:ascii="Times New Roman" w:hAnsi="Times New Roman" w:cs="Times New Roman"/>
                <w:b w:val="0"/>
                <w:iCs/>
                <w:sz w:val="22"/>
                <w:szCs w:val="22"/>
              </w:rPr>
              <w:lastRenderedPageBreak/>
              <w:t xml:space="preserve">пожарной безопасности», </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Постановление Правительства Российской Федерации от 20.11.2000 № 878 «Об утверждении Правил охраны газораспределительных сетей»</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lastRenderedPageBreak/>
              <w:t>4.3.</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iCs/>
                <w:sz w:val="22"/>
                <w:szCs w:val="22"/>
              </w:rPr>
            </w:pPr>
            <w:r w:rsidRPr="00F15C2A">
              <w:rPr>
                <w:rFonts w:ascii="Times New Roman" w:hAnsi="Times New Roman" w:cs="Times New Roman"/>
                <w:b w:val="0"/>
                <w:iCs/>
                <w:sz w:val="22"/>
                <w:szCs w:val="22"/>
              </w:rPr>
              <w:t>Автомобильные дороги местного значения вне границ населенных пунктов в границах муниципального района</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sz w:val="22"/>
                <w:szCs w:val="22"/>
              </w:rPr>
              <w:t>Постановлением Правительства Российской Федерации от 02.09.2009 № 717 «О нормах отвода земель для размещения автомобильных дорог и (или) объектов дорожного сервиса»,</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СП 34.13330.2012, СП 42.13330.2011</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4.4.</w:t>
            </w:r>
          </w:p>
        </w:tc>
        <w:tc>
          <w:tcPr>
            <w:tcW w:w="4723" w:type="dxa"/>
          </w:tcPr>
          <w:p w:rsidR="00753BD7" w:rsidRPr="00F15C2A" w:rsidRDefault="00753BD7" w:rsidP="00A060AB">
            <w:pPr>
              <w:spacing w:line="240"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Объекты дорожного сервиса</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 xml:space="preserve">СП 42.13330.2011, </w:t>
            </w:r>
            <w:r w:rsidRPr="00F15C2A">
              <w:rPr>
                <w:rFonts w:ascii="Times New Roman" w:hAnsi="Times New Roman" w:cs="Times New Roman"/>
                <w:b w:val="0"/>
                <w:bCs w:val="0"/>
                <w:sz w:val="22"/>
                <w:szCs w:val="22"/>
              </w:rPr>
              <w:t>СанПиН 2.2.1/2.1.1.1200-03</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4.5.</w:t>
            </w:r>
          </w:p>
        </w:tc>
        <w:tc>
          <w:tcPr>
            <w:tcW w:w="4723" w:type="dxa"/>
          </w:tcPr>
          <w:p w:rsidR="00753BD7" w:rsidRPr="00F15C2A" w:rsidRDefault="00753BD7" w:rsidP="00A060AB">
            <w:pPr>
              <w:suppressAutoHyphens/>
              <w:spacing w:line="240" w:lineRule="auto"/>
              <w:ind w:right="-57"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Объекты, необходимые для предоставления транспортных услуг населению, организации транспортного обслуживания населения</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 xml:space="preserve">СП 42.13330.2011, </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bCs w:val="0"/>
                <w:sz w:val="22"/>
                <w:szCs w:val="22"/>
              </w:rPr>
              <w:t>СанПиН 2.2.1/2.1.1.1200-03,</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bCs w:val="0"/>
                <w:iCs/>
                <w:sz w:val="22"/>
                <w:szCs w:val="22"/>
                <w:shd w:val="clear" w:color="auto" w:fill="FFFFFF"/>
              </w:rPr>
              <w:t>ОСТ 218.1.002-2003</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4.6.</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Объекты образования</w:t>
            </w:r>
          </w:p>
        </w:tc>
        <w:tc>
          <w:tcPr>
            <w:tcW w:w="4803" w:type="dxa"/>
          </w:tcPr>
          <w:p w:rsidR="00753BD7" w:rsidRPr="00F15C2A" w:rsidRDefault="00753BD7" w:rsidP="00A060AB">
            <w:pPr>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 xml:space="preserve">СП 42.13330.2011, в том числе дошкольные образовательные организации и общеобразовательные организации – по расчету в соответствии с фактическими статистическими и демографическими данными муниципальных образований Вологодской области, </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СанПиН 2.4.1.3049-13, СанПиН 2.4.2.2821-10</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4.7.</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Объекты здравоохранения </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 xml:space="preserve">СП 42.13330.2011, СП 158.13330.2014, </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Распоряжение Правительства Российской Федерации от 03.07.1996 №1063-р</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sz w:val="22"/>
                <w:szCs w:val="22"/>
              </w:rPr>
              <w:t>«О социальных нормативах и нормах»</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4.8.</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Объекты физической культуры и массового спорта</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СП 42.13330.2011</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 xml:space="preserve">Распоряжение Правительства Российской Федерации от 03.07.1996 № 1063-р </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sz w:val="22"/>
                <w:szCs w:val="22"/>
              </w:rPr>
              <w:t>«О социальных нормативах и нормах»</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4.9.</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Объекты культуры и искусства</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 xml:space="preserve">СП 42.13330.2011, </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Распоряжение Правительства Российской Федерации от 03.07.1996 №1063-р</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sz w:val="22"/>
                <w:szCs w:val="22"/>
              </w:rPr>
              <w:t>«О социальных нормативах и нормах»</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4.10.</w:t>
            </w:r>
          </w:p>
        </w:tc>
        <w:tc>
          <w:tcPr>
            <w:tcW w:w="4723" w:type="dxa"/>
          </w:tcPr>
          <w:p w:rsidR="00753BD7" w:rsidRPr="00F15C2A" w:rsidRDefault="00753BD7" w:rsidP="00A060AB">
            <w:pPr>
              <w:suppressAutoHyphens/>
              <w:spacing w:line="240" w:lineRule="auto"/>
              <w:ind w:right="-57"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Объекты культового назначения</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СП 42.13330.2011,</w:t>
            </w:r>
            <w:r w:rsidRPr="00F15C2A">
              <w:rPr>
                <w:rFonts w:ascii="Times New Roman" w:hAnsi="Times New Roman" w:cs="Times New Roman"/>
                <w:b w:val="0"/>
                <w:bCs w:val="0"/>
                <w:iCs/>
                <w:sz w:val="22"/>
                <w:szCs w:val="22"/>
                <w:shd w:val="clear" w:color="auto" w:fill="FFFFFF"/>
              </w:rPr>
              <w:t xml:space="preserve"> СП 31-103-99</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4.11.</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Объекты, необходимые для обеспечения населения поселений услугами связи, общественного питания, торговли и бытового обслуживания</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 xml:space="preserve">СП 42.13330.2011, СН 461-74, </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СанПиН 2.2.1/2.1.1.1200-03, СП 134.13330.2012</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Распоряжение Правительства Российской Федерации от 03.07.1996 №1063-р</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sz w:val="22"/>
                <w:szCs w:val="22"/>
              </w:rPr>
              <w:t>«О социальных нормативах и нормах»</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4.12.</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Объекты размещения, обезвреживания отходов</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СП 42.13330.2011, СанПиН 2.1.7.1322-03</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СП 2.1.7.1038-01, СНиП 2.01.28-85</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4.13.</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proofErr w:type="spellStart"/>
            <w:r w:rsidRPr="00F15C2A">
              <w:rPr>
                <w:rFonts w:ascii="Times New Roman" w:hAnsi="Times New Roman" w:cs="Times New Roman"/>
                <w:b w:val="0"/>
                <w:sz w:val="22"/>
                <w:szCs w:val="22"/>
              </w:rPr>
              <w:t>Межпоселенческие</w:t>
            </w:r>
            <w:proofErr w:type="spellEnd"/>
            <w:r w:rsidRPr="00F15C2A">
              <w:rPr>
                <w:rFonts w:ascii="Times New Roman" w:hAnsi="Times New Roman" w:cs="Times New Roman"/>
                <w:b w:val="0"/>
                <w:sz w:val="22"/>
                <w:szCs w:val="22"/>
              </w:rPr>
              <w:t xml:space="preserve"> места захоронения; объекты, </w:t>
            </w:r>
            <w:r w:rsidRPr="00F15C2A">
              <w:rPr>
                <w:rFonts w:ascii="Times New Roman" w:hAnsi="Times New Roman" w:cs="Times New Roman"/>
                <w:b w:val="0"/>
                <w:spacing w:val="-2"/>
                <w:sz w:val="22"/>
                <w:szCs w:val="22"/>
              </w:rPr>
              <w:t>необходимые для организации ритуальных услуг</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СП 42.13330.2011,</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bCs w:val="0"/>
                <w:sz w:val="22"/>
                <w:szCs w:val="22"/>
              </w:rPr>
              <w:t>СанПиН 2.2.1/2.1.1.1200-03</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lastRenderedPageBreak/>
              <w:t>4.14.</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Особо охраняемые территории местного значения:</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iCs/>
                <w:sz w:val="22"/>
                <w:szCs w:val="22"/>
              </w:rPr>
            </w:pPr>
            <w:r w:rsidRPr="00F15C2A">
              <w:rPr>
                <w:rFonts w:ascii="Times New Roman" w:hAnsi="Times New Roman" w:cs="Times New Roman"/>
                <w:b w:val="0"/>
                <w:iCs/>
                <w:sz w:val="22"/>
                <w:szCs w:val="22"/>
              </w:rPr>
              <w:t>Особо охраняемые природные территории местного значения</w:t>
            </w:r>
          </w:p>
        </w:tc>
        <w:tc>
          <w:tcPr>
            <w:tcW w:w="4803"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 xml:space="preserve">Земельный кодекс Российской Федерации, </w:t>
            </w:r>
          </w:p>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 xml:space="preserve">Федеральный закон от 14.03.1995 № 33-ФЗ </w:t>
            </w:r>
          </w:p>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«Об особо охраняемых природных территориях»,</w:t>
            </w:r>
          </w:p>
          <w:p w:rsidR="00753BD7" w:rsidRPr="00F15C2A" w:rsidRDefault="00753BD7" w:rsidP="00A060AB">
            <w:pPr>
              <w:suppressAutoHyphens/>
              <w:spacing w:line="240" w:lineRule="auto"/>
              <w:ind w:left="-57" w:right="-57" w:firstLine="0"/>
              <w:jc w:val="center"/>
              <w:rPr>
                <w:rFonts w:ascii="Times New Roman" w:hAnsi="Times New Roman" w:cs="Times New Roman"/>
                <w:b w:val="0"/>
                <w:i/>
                <w:iCs/>
                <w:sz w:val="22"/>
                <w:szCs w:val="22"/>
              </w:rPr>
            </w:pPr>
            <w:r w:rsidRPr="00F15C2A">
              <w:rPr>
                <w:rFonts w:ascii="Times New Roman" w:hAnsi="Times New Roman" w:cs="Times New Roman"/>
                <w:b w:val="0"/>
                <w:bCs w:val="0"/>
                <w:sz w:val="22"/>
                <w:szCs w:val="22"/>
              </w:rPr>
              <w:t>Закон</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Вологодской области от 07.05.2014 N 3361-ОЗ «Об особо охраняемых природных территориях Вологодской области</w:t>
            </w:r>
            <w:r w:rsidRPr="00F15C2A">
              <w:rPr>
                <w:rFonts w:ascii="Times New Roman" w:hAnsi="Times New Roman" w:cs="Times New Roman"/>
                <w:b w:val="0"/>
                <w:sz w:val="22"/>
                <w:szCs w:val="22"/>
              </w:rPr>
              <w:t>»</w:t>
            </w:r>
            <w:r w:rsidRPr="00F15C2A">
              <w:rPr>
                <w:rFonts w:ascii="Times New Roman" w:hAnsi="Times New Roman" w:cs="Times New Roman"/>
                <w:b w:val="0"/>
                <w:iCs/>
                <w:sz w:val="22"/>
                <w:szCs w:val="22"/>
              </w:rPr>
              <w:t xml:space="preserve">, </w:t>
            </w:r>
          </w:p>
          <w:p w:rsidR="00753BD7" w:rsidRPr="00F15C2A" w:rsidRDefault="00753BD7" w:rsidP="00A060AB">
            <w:pPr>
              <w:suppressAutoHyphens/>
              <w:spacing w:line="240" w:lineRule="auto"/>
              <w:ind w:left="-57" w:right="-57"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 xml:space="preserve">СП 42.13330.2011, </w:t>
            </w:r>
          </w:p>
          <w:p w:rsidR="00753BD7" w:rsidRPr="00F15C2A" w:rsidRDefault="00753BD7" w:rsidP="00A060AB">
            <w:pPr>
              <w:suppressAutoHyphens/>
              <w:spacing w:line="240" w:lineRule="auto"/>
              <w:ind w:left="-57" w:right="-57"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СанПиН 2.2.1/2.1.1.1200-03</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p>
        </w:tc>
        <w:tc>
          <w:tcPr>
            <w:tcW w:w="4723" w:type="dxa"/>
          </w:tcPr>
          <w:p w:rsidR="00753BD7" w:rsidRPr="00F15C2A" w:rsidRDefault="00753BD7" w:rsidP="00A060AB">
            <w:pPr>
              <w:spacing w:line="240" w:lineRule="auto"/>
              <w:ind w:firstLine="0"/>
              <w:jc w:val="left"/>
              <w:rPr>
                <w:rFonts w:ascii="Times New Roman" w:hAnsi="Times New Roman" w:cs="Times New Roman"/>
                <w:b w:val="0"/>
                <w:iCs/>
                <w:sz w:val="22"/>
                <w:szCs w:val="22"/>
              </w:rPr>
            </w:pPr>
            <w:r w:rsidRPr="00F15C2A">
              <w:rPr>
                <w:rFonts w:ascii="Times New Roman" w:hAnsi="Times New Roman" w:cs="Times New Roman"/>
                <w:b w:val="0"/>
                <w:iCs/>
                <w:sz w:val="22"/>
                <w:szCs w:val="22"/>
              </w:rPr>
              <w:t>Лечебно-оздоровительные местности и курорты местного значения</w:t>
            </w:r>
          </w:p>
          <w:p w:rsidR="00753BD7" w:rsidRPr="00F15C2A" w:rsidRDefault="00753BD7" w:rsidP="00A060AB">
            <w:pPr>
              <w:suppressAutoHyphens/>
              <w:spacing w:line="240" w:lineRule="auto"/>
              <w:ind w:firstLine="0"/>
              <w:jc w:val="left"/>
              <w:rPr>
                <w:rFonts w:ascii="Times New Roman" w:hAnsi="Times New Roman" w:cs="Times New Roman"/>
                <w:b w:val="0"/>
                <w:iCs/>
                <w:sz w:val="22"/>
                <w:szCs w:val="22"/>
              </w:rPr>
            </w:pP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 xml:space="preserve">Федеральный закон от 23.02.1995 № 26-ФЗ </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«О природных лечебных ресурсах, лечебно-оздоровительных местностях и курортах»</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 xml:space="preserve">СП 42.13330.2011, </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Распоряжение Правительства Российской Федерации от 03.07.1996 № 1063-р</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sz w:val="22"/>
                <w:szCs w:val="22"/>
              </w:rPr>
              <w:t>«О социальных нормативах и нормах»</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p>
        </w:tc>
        <w:tc>
          <w:tcPr>
            <w:tcW w:w="4723" w:type="dxa"/>
          </w:tcPr>
          <w:p w:rsidR="00753BD7" w:rsidRPr="00F15C2A" w:rsidRDefault="00753BD7" w:rsidP="00A060AB">
            <w:pPr>
              <w:spacing w:line="240" w:lineRule="auto"/>
              <w:ind w:firstLine="0"/>
              <w:jc w:val="left"/>
              <w:rPr>
                <w:rFonts w:ascii="Times New Roman" w:hAnsi="Times New Roman" w:cs="Times New Roman"/>
                <w:b w:val="0"/>
                <w:iCs/>
                <w:sz w:val="22"/>
                <w:szCs w:val="22"/>
              </w:rPr>
            </w:pPr>
            <w:r w:rsidRPr="00F15C2A">
              <w:rPr>
                <w:rFonts w:ascii="Times New Roman" w:hAnsi="Times New Roman" w:cs="Times New Roman"/>
                <w:b w:val="0"/>
                <w:iCs/>
                <w:sz w:val="22"/>
                <w:szCs w:val="22"/>
              </w:rPr>
              <w:t>Охрана объектов культурного наследия</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Федеральный закон от 25.06.2002 № 73-ФЗ </w:t>
            </w:r>
          </w:p>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«Об объектах культурного наследия (памятниках истории и культуры) народов Российской Федерации», </w:t>
            </w:r>
          </w:p>
          <w:p w:rsidR="00753BD7" w:rsidRPr="00F15C2A" w:rsidRDefault="00753BD7" w:rsidP="00D3242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bCs w:val="0"/>
                <w:sz w:val="22"/>
                <w:szCs w:val="22"/>
              </w:rPr>
              <w:t>Закон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4.15</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Объекты, необходимые для организации мероприятий </w:t>
            </w:r>
            <w:proofErr w:type="spellStart"/>
            <w:r w:rsidRPr="00F15C2A">
              <w:rPr>
                <w:rFonts w:ascii="Times New Roman" w:hAnsi="Times New Roman" w:cs="Times New Roman"/>
                <w:b w:val="0"/>
                <w:sz w:val="22"/>
                <w:szCs w:val="22"/>
              </w:rPr>
              <w:t>межпоселенческого</w:t>
            </w:r>
            <w:proofErr w:type="spellEnd"/>
            <w:r w:rsidRPr="00F15C2A">
              <w:rPr>
                <w:rFonts w:ascii="Times New Roman" w:hAnsi="Times New Roman" w:cs="Times New Roman"/>
                <w:b w:val="0"/>
                <w:sz w:val="22"/>
                <w:szCs w:val="22"/>
              </w:rPr>
              <w:t xml:space="preserve"> характера по охране окружающей среды</w:t>
            </w:r>
          </w:p>
        </w:tc>
        <w:tc>
          <w:tcPr>
            <w:tcW w:w="4803" w:type="dxa"/>
          </w:tcPr>
          <w:p w:rsidR="00753BD7" w:rsidRPr="00F15C2A" w:rsidRDefault="00753BD7" w:rsidP="00D3242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законодательство Российской Федерации и Вологодской области об охране окружающей среды, СП 42.13330.2011</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4.16</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муниципального района</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 xml:space="preserve">законодательство Российской Федерации и Вологодской области об охране окружающей среды, </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СП 42.13330.2011</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4.17</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Объекты, необходимые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 xml:space="preserve">СП 42.13330.2011, </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СП 88.13330.2014,</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СП 116.13330.2012</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4.18</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Объекты, необходимые для организации охраны общественного порядка</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СП 42.13330.2011</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4.19</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Объекты, необходимые осуществления мероприятий по обеспечению безопасности людей на водных объектах</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СП 42.13330.2011</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4.20</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Объекты материально-технического обеспечения деятельности органов местного самоуправления муниципального района</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 xml:space="preserve">СП 42.13330.2011, </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СП 118.13330.2012</w:t>
            </w:r>
          </w:p>
        </w:tc>
      </w:tr>
      <w:tr w:rsidR="00753BD7" w:rsidRPr="00F15C2A" w:rsidTr="00A060AB">
        <w:trPr>
          <w:trHeight w:val="68"/>
          <w:jc w:val="center"/>
        </w:trPr>
        <w:tc>
          <w:tcPr>
            <w:tcW w:w="559" w:type="dxa"/>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4.21</w:t>
            </w: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Объекты, необходимые для формирования и содержания муниципального архива</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Cs/>
                <w:sz w:val="22"/>
                <w:szCs w:val="22"/>
              </w:rPr>
            </w:pPr>
            <w:r w:rsidRPr="00F15C2A">
              <w:rPr>
                <w:rFonts w:ascii="Times New Roman" w:hAnsi="Times New Roman" w:cs="Times New Roman"/>
                <w:b w:val="0"/>
                <w:iCs/>
                <w:sz w:val="22"/>
                <w:szCs w:val="22"/>
              </w:rPr>
              <w:t xml:space="preserve">СП 42.13330.2011, </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rPr>
            </w:pPr>
            <w:r w:rsidRPr="00F15C2A">
              <w:rPr>
                <w:rFonts w:ascii="Times New Roman" w:hAnsi="Times New Roman" w:cs="Times New Roman"/>
                <w:b w:val="0"/>
                <w:iCs/>
                <w:sz w:val="22"/>
                <w:szCs w:val="22"/>
              </w:rPr>
              <w:t>СП 118.13330.2012</w:t>
            </w:r>
          </w:p>
        </w:tc>
      </w:tr>
      <w:tr w:rsidR="00753BD7" w:rsidRPr="00F15C2A" w:rsidTr="00A060AB">
        <w:trPr>
          <w:trHeight w:val="68"/>
          <w:jc w:val="center"/>
        </w:trPr>
        <w:tc>
          <w:tcPr>
            <w:tcW w:w="559" w:type="dxa"/>
            <w:tcBorders>
              <w:bottom w:val="nil"/>
            </w:tcBorders>
          </w:tcPr>
          <w:p w:rsidR="00753BD7" w:rsidRPr="00F15C2A" w:rsidRDefault="00753BD7" w:rsidP="00A060AB">
            <w:pPr>
              <w:suppressAutoHyphens/>
              <w:spacing w:before="30" w:after="30" w:line="240" w:lineRule="auto"/>
              <w:ind w:left="-57" w:right="-57" w:firstLine="0"/>
              <w:jc w:val="center"/>
              <w:rPr>
                <w:rFonts w:ascii="Times New Roman" w:hAnsi="Times New Roman" w:cs="Times New Roman"/>
                <w:iCs/>
                <w:sz w:val="22"/>
                <w:szCs w:val="22"/>
              </w:rPr>
            </w:pPr>
            <w:r w:rsidRPr="00F15C2A">
              <w:rPr>
                <w:rFonts w:ascii="Times New Roman" w:hAnsi="Times New Roman" w:cs="Times New Roman"/>
                <w:iCs/>
                <w:sz w:val="22"/>
                <w:szCs w:val="22"/>
              </w:rPr>
              <w:t>5.</w:t>
            </w:r>
          </w:p>
        </w:tc>
        <w:tc>
          <w:tcPr>
            <w:tcW w:w="9526" w:type="dxa"/>
            <w:gridSpan w:val="2"/>
          </w:tcPr>
          <w:p w:rsidR="00753BD7" w:rsidRPr="00F15C2A" w:rsidRDefault="00753BD7" w:rsidP="00A060AB">
            <w:pPr>
              <w:suppressAutoHyphens/>
              <w:spacing w:before="30" w:after="30" w:line="240" w:lineRule="auto"/>
              <w:ind w:firstLine="0"/>
              <w:jc w:val="left"/>
              <w:rPr>
                <w:rFonts w:ascii="Times New Roman" w:hAnsi="Times New Roman" w:cs="Times New Roman"/>
                <w:iCs/>
                <w:sz w:val="22"/>
                <w:szCs w:val="22"/>
              </w:rPr>
            </w:pPr>
            <w:r w:rsidRPr="00F15C2A">
              <w:rPr>
                <w:rFonts w:ascii="Times New Roman" w:hAnsi="Times New Roman" w:cs="Times New Roman"/>
                <w:sz w:val="22"/>
                <w:szCs w:val="22"/>
                <w:lang w:eastAsia="en-US"/>
              </w:rPr>
              <w:t>Нормативы обеспечения доступности объектов для инвалидов и других маломобильных групп населения</w:t>
            </w:r>
          </w:p>
        </w:tc>
      </w:tr>
      <w:tr w:rsidR="00753BD7" w:rsidRPr="00F15C2A" w:rsidTr="00A060AB">
        <w:trPr>
          <w:trHeight w:val="68"/>
          <w:jc w:val="center"/>
        </w:trPr>
        <w:tc>
          <w:tcPr>
            <w:tcW w:w="559" w:type="dxa"/>
            <w:tcBorders>
              <w:top w:val="nil"/>
            </w:tcBorders>
          </w:tcPr>
          <w:p w:rsidR="00753BD7" w:rsidRPr="00F15C2A" w:rsidRDefault="00753BD7" w:rsidP="00A060AB">
            <w:pPr>
              <w:suppressAutoHyphens/>
              <w:spacing w:line="240" w:lineRule="auto"/>
              <w:ind w:left="-57" w:right="-57" w:firstLine="0"/>
              <w:jc w:val="center"/>
              <w:rPr>
                <w:rFonts w:ascii="Times New Roman" w:hAnsi="Times New Roman" w:cs="Times New Roman"/>
                <w:b w:val="0"/>
                <w:iCs/>
                <w:sz w:val="22"/>
                <w:szCs w:val="22"/>
              </w:rPr>
            </w:pPr>
          </w:p>
        </w:tc>
        <w:tc>
          <w:tcPr>
            <w:tcW w:w="4723"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 xml:space="preserve">Нормативы обеспечения доступности объектов </w:t>
            </w:r>
            <w:r w:rsidRPr="00F15C2A">
              <w:rPr>
                <w:rFonts w:ascii="Times New Roman" w:hAnsi="Times New Roman" w:cs="Times New Roman"/>
                <w:b w:val="0"/>
                <w:sz w:val="22"/>
                <w:szCs w:val="22"/>
                <w:lang w:eastAsia="en-US"/>
              </w:rPr>
              <w:lastRenderedPageBreak/>
              <w:t>для инвалидов и других маломобильных групп населения</w:t>
            </w:r>
          </w:p>
        </w:tc>
        <w:tc>
          <w:tcPr>
            <w:tcW w:w="4803" w:type="dxa"/>
          </w:tcPr>
          <w:p w:rsidR="00753BD7" w:rsidRPr="00F15C2A" w:rsidRDefault="00753BD7" w:rsidP="00A060AB">
            <w:pPr>
              <w:suppressAutoHyphens/>
              <w:spacing w:line="240" w:lineRule="auto"/>
              <w:ind w:firstLine="0"/>
              <w:jc w:val="center"/>
              <w:rPr>
                <w:rFonts w:ascii="Times New Roman" w:hAnsi="Times New Roman" w:cs="Times New Roman"/>
                <w:b w:val="0"/>
                <w:iCs/>
                <w:sz w:val="22"/>
                <w:szCs w:val="22"/>
                <w:lang w:eastAsia="en-US"/>
              </w:rPr>
            </w:pPr>
            <w:r w:rsidRPr="00F15C2A">
              <w:rPr>
                <w:rFonts w:ascii="Times New Roman" w:hAnsi="Times New Roman" w:cs="Times New Roman"/>
                <w:b w:val="0"/>
                <w:iCs/>
                <w:sz w:val="22"/>
                <w:szCs w:val="22"/>
                <w:lang w:eastAsia="en-US"/>
              </w:rPr>
              <w:lastRenderedPageBreak/>
              <w:t xml:space="preserve">СНиП 35-01-2001, СП 35-101-2001, </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lang w:eastAsia="en-US"/>
              </w:rPr>
            </w:pPr>
            <w:r w:rsidRPr="00F15C2A">
              <w:rPr>
                <w:rFonts w:ascii="Times New Roman" w:hAnsi="Times New Roman" w:cs="Times New Roman"/>
                <w:b w:val="0"/>
                <w:iCs/>
                <w:sz w:val="22"/>
                <w:szCs w:val="22"/>
                <w:lang w:eastAsia="en-US"/>
              </w:rPr>
              <w:lastRenderedPageBreak/>
              <w:t xml:space="preserve">СП 35-102-2001, СП 31-102-99, </w:t>
            </w:r>
          </w:p>
          <w:p w:rsidR="00753BD7" w:rsidRPr="00F15C2A" w:rsidRDefault="00753BD7" w:rsidP="00A060AB">
            <w:pPr>
              <w:suppressAutoHyphens/>
              <w:spacing w:line="240" w:lineRule="auto"/>
              <w:ind w:firstLine="0"/>
              <w:jc w:val="center"/>
              <w:rPr>
                <w:rFonts w:ascii="Times New Roman" w:hAnsi="Times New Roman" w:cs="Times New Roman"/>
                <w:b w:val="0"/>
                <w:iCs/>
                <w:sz w:val="22"/>
                <w:szCs w:val="22"/>
                <w:lang w:eastAsia="en-US"/>
              </w:rPr>
            </w:pPr>
            <w:r w:rsidRPr="00F15C2A">
              <w:rPr>
                <w:rFonts w:ascii="Times New Roman" w:hAnsi="Times New Roman" w:cs="Times New Roman"/>
                <w:b w:val="0"/>
                <w:iCs/>
                <w:sz w:val="22"/>
                <w:szCs w:val="22"/>
                <w:lang w:eastAsia="en-US"/>
              </w:rPr>
              <w:t>СП 35-103-2001, РДС 35-201-99,</w:t>
            </w:r>
          </w:p>
          <w:p w:rsidR="00753BD7" w:rsidRPr="00F15C2A" w:rsidRDefault="00753BD7" w:rsidP="00A060AB">
            <w:pPr>
              <w:suppressAutoHyphens/>
              <w:spacing w:line="240" w:lineRule="auto"/>
              <w:ind w:firstLine="0"/>
              <w:jc w:val="center"/>
              <w:rPr>
                <w:rFonts w:ascii="Times New Roman" w:hAnsi="Times New Roman" w:cs="Times New Roman"/>
                <w:b w:val="0"/>
                <w:i/>
                <w:iCs/>
                <w:sz w:val="22"/>
                <w:szCs w:val="22"/>
                <w:lang w:eastAsia="en-US"/>
              </w:rPr>
            </w:pPr>
            <w:r w:rsidRPr="00F15C2A">
              <w:rPr>
                <w:rFonts w:ascii="Times New Roman" w:hAnsi="Times New Roman" w:cs="Times New Roman"/>
                <w:b w:val="0"/>
                <w:iCs/>
                <w:sz w:val="22"/>
                <w:szCs w:val="22"/>
                <w:lang w:eastAsia="en-US"/>
              </w:rPr>
              <w:t>СП 42.13330.2011</w:t>
            </w:r>
          </w:p>
        </w:tc>
      </w:tr>
    </w:tbl>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caps/>
          <w:sz w:val="24"/>
          <w:szCs w:val="24"/>
        </w:rPr>
        <w:t>Р</w:t>
      </w:r>
      <w:r w:rsidRPr="00F15C2A">
        <w:rPr>
          <w:rFonts w:ascii="Times New Roman" w:hAnsi="Times New Roman" w:cs="Times New Roman"/>
          <w:b w:val="0"/>
          <w:sz w:val="24"/>
          <w:szCs w:val="24"/>
        </w:rPr>
        <w:t>асчеты установленных расчетных показателей минимально допустимого уровня обеспеченности объектами местног</w:t>
      </w:r>
      <w:r w:rsidR="006E3671" w:rsidRPr="00F15C2A">
        <w:rPr>
          <w:rFonts w:ascii="Times New Roman" w:hAnsi="Times New Roman" w:cs="Times New Roman"/>
          <w:b w:val="0"/>
          <w:sz w:val="24"/>
          <w:szCs w:val="24"/>
        </w:rPr>
        <w:t>о значения приведены в разделе 8</w:t>
      </w:r>
      <w:r w:rsidRPr="00F15C2A">
        <w:rPr>
          <w:rFonts w:ascii="Times New Roman" w:hAnsi="Times New Roman" w:cs="Times New Roman"/>
          <w:b w:val="0"/>
          <w:sz w:val="24"/>
          <w:szCs w:val="24"/>
        </w:rPr>
        <w:t xml:space="preserve"> </w:t>
      </w:r>
      <w:r w:rsidRPr="00F15C2A">
        <w:rPr>
          <w:rFonts w:ascii="Times New Roman" w:hAnsi="Times New Roman" w:cs="Times New Roman"/>
          <w:b w:val="0"/>
          <w:spacing w:val="-2"/>
          <w:sz w:val="24"/>
          <w:szCs w:val="24"/>
        </w:rPr>
        <w:t>настоящих нормативов.</w:t>
      </w:r>
    </w:p>
    <w:p w:rsidR="00753BD7" w:rsidRPr="00F15C2A" w:rsidRDefault="00753BD7" w:rsidP="000C68A9">
      <w:pPr>
        <w:spacing w:line="240" w:lineRule="auto"/>
        <w:ind w:firstLine="709"/>
        <w:rPr>
          <w:rFonts w:ascii="Times New Roman" w:hAnsi="Times New Roman" w:cs="Times New Roman"/>
          <w:b w:val="0"/>
          <w:color w:val="5F497A"/>
          <w:sz w:val="24"/>
          <w:szCs w:val="24"/>
        </w:rPr>
      </w:pPr>
    </w:p>
    <w:p w:rsidR="00753BD7" w:rsidRPr="00F15C2A" w:rsidRDefault="00753BD7" w:rsidP="000C68A9">
      <w:pPr>
        <w:spacing w:line="240" w:lineRule="auto"/>
        <w:ind w:firstLine="709"/>
        <w:rPr>
          <w:rFonts w:ascii="Times New Roman" w:hAnsi="Times New Roman" w:cs="Times New Roman"/>
          <w:b w:val="0"/>
          <w:color w:val="5F497A"/>
          <w:sz w:val="24"/>
          <w:szCs w:val="24"/>
        </w:rPr>
      </w:pPr>
    </w:p>
    <w:p w:rsidR="00753BD7" w:rsidRPr="00F15C2A" w:rsidRDefault="006E3671" w:rsidP="000C68A9">
      <w:pPr>
        <w:spacing w:line="240" w:lineRule="auto"/>
        <w:ind w:firstLine="709"/>
        <w:rPr>
          <w:rFonts w:ascii="Times New Roman" w:hAnsi="Times New Roman" w:cs="Times New Roman"/>
          <w:caps/>
          <w:spacing w:val="-6"/>
          <w:sz w:val="24"/>
          <w:szCs w:val="24"/>
        </w:rPr>
      </w:pPr>
      <w:r w:rsidRPr="00F15C2A">
        <w:rPr>
          <w:rFonts w:ascii="Times New Roman" w:hAnsi="Times New Roman" w:cs="Times New Roman"/>
          <w:caps/>
          <w:sz w:val="24"/>
          <w:szCs w:val="24"/>
        </w:rPr>
        <w:t>8</w:t>
      </w:r>
      <w:r w:rsidR="00753BD7" w:rsidRPr="00F15C2A">
        <w:rPr>
          <w:rFonts w:ascii="Times New Roman" w:hAnsi="Times New Roman" w:cs="Times New Roman"/>
          <w:caps/>
          <w:sz w:val="24"/>
          <w:szCs w:val="24"/>
        </w:rPr>
        <w:t xml:space="preserve">. </w:t>
      </w:r>
      <w:r w:rsidR="00753BD7" w:rsidRPr="00F15C2A">
        <w:rPr>
          <w:rFonts w:ascii="Times New Roman" w:hAnsi="Times New Roman" w:cs="Times New Roman"/>
          <w:bCs w:val="0"/>
          <w:caps/>
          <w:sz w:val="24"/>
          <w:szCs w:val="24"/>
        </w:rPr>
        <w:t>Расчеты установленных расчетных показателей минимально допустимого уровня обеспеченности объектами местного        значения</w:t>
      </w: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В соответствии с действующим градостроительным законодательством Российской Федерации, местные нормативы градостроительного проектирования Бабаевского муниципального района Вологодской области устанавливают совокупность:</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 расчетных показателей минимально допустимого уровня обеспеченности населения объектами местного значения, отнесенными к таковым градостроительным законодательством Российской Федерации, Законом </w:t>
      </w:r>
      <w:r w:rsidRPr="00F15C2A">
        <w:rPr>
          <w:rFonts w:ascii="Times New Roman" w:hAnsi="Times New Roman" w:cs="Times New Roman"/>
          <w:b w:val="0"/>
          <w:spacing w:val="-2"/>
          <w:sz w:val="22"/>
          <w:szCs w:val="22"/>
        </w:rPr>
        <w:t>Вологодской области от 01.05.2006 N 1446-ОЗ «О регулировании градостроительной деятельности на территории Вологодской области»</w:t>
      </w:r>
      <w:r w:rsidRPr="00F15C2A">
        <w:rPr>
          <w:rFonts w:ascii="Times New Roman" w:hAnsi="Times New Roman" w:cs="Times New Roman"/>
          <w:b w:val="0"/>
          <w:sz w:val="24"/>
          <w:szCs w:val="24"/>
        </w:rPr>
        <w:t xml:space="preserve"> и Федеральным законом от 6 октября 2003 года № 131-ФЗ «Об общих принципах организации местного самоуправления в Российской Федерации» (с изменениями);</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расчетных показателей максимально допустимого уровня территориальной доступности таких объектов для населения Бабаевского муниципального района Вологодской области.</w:t>
      </w:r>
    </w:p>
    <w:p w:rsidR="00753BD7" w:rsidRPr="00F15C2A" w:rsidRDefault="00753BD7" w:rsidP="000C68A9">
      <w:pPr>
        <w:tabs>
          <w:tab w:val="left" w:pos="708"/>
        </w:tabs>
        <w:spacing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Расчет показателей градостроительного проектирования (расчетных показателей минимально допустимого уровня обеспеченности населения объектами местного значения и максимально допустимого уровня территориальной доступности таких объектов) основан на фактических статистических и демографических данных по Бабаевскому муниципальному району Вологодской области с учетом перспективы его развития.</w:t>
      </w:r>
    </w:p>
    <w:p w:rsidR="00753BD7" w:rsidRPr="00F15C2A" w:rsidRDefault="00753BD7" w:rsidP="000C68A9">
      <w:pPr>
        <w:autoSpaceDE w:val="0"/>
        <w:autoSpaceDN w:val="0"/>
        <w:adjustRightInd w:val="0"/>
        <w:spacing w:line="240"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 xml:space="preserve">Проектные расчетные показатели определены на основе динамики развития на расчетный срок с учетом нормативных правовых актов </w:t>
      </w:r>
      <w:r w:rsidRPr="00F15C2A">
        <w:rPr>
          <w:rFonts w:ascii="Times New Roman" w:hAnsi="Times New Roman" w:cs="Times New Roman"/>
          <w:b w:val="0"/>
          <w:sz w:val="24"/>
          <w:szCs w:val="24"/>
        </w:rPr>
        <w:t>Бабаевского муниципального</w:t>
      </w:r>
      <w:r w:rsidRPr="00F15C2A">
        <w:rPr>
          <w:rFonts w:ascii="Times New Roman" w:hAnsi="Times New Roman" w:cs="Times New Roman"/>
          <w:b w:val="0"/>
          <w:bCs w:val="0"/>
          <w:sz w:val="24"/>
          <w:szCs w:val="24"/>
        </w:rPr>
        <w:t xml:space="preserve"> района </w:t>
      </w:r>
      <w:r w:rsidRPr="00F15C2A">
        <w:rPr>
          <w:rFonts w:ascii="Times New Roman" w:hAnsi="Times New Roman" w:cs="Times New Roman"/>
          <w:b w:val="0"/>
          <w:sz w:val="24"/>
          <w:szCs w:val="24"/>
        </w:rPr>
        <w:t>Вологодской</w:t>
      </w:r>
      <w:r w:rsidRPr="00F15C2A">
        <w:rPr>
          <w:rFonts w:ascii="Times New Roman" w:hAnsi="Times New Roman" w:cs="Times New Roman"/>
          <w:b w:val="0"/>
          <w:bCs w:val="0"/>
          <w:sz w:val="24"/>
          <w:szCs w:val="24"/>
        </w:rPr>
        <w:t xml:space="preserve"> области и </w:t>
      </w:r>
      <w:r w:rsidRPr="00F15C2A">
        <w:rPr>
          <w:rFonts w:ascii="Times New Roman" w:hAnsi="Times New Roman" w:cs="Times New Roman"/>
          <w:b w:val="0"/>
          <w:sz w:val="24"/>
          <w:szCs w:val="24"/>
        </w:rPr>
        <w:t>Вологодской</w:t>
      </w:r>
      <w:r w:rsidRPr="00F15C2A">
        <w:rPr>
          <w:rFonts w:ascii="Times New Roman" w:hAnsi="Times New Roman" w:cs="Times New Roman"/>
          <w:b w:val="0"/>
          <w:bCs w:val="0"/>
          <w:sz w:val="24"/>
          <w:szCs w:val="24"/>
        </w:rPr>
        <w:t xml:space="preserve"> области.</w:t>
      </w:r>
    </w:p>
    <w:p w:rsidR="00753BD7" w:rsidRPr="00F15C2A" w:rsidRDefault="00753BD7" w:rsidP="000C68A9">
      <w:pPr>
        <w:autoSpaceDE w:val="0"/>
        <w:autoSpaceDN w:val="0"/>
        <w:adjustRightInd w:val="0"/>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Расчетные показатели минимально допустимого уровня обеспеченности объектами местного значения населения Бабаевского муниципального района, установленные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w:t>
      </w:r>
    </w:p>
    <w:p w:rsidR="00753BD7" w:rsidRPr="00F15C2A" w:rsidRDefault="00753BD7" w:rsidP="000C68A9">
      <w:pPr>
        <w:autoSpaceDE w:val="0"/>
        <w:autoSpaceDN w:val="0"/>
        <w:adjustRightInd w:val="0"/>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Расчетные показатели максимально допустимого уровня территориальной доступности объектов местного значения населения Бабаевского муниципального  района, установленные настоящими нормативами, приняты не выше предельных значений расчетных показателей максимально допустимого уровня территориальной доступности таких объектов, установленных в Нормативах градостроительного проектирования Вологодской области.</w:t>
      </w: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6E3671" w:rsidP="000C68A9">
      <w:pPr>
        <w:tabs>
          <w:tab w:val="left" w:pos="708"/>
        </w:tabs>
        <w:spacing w:line="240" w:lineRule="auto"/>
        <w:ind w:firstLine="709"/>
        <w:outlineLvl w:val="0"/>
        <w:rPr>
          <w:rFonts w:ascii="Times New Roman" w:hAnsi="Times New Roman" w:cs="Times New Roman"/>
          <w:sz w:val="24"/>
          <w:szCs w:val="24"/>
        </w:rPr>
      </w:pPr>
      <w:r w:rsidRPr="00F15C2A">
        <w:rPr>
          <w:rFonts w:ascii="Times New Roman" w:hAnsi="Times New Roman" w:cs="Times New Roman"/>
          <w:sz w:val="24"/>
          <w:szCs w:val="24"/>
        </w:rPr>
        <w:t>8</w:t>
      </w:r>
      <w:r w:rsidR="00753BD7" w:rsidRPr="00F15C2A">
        <w:rPr>
          <w:rFonts w:ascii="Times New Roman" w:hAnsi="Times New Roman" w:cs="Times New Roman"/>
          <w:sz w:val="24"/>
          <w:szCs w:val="24"/>
        </w:rPr>
        <w:t>.1.</w:t>
      </w:r>
      <w:r w:rsidR="00753BD7" w:rsidRPr="00F15C2A">
        <w:rPr>
          <w:rFonts w:ascii="Times New Roman" w:hAnsi="Times New Roman" w:cs="Times New Roman"/>
          <w:caps/>
          <w:sz w:val="24"/>
          <w:szCs w:val="24"/>
        </w:rPr>
        <w:t xml:space="preserve"> </w:t>
      </w:r>
      <w:r w:rsidR="00753BD7" w:rsidRPr="00F15C2A">
        <w:rPr>
          <w:rFonts w:ascii="Times New Roman" w:hAnsi="Times New Roman" w:cs="Times New Roman"/>
          <w:sz w:val="24"/>
          <w:szCs w:val="24"/>
        </w:rPr>
        <w:t xml:space="preserve">Расчет укрупненных показателей расхода электроэнергии на территории поселений, входящих в состав муниципального района </w:t>
      </w:r>
    </w:p>
    <w:p w:rsidR="00753BD7" w:rsidRPr="00F15C2A" w:rsidRDefault="00753BD7" w:rsidP="000C68A9">
      <w:pPr>
        <w:tabs>
          <w:tab w:val="left" w:pos="708"/>
        </w:tabs>
        <w:spacing w:line="240" w:lineRule="auto"/>
        <w:ind w:firstLine="709"/>
        <w:jc w:val="center"/>
        <w:outlineLvl w:val="0"/>
        <w:rPr>
          <w:rFonts w:ascii="Times New Roman" w:hAnsi="Times New Roman" w:cs="Times New Roman"/>
          <w:b w:val="0"/>
          <w:color w:val="5F497A"/>
          <w:sz w:val="24"/>
          <w:szCs w:val="24"/>
        </w:rPr>
      </w:pPr>
    </w:p>
    <w:p w:rsidR="00753BD7" w:rsidRPr="00F15C2A" w:rsidRDefault="00753BD7" w:rsidP="000C68A9">
      <w:pPr>
        <w:tabs>
          <w:tab w:val="left" w:pos="708"/>
        </w:tabs>
        <w:spacing w:line="240" w:lineRule="auto"/>
        <w:ind w:firstLine="709"/>
        <w:outlineLvl w:val="0"/>
        <w:rPr>
          <w:rFonts w:ascii="Times New Roman" w:hAnsi="Times New Roman" w:cs="Times New Roman"/>
          <w:b w:val="0"/>
          <w:sz w:val="24"/>
          <w:szCs w:val="24"/>
        </w:rPr>
      </w:pPr>
      <w:r w:rsidRPr="00F15C2A">
        <w:rPr>
          <w:rFonts w:ascii="Times New Roman" w:hAnsi="Times New Roman" w:cs="Times New Roman"/>
          <w:b w:val="0"/>
          <w:sz w:val="24"/>
          <w:szCs w:val="24"/>
        </w:rPr>
        <w:t>Укрупненные показатели расхода электроэнергии принимаются:</w:t>
      </w:r>
    </w:p>
    <w:p w:rsidR="00753BD7" w:rsidRPr="00F15C2A" w:rsidRDefault="00753BD7" w:rsidP="000C68A9">
      <w:pPr>
        <w:tabs>
          <w:tab w:val="left" w:pos="708"/>
        </w:tabs>
        <w:spacing w:line="240" w:lineRule="auto"/>
        <w:ind w:firstLine="709"/>
        <w:outlineLvl w:val="0"/>
        <w:rPr>
          <w:rFonts w:ascii="Times New Roman" w:hAnsi="Times New Roman" w:cs="Times New Roman"/>
          <w:b w:val="0"/>
          <w:spacing w:val="-2"/>
          <w:sz w:val="24"/>
          <w:szCs w:val="24"/>
        </w:rPr>
      </w:pPr>
      <w:r w:rsidRPr="00F15C2A">
        <w:rPr>
          <w:rFonts w:ascii="Times New Roman" w:hAnsi="Times New Roman" w:cs="Times New Roman"/>
          <w:b w:val="0"/>
          <w:sz w:val="24"/>
          <w:szCs w:val="24"/>
        </w:rPr>
        <w:t>- для городского поселения, входящего в состав муниципального района, – в соответствии с таблицей 2.4.4</w:t>
      </w:r>
      <w:r w:rsidRPr="00F15C2A">
        <w:rPr>
          <w:rFonts w:ascii="Times New Roman" w:hAnsi="Times New Roman" w:cs="Times New Roman"/>
          <w:b w:val="0"/>
          <w:bCs w:val="0"/>
          <w:sz w:val="24"/>
          <w:szCs w:val="24"/>
        </w:rPr>
        <w:t xml:space="preserve"> «Нормативов для определения расчетных электрических нагрузок зданий (квартир), коттеджей, микрорайонов (кварталов) застройки и элементов городской </w:t>
      </w:r>
      <w:r w:rsidRPr="00F15C2A">
        <w:rPr>
          <w:rFonts w:ascii="Times New Roman" w:hAnsi="Times New Roman" w:cs="Times New Roman"/>
          <w:b w:val="0"/>
          <w:bCs w:val="0"/>
          <w:spacing w:val="-2"/>
          <w:sz w:val="24"/>
          <w:szCs w:val="24"/>
        </w:rPr>
        <w:t xml:space="preserve">распределительной сети. Изменения и дополнения раздела 2 «Расчетные электрические нагрузки» </w:t>
      </w:r>
      <w:r w:rsidRPr="00F15C2A">
        <w:rPr>
          <w:rFonts w:ascii="Times New Roman" w:hAnsi="Times New Roman" w:cs="Times New Roman"/>
          <w:b w:val="0"/>
          <w:bCs w:val="0"/>
          <w:spacing w:val="-2"/>
          <w:sz w:val="24"/>
          <w:szCs w:val="24"/>
        </w:rPr>
        <w:lastRenderedPageBreak/>
        <w:t>Инструкции по проектированию городских электрических сетей РД 34.20.185-94</w:t>
      </w:r>
      <w:r w:rsidRPr="00F15C2A">
        <w:rPr>
          <w:rFonts w:ascii="Times New Roman" w:hAnsi="Times New Roman" w:cs="Times New Roman"/>
          <w:b w:val="0"/>
          <w:spacing w:val="-2"/>
          <w:sz w:val="24"/>
          <w:szCs w:val="24"/>
        </w:rPr>
        <w:t>»;</w:t>
      </w:r>
    </w:p>
    <w:p w:rsidR="00753BD7" w:rsidRPr="00F15C2A" w:rsidRDefault="00753BD7" w:rsidP="000C68A9">
      <w:pPr>
        <w:tabs>
          <w:tab w:val="left" w:pos="708"/>
        </w:tabs>
        <w:spacing w:line="240" w:lineRule="auto"/>
        <w:ind w:firstLine="709"/>
        <w:outlineLvl w:val="0"/>
        <w:rPr>
          <w:rFonts w:ascii="Times New Roman" w:hAnsi="Times New Roman" w:cs="Times New Roman"/>
          <w:b w:val="0"/>
          <w:bCs w:val="0"/>
          <w:sz w:val="24"/>
          <w:szCs w:val="24"/>
          <w:shd w:val="clear" w:color="auto" w:fill="FFFFFF"/>
          <w:lang w:eastAsia="en-US"/>
        </w:rPr>
      </w:pPr>
      <w:r w:rsidRPr="00F15C2A">
        <w:rPr>
          <w:rFonts w:ascii="Times New Roman" w:hAnsi="Times New Roman" w:cs="Times New Roman"/>
          <w:b w:val="0"/>
          <w:sz w:val="24"/>
          <w:szCs w:val="24"/>
        </w:rPr>
        <w:t xml:space="preserve">- для сельских поселений, входящих в состав муниципального района, – в соответствии с таблицей приложения Н СП 42.13330.2011 «Градостроительство. </w:t>
      </w:r>
      <w:r w:rsidRPr="00F15C2A">
        <w:rPr>
          <w:rFonts w:ascii="Times New Roman" w:hAnsi="Times New Roman" w:cs="Times New Roman"/>
          <w:b w:val="0"/>
          <w:bCs w:val="0"/>
          <w:sz w:val="24"/>
          <w:szCs w:val="24"/>
          <w:shd w:val="clear" w:color="auto" w:fill="FFFFFF"/>
          <w:lang w:eastAsia="en-US"/>
        </w:rPr>
        <w:t>Планировка и застройка городских и сельских поселений. Актуализированная редакция СНиП 2.07.01-89*».</w:t>
      </w:r>
    </w:p>
    <w:p w:rsidR="00753BD7" w:rsidRPr="00F15C2A" w:rsidRDefault="00753BD7" w:rsidP="000C68A9">
      <w:pPr>
        <w:tabs>
          <w:tab w:val="left" w:pos="708"/>
        </w:tabs>
        <w:spacing w:line="240" w:lineRule="auto"/>
        <w:ind w:firstLine="709"/>
        <w:outlineLvl w:val="0"/>
        <w:rPr>
          <w:rFonts w:ascii="Times New Roman" w:hAnsi="Times New Roman" w:cs="Times New Roman"/>
          <w:b w:val="0"/>
          <w:bCs w:val="0"/>
          <w:sz w:val="24"/>
          <w:szCs w:val="24"/>
          <w:shd w:val="clear" w:color="auto" w:fill="FFFFFF"/>
          <w:lang w:eastAsia="en-US"/>
        </w:rPr>
      </w:pPr>
    </w:p>
    <w:p w:rsidR="00753BD7" w:rsidRPr="00F15C2A" w:rsidRDefault="006E3671" w:rsidP="000C68A9">
      <w:pPr>
        <w:tabs>
          <w:tab w:val="left" w:pos="708"/>
        </w:tabs>
        <w:spacing w:line="240" w:lineRule="auto"/>
        <w:ind w:firstLine="709"/>
        <w:jc w:val="right"/>
        <w:outlineLvl w:val="0"/>
        <w:rPr>
          <w:rFonts w:ascii="Times New Roman" w:hAnsi="Times New Roman" w:cs="Times New Roman"/>
          <w:b w:val="0"/>
          <w:bCs w:val="0"/>
          <w:sz w:val="24"/>
          <w:szCs w:val="24"/>
          <w:shd w:val="clear" w:color="auto" w:fill="FFFFFF"/>
          <w:lang w:eastAsia="en-US"/>
        </w:rPr>
      </w:pPr>
      <w:r w:rsidRPr="00F15C2A">
        <w:rPr>
          <w:rFonts w:ascii="Times New Roman" w:hAnsi="Times New Roman" w:cs="Times New Roman"/>
          <w:b w:val="0"/>
          <w:bCs w:val="0"/>
          <w:sz w:val="24"/>
          <w:szCs w:val="24"/>
          <w:shd w:val="clear" w:color="auto" w:fill="FFFFFF"/>
          <w:lang w:eastAsia="en-US"/>
        </w:rPr>
        <w:t>Таблица 8</w:t>
      </w:r>
      <w:r w:rsidR="00753BD7" w:rsidRPr="00F15C2A">
        <w:rPr>
          <w:rFonts w:ascii="Times New Roman" w:hAnsi="Times New Roman" w:cs="Times New Roman"/>
          <w:b w:val="0"/>
          <w:bCs w:val="0"/>
          <w:sz w:val="24"/>
          <w:szCs w:val="24"/>
          <w:shd w:val="clear" w:color="auto" w:fill="FFFFFF"/>
          <w:lang w:eastAsia="en-US"/>
        </w:rPr>
        <w: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1708"/>
        <w:gridCol w:w="2533"/>
        <w:gridCol w:w="1732"/>
        <w:gridCol w:w="2564"/>
      </w:tblGrid>
      <w:tr w:rsidR="00753BD7" w:rsidRPr="00F15C2A" w:rsidTr="00A060AB">
        <w:trPr>
          <w:trHeight w:val="312"/>
          <w:jc w:val="center"/>
        </w:trPr>
        <w:tc>
          <w:tcPr>
            <w:tcW w:w="1644" w:type="dxa"/>
            <w:vMerge w:val="restart"/>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lang w:eastAsia="en-US"/>
              </w:rPr>
            </w:pPr>
            <w:r w:rsidRPr="00F15C2A">
              <w:rPr>
                <w:rFonts w:ascii="Times New Roman" w:hAnsi="Times New Roman" w:cs="Times New Roman"/>
                <w:bCs w:val="0"/>
                <w:sz w:val="22"/>
                <w:szCs w:val="22"/>
              </w:rPr>
              <w:t>категория городского/сельского поселения</w:t>
            </w:r>
          </w:p>
        </w:tc>
        <w:tc>
          <w:tcPr>
            <w:tcW w:w="8537" w:type="dxa"/>
            <w:gridSpan w:val="4"/>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lang w:eastAsia="en-US"/>
              </w:rPr>
            </w:pPr>
            <w:r w:rsidRPr="00F15C2A">
              <w:rPr>
                <w:rFonts w:ascii="Times New Roman" w:hAnsi="Times New Roman" w:cs="Times New Roman"/>
                <w:bCs w:val="0"/>
                <w:sz w:val="22"/>
                <w:szCs w:val="22"/>
                <w:lang w:eastAsia="en-US"/>
              </w:rPr>
              <w:t>Укрупненные показатели расхода электроэнергии</w:t>
            </w:r>
          </w:p>
        </w:tc>
      </w:tr>
      <w:tr w:rsidR="00753BD7" w:rsidRPr="00F15C2A" w:rsidTr="00A060AB">
        <w:trPr>
          <w:jc w:val="center"/>
        </w:trPr>
        <w:tc>
          <w:tcPr>
            <w:tcW w:w="1644" w:type="dxa"/>
            <w:vMerge/>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lang w:eastAsia="en-US"/>
              </w:rPr>
            </w:pPr>
          </w:p>
        </w:tc>
        <w:tc>
          <w:tcPr>
            <w:tcW w:w="4241" w:type="dxa"/>
            <w:gridSpan w:val="2"/>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без стационарных электроплит</w:t>
            </w:r>
          </w:p>
        </w:tc>
        <w:tc>
          <w:tcPr>
            <w:tcW w:w="4296" w:type="dxa"/>
            <w:gridSpan w:val="2"/>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 w:val="0"/>
                <w:sz w:val="22"/>
                <w:szCs w:val="22"/>
                <w:lang w:eastAsia="en-US"/>
              </w:rPr>
            </w:pPr>
            <w:r w:rsidRPr="00F15C2A">
              <w:rPr>
                <w:rFonts w:ascii="Times New Roman" w:hAnsi="Times New Roman" w:cs="Times New Roman"/>
                <w:b w:val="0"/>
                <w:spacing w:val="-2"/>
                <w:sz w:val="22"/>
                <w:szCs w:val="22"/>
                <w:lang w:eastAsia="en-US"/>
              </w:rPr>
              <w:t>со стационарными электроплитами</w:t>
            </w:r>
          </w:p>
        </w:tc>
      </w:tr>
      <w:tr w:rsidR="00753BD7" w:rsidRPr="00F15C2A" w:rsidTr="00A060AB">
        <w:trPr>
          <w:jc w:val="center"/>
        </w:trPr>
        <w:tc>
          <w:tcPr>
            <w:tcW w:w="1644" w:type="dxa"/>
            <w:vMerge/>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lang w:eastAsia="en-US"/>
              </w:rPr>
            </w:pPr>
          </w:p>
        </w:tc>
        <w:tc>
          <w:tcPr>
            <w:tcW w:w="1708"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удельный расход электроэнергии, кВт</w:t>
            </w:r>
            <w:r w:rsidRPr="00F15C2A">
              <w:rPr>
                <w:rFonts w:ascii="Times New Roman" w:hAnsi="Times New Roman" w:cs="Times New Roman"/>
                <w:b w:val="0"/>
                <w:sz w:val="22"/>
                <w:szCs w:val="22"/>
                <w:lang w:eastAsia="en-US"/>
              </w:rPr>
              <w:sym w:font="Symbol" w:char="F0D7"/>
            </w:r>
            <w:r w:rsidRPr="00F15C2A">
              <w:rPr>
                <w:rFonts w:ascii="Times New Roman" w:hAnsi="Times New Roman" w:cs="Times New Roman"/>
                <w:b w:val="0"/>
                <w:sz w:val="22"/>
                <w:szCs w:val="22"/>
                <w:lang w:eastAsia="en-US"/>
              </w:rPr>
              <w:t>ч/чел. в год</w:t>
            </w:r>
          </w:p>
        </w:tc>
        <w:tc>
          <w:tcPr>
            <w:tcW w:w="2533"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годовое число часов использования максимума электрической нагрузки</w:t>
            </w:r>
          </w:p>
        </w:tc>
        <w:tc>
          <w:tcPr>
            <w:tcW w:w="1732"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удельный расход электроэнергии, кВт</w:t>
            </w:r>
            <w:r w:rsidRPr="00F15C2A">
              <w:rPr>
                <w:rFonts w:ascii="Times New Roman" w:hAnsi="Times New Roman" w:cs="Times New Roman"/>
                <w:b w:val="0"/>
                <w:sz w:val="22"/>
                <w:szCs w:val="22"/>
                <w:lang w:eastAsia="en-US"/>
              </w:rPr>
              <w:sym w:font="Symbol" w:char="F0D7"/>
            </w:r>
            <w:r w:rsidRPr="00F15C2A">
              <w:rPr>
                <w:rFonts w:ascii="Times New Roman" w:hAnsi="Times New Roman" w:cs="Times New Roman"/>
                <w:b w:val="0"/>
                <w:sz w:val="22"/>
                <w:szCs w:val="22"/>
                <w:lang w:eastAsia="en-US"/>
              </w:rPr>
              <w:t>ч/чел. в год</w:t>
            </w:r>
          </w:p>
        </w:tc>
        <w:tc>
          <w:tcPr>
            <w:tcW w:w="2564"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годовое число часов использования максимума электрической нагрузки</w:t>
            </w:r>
          </w:p>
        </w:tc>
      </w:tr>
      <w:tr w:rsidR="00753BD7" w:rsidRPr="00F15C2A" w:rsidTr="00A060AB">
        <w:trPr>
          <w:trHeight w:val="20"/>
          <w:jc w:val="center"/>
        </w:trPr>
        <w:tc>
          <w:tcPr>
            <w:tcW w:w="1644" w:type="dxa"/>
            <w:vAlign w:val="center"/>
          </w:tcPr>
          <w:p w:rsidR="00753BD7" w:rsidRPr="00F15C2A" w:rsidRDefault="00753BD7" w:rsidP="003B0DDA">
            <w:pPr>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крупные</w:t>
            </w:r>
          </w:p>
        </w:tc>
        <w:tc>
          <w:tcPr>
            <w:tcW w:w="1708" w:type="dxa"/>
            <w:vAlign w:val="center"/>
          </w:tcPr>
          <w:p w:rsidR="00753BD7" w:rsidRPr="00F15C2A" w:rsidRDefault="00753BD7" w:rsidP="003B0DDA">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2620</w:t>
            </w:r>
          </w:p>
        </w:tc>
        <w:tc>
          <w:tcPr>
            <w:tcW w:w="2533" w:type="dxa"/>
            <w:vAlign w:val="center"/>
          </w:tcPr>
          <w:p w:rsidR="00753BD7" w:rsidRPr="00F15C2A" w:rsidRDefault="00753BD7" w:rsidP="003B0DDA">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5450</w:t>
            </w:r>
          </w:p>
        </w:tc>
        <w:tc>
          <w:tcPr>
            <w:tcW w:w="1732" w:type="dxa"/>
            <w:vAlign w:val="center"/>
          </w:tcPr>
          <w:p w:rsidR="00753BD7" w:rsidRPr="00F15C2A" w:rsidRDefault="00753BD7" w:rsidP="003B0DDA">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3200</w:t>
            </w:r>
          </w:p>
        </w:tc>
        <w:tc>
          <w:tcPr>
            <w:tcW w:w="2564" w:type="dxa"/>
            <w:vAlign w:val="center"/>
          </w:tcPr>
          <w:p w:rsidR="00753BD7" w:rsidRPr="00F15C2A" w:rsidRDefault="00753BD7" w:rsidP="003B0DDA">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5650</w:t>
            </w:r>
          </w:p>
        </w:tc>
      </w:tr>
      <w:tr w:rsidR="00753BD7" w:rsidRPr="00F15C2A" w:rsidTr="00A060AB">
        <w:trPr>
          <w:trHeight w:val="20"/>
          <w:jc w:val="center"/>
        </w:trPr>
        <w:tc>
          <w:tcPr>
            <w:tcW w:w="1644" w:type="dxa"/>
            <w:vAlign w:val="center"/>
          </w:tcPr>
          <w:p w:rsidR="00753BD7" w:rsidRPr="00F15C2A" w:rsidRDefault="00753BD7" w:rsidP="003B0DDA">
            <w:pPr>
              <w:suppressAutoHyphens/>
              <w:spacing w:line="239" w:lineRule="auto"/>
              <w:ind w:right="-57" w:firstLine="0"/>
              <w:jc w:val="left"/>
              <w:rPr>
                <w:rFonts w:ascii="Times New Roman" w:hAnsi="Times New Roman" w:cs="Times New Roman"/>
                <w:b w:val="0"/>
                <w:spacing w:val="-4"/>
                <w:sz w:val="22"/>
                <w:szCs w:val="22"/>
              </w:rPr>
            </w:pPr>
            <w:r w:rsidRPr="00F15C2A">
              <w:rPr>
                <w:rFonts w:ascii="Times New Roman" w:hAnsi="Times New Roman" w:cs="Times New Roman"/>
                <w:b w:val="0"/>
                <w:sz w:val="22"/>
                <w:szCs w:val="22"/>
              </w:rPr>
              <w:t>малые</w:t>
            </w:r>
          </w:p>
        </w:tc>
        <w:tc>
          <w:tcPr>
            <w:tcW w:w="1708" w:type="dxa"/>
            <w:vAlign w:val="center"/>
          </w:tcPr>
          <w:p w:rsidR="00753BD7" w:rsidRPr="00F15C2A" w:rsidRDefault="00753BD7" w:rsidP="003B0DDA">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2170</w:t>
            </w:r>
          </w:p>
        </w:tc>
        <w:tc>
          <w:tcPr>
            <w:tcW w:w="2533" w:type="dxa"/>
            <w:vAlign w:val="center"/>
          </w:tcPr>
          <w:p w:rsidR="00753BD7" w:rsidRPr="00F15C2A" w:rsidRDefault="00753BD7" w:rsidP="003B0DDA">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5300</w:t>
            </w:r>
          </w:p>
        </w:tc>
        <w:tc>
          <w:tcPr>
            <w:tcW w:w="1732" w:type="dxa"/>
            <w:vAlign w:val="center"/>
          </w:tcPr>
          <w:p w:rsidR="00753BD7" w:rsidRPr="00F15C2A" w:rsidRDefault="00753BD7" w:rsidP="003B0DDA">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2750</w:t>
            </w:r>
          </w:p>
        </w:tc>
        <w:tc>
          <w:tcPr>
            <w:tcW w:w="2564" w:type="dxa"/>
            <w:vAlign w:val="center"/>
          </w:tcPr>
          <w:p w:rsidR="00753BD7" w:rsidRPr="00F15C2A" w:rsidRDefault="00753BD7" w:rsidP="003B0DDA">
            <w:pPr>
              <w:spacing w:line="239"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5500</w:t>
            </w:r>
          </w:p>
        </w:tc>
      </w:tr>
    </w:tbl>
    <w:p w:rsidR="00753BD7" w:rsidRPr="00F15C2A" w:rsidRDefault="00753BD7" w:rsidP="000C68A9">
      <w:pPr>
        <w:spacing w:before="120" w:line="240" w:lineRule="auto"/>
        <w:ind w:firstLine="709"/>
        <w:rPr>
          <w:rFonts w:ascii="Times New Roman" w:hAnsi="Times New Roman" w:cs="Times New Roman"/>
          <w:b w:val="0"/>
          <w:sz w:val="22"/>
          <w:szCs w:val="22"/>
          <w:lang w:eastAsia="en-US"/>
        </w:rPr>
      </w:pPr>
      <w:r w:rsidRPr="00F15C2A">
        <w:rPr>
          <w:rFonts w:ascii="Times New Roman" w:hAnsi="Times New Roman" w:cs="Times New Roman"/>
          <w:b w:val="0"/>
          <w:i/>
          <w:iCs/>
          <w:spacing w:val="40"/>
          <w:sz w:val="22"/>
          <w:szCs w:val="22"/>
          <w:lang w:eastAsia="en-US"/>
        </w:rPr>
        <w:t>Примечания</w:t>
      </w:r>
      <w:r w:rsidRPr="00F15C2A">
        <w:rPr>
          <w:rFonts w:ascii="Times New Roman" w:hAnsi="Times New Roman" w:cs="Times New Roman"/>
          <w:b w:val="0"/>
          <w:sz w:val="22"/>
          <w:szCs w:val="22"/>
          <w:lang w:eastAsia="en-US"/>
        </w:rPr>
        <w:t xml:space="preserve">: </w:t>
      </w:r>
    </w:p>
    <w:p w:rsidR="00753BD7" w:rsidRPr="00F15C2A" w:rsidRDefault="00753BD7" w:rsidP="000C68A9">
      <w:pPr>
        <w:spacing w:line="240" w:lineRule="auto"/>
        <w:ind w:firstLine="709"/>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и транспортного обслуживания, наружным освещением. </w:t>
      </w:r>
    </w:p>
    <w:p w:rsidR="00753BD7" w:rsidRPr="00F15C2A" w:rsidRDefault="00753BD7" w:rsidP="000C68A9">
      <w:pPr>
        <w:spacing w:line="240" w:lineRule="auto"/>
        <w:ind w:firstLine="709"/>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 xml:space="preserve">2. Приведенные данные не учитывают применения в жилых зданиях кондиционирования, электроотопления и электроводонагрева. </w:t>
      </w:r>
    </w:p>
    <w:p w:rsidR="00753BD7" w:rsidRPr="00F15C2A" w:rsidRDefault="00753BD7" w:rsidP="000C68A9">
      <w:pPr>
        <w:spacing w:line="240" w:lineRule="auto"/>
        <w:ind w:firstLine="709"/>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3. Годовое число часов использования максимума электрической нагрузки приведено к шинам 10 (6) кВ ЦП.</w:t>
      </w:r>
    </w:p>
    <w:p w:rsidR="00753BD7" w:rsidRPr="00F15C2A" w:rsidRDefault="00753BD7" w:rsidP="000C68A9">
      <w:pPr>
        <w:spacing w:line="240" w:lineRule="auto"/>
        <w:ind w:firstLine="709"/>
        <w:rPr>
          <w:rFonts w:ascii="Times New Roman" w:hAnsi="Times New Roman" w:cs="Times New Roman"/>
          <w:b w:val="0"/>
          <w:sz w:val="24"/>
          <w:szCs w:val="24"/>
          <w:lang w:eastAsia="en-US"/>
        </w:rPr>
      </w:pPr>
      <w:r w:rsidRPr="00F15C2A">
        <w:rPr>
          <w:rFonts w:ascii="Times New Roman" w:hAnsi="Times New Roman" w:cs="Times New Roman"/>
          <w:b w:val="0"/>
          <w:sz w:val="22"/>
          <w:szCs w:val="22"/>
          <w:lang w:eastAsia="en-US"/>
        </w:rPr>
        <w:t xml:space="preserve">4. </w:t>
      </w:r>
      <w:r w:rsidRPr="00F15C2A">
        <w:rPr>
          <w:rFonts w:ascii="Times New Roman" w:hAnsi="Times New Roman" w:cs="Times New Roman"/>
          <w:b w:val="0"/>
          <w:bCs w:val="0"/>
          <w:sz w:val="22"/>
          <w:szCs w:val="22"/>
          <w:lang w:eastAsia="en-US"/>
        </w:rPr>
        <w:t>Потребность в мощности источников электроэнергии для промышленных и сельскохозяйственных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753BD7" w:rsidRPr="00F15C2A" w:rsidRDefault="00753BD7" w:rsidP="000C68A9">
      <w:pPr>
        <w:tabs>
          <w:tab w:val="left" w:pos="708"/>
        </w:tabs>
        <w:spacing w:line="240" w:lineRule="auto"/>
        <w:ind w:firstLine="709"/>
        <w:outlineLvl w:val="0"/>
        <w:rPr>
          <w:rFonts w:ascii="Times New Roman" w:hAnsi="Times New Roman" w:cs="Times New Roman"/>
          <w:sz w:val="24"/>
          <w:szCs w:val="24"/>
        </w:rPr>
      </w:pPr>
    </w:p>
    <w:p w:rsidR="00753BD7" w:rsidRPr="00F15C2A" w:rsidRDefault="006E3671" w:rsidP="000C68A9">
      <w:pPr>
        <w:tabs>
          <w:tab w:val="left" w:pos="708"/>
        </w:tabs>
        <w:spacing w:line="240" w:lineRule="auto"/>
        <w:ind w:firstLine="709"/>
        <w:outlineLvl w:val="0"/>
        <w:rPr>
          <w:rFonts w:ascii="Times New Roman" w:hAnsi="Times New Roman" w:cs="Times New Roman"/>
          <w:sz w:val="24"/>
          <w:szCs w:val="24"/>
        </w:rPr>
      </w:pPr>
      <w:r w:rsidRPr="00F15C2A">
        <w:rPr>
          <w:rFonts w:ascii="Times New Roman" w:hAnsi="Times New Roman" w:cs="Times New Roman"/>
          <w:sz w:val="24"/>
          <w:szCs w:val="24"/>
        </w:rPr>
        <w:t>8</w:t>
      </w:r>
      <w:r w:rsidR="00753BD7" w:rsidRPr="00F15C2A">
        <w:rPr>
          <w:rFonts w:ascii="Times New Roman" w:hAnsi="Times New Roman" w:cs="Times New Roman"/>
          <w:sz w:val="24"/>
          <w:szCs w:val="24"/>
        </w:rPr>
        <w:t xml:space="preserve">.2. Расчет укрупненных показателей потребления газа на территории поселений, входящих в состав муниципального района </w:t>
      </w:r>
    </w:p>
    <w:p w:rsidR="00753BD7" w:rsidRPr="00F15C2A" w:rsidRDefault="00753BD7" w:rsidP="000C68A9">
      <w:pPr>
        <w:tabs>
          <w:tab w:val="left" w:pos="708"/>
        </w:tabs>
        <w:spacing w:line="240" w:lineRule="auto"/>
        <w:ind w:firstLine="709"/>
        <w:jc w:val="center"/>
        <w:outlineLvl w:val="0"/>
        <w:rPr>
          <w:rFonts w:ascii="Times New Roman" w:hAnsi="Times New Roman" w:cs="Times New Roman"/>
          <w:b w:val="0"/>
          <w:sz w:val="24"/>
          <w:szCs w:val="24"/>
        </w:rPr>
      </w:pPr>
    </w:p>
    <w:p w:rsidR="00753BD7" w:rsidRPr="00F15C2A" w:rsidRDefault="00753BD7" w:rsidP="000C68A9">
      <w:pPr>
        <w:tabs>
          <w:tab w:val="left" w:pos="708"/>
        </w:tabs>
        <w:spacing w:line="240" w:lineRule="auto"/>
        <w:ind w:firstLine="709"/>
        <w:outlineLvl w:val="0"/>
        <w:rPr>
          <w:rFonts w:ascii="Times New Roman" w:hAnsi="Times New Roman" w:cs="Times New Roman"/>
          <w:b w:val="0"/>
          <w:bCs w:val="0"/>
          <w:sz w:val="24"/>
          <w:szCs w:val="24"/>
          <w:shd w:val="clear" w:color="auto" w:fill="FFFFFF"/>
          <w:lang w:eastAsia="en-US"/>
        </w:rPr>
      </w:pPr>
      <w:r w:rsidRPr="00F15C2A">
        <w:rPr>
          <w:rFonts w:ascii="Times New Roman" w:hAnsi="Times New Roman" w:cs="Times New Roman"/>
          <w:b w:val="0"/>
          <w:sz w:val="24"/>
          <w:szCs w:val="24"/>
        </w:rPr>
        <w:t xml:space="preserve">Укрупненные показатели потребления газа принимаются в соответствии с пунктом 3.12 СП </w:t>
      </w:r>
      <w:r w:rsidRPr="00F15C2A">
        <w:rPr>
          <w:rFonts w:ascii="Times New Roman" w:hAnsi="Times New Roman" w:cs="Times New Roman"/>
          <w:b w:val="0"/>
          <w:bCs w:val="0"/>
          <w:sz w:val="24"/>
          <w:szCs w:val="24"/>
          <w:shd w:val="clear" w:color="auto" w:fill="FFFFFF"/>
          <w:lang w:eastAsia="en-US"/>
        </w:rPr>
        <w:t>42-101-2003 «Общие положения по проектированию и строительству газораспределительных систем из металлических и полиэтиленовых труб»</w:t>
      </w:r>
      <w:r w:rsidRPr="00F15C2A">
        <w:rPr>
          <w:rFonts w:ascii="Times New Roman" w:hAnsi="Times New Roman" w:cs="Times New Roman"/>
          <w:b w:val="0"/>
          <w:sz w:val="24"/>
          <w:szCs w:val="24"/>
        </w:rPr>
        <w:t>.</w:t>
      </w:r>
    </w:p>
    <w:p w:rsidR="00753BD7" w:rsidRPr="00F15C2A" w:rsidRDefault="00753BD7" w:rsidP="000C68A9">
      <w:pPr>
        <w:tabs>
          <w:tab w:val="left" w:pos="708"/>
        </w:tabs>
        <w:spacing w:line="240" w:lineRule="auto"/>
        <w:ind w:firstLine="709"/>
        <w:jc w:val="right"/>
        <w:outlineLvl w:val="0"/>
        <w:rPr>
          <w:rFonts w:ascii="Times New Roman" w:hAnsi="Times New Roman" w:cs="Times New Roman"/>
          <w:b w:val="0"/>
          <w:bCs w:val="0"/>
          <w:sz w:val="24"/>
          <w:szCs w:val="24"/>
          <w:shd w:val="clear" w:color="auto" w:fill="FFFFFF"/>
          <w:lang w:eastAsia="en-US"/>
        </w:rPr>
      </w:pPr>
    </w:p>
    <w:p w:rsidR="00753BD7" w:rsidRPr="00F15C2A" w:rsidRDefault="00753BD7" w:rsidP="000C68A9">
      <w:pPr>
        <w:tabs>
          <w:tab w:val="left" w:pos="708"/>
        </w:tabs>
        <w:spacing w:line="240" w:lineRule="auto"/>
        <w:ind w:firstLine="709"/>
        <w:jc w:val="right"/>
        <w:outlineLvl w:val="0"/>
        <w:rPr>
          <w:rFonts w:ascii="Times New Roman" w:hAnsi="Times New Roman" w:cs="Times New Roman"/>
          <w:b w:val="0"/>
          <w:bCs w:val="0"/>
          <w:sz w:val="24"/>
          <w:szCs w:val="24"/>
          <w:shd w:val="clear" w:color="auto" w:fill="FFFFFF"/>
          <w:lang w:eastAsia="en-US"/>
        </w:rPr>
      </w:pPr>
      <w:r w:rsidRPr="00F15C2A">
        <w:rPr>
          <w:rFonts w:ascii="Times New Roman" w:hAnsi="Times New Roman" w:cs="Times New Roman"/>
          <w:b w:val="0"/>
          <w:bCs w:val="0"/>
          <w:sz w:val="24"/>
          <w:szCs w:val="24"/>
          <w:shd w:val="clear" w:color="auto" w:fill="FFFFFF"/>
          <w:lang w:eastAsia="en-US"/>
        </w:rPr>
        <w:t xml:space="preserve">Таблица </w:t>
      </w:r>
      <w:r w:rsidR="006E3671" w:rsidRPr="00F15C2A">
        <w:rPr>
          <w:rFonts w:ascii="Times New Roman" w:hAnsi="Times New Roman" w:cs="Times New Roman"/>
          <w:b w:val="0"/>
          <w:bCs w:val="0"/>
          <w:sz w:val="24"/>
          <w:szCs w:val="24"/>
          <w:shd w:val="clear" w:color="auto" w:fill="FFFFFF"/>
          <w:lang w:eastAsia="en-US"/>
        </w:rPr>
        <w:t>8</w:t>
      </w:r>
      <w:r w:rsidRPr="00F15C2A">
        <w:rPr>
          <w:rFonts w:ascii="Times New Roman" w:hAnsi="Times New Roman" w:cs="Times New Roman"/>
          <w:b w:val="0"/>
          <w:bCs w:val="0"/>
          <w:sz w:val="24"/>
          <w:szCs w:val="24"/>
          <w:shd w:val="clear" w:color="auto" w:fill="FFFFFF"/>
          <w:lang w:eastAsia="en-US"/>
        </w:rPr>
        <w:t>.2.1</w:t>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5"/>
        <w:gridCol w:w="4753"/>
      </w:tblGrid>
      <w:tr w:rsidR="00753BD7" w:rsidRPr="00F15C2A" w:rsidTr="00A060AB">
        <w:trPr>
          <w:trHeight w:val="93"/>
          <w:jc w:val="center"/>
        </w:trPr>
        <w:tc>
          <w:tcPr>
            <w:tcW w:w="5385" w:type="dxa"/>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lang w:eastAsia="en-US"/>
              </w:rPr>
            </w:pPr>
            <w:r w:rsidRPr="00F15C2A">
              <w:rPr>
                <w:rFonts w:ascii="Times New Roman" w:hAnsi="Times New Roman" w:cs="Times New Roman"/>
                <w:bCs w:val="0"/>
                <w:sz w:val="22"/>
                <w:szCs w:val="22"/>
                <w:lang w:eastAsia="en-US"/>
              </w:rPr>
              <w:t>Степень благоустройства застройки</w:t>
            </w:r>
          </w:p>
        </w:tc>
        <w:tc>
          <w:tcPr>
            <w:tcW w:w="4753" w:type="dxa"/>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Cs w:val="0"/>
                <w:sz w:val="22"/>
                <w:szCs w:val="22"/>
                <w:lang w:eastAsia="en-US"/>
              </w:rPr>
            </w:pPr>
            <w:r w:rsidRPr="00F15C2A">
              <w:rPr>
                <w:rFonts w:ascii="Times New Roman" w:hAnsi="Times New Roman" w:cs="Times New Roman"/>
                <w:sz w:val="22"/>
                <w:szCs w:val="22"/>
                <w:lang w:eastAsia="en-US"/>
              </w:rPr>
              <w:t xml:space="preserve">Укрупненные показатели потребления газа </w:t>
            </w:r>
            <w:r w:rsidRPr="00F15C2A">
              <w:rPr>
                <w:rFonts w:ascii="Times New Roman" w:hAnsi="Times New Roman" w:cs="Times New Roman"/>
                <w:bCs w:val="0"/>
                <w:sz w:val="22"/>
                <w:szCs w:val="22"/>
                <w:lang w:eastAsia="en-US"/>
              </w:rPr>
              <w:t xml:space="preserve">*, </w:t>
            </w:r>
            <w:r w:rsidRPr="00F15C2A">
              <w:rPr>
                <w:rFonts w:ascii="Times New Roman" w:hAnsi="Times New Roman" w:cs="Times New Roman"/>
                <w:sz w:val="22"/>
                <w:szCs w:val="22"/>
                <w:lang w:eastAsia="en-US"/>
              </w:rPr>
              <w:t>м</w:t>
            </w:r>
            <w:r w:rsidRPr="00F15C2A">
              <w:rPr>
                <w:rFonts w:ascii="Times New Roman" w:hAnsi="Times New Roman" w:cs="Times New Roman"/>
                <w:sz w:val="22"/>
                <w:szCs w:val="22"/>
                <w:vertAlign w:val="superscript"/>
                <w:lang w:eastAsia="en-US"/>
              </w:rPr>
              <w:t>3</w:t>
            </w:r>
            <w:r w:rsidRPr="00F15C2A">
              <w:rPr>
                <w:rFonts w:ascii="Times New Roman" w:hAnsi="Times New Roman" w:cs="Times New Roman"/>
                <w:sz w:val="22"/>
                <w:szCs w:val="22"/>
                <w:lang w:eastAsia="en-US"/>
              </w:rPr>
              <w:t>/год на 1 чел.</w:t>
            </w:r>
          </w:p>
        </w:tc>
      </w:tr>
      <w:tr w:rsidR="00753BD7" w:rsidRPr="00F15C2A" w:rsidTr="00A060AB">
        <w:trPr>
          <w:jc w:val="center"/>
        </w:trPr>
        <w:tc>
          <w:tcPr>
            <w:tcW w:w="5385" w:type="dxa"/>
          </w:tcPr>
          <w:p w:rsidR="00753BD7" w:rsidRPr="00F15C2A" w:rsidRDefault="00753BD7" w:rsidP="00A060AB">
            <w:pPr>
              <w:spacing w:line="240" w:lineRule="auto"/>
              <w:ind w:firstLine="0"/>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Централизованное горячее водоснабжение</w:t>
            </w:r>
          </w:p>
        </w:tc>
        <w:tc>
          <w:tcPr>
            <w:tcW w:w="4753" w:type="dxa"/>
          </w:tcPr>
          <w:p w:rsidR="00753BD7" w:rsidRPr="00F15C2A" w:rsidRDefault="00753BD7" w:rsidP="00A060AB">
            <w:pPr>
              <w:spacing w:line="240" w:lineRule="auto"/>
              <w:ind w:firstLine="0"/>
              <w:jc w:val="center"/>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 xml:space="preserve">120 </w:t>
            </w:r>
          </w:p>
        </w:tc>
      </w:tr>
      <w:tr w:rsidR="00753BD7" w:rsidRPr="00F15C2A" w:rsidTr="00A060AB">
        <w:trPr>
          <w:jc w:val="center"/>
        </w:trPr>
        <w:tc>
          <w:tcPr>
            <w:tcW w:w="5385" w:type="dxa"/>
          </w:tcPr>
          <w:p w:rsidR="00753BD7" w:rsidRPr="00F15C2A" w:rsidRDefault="00753BD7" w:rsidP="00A060AB">
            <w:pPr>
              <w:spacing w:line="240" w:lineRule="auto"/>
              <w:ind w:firstLine="0"/>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Горячее водоснабжение от газовых водонагревателей</w:t>
            </w:r>
          </w:p>
        </w:tc>
        <w:tc>
          <w:tcPr>
            <w:tcW w:w="4753" w:type="dxa"/>
          </w:tcPr>
          <w:p w:rsidR="00753BD7" w:rsidRPr="00F15C2A" w:rsidRDefault="00753BD7" w:rsidP="00A060AB">
            <w:pPr>
              <w:spacing w:line="240" w:lineRule="auto"/>
              <w:ind w:firstLine="0"/>
              <w:jc w:val="center"/>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 xml:space="preserve">300 </w:t>
            </w:r>
          </w:p>
        </w:tc>
      </w:tr>
      <w:tr w:rsidR="00753BD7" w:rsidRPr="00F15C2A" w:rsidTr="00A060AB">
        <w:trPr>
          <w:jc w:val="center"/>
        </w:trPr>
        <w:tc>
          <w:tcPr>
            <w:tcW w:w="5385" w:type="dxa"/>
          </w:tcPr>
          <w:p w:rsidR="00753BD7" w:rsidRPr="00F15C2A" w:rsidRDefault="00753BD7" w:rsidP="00A060AB">
            <w:pPr>
              <w:spacing w:line="240" w:lineRule="auto"/>
              <w:ind w:firstLine="0"/>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 xml:space="preserve">Отсутствие всяких видов горячего водоснабжения, </w:t>
            </w:r>
          </w:p>
          <w:p w:rsidR="00753BD7" w:rsidRPr="00F15C2A" w:rsidRDefault="00753BD7" w:rsidP="00A060AB">
            <w:pPr>
              <w:spacing w:line="240" w:lineRule="auto"/>
              <w:ind w:firstLine="0"/>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в том числе:</w:t>
            </w:r>
          </w:p>
          <w:p w:rsidR="00753BD7" w:rsidRPr="00F15C2A" w:rsidRDefault="00753BD7" w:rsidP="00A060AB">
            <w:pPr>
              <w:spacing w:line="240" w:lineRule="auto"/>
              <w:ind w:firstLine="0"/>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 в городском поселении;</w:t>
            </w:r>
          </w:p>
          <w:p w:rsidR="00753BD7" w:rsidRPr="00F15C2A" w:rsidRDefault="00753BD7" w:rsidP="00A060AB">
            <w:pPr>
              <w:spacing w:line="240" w:lineRule="auto"/>
              <w:ind w:firstLine="0"/>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 в сельских поселениях</w:t>
            </w:r>
          </w:p>
        </w:tc>
        <w:tc>
          <w:tcPr>
            <w:tcW w:w="4753" w:type="dxa"/>
          </w:tcPr>
          <w:p w:rsidR="00753BD7" w:rsidRPr="00F15C2A" w:rsidRDefault="00753BD7" w:rsidP="00A060AB">
            <w:pPr>
              <w:spacing w:line="240" w:lineRule="auto"/>
              <w:ind w:firstLine="0"/>
              <w:jc w:val="center"/>
              <w:rPr>
                <w:rFonts w:ascii="Times New Roman" w:hAnsi="Times New Roman" w:cs="Times New Roman"/>
                <w:b w:val="0"/>
                <w:sz w:val="22"/>
                <w:szCs w:val="22"/>
                <w:lang w:eastAsia="en-US"/>
              </w:rPr>
            </w:pPr>
          </w:p>
          <w:p w:rsidR="00753BD7" w:rsidRPr="00F15C2A" w:rsidRDefault="00753BD7" w:rsidP="00A060AB">
            <w:pPr>
              <w:spacing w:line="240" w:lineRule="auto"/>
              <w:ind w:firstLine="0"/>
              <w:jc w:val="center"/>
              <w:rPr>
                <w:rFonts w:ascii="Times New Roman" w:hAnsi="Times New Roman" w:cs="Times New Roman"/>
                <w:b w:val="0"/>
                <w:sz w:val="22"/>
                <w:szCs w:val="22"/>
                <w:lang w:eastAsia="en-US"/>
              </w:rPr>
            </w:pPr>
          </w:p>
          <w:p w:rsidR="00753BD7" w:rsidRPr="00F15C2A" w:rsidRDefault="00753BD7" w:rsidP="00A060AB">
            <w:pPr>
              <w:spacing w:line="240" w:lineRule="auto"/>
              <w:ind w:firstLine="0"/>
              <w:jc w:val="center"/>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 xml:space="preserve">180 </w:t>
            </w:r>
          </w:p>
          <w:p w:rsidR="00753BD7" w:rsidRPr="00F15C2A" w:rsidRDefault="00753BD7" w:rsidP="00A060AB">
            <w:pPr>
              <w:spacing w:line="240" w:lineRule="auto"/>
              <w:ind w:firstLine="0"/>
              <w:jc w:val="center"/>
              <w:rPr>
                <w:rFonts w:ascii="Times New Roman" w:hAnsi="Times New Roman" w:cs="Times New Roman"/>
                <w:b w:val="0"/>
                <w:sz w:val="22"/>
                <w:szCs w:val="22"/>
                <w:lang w:eastAsia="en-US"/>
              </w:rPr>
            </w:pPr>
            <w:r w:rsidRPr="00F15C2A">
              <w:rPr>
                <w:rFonts w:ascii="Times New Roman" w:hAnsi="Times New Roman" w:cs="Times New Roman"/>
                <w:b w:val="0"/>
                <w:sz w:val="22"/>
                <w:szCs w:val="22"/>
                <w:lang w:eastAsia="en-US"/>
              </w:rPr>
              <w:t>220</w:t>
            </w:r>
          </w:p>
        </w:tc>
      </w:tr>
    </w:tbl>
    <w:p w:rsidR="00753BD7" w:rsidRPr="00F15C2A" w:rsidRDefault="00753BD7" w:rsidP="000C68A9">
      <w:pPr>
        <w:spacing w:before="120" w:line="276" w:lineRule="auto"/>
        <w:ind w:firstLine="720"/>
        <w:rPr>
          <w:rFonts w:ascii="Times New Roman" w:hAnsi="Times New Roman" w:cs="Times New Roman"/>
          <w:b w:val="0"/>
          <w:bCs w:val="0"/>
          <w:sz w:val="22"/>
          <w:szCs w:val="22"/>
          <w:lang w:eastAsia="en-US"/>
        </w:rPr>
      </w:pPr>
      <w:r w:rsidRPr="00F15C2A">
        <w:rPr>
          <w:rFonts w:ascii="Times New Roman" w:hAnsi="Times New Roman" w:cs="Times New Roman"/>
          <w:b w:val="0"/>
          <w:bCs w:val="0"/>
          <w:sz w:val="22"/>
          <w:szCs w:val="22"/>
          <w:lang w:eastAsia="en-US"/>
        </w:rPr>
        <w:t>* П</w:t>
      </w:r>
      <w:r w:rsidRPr="00F15C2A">
        <w:rPr>
          <w:rFonts w:ascii="Times New Roman" w:hAnsi="Times New Roman" w:cs="Times New Roman"/>
          <w:b w:val="0"/>
          <w:sz w:val="22"/>
          <w:szCs w:val="22"/>
          <w:lang w:eastAsia="en-US"/>
        </w:rPr>
        <w:t>ри теплоте сгорания газа 34 МДж/м</w:t>
      </w:r>
      <w:r w:rsidRPr="00F15C2A">
        <w:rPr>
          <w:rFonts w:ascii="Times New Roman" w:hAnsi="Times New Roman" w:cs="Times New Roman"/>
          <w:b w:val="0"/>
          <w:sz w:val="22"/>
          <w:szCs w:val="22"/>
          <w:vertAlign w:val="superscript"/>
          <w:lang w:eastAsia="en-US"/>
        </w:rPr>
        <w:t>3</w:t>
      </w:r>
      <w:r w:rsidRPr="00F15C2A">
        <w:rPr>
          <w:rFonts w:ascii="Times New Roman" w:hAnsi="Times New Roman" w:cs="Times New Roman"/>
          <w:b w:val="0"/>
          <w:sz w:val="22"/>
          <w:szCs w:val="22"/>
          <w:lang w:eastAsia="en-US"/>
        </w:rPr>
        <w:t xml:space="preserve"> (8000 ккал/м</w:t>
      </w:r>
      <w:r w:rsidRPr="00F15C2A">
        <w:rPr>
          <w:rFonts w:ascii="Times New Roman" w:hAnsi="Times New Roman" w:cs="Times New Roman"/>
          <w:b w:val="0"/>
          <w:sz w:val="22"/>
          <w:szCs w:val="22"/>
          <w:vertAlign w:val="superscript"/>
          <w:lang w:eastAsia="en-US"/>
        </w:rPr>
        <w:t>3</w:t>
      </w:r>
      <w:r w:rsidRPr="00F15C2A">
        <w:rPr>
          <w:rFonts w:ascii="Times New Roman" w:hAnsi="Times New Roman" w:cs="Times New Roman"/>
          <w:b w:val="0"/>
          <w:sz w:val="22"/>
          <w:szCs w:val="22"/>
          <w:lang w:eastAsia="en-US"/>
        </w:rPr>
        <w:t>).</w:t>
      </w:r>
    </w:p>
    <w:p w:rsidR="00753BD7" w:rsidRPr="00F15C2A" w:rsidRDefault="00753BD7" w:rsidP="000C68A9">
      <w:pPr>
        <w:suppressAutoHyphens/>
        <w:spacing w:line="240" w:lineRule="auto"/>
        <w:ind w:firstLine="709"/>
        <w:rPr>
          <w:rFonts w:ascii="Times New Roman" w:hAnsi="Times New Roman" w:cs="Times New Roman"/>
          <w:sz w:val="24"/>
          <w:szCs w:val="24"/>
        </w:rPr>
      </w:pPr>
    </w:p>
    <w:p w:rsidR="00753BD7" w:rsidRPr="00F15C2A" w:rsidRDefault="006E3671" w:rsidP="000C68A9">
      <w:pPr>
        <w:suppressAutoHyphens/>
        <w:spacing w:line="240" w:lineRule="auto"/>
        <w:ind w:firstLine="709"/>
        <w:rPr>
          <w:rFonts w:ascii="Times New Roman" w:hAnsi="Times New Roman" w:cs="Times New Roman"/>
          <w:sz w:val="24"/>
          <w:szCs w:val="24"/>
        </w:rPr>
      </w:pPr>
      <w:r w:rsidRPr="00F15C2A">
        <w:rPr>
          <w:rFonts w:ascii="Times New Roman" w:hAnsi="Times New Roman" w:cs="Times New Roman"/>
          <w:sz w:val="24"/>
          <w:szCs w:val="24"/>
        </w:rPr>
        <w:t>8</w:t>
      </w:r>
      <w:r w:rsidR="00753BD7" w:rsidRPr="00F15C2A">
        <w:rPr>
          <w:rFonts w:ascii="Times New Roman" w:hAnsi="Times New Roman" w:cs="Times New Roman"/>
          <w:sz w:val="24"/>
          <w:szCs w:val="24"/>
        </w:rPr>
        <w:t>.3. Расчет показателей минимально допустимого уровня обеспеченности объектами образования</w:t>
      </w:r>
    </w:p>
    <w:p w:rsidR="00753BD7" w:rsidRPr="00F15C2A" w:rsidRDefault="00753BD7" w:rsidP="000C68A9">
      <w:pPr>
        <w:spacing w:line="239" w:lineRule="auto"/>
        <w:ind w:firstLine="709"/>
        <w:outlineLvl w:val="0"/>
        <w:rPr>
          <w:rFonts w:ascii="Times New Roman" w:hAnsi="Times New Roman" w:cs="Times New Roman"/>
          <w:b w:val="0"/>
          <w:sz w:val="24"/>
          <w:szCs w:val="24"/>
        </w:rPr>
      </w:pPr>
    </w:p>
    <w:p w:rsidR="00753BD7" w:rsidRPr="00F15C2A" w:rsidRDefault="00753BD7" w:rsidP="000C68A9">
      <w:pPr>
        <w:spacing w:line="239" w:lineRule="auto"/>
        <w:ind w:firstLine="709"/>
        <w:jc w:val="left"/>
        <w:outlineLvl w:val="0"/>
        <w:rPr>
          <w:rFonts w:ascii="Times New Roman" w:hAnsi="Times New Roman" w:cs="Times New Roman"/>
          <w:i/>
          <w:sz w:val="24"/>
          <w:szCs w:val="24"/>
        </w:rPr>
      </w:pPr>
      <w:r w:rsidRPr="00F15C2A">
        <w:rPr>
          <w:rFonts w:ascii="Times New Roman" w:hAnsi="Times New Roman" w:cs="Times New Roman"/>
          <w:i/>
          <w:sz w:val="24"/>
          <w:szCs w:val="24"/>
        </w:rPr>
        <w:t xml:space="preserve">Расчет рекомендуемой обеспеченности общеобразовательными организациями </w:t>
      </w:r>
    </w:p>
    <w:p w:rsidR="00753BD7" w:rsidRPr="00F15C2A" w:rsidRDefault="005F6157" w:rsidP="000C68A9">
      <w:pPr>
        <w:pStyle w:val="af2"/>
        <w:widowControl w:val="0"/>
        <w:spacing w:before="240" w:beforeAutospacing="0" w:after="120" w:afterAutospacing="0" w:line="239" w:lineRule="auto"/>
        <w:jc w:val="center"/>
        <w:rPr>
          <w:rFonts w:ascii="Times New Roman" w:hAnsi="Times New Roman" w:cs="Times New Roman"/>
          <w:i/>
        </w:rPr>
      </w:pPr>
      <w:r w:rsidRPr="00F15C2A">
        <w:rPr>
          <w:rFonts w:ascii="Times New Roman" w:hAnsi="Times New Roman" w:cs="Times New Roman"/>
          <w:i/>
        </w:rPr>
        <w:t>Исходные данные (на 01.01.2018</w:t>
      </w:r>
      <w:r w:rsidR="00753BD7" w:rsidRPr="00F15C2A">
        <w:rPr>
          <w:rFonts w:ascii="Times New Roman" w:hAnsi="Times New Roman" w:cs="Times New Roman"/>
          <w:i/>
        </w:rPr>
        <w:t>):</w:t>
      </w:r>
    </w:p>
    <w:p w:rsidR="00753BD7" w:rsidRPr="00F15C2A" w:rsidRDefault="006E3671" w:rsidP="000C68A9">
      <w:pPr>
        <w:pStyle w:val="af2"/>
        <w:widowControl w:val="0"/>
        <w:spacing w:before="0" w:beforeAutospacing="0" w:after="0" w:afterAutospacing="0" w:line="239" w:lineRule="auto"/>
        <w:jc w:val="right"/>
        <w:rPr>
          <w:rFonts w:ascii="Times New Roman" w:hAnsi="Times New Roman" w:cs="Times New Roman"/>
        </w:rPr>
      </w:pPr>
      <w:r w:rsidRPr="00F15C2A">
        <w:rPr>
          <w:rFonts w:ascii="Times New Roman" w:hAnsi="Times New Roman" w:cs="Times New Roman"/>
        </w:rPr>
        <w:t>Таблица 8</w:t>
      </w:r>
      <w:r w:rsidR="00753BD7" w:rsidRPr="00F15C2A">
        <w:rPr>
          <w:rFonts w:ascii="Times New Roman" w:hAnsi="Times New Roman" w:cs="Times New Roman"/>
        </w:rPr>
        <w:t>.3.1</w:t>
      </w:r>
    </w:p>
    <w:tbl>
      <w:tblPr>
        <w:tblW w:w="100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842"/>
        <w:gridCol w:w="4394"/>
      </w:tblGrid>
      <w:tr w:rsidR="00753BD7" w:rsidRPr="00F15C2A" w:rsidTr="00A060AB">
        <w:trPr>
          <w:jc w:val="center"/>
        </w:trPr>
        <w:tc>
          <w:tcPr>
            <w:tcW w:w="3828" w:type="dxa"/>
            <w:vAlign w:val="center"/>
          </w:tcPr>
          <w:p w:rsidR="00753BD7" w:rsidRPr="00F15C2A" w:rsidRDefault="00753BD7" w:rsidP="00A060AB">
            <w:pPr>
              <w:suppressAutoHyphens/>
              <w:spacing w:line="239" w:lineRule="auto"/>
              <w:jc w:val="center"/>
              <w:rPr>
                <w:rFonts w:ascii="Times New Roman" w:hAnsi="Times New Roman" w:cs="Times New Roman"/>
                <w:sz w:val="22"/>
                <w:szCs w:val="22"/>
              </w:rPr>
            </w:pPr>
            <w:r w:rsidRPr="00F15C2A">
              <w:rPr>
                <w:rFonts w:ascii="Times New Roman" w:hAnsi="Times New Roman" w:cs="Times New Roman"/>
                <w:bCs w:val="0"/>
                <w:sz w:val="22"/>
                <w:szCs w:val="22"/>
                <w:lang w:eastAsia="en-US"/>
              </w:rPr>
              <w:t>Поселение</w:t>
            </w:r>
          </w:p>
        </w:tc>
        <w:tc>
          <w:tcPr>
            <w:tcW w:w="1842" w:type="dxa"/>
          </w:tcPr>
          <w:p w:rsidR="00753BD7" w:rsidRPr="00F15C2A" w:rsidRDefault="00753BD7" w:rsidP="00A060AB">
            <w:pPr>
              <w:pStyle w:val="af2"/>
              <w:widowControl w:val="0"/>
              <w:spacing w:before="0" w:beforeAutospacing="0" w:after="0" w:afterAutospacing="0" w:line="239" w:lineRule="auto"/>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Численность </w:t>
            </w:r>
          </w:p>
          <w:p w:rsidR="00753BD7" w:rsidRPr="00F15C2A" w:rsidRDefault="00753BD7" w:rsidP="00A060AB">
            <w:pPr>
              <w:pStyle w:val="af2"/>
              <w:widowControl w:val="0"/>
              <w:spacing w:before="0" w:beforeAutospacing="0" w:after="0" w:afterAutospacing="0" w:line="239" w:lineRule="auto"/>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lastRenderedPageBreak/>
              <w:t>населения, чел.</w:t>
            </w:r>
          </w:p>
        </w:tc>
        <w:tc>
          <w:tcPr>
            <w:tcW w:w="4394" w:type="dxa"/>
          </w:tcPr>
          <w:p w:rsidR="00753BD7" w:rsidRPr="00F15C2A" w:rsidRDefault="00753BD7" w:rsidP="00A060AB">
            <w:pPr>
              <w:pStyle w:val="af2"/>
              <w:widowControl w:val="0"/>
              <w:spacing w:before="0" w:beforeAutospacing="0" w:after="0" w:afterAutospacing="0" w:line="239" w:lineRule="auto"/>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lastRenderedPageBreak/>
              <w:t xml:space="preserve">Численность детей, обучающихся в </w:t>
            </w:r>
          </w:p>
          <w:p w:rsidR="00753BD7" w:rsidRPr="00F15C2A" w:rsidRDefault="00753BD7" w:rsidP="00A060AB">
            <w:pPr>
              <w:pStyle w:val="af2"/>
              <w:widowControl w:val="0"/>
              <w:spacing w:before="0" w:beforeAutospacing="0" w:after="0" w:afterAutospacing="0" w:line="239" w:lineRule="auto"/>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lastRenderedPageBreak/>
              <w:t>общеобразовательных организациях, чел.</w:t>
            </w:r>
          </w:p>
        </w:tc>
      </w:tr>
      <w:tr w:rsidR="00FC4A0C" w:rsidRPr="00F15C2A" w:rsidTr="003456AF">
        <w:trPr>
          <w:jc w:val="center"/>
        </w:trPr>
        <w:tc>
          <w:tcPr>
            <w:tcW w:w="3828" w:type="dxa"/>
          </w:tcPr>
          <w:p w:rsidR="00FC4A0C" w:rsidRPr="00F15C2A" w:rsidRDefault="00FC4A0C" w:rsidP="003456AF">
            <w:pPr>
              <w:pStyle w:val="ConsNormal"/>
              <w:tabs>
                <w:tab w:val="left" w:pos="10630"/>
              </w:tabs>
              <w:ind w:right="0" w:firstLine="0"/>
              <w:rPr>
                <w:rFonts w:ascii="Times New Roman" w:hAnsi="Times New Roman"/>
                <w:bCs/>
              </w:rPr>
            </w:pPr>
            <w:r w:rsidRPr="00F15C2A">
              <w:rPr>
                <w:rFonts w:ascii="Times New Roman" w:hAnsi="Times New Roman"/>
                <w:bCs/>
              </w:rPr>
              <w:lastRenderedPageBreak/>
              <w:t>Городское поселение г. Бабаево</w:t>
            </w:r>
          </w:p>
        </w:tc>
        <w:tc>
          <w:tcPr>
            <w:tcW w:w="1842" w:type="dxa"/>
            <w:vAlign w:val="center"/>
          </w:tcPr>
          <w:p w:rsidR="00FC4A0C" w:rsidRPr="00F15C2A" w:rsidRDefault="00FC4A0C" w:rsidP="003456AF">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11 506</w:t>
            </w:r>
          </w:p>
        </w:tc>
        <w:tc>
          <w:tcPr>
            <w:tcW w:w="4394" w:type="dxa"/>
          </w:tcPr>
          <w:p w:rsidR="00FC4A0C" w:rsidRPr="00F15C2A" w:rsidRDefault="00FC4A0C" w:rsidP="00A85E4A">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1 774</w:t>
            </w:r>
          </w:p>
        </w:tc>
      </w:tr>
      <w:tr w:rsidR="00FC4A0C" w:rsidRPr="00F15C2A" w:rsidTr="003456AF">
        <w:trPr>
          <w:jc w:val="center"/>
        </w:trPr>
        <w:tc>
          <w:tcPr>
            <w:tcW w:w="3828" w:type="dxa"/>
          </w:tcPr>
          <w:p w:rsidR="00FC4A0C" w:rsidRPr="00F15C2A" w:rsidRDefault="00FC4A0C" w:rsidP="003456AF">
            <w:pPr>
              <w:pStyle w:val="ConsNormal"/>
              <w:tabs>
                <w:tab w:val="left" w:pos="10630"/>
              </w:tabs>
              <w:ind w:right="0" w:firstLine="0"/>
              <w:rPr>
                <w:rFonts w:ascii="Times New Roman" w:hAnsi="Times New Roman"/>
                <w:bCs/>
              </w:rPr>
            </w:pPr>
            <w:r w:rsidRPr="00F15C2A">
              <w:rPr>
                <w:rFonts w:ascii="Times New Roman" w:hAnsi="Times New Roman"/>
                <w:bCs/>
              </w:rPr>
              <w:t>Сельское поселение Бабаевское</w:t>
            </w:r>
          </w:p>
        </w:tc>
        <w:tc>
          <w:tcPr>
            <w:tcW w:w="1842" w:type="dxa"/>
            <w:vAlign w:val="center"/>
          </w:tcPr>
          <w:p w:rsidR="00FC4A0C" w:rsidRPr="00F15C2A" w:rsidRDefault="00FC4A0C" w:rsidP="003456AF">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1 039</w:t>
            </w:r>
          </w:p>
        </w:tc>
        <w:tc>
          <w:tcPr>
            <w:tcW w:w="4394" w:type="dxa"/>
          </w:tcPr>
          <w:p w:rsidR="00FC4A0C" w:rsidRPr="00F15C2A" w:rsidRDefault="00FC4A0C" w:rsidP="00A85E4A">
            <w:pPr>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FC4A0C" w:rsidRPr="00F15C2A" w:rsidTr="003456AF">
        <w:trPr>
          <w:jc w:val="center"/>
        </w:trPr>
        <w:tc>
          <w:tcPr>
            <w:tcW w:w="3828" w:type="dxa"/>
          </w:tcPr>
          <w:p w:rsidR="00FC4A0C" w:rsidRPr="00F15C2A" w:rsidRDefault="00FC4A0C" w:rsidP="003456AF">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Вепсское национальное</w:t>
            </w:r>
          </w:p>
        </w:tc>
        <w:tc>
          <w:tcPr>
            <w:tcW w:w="1842" w:type="dxa"/>
            <w:vAlign w:val="center"/>
          </w:tcPr>
          <w:p w:rsidR="00FC4A0C" w:rsidRPr="00F15C2A" w:rsidRDefault="00FC4A0C" w:rsidP="003456AF">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913</w:t>
            </w:r>
          </w:p>
        </w:tc>
        <w:tc>
          <w:tcPr>
            <w:tcW w:w="4394" w:type="dxa"/>
          </w:tcPr>
          <w:p w:rsidR="00FC4A0C" w:rsidRPr="00F15C2A" w:rsidRDefault="00FC4A0C" w:rsidP="00A85E4A">
            <w:pPr>
              <w:jc w:val="center"/>
              <w:rPr>
                <w:rFonts w:ascii="Times New Roman" w:hAnsi="Times New Roman" w:cs="Times New Roman"/>
                <w:b w:val="0"/>
                <w:sz w:val="22"/>
                <w:szCs w:val="22"/>
              </w:rPr>
            </w:pPr>
            <w:r w:rsidRPr="00F15C2A">
              <w:rPr>
                <w:rFonts w:ascii="Times New Roman" w:hAnsi="Times New Roman" w:cs="Times New Roman"/>
                <w:b w:val="0"/>
                <w:sz w:val="22"/>
                <w:szCs w:val="22"/>
              </w:rPr>
              <w:t>50</w:t>
            </w:r>
          </w:p>
        </w:tc>
      </w:tr>
      <w:tr w:rsidR="00FC4A0C" w:rsidRPr="00F15C2A" w:rsidTr="003456AF">
        <w:trPr>
          <w:jc w:val="center"/>
        </w:trPr>
        <w:tc>
          <w:tcPr>
            <w:tcW w:w="3828" w:type="dxa"/>
          </w:tcPr>
          <w:p w:rsidR="00FC4A0C" w:rsidRPr="00F15C2A" w:rsidRDefault="00FC4A0C" w:rsidP="003456AF">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Борисовское</w:t>
            </w:r>
          </w:p>
        </w:tc>
        <w:tc>
          <w:tcPr>
            <w:tcW w:w="1842" w:type="dxa"/>
            <w:vAlign w:val="center"/>
          </w:tcPr>
          <w:p w:rsidR="00FC4A0C" w:rsidRPr="00F15C2A" w:rsidRDefault="00FC4A0C" w:rsidP="003456AF">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3 327</w:t>
            </w:r>
          </w:p>
        </w:tc>
        <w:tc>
          <w:tcPr>
            <w:tcW w:w="4394" w:type="dxa"/>
          </w:tcPr>
          <w:p w:rsidR="00FC4A0C" w:rsidRPr="00F15C2A" w:rsidRDefault="00FC4A0C" w:rsidP="00A85E4A">
            <w:pPr>
              <w:jc w:val="center"/>
              <w:rPr>
                <w:rFonts w:ascii="Times New Roman" w:hAnsi="Times New Roman" w:cs="Times New Roman"/>
                <w:b w:val="0"/>
                <w:sz w:val="22"/>
                <w:szCs w:val="22"/>
              </w:rPr>
            </w:pPr>
            <w:r w:rsidRPr="00F15C2A">
              <w:rPr>
                <w:rFonts w:ascii="Times New Roman" w:hAnsi="Times New Roman" w:cs="Times New Roman"/>
                <w:b w:val="0"/>
                <w:sz w:val="22"/>
                <w:szCs w:val="22"/>
              </w:rPr>
              <w:t>263</w:t>
            </w:r>
          </w:p>
        </w:tc>
      </w:tr>
      <w:tr w:rsidR="00FC4A0C" w:rsidRPr="00F15C2A" w:rsidTr="003456AF">
        <w:trPr>
          <w:jc w:val="center"/>
        </w:trPr>
        <w:tc>
          <w:tcPr>
            <w:tcW w:w="3828" w:type="dxa"/>
          </w:tcPr>
          <w:p w:rsidR="00FC4A0C" w:rsidRPr="00F15C2A" w:rsidRDefault="00FC4A0C" w:rsidP="003456AF">
            <w:pPr>
              <w:pStyle w:val="ConsNormal"/>
              <w:tabs>
                <w:tab w:val="left" w:pos="2705"/>
              </w:tabs>
              <w:ind w:right="0" w:firstLine="0"/>
              <w:rPr>
                <w:rFonts w:ascii="Times New Roman" w:hAnsi="Times New Roman"/>
                <w:bCs/>
              </w:rPr>
            </w:pPr>
            <w:r w:rsidRPr="00F15C2A">
              <w:rPr>
                <w:rFonts w:ascii="Times New Roman" w:hAnsi="Times New Roman"/>
              </w:rPr>
              <w:t>Сельское поселение Пяжозерское</w:t>
            </w:r>
            <w:r w:rsidRPr="00F15C2A">
              <w:rPr>
                <w:rFonts w:ascii="Times New Roman" w:hAnsi="Times New Roman"/>
              </w:rPr>
              <w:tab/>
            </w:r>
          </w:p>
        </w:tc>
        <w:tc>
          <w:tcPr>
            <w:tcW w:w="1842" w:type="dxa"/>
            <w:vAlign w:val="center"/>
          </w:tcPr>
          <w:p w:rsidR="00FC4A0C" w:rsidRPr="00F15C2A" w:rsidRDefault="00FC4A0C" w:rsidP="003456AF">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856</w:t>
            </w:r>
          </w:p>
        </w:tc>
        <w:tc>
          <w:tcPr>
            <w:tcW w:w="4394" w:type="dxa"/>
          </w:tcPr>
          <w:p w:rsidR="00FC4A0C" w:rsidRPr="00F15C2A" w:rsidRDefault="00FC4A0C" w:rsidP="00A85E4A">
            <w:pPr>
              <w:jc w:val="center"/>
              <w:rPr>
                <w:rFonts w:ascii="Times New Roman" w:hAnsi="Times New Roman" w:cs="Times New Roman"/>
                <w:b w:val="0"/>
                <w:sz w:val="22"/>
                <w:szCs w:val="22"/>
              </w:rPr>
            </w:pPr>
            <w:r w:rsidRPr="00F15C2A">
              <w:rPr>
                <w:rFonts w:ascii="Times New Roman" w:hAnsi="Times New Roman" w:cs="Times New Roman"/>
                <w:b w:val="0"/>
                <w:sz w:val="22"/>
                <w:szCs w:val="22"/>
              </w:rPr>
              <w:t>45</w:t>
            </w:r>
          </w:p>
        </w:tc>
      </w:tr>
      <w:tr w:rsidR="00FC4A0C" w:rsidRPr="00F15C2A" w:rsidTr="003456AF">
        <w:trPr>
          <w:jc w:val="center"/>
        </w:trPr>
        <w:tc>
          <w:tcPr>
            <w:tcW w:w="3828" w:type="dxa"/>
          </w:tcPr>
          <w:p w:rsidR="00FC4A0C" w:rsidRPr="00F15C2A" w:rsidRDefault="00FC4A0C" w:rsidP="003456AF">
            <w:pPr>
              <w:pStyle w:val="ConsNormal"/>
              <w:tabs>
                <w:tab w:val="left" w:pos="2705"/>
              </w:tabs>
              <w:ind w:right="0" w:firstLine="0"/>
              <w:rPr>
                <w:rFonts w:ascii="Times New Roman" w:hAnsi="Times New Roman"/>
              </w:rPr>
            </w:pPr>
            <w:r w:rsidRPr="00F15C2A">
              <w:rPr>
                <w:rFonts w:ascii="Times New Roman" w:hAnsi="Times New Roman"/>
              </w:rPr>
              <w:t>Сельское поселение Санинское</w:t>
            </w:r>
          </w:p>
        </w:tc>
        <w:tc>
          <w:tcPr>
            <w:tcW w:w="1842" w:type="dxa"/>
            <w:vAlign w:val="center"/>
          </w:tcPr>
          <w:p w:rsidR="00FC4A0C" w:rsidRPr="00F15C2A" w:rsidRDefault="00FC4A0C" w:rsidP="003456AF">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586</w:t>
            </w:r>
          </w:p>
        </w:tc>
        <w:tc>
          <w:tcPr>
            <w:tcW w:w="4394" w:type="dxa"/>
          </w:tcPr>
          <w:p w:rsidR="00FC4A0C" w:rsidRPr="00F15C2A" w:rsidRDefault="00FC4A0C" w:rsidP="00A85E4A">
            <w:pPr>
              <w:jc w:val="center"/>
              <w:rPr>
                <w:rFonts w:ascii="Times New Roman" w:hAnsi="Times New Roman" w:cs="Times New Roman"/>
                <w:b w:val="0"/>
                <w:sz w:val="22"/>
                <w:szCs w:val="22"/>
              </w:rPr>
            </w:pPr>
            <w:r w:rsidRPr="00F15C2A">
              <w:rPr>
                <w:rFonts w:ascii="Times New Roman" w:hAnsi="Times New Roman" w:cs="Times New Roman"/>
                <w:b w:val="0"/>
                <w:sz w:val="22"/>
                <w:szCs w:val="22"/>
              </w:rPr>
              <w:t>34</w:t>
            </w:r>
          </w:p>
        </w:tc>
      </w:tr>
      <w:tr w:rsidR="00FC4A0C" w:rsidRPr="00F15C2A" w:rsidTr="003456AF">
        <w:trPr>
          <w:jc w:val="center"/>
        </w:trPr>
        <w:tc>
          <w:tcPr>
            <w:tcW w:w="3828" w:type="dxa"/>
          </w:tcPr>
          <w:p w:rsidR="00FC4A0C" w:rsidRPr="00F15C2A" w:rsidRDefault="00FC4A0C" w:rsidP="003456AF">
            <w:pPr>
              <w:pStyle w:val="ConsNormal"/>
              <w:tabs>
                <w:tab w:val="left" w:pos="2705"/>
              </w:tabs>
              <w:ind w:right="0" w:firstLine="0"/>
              <w:rPr>
                <w:rFonts w:ascii="Times New Roman" w:hAnsi="Times New Roman"/>
              </w:rPr>
            </w:pPr>
            <w:r w:rsidRPr="00F15C2A">
              <w:rPr>
                <w:rFonts w:ascii="Times New Roman" w:hAnsi="Times New Roman"/>
              </w:rPr>
              <w:t>Сельское поселение Тороповское</w:t>
            </w:r>
          </w:p>
        </w:tc>
        <w:tc>
          <w:tcPr>
            <w:tcW w:w="1842" w:type="dxa"/>
            <w:vAlign w:val="center"/>
          </w:tcPr>
          <w:p w:rsidR="00FC4A0C" w:rsidRPr="00F15C2A" w:rsidRDefault="00FC4A0C" w:rsidP="003456AF">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1 275</w:t>
            </w:r>
          </w:p>
        </w:tc>
        <w:tc>
          <w:tcPr>
            <w:tcW w:w="4394" w:type="dxa"/>
          </w:tcPr>
          <w:p w:rsidR="00FC4A0C" w:rsidRPr="00F15C2A" w:rsidRDefault="00FC4A0C" w:rsidP="00A85E4A">
            <w:pPr>
              <w:jc w:val="center"/>
              <w:rPr>
                <w:rFonts w:ascii="Times New Roman" w:hAnsi="Times New Roman" w:cs="Times New Roman"/>
                <w:b w:val="0"/>
                <w:sz w:val="22"/>
                <w:szCs w:val="22"/>
              </w:rPr>
            </w:pPr>
            <w:r w:rsidRPr="00F15C2A">
              <w:rPr>
                <w:rFonts w:ascii="Times New Roman" w:hAnsi="Times New Roman" w:cs="Times New Roman"/>
                <w:b w:val="0"/>
                <w:sz w:val="22"/>
                <w:szCs w:val="22"/>
              </w:rPr>
              <w:t>112</w:t>
            </w:r>
          </w:p>
        </w:tc>
      </w:tr>
      <w:tr w:rsidR="00FC4A0C" w:rsidRPr="00F15C2A" w:rsidTr="003B0DDA">
        <w:trPr>
          <w:jc w:val="center"/>
        </w:trPr>
        <w:tc>
          <w:tcPr>
            <w:tcW w:w="3828" w:type="dxa"/>
          </w:tcPr>
          <w:p w:rsidR="00FC4A0C" w:rsidRPr="00F15C2A" w:rsidRDefault="00FC4A0C" w:rsidP="002A1C4C">
            <w:pPr>
              <w:pStyle w:val="af2"/>
              <w:widowControl w:val="0"/>
              <w:spacing w:before="0" w:beforeAutospacing="0" w:after="0" w:afterAutospacing="0" w:line="239" w:lineRule="auto"/>
              <w:rPr>
                <w:rFonts w:ascii="Times New Roman" w:hAnsi="Times New Roman" w:cs="Times New Roman"/>
                <w:sz w:val="22"/>
                <w:szCs w:val="22"/>
              </w:rPr>
            </w:pPr>
            <w:r w:rsidRPr="00F15C2A">
              <w:rPr>
                <w:rFonts w:ascii="Times New Roman" w:hAnsi="Times New Roman" w:cs="Times New Roman"/>
                <w:sz w:val="22"/>
                <w:szCs w:val="22"/>
              </w:rPr>
              <w:t>Всего по Бабаевскому району</w:t>
            </w:r>
          </w:p>
        </w:tc>
        <w:tc>
          <w:tcPr>
            <w:tcW w:w="1842" w:type="dxa"/>
          </w:tcPr>
          <w:p w:rsidR="00FC4A0C" w:rsidRPr="00F15C2A" w:rsidRDefault="00FC4A0C" w:rsidP="002A1C4C">
            <w:pPr>
              <w:jc w:val="center"/>
              <w:rPr>
                <w:rFonts w:ascii="Times New Roman" w:hAnsi="Times New Roman" w:cs="Times New Roman"/>
                <w:sz w:val="22"/>
                <w:szCs w:val="22"/>
              </w:rPr>
            </w:pPr>
            <w:r w:rsidRPr="00F15C2A">
              <w:rPr>
                <w:rFonts w:ascii="Times New Roman" w:hAnsi="Times New Roman" w:cs="Times New Roman"/>
                <w:sz w:val="22"/>
                <w:szCs w:val="22"/>
              </w:rPr>
              <w:t>19 502</w:t>
            </w:r>
          </w:p>
        </w:tc>
        <w:tc>
          <w:tcPr>
            <w:tcW w:w="4394" w:type="dxa"/>
          </w:tcPr>
          <w:p w:rsidR="00FC4A0C" w:rsidRPr="00F15C2A" w:rsidRDefault="00FC4A0C" w:rsidP="00A85E4A">
            <w:pPr>
              <w:jc w:val="center"/>
              <w:rPr>
                <w:rFonts w:ascii="Times New Roman" w:hAnsi="Times New Roman" w:cs="Times New Roman"/>
                <w:sz w:val="22"/>
                <w:szCs w:val="22"/>
              </w:rPr>
            </w:pPr>
            <w:r w:rsidRPr="00F15C2A">
              <w:rPr>
                <w:rFonts w:ascii="Times New Roman" w:hAnsi="Times New Roman" w:cs="Times New Roman"/>
                <w:sz w:val="22"/>
                <w:szCs w:val="22"/>
              </w:rPr>
              <w:t>2 278</w:t>
            </w:r>
          </w:p>
        </w:tc>
      </w:tr>
    </w:tbl>
    <w:p w:rsidR="00753BD7" w:rsidRPr="00F15C2A" w:rsidRDefault="00753BD7" w:rsidP="000C68A9">
      <w:pPr>
        <w:pStyle w:val="af2"/>
        <w:widowControl w:val="0"/>
        <w:spacing w:before="0" w:beforeAutospacing="0" w:after="0" w:afterAutospacing="0" w:line="239" w:lineRule="auto"/>
        <w:jc w:val="center"/>
        <w:rPr>
          <w:rFonts w:ascii="Times New Roman" w:hAnsi="Times New Roman" w:cs="Times New Roman"/>
        </w:rPr>
      </w:pPr>
    </w:p>
    <w:p w:rsidR="00753BD7" w:rsidRPr="00F15C2A" w:rsidRDefault="00753BD7" w:rsidP="000C68A9">
      <w:pPr>
        <w:tabs>
          <w:tab w:val="left" w:pos="708"/>
        </w:tabs>
        <w:spacing w:line="239"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Расчетные показатели минимально допустимого уровня обеспеченности общеобразовательными организациями устанавливаются в зависимости от демографической структуры поселения, принимая расчетный норматив обеспеченности общеобразовательными организациями:</w:t>
      </w:r>
    </w:p>
    <w:p w:rsidR="00753BD7" w:rsidRPr="00F15C2A" w:rsidRDefault="00753BD7" w:rsidP="000C68A9">
      <w:pPr>
        <w:spacing w:line="239" w:lineRule="auto"/>
        <w:ind w:left="142" w:firstLine="567"/>
        <w:rPr>
          <w:rFonts w:ascii="Times New Roman" w:hAnsi="Times New Roman" w:cs="Times New Roman"/>
          <w:b w:val="0"/>
          <w:sz w:val="24"/>
          <w:szCs w:val="24"/>
        </w:rPr>
      </w:pPr>
      <w:r w:rsidRPr="00F15C2A">
        <w:rPr>
          <w:rFonts w:ascii="Times New Roman" w:hAnsi="Times New Roman" w:cs="Times New Roman"/>
          <w:b w:val="0"/>
          <w:bCs w:val="0"/>
          <w:sz w:val="24"/>
          <w:szCs w:val="24"/>
        </w:rPr>
        <w:t>- основным общим образованием (</w:t>
      </w:r>
      <w:r w:rsidRPr="00F15C2A">
        <w:rPr>
          <w:rFonts w:ascii="Times New Roman" w:hAnsi="Times New Roman" w:cs="Times New Roman"/>
          <w:b w:val="0"/>
          <w:bCs w:val="0"/>
          <w:sz w:val="24"/>
          <w:szCs w:val="24"/>
          <w:lang w:val="en-US"/>
        </w:rPr>
        <w:t>I</w:t>
      </w:r>
      <w:r w:rsidRPr="00F15C2A">
        <w:rPr>
          <w:rFonts w:ascii="Times New Roman" w:hAnsi="Times New Roman" w:cs="Times New Roman"/>
          <w:b w:val="0"/>
          <w:bCs w:val="0"/>
          <w:sz w:val="24"/>
          <w:szCs w:val="24"/>
        </w:rPr>
        <w:t>-</w:t>
      </w:r>
      <w:r w:rsidRPr="00F15C2A">
        <w:rPr>
          <w:rFonts w:ascii="Times New Roman" w:hAnsi="Times New Roman" w:cs="Times New Roman"/>
          <w:b w:val="0"/>
          <w:bCs w:val="0"/>
          <w:sz w:val="24"/>
          <w:szCs w:val="24"/>
          <w:lang w:val="en-US"/>
        </w:rPr>
        <w:t>XI</w:t>
      </w:r>
      <w:r w:rsidRPr="00F15C2A">
        <w:rPr>
          <w:rFonts w:ascii="Times New Roman" w:hAnsi="Times New Roman" w:cs="Times New Roman"/>
          <w:b w:val="0"/>
          <w:bCs w:val="0"/>
          <w:sz w:val="24"/>
          <w:szCs w:val="24"/>
        </w:rPr>
        <w:t xml:space="preserve"> классы) – 100 % </w:t>
      </w:r>
      <w:r w:rsidRPr="00F15C2A">
        <w:rPr>
          <w:rFonts w:ascii="Times New Roman" w:hAnsi="Times New Roman" w:cs="Times New Roman"/>
          <w:b w:val="0"/>
          <w:sz w:val="24"/>
          <w:szCs w:val="24"/>
        </w:rPr>
        <w:t>детей школьного возраста;</w:t>
      </w:r>
    </w:p>
    <w:p w:rsidR="00753BD7" w:rsidRPr="00F15C2A" w:rsidRDefault="00753BD7" w:rsidP="000C68A9">
      <w:pPr>
        <w:spacing w:line="239" w:lineRule="auto"/>
        <w:ind w:left="142" w:firstLine="567"/>
        <w:rPr>
          <w:rFonts w:ascii="Times New Roman" w:hAnsi="Times New Roman" w:cs="Times New Roman"/>
          <w:b w:val="0"/>
          <w:bCs w:val="0"/>
          <w:sz w:val="24"/>
          <w:szCs w:val="24"/>
        </w:rPr>
      </w:pPr>
      <w:r w:rsidRPr="00F15C2A">
        <w:rPr>
          <w:rFonts w:ascii="Times New Roman" w:hAnsi="Times New Roman" w:cs="Times New Roman"/>
          <w:b w:val="0"/>
          <w:bCs w:val="0"/>
          <w:sz w:val="24"/>
          <w:szCs w:val="24"/>
        </w:rPr>
        <w:t>- средним (полным) общим образованием (</w:t>
      </w:r>
      <w:r w:rsidRPr="00F15C2A">
        <w:rPr>
          <w:rFonts w:ascii="Times New Roman" w:hAnsi="Times New Roman" w:cs="Times New Roman"/>
          <w:b w:val="0"/>
          <w:bCs w:val="0"/>
          <w:sz w:val="24"/>
          <w:szCs w:val="24"/>
          <w:lang w:val="en-US"/>
        </w:rPr>
        <w:t>I</w:t>
      </w:r>
      <w:r w:rsidRPr="00F15C2A">
        <w:rPr>
          <w:rFonts w:ascii="Times New Roman" w:hAnsi="Times New Roman" w:cs="Times New Roman"/>
          <w:b w:val="0"/>
          <w:bCs w:val="0"/>
          <w:sz w:val="24"/>
          <w:szCs w:val="24"/>
        </w:rPr>
        <w:t>-</w:t>
      </w:r>
      <w:r w:rsidRPr="00F15C2A">
        <w:rPr>
          <w:rFonts w:ascii="Times New Roman" w:hAnsi="Times New Roman" w:cs="Times New Roman"/>
          <w:b w:val="0"/>
          <w:bCs w:val="0"/>
          <w:sz w:val="24"/>
          <w:szCs w:val="24"/>
          <w:lang w:val="en-US"/>
        </w:rPr>
        <w:t>XI</w:t>
      </w:r>
      <w:r w:rsidRPr="00F15C2A">
        <w:rPr>
          <w:rFonts w:ascii="Times New Roman" w:hAnsi="Times New Roman" w:cs="Times New Roman"/>
          <w:b w:val="0"/>
          <w:bCs w:val="0"/>
          <w:sz w:val="24"/>
          <w:szCs w:val="24"/>
        </w:rPr>
        <w:t xml:space="preserve"> классы) – 75 % детей школьного возраста (при обучении в одну смену).</w:t>
      </w:r>
    </w:p>
    <w:p w:rsidR="00753BD7" w:rsidRPr="00F15C2A" w:rsidRDefault="00753BD7" w:rsidP="000C68A9">
      <w:pPr>
        <w:spacing w:before="240" w:after="120" w:line="239" w:lineRule="auto"/>
        <w:ind w:firstLine="221"/>
        <w:jc w:val="center"/>
        <w:outlineLvl w:val="0"/>
        <w:rPr>
          <w:rFonts w:ascii="Times New Roman" w:hAnsi="Times New Roman" w:cs="Times New Roman"/>
          <w:b w:val="0"/>
          <w:i/>
          <w:sz w:val="24"/>
          <w:szCs w:val="24"/>
        </w:rPr>
      </w:pPr>
      <w:r w:rsidRPr="00F15C2A">
        <w:rPr>
          <w:rFonts w:ascii="Times New Roman" w:hAnsi="Times New Roman" w:cs="Times New Roman"/>
          <w:b w:val="0"/>
          <w:i/>
          <w:sz w:val="24"/>
          <w:szCs w:val="24"/>
        </w:rPr>
        <w:t>Расчет:</w:t>
      </w:r>
    </w:p>
    <w:p w:rsidR="00753BD7" w:rsidRPr="00F15C2A" w:rsidRDefault="00753BD7" w:rsidP="000C68A9">
      <w:pPr>
        <w:pStyle w:val="af2"/>
        <w:widowControl w:val="0"/>
        <w:spacing w:before="0" w:beforeAutospacing="0" w:after="0" w:afterAutospacing="0" w:line="239" w:lineRule="auto"/>
        <w:ind w:firstLine="709"/>
        <w:jc w:val="both"/>
        <w:rPr>
          <w:rFonts w:ascii="Times New Roman" w:hAnsi="Times New Roman" w:cs="Times New Roman"/>
        </w:rPr>
      </w:pPr>
      <w:r w:rsidRPr="00F15C2A">
        <w:rPr>
          <w:rFonts w:ascii="Times New Roman" w:hAnsi="Times New Roman" w:cs="Times New Roman"/>
        </w:rPr>
        <w:t xml:space="preserve">Расчетные удельные показатели на перспективу остаются практически неизменными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w:t>
      </w:r>
      <w:r w:rsidR="00FC4A0C" w:rsidRPr="00F15C2A">
        <w:rPr>
          <w:rFonts w:ascii="Times New Roman" w:hAnsi="Times New Roman" w:cs="Times New Roman"/>
        </w:rPr>
        <w:t>и демографическим данным за 2018</w:t>
      </w:r>
      <w:r w:rsidRPr="00F15C2A">
        <w:rPr>
          <w:rFonts w:ascii="Times New Roman" w:hAnsi="Times New Roman" w:cs="Times New Roman"/>
        </w:rPr>
        <w:t xml:space="preserve"> учебный год.</w:t>
      </w:r>
    </w:p>
    <w:p w:rsidR="00753BD7" w:rsidRPr="00F15C2A" w:rsidRDefault="00753BD7" w:rsidP="000C68A9">
      <w:pPr>
        <w:pStyle w:val="af2"/>
        <w:widowControl w:val="0"/>
        <w:spacing w:before="0" w:beforeAutospacing="0" w:after="0" w:afterAutospacing="0" w:line="239" w:lineRule="auto"/>
        <w:ind w:firstLine="709"/>
        <w:jc w:val="both"/>
        <w:rPr>
          <w:rFonts w:ascii="Times New Roman" w:hAnsi="Times New Roman" w:cs="Times New Roman"/>
        </w:rPr>
      </w:pPr>
    </w:p>
    <w:p w:rsidR="00753BD7" w:rsidRPr="00F15C2A" w:rsidRDefault="00753BD7" w:rsidP="000C68A9">
      <w:pPr>
        <w:pStyle w:val="af2"/>
        <w:widowControl w:val="0"/>
        <w:spacing w:before="120" w:beforeAutospacing="0" w:after="0" w:afterAutospacing="0" w:line="239" w:lineRule="auto"/>
        <w:jc w:val="right"/>
        <w:rPr>
          <w:rFonts w:ascii="Times New Roman" w:hAnsi="Times New Roman" w:cs="Times New Roman"/>
        </w:rPr>
      </w:pPr>
      <w:r w:rsidRPr="00F15C2A">
        <w:rPr>
          <w:rFonts w:ascii="Times New Roman" w:hAnsi="Times New Roman" w:cs="Times New Roman"/>
        </w:rPr>
        <w:t xml:space="preserve">Таблица </w:t>
      </w:r>
      <w:r w:rsidR="006E3671" w:rsidRPr="00F15C2A">
        <w:rPr>
          <w:rFonts w:ascii="Times New Roman" w:hAnsi="Times New Roman" w:cs="Times New Roman"/>
        </w:rPr>
        <w:t>8</w:t>
      </w:r>
      <w:r w:rsidRPr="00F15C2A">
        <w:rPr>
          <w:rFonts w:ascii="Times New Roman" w:hAnsi="Times New Roman" w:cs="Times New Roman"/>
        </w:rPr>
        <w:t xml:space="preserve">.3.2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270"/>
      </w:tblGrid>
      <w:tr w:rsidR="00753BD7" w:rsidRPr="00F15C2A" w:rsidTr="00A060AB">
        <w:tc>
          <w:tcPr>
            <w:tcW w:w="3936" w:type="dxa"/>
            <w:vAlign w:val="center"/>
          </w:tcPr>
          <w:p w:rsidR="00753BD7" w:rsidRPr="00F15C2A" w:rsidRDefault="00753BD7" w:rsidP="00A060AB">
            <w:pPr>
              <w:suppressAutoHyphens/>
              <w:spacing w:line="239" w:lineRule="auto"/>
              <w:jc w:val="center"/>
              <w:rPr>
                <w:rFonts w:ascii="Times New Roman" w:hAnsi="Times New Roman" w:cs="Times New Roman"/>
                <w:sz w:val="22"/>
                <w:szCs w:val="22"/>
              </w:rPr>
            </w:pPr>
            <w:r w:rsidRPr="00F15C2A">
              <w:rPr>
                <w:rFonts w:ascii="Times New Roman" w:hAnsi="Times New Roman" w:cs="Times New Roman"/>
                <w:bCs w:val="0"/>
                <w:sz w:val="22"/>
                <w:szCs w:val="22"/>
                <w:lang w:eastAsia="en-US"/>
              </w:rPr>
              <w:t>Поселение</w:t>
            </w:r>
          </w:p>
        </w:tc>
        <w:tc>
          <w:tcPr>
            <w:tcW w:w="6270" w:type="dxa"/>
          </w:tcPr>
          <w:p w:rsidR="00753BD7" w:rsidRPr="00F15C2A" w:rsidRDefault="00753BD7" w:rsidP="00A060AB">
            <w:pPr>
              <w:pStyle w:val="af2"/>
              <w:widowControl w:val="0"/>
              <w:spacing w:before="0" w:beforeAutospacing="0" w:after="0" w:afterAutospacing="0" w:line="239" w:lineRule="auto"/>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Рекомендуемая обеспеченность общеобразовательными </w:t>
            </w:r>
          </w:p>
          <w:p w:rsidR="00753BD7" w:rsidRPr="00F15C2A" w:rsidRDefault="00753BD7" w:rsidP="00A060AB">
            <w:pPr>
              <w:pStyle w:val="af2"/>
              <w:widowControl w:val="0"/>
              <w:spacing w:before="0" w:beforeAutospacing="0" w:after="0" w:afterAutospacing="0" w:line="239" w:lineRule="auto"/>
              <w:ind w:left="-57" w:right="-57"/>
              <w:jc w:val="center"/>
              <w:rPr>
                <w:rFonts w:ascii="Times New Roman" w:hAnsi="Times New Roman" w:cs="Times New Roman"/>
                <w:sz w:val="22"/>
                <w:szCs w:val="22"/>
              </w:rPr>
            </w:pPr>
            <w:r w:rsidRPr="00F15C2A">
              <w:rPr>
                <w:rFonts w:ascii="Times New Roman" w:hAnsi="Times New Roman" w:cs="Times New Roman"/>
                <w:b/>
                <w:sz w:val="22"/>
                <w:szCs w:val="22"/>
              </w:rPr>
              <w:t>организациями, мест на 1000 чел.</w:t>
            </w:r>
          </w:p>
        </w:tc>
      </w:tr>
      <w:tr w:rsidR="00753BD7" w:rsidRPr="00F15C2A" w:rsidTr="00A060AB">
        <w:tc>
          <w:tcPr>
            <w:tcW w:w="3936" w:type="dxa"/>
          </w:tcPr>
          <w:p w:rsidR="00753BD7" w:rsidRPr="00F15C2A" w:rsidRDefault="00753BD7" w:rsidP="008C42A7">
            <w:pPr>
              <w:pStyle w:val="ConsNormal"/>
              <w:tabs>
                <w:tab w:val="left" w:pos="10630"/>
              </w:tabs>
              <w:ind w:right="0" w:firstLine="0"/>
              <w:rPr>
                <w:rFonts w:ascii="Times New Roman" w:hAnsi="Times New Roman"/>
                <w:bCs/>
              </w:rPr>
            </w:pPr>
            <w:r w:rsidRPr="00F15C2A">
              <w:rPr>
                <w:rFonts w:ascii="Times New Roman" w:hAnsi="Times New Roman"/>
                <w:bCs/>
              </w:rPr>
              <w:t>Городское поселение г. Бабаево</w:t>
            </w:r>
          </w:p>
        </w:tc>
        <w:tc>
          <w:tcPr>
            <w:tcW w:w="6270" w:type="dxa"/>
            <w:vAlign w:val="center"/>
          </w:tcPr>
          <w:p w:rsidR="00753BD7" w:rsidRPr="00F15C2A" w:rsidRDefault="00FC4A0C" w:rsidP="00FC4A0C">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154</w:t>
            </w:r>
          </w:p>
        </w:tc>
      </w:tr>
      <w:tr w:rsidR="00753BD7" w:rsidRPr="00F15C2A" w:rsidTr="00A060AB">
        <w:tc>
          <w:tcPr>
            <w:tcW w:w="3936" w:type="dxa"/>
          </w:tcPr>
          <w:p w:rsidR="00753BD7" w:rsidRPr="00F15C2A" w:rsidRDefault="00753BD7" w:rsidP="008C42A7">
            <w:pPr>
              <w:pStyle w:val="ConsNormal"/>
              <w:tabs>
                <w:tab w:val="left" w:pos="10630"/>
              </w:tabs>
              <w:ind w:right="0" w:firstLine="0"/>
              <w:rPr>
                <w:rFonts w:ascii="Times New Roman" w:hAnsi="Times New Roman"/>
                <w:bCs/>
              </w:rPr>
            </w:pPr>
            <w:r w:rsidRPr="00F15C2A">
              <w:rPr>
                <w:rFonts w:ascii="Times New Roman" w:hAnsi="Times New Roman"/>
                <w:bCs/>
              </w:rPr>
              <w:t>Сельское поселение Бабаевское</w:t>
            </w:r>
          </w:p>
        </w:tc>
        <w:tc>
          <w:tcPr>
            <w:tcW w:w="6270" w:type="dxa"/>
            <w:vAlign w:val="center"/>
          </w:tcPr>
          <w:p w:rsidR="00753BD7" w:rsidRPr="00F15C2A" w:rsidRDefault="00EA6E4A" w:rsidP="002A1C4C">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w:t>
            </w:r>
          </w:p>
        </w:tc>
      </w:tr>
      <w:tr w:rsidR="00753BD7" w:rsidRPr="00F15C2A" w:rsidTr="00A060AB">
        <w:tc>
          <w:tcPr>
            <w:tcW w:w="3936" w:type="dxa"/>
          </w:tcPr>
          <w:p w:rsidR="00753BD7" w:rsidRPr="00F15C2A" w:rsidRDefault="00753BD7" w:rsidP="008C42A7">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Вепсское национальное</w:t>
            </w:r>
          </w:p>
        </w:tc>
        <w:tc>
          <w:tcPr>
            <w:tcW w:w="6270" w:type="dxa"/>
            <w:vAlign w:val="center"/>
          </w:tcPr>
          <w:p w:rsidR="00753BD7" w:rsidRPr="00F15C2A" w:rsidRDefault="00FC4A0C" w:rsidP="008C42A7">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54</w:t>
            </w:r>
          </w:p>
        </w:tc>
      </w:tr>
      <w:tr w:rsidR="00753BD7" w:rsidRPr="00F15C2A" w:rsidTr="00A060AB">
        <w:tc>
          <w:tcPr>
            <w:tcW w:w="3936" w:type="dxa"/>
          </w:tcPr>
          <w:p w:rsidR="00753BD7" w:rsidRPr="00F15C2A" w:rsidRDefault="00753BD7" w:rsidP="008C42A7">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Борисовское</w:t>
            </w:r>
          </w:p>
        </w:tc>
        <w:tc>
          <w:tcPr>
            <w:tcW w:w="6270" w:type="dxa"/>
            <w:vAlign w:val="center"/>
          </w:tcPr>
          <w:p w:rsidR="00753BD7" w:rsidRPr="00F15C2A" w:rsidRDefault="00FC4A0C" w:rsidP="008C42A7">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79</w:t>
            </w:r>
          </w:p>
        </w:tc>
      </w:tr>
      <w:tr w:rsidR="00753BD7" w:rsidRPr="00F15C2A" w:rsidTr="00A060AB">
        <w:tc>
          <w:tcPr>
            <w:tcW w:w="3936" w:type="dxa"/>
          </w:tcPr>
          <w:p w:rsidR="00753BD7" w:rsidRPr="00F15C2A" w:rsidRDefault="00753BD7" w:rsidP="008C42A7">
            <w:pPr>
              <w:pStyle w:val="ConsNormal"/>
              <w:tabs>
                <w:tab w:val="left" w:pos="2705"/>
              </w:tabs>
              <w:ind w:right="0" w:firstLine="0"/>
              <w:rPr>
                <w:rFonts w:ascii="Times New Roman" w:hAnsi="Times New Roman"/>
                <w:bCs/>
              </w:rPr>
            </w:pPr>
            <w:r w:rsidRPr="00F15C2A">
              <w:rPr>
                <w:rFonts w:ascii="Times New Roman" w:hAnsi="Times New Roman"/>
              </w:rPr>
              <w:t>Сельское поселение Пяжозерское</w:t>
            </w:r>
            <w:r w:rsidRPr="00F15C2A">
              <w:rPr>
                <w:rFonts w:ascii="Times New Roman" w:hAnsi="Times New Roman"/>
              </w:rPr>
              <w:tab/>
            </w:r>
          </w:p>
        </w:tc>
        <w:tc>
          <w:tcPr>
            <w:tcW w:w="6270" w:type="dxa"/>
            <w:vAlign w:val="center"/>
          </w:tcPr>
          <w:p w:rsidR="00753BD7" w:rsidRPr="00F15C2A" w:rsidRDefault="00FC4A0C" w:rsidP="008C42A7">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52</w:t>
            </w:r>
          </w:p>
        </w:tc>
      </w:tr>
      <w:tr w:rsidR="00753BD7" w:rsidRPr="00F15C2A" w:rsidTr="00A060AB">
        <w:tc>
          <w:tcPr>
            <w:tcW w:w="3936" w:type="dxa"/>
          </w:tcPr>
          <w:p w:rsidR="00753BD7" w:rsidRPr="00F15C2A" w:rsidRDefault="00753BD7" w:rsidP="008C42A7">
            <w:pPr>
              <w:pStyle w:val="ConsNormal"/>
              <w:tabs>
                <w:tab w:val="left" w:pos="2705"/>
              </w:tabs>
              <w:ind w:right="0" w:firstLine="0"/>
              <w:rPr>
                <w:rFonts w:ascii="Times New Roman" w:hAnsi="Times New Roman"/>
              </w:rPr>
            </w:pPr>
            <w:r w:rsidRPr="00F15C2A">
              <w:rPr>
                <w:rFonts w:ascii="Times New Roman" w:hAnsi="Times New Roman"/>
              </w:rPr>
              <w:t>Сельское поселение Санинское</w:t>
            </w:r>
          </w:p>
        </w:tc>
        <w:tc>
          <w:tcPr>
            <w:tcW w:w="6270" w:type="dxa"/>
            <w:vAlign w:val="center"/>
          </w:tcPr>
          <w:p w:rsidR="00753BD7" w:rsidRPr="00F15C2A" w:rsidRDefault="00FC4A0C" w:rsidP="008C42A7">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58</w:t>
            </w:r>
          </w:p>
        </w:tc>
      </w:tr>
      <w:tr w:rsidR="00753BD7" w:rsidRPr="00F15C2A" w:rsidTr="00A060AB">
        <w:tc>
          <w:tcPr>
            <w:tcW w:w="3936" w:type="dxa"/>
          </w:tcPr>
          <w:p w:rsidR="00753BD7" w:rsidRPr="00F15C2A" w:rsidRDefault="00753BD7" w:rsidP="008C42A7">
            <w:pPr>
              <w:pStyle w:val="ConsNormal"/>
              <w:tabs>
                <w:tab w:val="left" w:pos="2705"/>
              </w:tabs>
              <w:ind w:right="0" w:firstLine="0"/>
              <w:rPr>
                <w:rFonts w:ascii="Times New Roman" w:hAnsi="Times New Roman"/>
              </w:rPr>
            </w:pPr>
            <w:r w:rsidRPr="00F15C2A">
              <w:rPr>
                <w:rFonts w:ascii="Times New Roman" w:hAnsi="Times New Roman"/>
              </w:rPr>
              <w:t>Сельское поселение Тороповское</w:t>
            </w:r>
          </w:p>
        </w:tc>
        <w:tc>
          <w:tcPr>
            <w:tcW w:w="6270" w:type="dxa"/>
            <w:vAlign w:val="center"/>
          </w:tcPr>
          <w:p w:rsidR="00753BD7" w:rsidRPr="00F15C2A" w:rsidRDefault="00753BD7" w:rsidP="00EA6E4A">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 xml:space="preserve"> </w:t>
            </w:r>
            <w:r w:rsidR="00FC4A0C" w:rsidRPr="00F15C2A">
              <w:rPr>
                <w:rFonts w:ascii="Times New Roman" w:hAnsi="Times New Roman" w:cs="Times New Roman"/>
                <w:sz w:val="22"/>
                <w:szCs w:val="22"/>
              </w:rPr>
              <w:t>87</w:t>
            </w:r>
          </w:p>
        </w:tc>
      </w:tr>
      <w:tr w:rsidR="00753BD7" w:rsidRPr="00F15C2A" w:rsidTr="00A060AB">
        <w:tc>
          <w:tcPr>
            <w:tcW w:w="3936" w:type="dxa"/>
          </w:tcPr>
          <w:p w:rsidR="00753BD7" w:rsidRPr="00F15C2A" w:rsidRDefault="00753BD7" w:rsidP="008C42A7">
            <w:pPr>
              <w:pStyle w:val="af2"/>
              <w:widowControl w:val="0"/>
              <w:spacing w:before="0" w:beforeAutospacing="0" w:after="0" w:afterAutospacing="0" w:line="239" w:lineRule="auto"/>
              <w:rPr>
                <w:rFonts w:ascii="Times New Roman" w:hAnsi="Times New Roman" w:cs="Times New Roman"/>
                <w:sz w:val="22"/>
                <w:szCs w:val="22"/>
              </w:rPr>
            </w:pPr>
            <w:r w:rsidRPr="00F15C2A">
              <w:rPr>
                <w:rFonts w:ascii="Times New Roman" w:hAnsi="Times New Roman" w:cs="Times New Roman"/>
                <w:sz w:val="22"/>
                <w:szCs w:val="22"/>
              </w:rPr>
              <w:t>Всего по Бабаевскому району</w:t>
            </w:r>
          </w:p>
        </w:tc>
        <w:tc>
          <w:tcPr>
            <w:tcW w:w="6270" w:type="dxa"/>
            <w:vAlign w:val="center"/>
          </w:tcPr>
          <w:p w:rsidR="00753BD7" w:rsidRPr="00F15C2A" w:rsidRDefault="00FC4A0C" w:rsidP="00EA6E4A">
            <w:pPr>
              <w:pStyle w:val="af2"/>
              <w:widowControl w:val="0"/>
              <w:spacing w:before="0" w:beforeAutospacing="0" w:after="0" w:afterAutospacing="0" w:line="239" w:lineRule="auto"/>
              <w:jc w:val="center"/>
              <w:rPr>
                <w:rFonts w:ascii="Times New Roman" w:hAnsi="Times New Roman" w:cs="Times New Roman"/>
                <w:b/>
                <w:sz w:val="22"/>
                <w:szCs w:val="22"/>
              </w:rPr>
            </w:pPr>
            <w:r w:rsidRPr="00F15C2A">
              <w:rPr>
                <w:rFonts w:ascii="Times New Roman" w:hAnsi="Times New Roman" w:cs="Times New Roman"/>
                <w:b/>
                <w:sz w:val="22"/>
                <w:szCs w:val="22"/>
              </w:rPr>
              <w:t> 116</w:t>
            </w:r>
          </w:p>
        </w:tc>
      </w:tr>
    </w:tbl>
    <w:p w:rsidR="00753BD7" w:rsidRPr="00F15C2A" w:rsidRDefault="00753BD7" w:rsidP="000C68A9">
      <w:pPr>
        <w:tabs>
          <w:tab w:val="left" w:pos="708"/>
        </w:tabs>
        <w:spacing w:line="239" w:lineRule="auto"/>
        <w:ind w:firstLine="709"/>
        <w:rPr>
          <w:rFonts w:ascii="Times New Roman" w:hAnsi="Times New Roman" w:cs="Times New Roman"/>
          <w:b w:val="0"/>
          <w:sz w:val="24"/>
          <w:szCs w:val="24"/>
        </w:rPr>
      </w:pPr>
    </w:p>
    <w:p w:rsidR="00753BD7" w:rsidRPr="00F15C2A" w:rsidRDefault="00753BD7" w:rsidP="000C68A9">
      <w:pPr>
        <w:spacing w:line="239" w:lineRule="auto"/>
        <w:ind w:firstLine="709"/>
        <w:outlineLvl w:val="0"/>
        <w:rPr>
          <w:rFonts w:ascii="Times New Roman" w:hAnsi="Times New Roman" w:cs="Times New Roman"/>
          <w:b w:val="0"/>
          <w:sz w:val="24"/>
          <w:szCs w:val="24"/>
        </w:rPr>
      </w:pPr>
      <w:r w:rsidRPr="00F15C2A">
        <w:rPr>
          <w:rFonts w:ascii="Times New Roman" w:hAnsi="Times New Roman" w:cs="Times New Roman"/>
          <w:b w:val="0"/>
          <w:sz w:val="24"/>
          <w:szCs w:val="24"/>
        </w:rPr>
        <w:t>Таким образом, рекомендуемая обеспеченность общеобразовательными организациями населения Бабаевского муни</w:t>
      </w:r>
      <w:r w:rsidR="00FC4A0C" w:rsidRPr="00F15C2A">
        <w:rPr>
          <w:rFonts w:ascii="Times New Roman" w:hAnsi="Times New Roman" w:cs="Times New Roman"/>
          <w:b w:val="0"/>
          <w:sz w:val="24"/>
          <w:szCs w:val="24"/>
        </w:rPr>
        <w:t>ципального района составит 116</w:t>
      </w:r>
      <w:r w:rsidRPr="00F15C2A">
        <w:rPr>
          <w:rFonts w:ascii="Times New Roman" w:hAnsi="Times New Roman" w:cs="Times New Roman"/>
          <w:b w:val="0"/>
          <w:sz w:val="24"/>
          <w:szCs w:val="24"/>
        </w:rPr>
        <w:t xml:space="preserve"> мест на 1000 чел., в том числе:</w:t>
      </w:r>
    </w:p>
    <w:p w:rsidR="00753BD7" w:rsidRPr="00F15C2A" w:rsidRDefault="00753BD7" w:rsidP="000C68A9">
      <w:pPr>
        <w:spacing w:line="239" w:lineRule="auto"/>
        <w:ind w:firstLine="709"/>
        <w:outlineLvl w:val="0"/>
        <w:rPr>
          <w:rFonts w:ascii="Times New Roman" w:hAnsi="Times New Roman" w:cs="Times New Roman"/>
          <w:b w:val="0"/>
          <w:sz w:val="24"/>
          <w:szCs w:val="24"/>
        </w:rPr>
      </w:pPr>
      <w:r w:rsidRPr="00F15C2A">
        <w:rPr>
          <w:rFonts w:ascii="Times New Roman" w:hAnsi="Times New Roman" w:cs="Times New Roman"/>
          <w:b w:val="0"/>
          <w:sz w:val="24"/>
          <w:szCs w:val="24"/>
        </w:rPr>
        <w:t>- для городск</w:t>
      </w:r>
      <w:r w:rsidR="00FC4A0C" w:rsidRPr="00F15C2A">
        <w:rPr>
          <w:rFonts w:ascii="Times New Roman" w:hAnsi="Times New Roman" w:cs="Times New Roman"/>
          <w:b w:val="0"/>
          <w:sz w:val="24"/>
          <w:szCs w:val="24"/>
        </w:rPr>
        <w:t>ого поселения г. Бабаево – 154</w:t>
      </w:r>
      <w:r w:rsidRPr="00F15C2A">
        <w:rPr>
          <w:rFonts w:ascii="Times New Roman" w:hAnsi="Times New Roman" w:cs="Times New Roman"/>
          <w:b w:val="0"/>
          <w:sz w:val="24"/>
          <w:szCs w:val="24"/>
        </w:rPr>
        <w:t xml:space="preserve"> мест</w:t>
      </w:r>
      <w:r w:rsidR="00FC4A0C" w:rsidRPr="00F15C2A">
        <w:rPr>
          <w:rFonts w:ascii="Times New Roman" w:hAnsi="Times New Roman" w:cs="Times New Roman"/>
          <w:b w:val="0"/>
          <w:sz w:val="24"/>
          <w:szCs w:val="24"/>
        </w:rPr>
        <w:t>а</w:t>
      </w:r>
      <w:r w:rsidRPr="00F15C2A">
        <w:rPr>
          <w:rFonts w:ascii="Times New Roman" w:hAnsi="Times New Roman" w:cs="Times New Roman"/>
          <w:b w:val="0"/>
          <w:sz w:val="24"/>
          <w:szCs w:val="24"/>
        </w:rPr>
        <w:t xml:space="preserve"> на 1000 чел.;  </w:t>
      </w:r>
    </w:p>
    <w:p w:rsidR="00753BD7" w:rsidRPr="00F15C2A" w:rsidRDefault="00753BD7" w:rsidP="00FC4A0C">
      <w:pPr>
        <w:spacing w:line="239" w:lineRule="auto"/>
        <w:ind w:firstLine="709"/>
        <w:outlineLvl w:val="0"/>
        <w:rPr>
          <w:rFonts w:ascii="Times New Roman" w:hAnsi="Times New Roman" w:cs="Times New Roman"/>
          <w:b w:val="0"/>
          <w:sz w:val="24"/>
          <w:szCs w:val="24"/>
        </w:rPr>
      </w:pPr>
      <w:r w:rsidRPr="00F15C2A">
        <w:rPr>
          <w:rFonts w:ascii="Times New Roman" w:hAnsi="Times New Roman" w:cs="Times New Roman"/>
          <w:b w:val="0"/>
          <w:sz w:val="24"/>
          <w:szCs w:val="24"/>
        </w:rPr>
        <w:t>- для сель</w:t>
      </w:r>
      <w:r w:rsidR="00FC4A0C" w:rsidRPr="00F15C2A">
        <w:rPr>
          <w:rFonts w:ascii="Times New Roman" w:hAnsi="Times New Roman" w:cs="Times New Roman"/>
          <w:b w:val="0"/>
          <w:sz w:val="24"/>
          <w:szCs w:val="24"/>
        </w:rPr>
        <w:t xml:space="preserve">ского поселения </w:t>
      </w:r>
      <w:proofErr w:type="gramStart"/>
      <w:r w:rsidR="00FC4A0C" w:rsidRPr="00F15C2A">
        <w:rPr>
          <w:rFonts w:ascii="Times New Roman" w:hAnsi="Times New Roman" w:cs="Times New Roman"/>
          <w:b w:val="0"/>
          <w:sz w:val="24"/>
          <w:szCs w:val="24"/>
        </w:rPr>
        <w:t>Вепсское</w:t>
      </w:r>
      <w:proofErr w:type="gramEnd"/>
      <w:r w:rsidR="00FC4A0C" w:rsidRPr="00F15C2A">
        <w:rPr>
          <w:rFonts w:ascii="Times New Roman" w:hAnsi="Times New Roman" w:cs="Times New Roman"/>
          <w:b w:val="0"/>
          <w:sz w:val="24"/>
          <w:szCs w:val="24"/>
        </w:rPr>
        <w:t xml:space="preserve"> национальное – 57 мест на 1000 чел.;</w:t>
      </w:r>
    </w:p>
    <w:p w:rsidR="00753BD7" w:rsidRPr="00F15C2A" w:rsidRDefault="00FC4A0C" w:rsidP="00FC4A0C">
      <w:pPr>
        <w:spacing w:line="239" w:lineRule="auto"/>
        <w:rPr>
          <w:rFonts w:ascii="Times New Roman" w:hAnsi="Times New Roman" w:cs="Times New Roman"/>
          <w:b w:val="0"/>
          <w:i/>
          <w:sz w:val="24"/>
          <w:szCs w:val="24"/>
        </w:rPr>
      </w:pPr>
      <w:r w:rsidRPr="00F15C2A">
        <w:rPr>
          <w:rFonts w:ascii="Times New Roman" w:hAnsi="Times New Roman" w:cs="Times New Roman"/>
          <w:b w:val="0"/>
          <w:sz w:val="24"/>
          <w:szCs w:val="24"/>
        </w:rPr>
        <w:t xml:space="preserve">        </w:t>
      </w:r>
      <w:r w:rsidR="00753BD7" w:rsidRPr="00F15C2A">
        <w:rPr>
          <w:rFonts w:ascii="Times New Roman" w:hAnsi="Times New Roman" w:cs="Times New Roman"/>
          <w:b w:val="0"/>
          <w:sz w:val="24"/>
          <w:szCs w:val="24"/>
        </w:rPr>
        <w:t xml:space="preserve">- </w:t>
      </w:r>
      <w:r w:rsidRPr="00F15C2A">
        <w:rPr>
          <w:rFonts w:ascii="Times New Roman" w:hAnsi="Times New Roman" w:cs="Times New Roman"/>
          <w:b w:val="0"/>
          <w:sz w:val="24"/>
          <w:szCs w:val="24"/>
        </w:rPr>
        <w:t>для сельского поселения Борисовское – 79 мест</w:t>
      </w:r>
      <w:r w:rsidR="00753BD7" w:rsidRPr="00F15C2A">
        <w:rPr>
          <w:rFonts w:ascii="Times New Roman" w:hAnsi="Times New Roman" w:cs="Times New Roman"/>
          <w:b w:val="0"/>
          <w:sz w:val="24"/>
          <w:szCs w:val="24"/>
        </w:rPr>
        <w:t xml:space="preserve"> на 1000 чел.;</w:t>
      </w:r>
      <w:r w:rsidR="00753BD7" w:rsidRPr="00F15C2A">
        <w:rPr>
          <w:rFonts w:ascii="Times New Roman" w:hAnsi="Times New Roman" w:cs="Times New Roman"/>
          <w:b w:val="0"/>
          <w:i/>
          <w:sz w:val="24"/>
          <w:szCs w:val="24"/>
        </w:rPr>
        <w:t xml:space="preserve"> </w:t>
      </w:r>
    </w:p>
    <w:p w:rsidR="00753BD7" w:rsidRPr="00F15C2A" w:rsidRDefault="00FC4A0C" w:rsidP="00FC4A0C">
      <w:pPr>
        <w:spacing w:line="239" w:lineRule="auto"/>
        <w:rPr>
          <w:rFonts w:ascii="Times New Roman" w:hAnsi="Times New Roman" w:cs="Times New Roman"/>
          <w:b w:val="0"/>
          <w:sz w:val="24"/>
          <w:szCs w:val="24"/>
        </w:rPr>
      </w:pPr>
      <w:r w:rsidRPr="00F15C2A">
        <w:rPr>
          <w:rFonts w:ascii="Times New Roman" w:hAnsi="Times New Roman" w:cs="Times New Roman"/>
          <w:b w:val="0"/>
          <w:sz w:val="24"/>
          <w:szCs w:val="24"/>
        </w:rPr>
        <w:t xml:space="preserve">        - для сельского поселения Пяжозерское – 52</w:t>
      </w:r>
      <w:r w:rsidR="00753BD7" w:rsidRPr="00F15C2A">
        <w:rPr>
          <w:rFonts w:ascii="Times New Roman" w:hAnsi="Times New Roman" w:cs="Times New Roman"/>
          <w:b w:val="0"/>
          <w:sz w:val="24"/>
          <w:szCs w:val="24"/>
        </w:rPr>
        <w:t xml:space="preserve"> мест</w:t>
      </w:r>
      <w:r w:rsidRPr="00F15C2A">
        <w:rPr>
          <w:rFonts w:ascii="Times New Roman" w:hAnsi="Times New Roman" w:cs="Times New Roman"/>
          <w:b w:val="0"/>
          <w:sz w:val="24"/>
          <w:szCs w:val="24"/>
        </w:rPr>
        <w:t>а</w:t>
      </w:r>
      <w:r w:rsidR="00753BD7" w:rsidRPr="00F15C2A">
        <w:rPr>
          <w:rFonts w:ascii="Times New Roman" w:hAnsi="Times New Roman" w:cs="Times New Roman"/>
          <w:b w:val="0"/>
          <w:sz w:val="24"/>
          <w:szCs w:val="24"/>
        </w:rPr>
        <w:t xml:space="preserve"> на 1000 чел.;</w:t>
      </w:r>
    </w:p>
    <w:p w:rsidR="00753BD7" w:rsidRPr="00F15C2A" w:rsidRDefault="00FC4A0C" w:rsidP="00FC4A0C">
      <w:pPr>
        <w:spacing w:line="239" w:lineRule="auto"/>
        <w:rPr>
          <w:rFonts w:ascii="Times New Roman" w:hAnsi="Times New Roman" w:cs="Times New Roman"/>
          <w:b w:val="0"/>
          <w:sz w:val="24"/>
          <w:szCs w:val="24"/>
        </w:rPr>
      </w:pPr>
      <w:r w:rsidRPr="00F15C2A">
        <w:rPr>
          <w:rFonts w:ascii="Times New Roman" w:hAnsi="Times New Roman" w:cs="Times New Roman"/>
          <w:b w:val="0"/>
          <w:sz w:val="24"/>
          <w:szCs w:val="24"/>
        </w:rPr>
        <w:t xml:space="preserve">        </w:t>
      </w:r>
      <w:r w:rsidR="00753BD7" w:rsidRPr="00F15C2A">
        <w:rPr>
          <w:rFonts w:ascii="Times New Roman" w:hAnsi="Times New Roman" w:cs="Times New Roman"/>
          <w:b w:val="0"/>
          <w:sz w:val="24"/>
          <w:szCs w:val="24"/>
        </w:rPr>
        <w:t xml:space="preserve">- </w:t>
      </w:r>
      <w:r w:rsidRPr="00F15C2A">
        <w:rPr>
          <w:rFonts w:ascii="Times New Roman" w:hAnsi="Times New Roman" w:cs="Times New Roman"/>
          <w:b w:val="0"/>
          <w:sz w:val="24"/>
          <w:szCs w:val="24"/>
        </w:rPr>
        <w:t>для сельского поселения Санинское – 58</w:t>
      </w:r>
      <w:r w:rsidR="00753BD7" w:rsidRPr="00F15C2A">
        <w:rPr>
          <w:rFonts w:ascii="Times New Roman" w:hAnsi="Times New Roman" w:cs="Times New Roman"/>
          <w:b w:val="0"/>
          <w:sz w:val="24"/>
          <w:szCs w:val="24"/>
        </w:rPr>
        <w:t xml:space="preserve"> мест на 1000 чел.;</w:t>
      </w:r>
      <w:r w:rsidR="00753BD7" w:rsidRPr="00F15C2A">
        <w:rPr>
          <w:rFonts w:ascii="Times New Roman" w:hAnsi="Times New Roman" w:cs="Times New Roman"/>
          <w:b w:val="0"/>
          <w:i/>
          <w:sz w:val="24"/>
          <w:szCs w:val="24"/>
        </w:rPr>
        <w:t xml:space="preserve"> </w:t>
      </w:r>
    </w:p>
    <w:p w:rsidR="00753BD7" w:rsidRPr="00F15C2A" w:rsidRDefault="00FC4A0C" w:rsidP="00FC4A0C">
      <w:pPr>
        <w:pStyle w:val="af2"/>
        <w:widowControl w:val="0"/>
        <w:spacing w:before="0" w:beforeAutospacing="0" w:after="0" w:afterAutospacing="0" w:line="239" w:lineRule="auto"/>
        <w:jc w:val="both"/>
        <w:rPr>
          <w:rFonts w:ascii="Times New Roman" w:hAnsi="Times New Roman" w:cs="Times New Roman"/>
        </w:rPr>
      </w:pPr>
      <w:r w:rsidRPr="00F15C2A">
        <w:rPr>
          <w:rFonts w:ascii="Times New Roman" w:hAnsi="Times New Roman" w:cs="Times New Roman"/>
        </w:rPr>
        <w:t xml:space="preserve">            </w:t>
      </w:r>
      <w:r w:rsidR="00753BD7" w:rsidRPr="00F15C2A">
        <w:rPr>
          <w:rFonts w:ascii="Times New Roman" w:hAnsi="Times New Roman" w:cs="Times New Roman"/>
        </w:rPr>
        <w:t xml:space="preserve">- </w:t>
      </w:r>
      <w:r w:rsidRPr="00F15C2A">
        <w:rPr>
          <w:rFonts w:ascii="Times New Roman" w:hAnsi="Times New Roman" w:cs="Times New Roman"/>
        </w:rPr>
        <w:t>для сельского поселения Тороповское – 87</w:t>
      </w:r>
      <w:r w:rsidR="00753BD7" w:rsidRPr="00F15C2A">
        <w:rPr>
          <w:rFonts w:ascii="Times New Roman" w:hAnsi="Times New Roman" w:cs="Times New Roman"/>
        </w:rPr>
        <w:t xml:space="preserve"> мест на 1000 чел.</w:t>
      </w:r>
      <w:r w:rsidR="00753BD7" w:rsidRPr="00F15C2A">
        <w:rPr>
          <w:rFonts w:ascii="Times New Roman" w:hAnsi="Times New Roman" w:cs="Times New Roman"/>
          <w:i/>
        </w:rPr>
        <w:t xml:space="preserve"> </w:t>
      </w:r>
    </w:p>
    <w:p w:rsidR="00753BD7" w:rsidRPr="00F15C2A" w:rsidRDefault="00753BD7" w:rsidP="000C68A9">
      <w:pPr>
        <w:spacing w:before="120" w:line="239" w:lineRule="auto"/>
        <w:ind w:firstLine="709"/>
        <w:rPr>
          <w:rFonts w:ascii="Times New Roman" w:hAnsi="Times New Roman" w:cs="Times New Roman"/>
          <w:b w:val="0"/>
          <w:sz w:val="22"/>
          <w:szCs w:val="22"/>
        </w:rPr>
      </w:pPr>
      <w:r w:rsidRPr="00F15C2A">
        <w:rPr>
          <w:rFonts w:ascii="Times New Roman" w:hAnsi="Times New Roman" w:cs="Times New Roman"/>
          <w:b w:val="0"/>
          <w:i/>
          <w:spacing w:val="40"/>
          <w:sz w:val="22"/>
          <w:szCs w:val="22"/>
        </w:rPr>
        <w:t xml:space="preserve">Примечание: </w:t>
      </w:r>
      <w:r w:rsidRPr="00F15C2A">
        <w:rPr>
          <w:rFonts w:ascii="Times New Roman" w:hAnsi="Times New Roman" w:cs="Times New Roman"/>
          <w:b w:val="0"/>
          <w:sz w:val="22"/>
          <w:szCs w:val="22"/>
        </w:rPr>
        <w:t xml:space="preserve">При подготовке местных нормативов градостроительного проектирования, подготовке (корректировке) генерального плана и документации по планировке территории городского, сельского поселения при показателях обеспеченности общеобразовательными организациями, отличных от приведенных в данном расчете, следует руководствоваться фактическим показателем обеспеченности общеобразовательными организациями (на основании статистических и демографических данных) на момент разработки или корректировки градостроительной документации. </w:t>
      </w:r>
    </w:p>
    <w:p w:rsidR="00753BD7" w:rsidRPr="00F15C2A" w:rsidRDefault="00753BD7" w:rsidP="000C68A9">
      <w:pPr>
        <w:spacing w:line="239" w:lineRule="auto"/>
        <w:ind w:firstLine="709"/>
        <w:rPr>
          <w:rFonts w:ascii="Times New Roman" w:hAnsi="Times New Roman" w:cs="Times New Roman"/>
          <w:b w:val="0"/>
          <w:i/>
          <w:sz w:val="24"/>
          <w:szCs w:val="24"/>
        </w:rPr>
      </w:pPr>
    </w:p>
    <w:p w:rsidR="00753BD7" w:rsidRPr="00F15C2A" w:rsidRDefault="00753BD7" w:rsidP="000C68A9">
      <w:pPr>
        <w:spacing w:line="239" w:lineRule="auto"/>
        <w:ind w:firstLine="709"/>
        <w:rPr>
          <w:rFonts w:ascii="Times New Roman" w:hAnsi="Times New Roman" w:cs="Times New Roman"/>
          <w:b w:val="0"/>
          <w:i/>
          <w:sz w:val="24"/>
          <w:szCs w:val="24"/>
        </w:rPr>
      </w:pPr>
    </w:p>
    <w:p w:rsidR="00753BD7" w:rsidRPr="00F15C2A" w:rsidRDefault="00753BD7" w:rsidP="000C68A9">
      <w:pPr>
        <w:spacing w:line="239" w:lineRule="auto"/>
        <w:ind w:firstLine="709"/>
        <w:rPr>
          <w:rFonts w:ascii="Times New Roman" w:hAnsi="Times New Roman" w:cs="Times New Roman"/>
          <w:i/>
          <w:sz w:val="24"/>
          <w:szCs w:val="24"/>
        </w:rPr>
      </w:pPr>
      <w:r w:rsidRPr="00F15C2A">
        <w:rPr>
          <w:rFonts w:ascii="Times New Roman" w:hAnsi="Times New Roman" w:cs="Times New Roman"/>
          <w:i/>
          <w:sz w:val="24"/>
          <w:szCs w:val="24"/>
        </w:rPr>
        <w:t xml:space="preserve">Расчет рекомендуемой обеспеченности дошкольными образовательными организациями </w:t>
      </w:r>
    </w:p>
    <w:p w:rsidR="00753BD7" w:rsidRPr="00F15C2A" w:rsidRDefault="005F6157" w:rsidP="000C68A9">
      <w:pPr>
        <w:pStyle w:val="af2"/>
        <w:widowControl w:val="0"/>
        <w:spacing w:before="240" w:beforeAutospacing="0" w:after="120" w:afterAutospacing="0" w:line="239" w:lineRule="auto"/>
        <w:jc w:val="center"/>
        <w:rPr>
          <w:rFonts w:ascii="Times New Roman" w:hAnsi="Times New Roman" w:cs="Times New Roman"/>
          <w:i/>
        </w:rPr>
      </w:pPr>
      <w:r w:rsidRPr="00F15C2A">
        <w:rPr>
          <w:rFonts w:ascii="Times New Roman" w:hAnsi="Times New Roman" w:cs="Times New Roman"/>
          <w:i/>
        </w:rPr>
        <w:t>Исходные данные (на 01.01.2018</w:t>
      </w:r>
      <w:r w:rsidR="00753BD7" w:rsidRPr="00F15C2A">
        <w:rPr>
          <w:rFonts w:ascii="Times New Roman" w:hAnsi="Times New Roman" w:cs="Times New Roman"/>
          <w:i/>
        </w:rPr>
        <w:t>):</w:t>
      </w:r>
    </w:p>
    <w:p w:rsidR="00753BD7" w:rsidRPr="00F15C2A" w:rsidRDefault="006E3671" w:rsidP="000C68A9">
      <w:pPr>
        <w:pStyle w:val="af2"/>
        <w:widowControl w:val="0"/>
        <w:spacing w:before="0" w:beforeAutospacing="0" w:after="0" w:afterAutospacing="0" w:line="239" w:lineRule="auto"/>
        <w:jc w:val="right"/>
        <w:rPr>
          <w:rFonts w:ascii="Times New Roman" w:hAnsi="Times New Roman" w:cs="Times New Roman"/>
        </w:rPr>
      </w:pPr>
      <w:r w:rsidRPr="00F15C2A">
        <w:rPr>
          <w:rFonts w:ascii="Times New Roman" w:hAnsi="Times New Roman" w:cs="Times New Roman"/>
        </w:rPr>
        <w:t>Таблица 8</w:t>
      </w:r>
      <w:r w:rsidR="00753BD7" w:rsidRPr="00F15C2A">
        <w:rPr>
          <w:rFonts w:ascii="Times New Roman" w:hAnsi="Times New Roman" w:cs="Times New Roman"/>
        </w:rPr>
        <w:t>.3.3</w:t>
      </w:r>
    </w:p>
    <w:tbl>
      <w:tblPr>
        <w:tblW w:w="100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984"/>
        <w:gridCol w:w="4252"/>
      </w:tblGrid>
      <w:tr w:rsidR="00753BD7" w:rsidRPr="00F15C2A" w:rsidTr="00A060AB">
        <w:trPr>
          <w:jc w:val="center"/>
        </w:trPr>
        <w:tc>
          <w:tcPr>
            <w:tcW w:w="3828" w:type="dxa"/>
            <w:vAlign w:val="center"/>
          </w:tcPr>
          <w:p w:rsidR="00753BD7" w:rsidRPr="00F15C2A" w:rsidRDefault="00753BD7" w:rsidP="00A060AB">
            <w:pPr>
              <w:suppressAutoHyphens/>
              <w:spacing w:line="239" w:lineRule="auto"/>
              <w:jc w:val="center"/>
              <w:rPr>
                <w:rFonts w:ascii="Times New Roman" w:hAnsi="Times New Roman" w:cs="Times New Roman"/>
                <w:sz w:val="22"/>
                <w:szCs w:val="22"/>
              </w:rPr>
            </w:pPr>
            <w:r w:rsidRPr="00F15C2A">
              <w:rPr>
                <w:rFonts w:ascii="Times New Roman" w:hAnsi="Times New Roman" w:cs="Times New Roman"/>
                <w:bCs w:val="0"/>
                <w:sz w:val="22"/>
                <w:szCs w:val="22"/>
                <w:lang w:eastAsia="en-US"/>
              </w:rPr>
              <w:t>Поселение</w:t>
            </w:r>
          </w:p>
        </w:tc>
        <w:tc>
          <w:tcPr>
            <w:tcW w:w="1984" w:type="dxa"/>
          </w:tcPr>
          <w:p w:rsidR="00753BD7" w:rsidRPr="00F15C2A" w:rsidRDefault="00753BD7" w:rsidP="00A060AB">
            <w:pPr>
              <w:pStyle w:val="af2"/>
              <w:widowControl w:val="0"/>
              <w:spacing w:before="0" w:beforeAutospacing="0" w:after="0" w:afterAutospacing="0" w:line="239" w:lineRule="auto"/>
              <w:jc w:val="center"/>
              <w:rPr>
                <w:rFonts w:ascii="Times New Roman" w:hAnsi="Times New Roman" w:cs="Times New Roman"/>
                <w:b/>
                <w:sz w:val="22"/>
                <w:szCs w:val="22"/>
              </w:rPr>
            </w:pPr>
            <w:r w:rsidRPr="00F15C2A">
              <w:rPr>
                <w:rFonts w:ascii="Times New Roman" w:hAnsi="Times New Roman" w:cs="Times New Roman"/>
                <w:b/>
                <w:sz w:val="22"/>
                <w:szCs w:val="22"/>
              </w:rPr>
              <w:t xml:space="preserve">Численность </w:t>
            </w:r>
          </w:p>
          <w:p w:rsidR="00753BD7" w:rsidRPr="00F15C2A" w:rsidRDefault="00753BD7" w:rsidP="00A060AB">
            <w:pPr>
              <w:pStyle w:val="af2"/>
              <w:widowControl w:val="0"/>
              <w:spacing w:before="0" w:beforeAutospacing="0" w:after="0" w:afterAutospacing="0" w:line="239" w:lineRule="auto"/>
              <w:jc w:val="center"/>
              <w:rPr>
                <w:rFonts w:ascii="Times New Roman" w:hAnsi="Times New Roman" w:cs="Times New Roman"/>
                <w:b/>
                <w:sz w:val="22"/>
                <w:szCs w:val="22"/>
              </w:rPr>
            </w:pPr>
            <w:r w:rsidRPr="00F15C2A">
              <w:rPr>
                <w:rFonts w:ascii="Times New Roman" w:hAnsi="Times New Roman" w:cs="Times New Roman"/>
                <w:b/>
                <w:sz w:val="22"/>
                <w:szCs w:val="22"/>
              </w:rPr>
              <w:t>населения, чел.</w:t>
            </w:r>
          </w:p>
        </w:tc>
        <w:tc>
          <w:tcPr>
            <w:tcW w:w="4252" w:type="dxa"/>
          </w:tcPr>
          <w:p w:rsidR="00753BD7" w:rsidRPr="00F15C2A" w:rsidRDefault="00753BD7" w:rsidP="00A060AB">
            <w:pPr>
              <w:pStyle w:val="af2"/>
              <w:widowControl w:val="0"/>
              <w:spacing w:before="0" w:beforeAutospacing="0" w:after="0" w:afterAutospacing="0" w:line="239" w:lineRule="auto"/>
              <w:ind w:left="-57" w:right="-57"/>
              <w:jc w:val="center"/>
              <w:rPr>
                <w:rFonts w:ascii="Times New Roman" w:hAnsi="Times New Roman" w:cs="Times New Roman"/>
                <w:b/>
                <w:sz w:val="22"/>
                <w:szCs w:val="22"/>
              </w:rPr>
            </w:pPr>
            <w:r w:rsidRPr="00F15C2A">
              <w:rPr>
                <w:rFonts w:ascii="Times New Roman" w:hAnsi="Times New Roman" w:cs="Times New Roman"/>
                <w:b/>
                <w:spacing w:val="-2"/>
                <w:sz w:val="22"/>
                <w:szCs w:val="22"/>
              </w:rPr>
              <w:t xml:space="preserve">Численность детей дошкольного возраста (0-6 лет включительно), </w:t>
            </w:r>
            <w:r w:rsidRPr="00F15C2A">
              <w:rPr>
                <w:rFonts w:ascii="Times New Roman" w:hAnsi="Times New Roman" w:cs="Times New Roman"/>
                <w:b/>
                <w:sz w:val="22"/>
                <w:szCs w:val="22"/>
              </w:rPr>
              <w:t>чел.</w:t>
            </w:r>
          </w:p>
        </w:tc>
      </w:tr>
      <w:tr w:rsidR="005F6157" w:rsidRPr="00F15C2A" w:rsidTr="00A85E4A">
        <w:trPr>
          <w:jc w:val="center"/>
        </w:trPr>
        <w:tc>
          <w:tcPr>
            <w:tcW w:w="3828" w:type="dxa"/>
          </w:tcPr>
          <w:p w:rsidR="005F6157" w:rsidRPr="00F15C2A" w:rsidRDefault="005F6157" w:rsidP="00CD05DB">
            <w:pPr>
              <w:pStyle w:val="ConsNormal"/>
              <w:tabs>
                <w:tab w:val="left" w:pos="10630"/>
              </w:tabs>
              <w:ind w:right="0" w:firstLine="0"/>
              <w:rPr>
                <w:rFonts w:ascii="Times New Roman" w:hAnsi="Times New Roman"/>
                <w:bCs/>
              </w:rPr>
            </w:pPr>
            <w:r w:rsidRPr="00F15C2A">
              <w:rPr>
                <w:rFonts w:ascii="Times New Roman" w:hAnsi="Times New Roman"/>
                <w:bCs/>
              </w:rPr>
              <w:t>Городское поселение г. Бабаево</w:t>
            </w:r>
          </w:p>
        </w:tc>
        <w:tc>
          <w:tcPr>
            <w:tcW w:w="1984" w:type="dxa"/>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11 506</w:t>
            </w:r>
          </w:p>
        </w:tc>
        <w:tc>
          <w:tcPr>
            <w:tcW w:w="4252" w:type="dxa"/>
          </w:tcPr>
          <w:p w:rsidR="005F6157" w:rsidRPr="00F15C2A" w:rsidRDefault="00506195" w:rsidP="00A060AB">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 xml:space="preserve"> 1 101</w:t>
            </w:r>
          </w:p>
        </w:tc>
      </w:tr>
      <w:tr w:rsidR="005F6157" w:rsidRPr="00F15C2A" w:rsidTr="00A85E4A">
        <w:trPr>
          <w:jc w:val="center"/>
        </w:trPr>
        <w:tc>
          <w:tcPr>
            <w:tcW w:w="3828" w:type="dxa"/>
          </w:tcPr>
          <w:p w:rsidR="005F6157" w:rsidRPr="00F15C2A" w:rsidRDefault="005F6157" w:rsidP="00CD05DB">
            <w:pPr>
              <w:pStyle w:val="ConsNormal"/>
              <w:tabs>
                <w:tab w:val="left" w:pos="10630"/>
              </w:tabs>
              <w:ind w:right="0" w:firstLine="0"/>
              <w:rPr>
                <w:rFonts w:ascii="Times New Roman" w:hAnsi="Times New Roman"/>
                <w:bCs/>
              </w:rPr>
            </w:pPr>
            <w:r w:rsidRPr="00F15C2A">
              <w:rPr>
                <w:rFonts w:ascii="Times New Roman" w:hAnsi="Times New Roman"/>
                <w:bCs/>
              </w:rPr>
              <w:t>Сельское поселение Бабаевское</w:t>
            </w:r>
          </w:p>
        </w:tc>
        <w:tc>
          <w:tcPr>
            <w:tcW w:w="1984" w:type="dxa"/>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1 039</w:t>
            </w:r>
          </w:p>
        </w:tc>
        <w:tc>
          <w:tcPr>
            <w:tcW w:w="4252" w:type="dxa"/>
          </w:tcPr>
          <w:p w:rsidR="005F6157" w:rsidRPr="00F15C2A" w:rsidRDefault="00506195" w:rsidP="003B0DDA">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w:t>
            </w:r>
          </w:p>
        </w:tc>
      </w:tr>
      <w:tr w:rsidR="005F6157" w:rsidRPr="00F15C2A" w:rsidTr="00A85E4A">
        <w:trPr>
          <w:jc w:val="center"/>
        </w:trPr>
        <w:tc>
          <w:tcPr>
            <w:tcW w:w="3828" w:type="dxa"/>
          </w:tcPr>
          <w:p w:rsidR="005F6157" w:rsidRPr="00F15C2A" w:rsidRDefault="005F6157" w:rsidP="00CD05DB">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Вепсское национальное</w:t>
            </w:r>
          </w:p>
        </w:tc>
        <w:tc>
          <w:tcPr>
            <w:tcW w:w="1984" w:type="dxa"/>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913</w:t>
            </w:r>
          </w:p>
        </w:tc>
        <w:tc>
          <w:tcPr>
            <w:tcW w:w="4252" w:type="dxa"/>
          </w:tcPr>
          <w:p w:rsidR="005F6157" w:rsidRPr="00F15C2A" w:rsidRDefault="00506195" w:rsidP="003B0DDA">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7</w:t>
            </w:r>
          </w:p>
        </w:tc>
      </w:tr>
      <w:tr w:rsidR="005F6157" w:rsidRPr="00F15C2A" w:rsidTr="00A85E4A">
        <w:trPr>
          <w:jc w:val="center"/>
        </w:trPr>
        <w:tc>
          <w:tcPr>
            <w:tcW w:w="3828" w:type="dxa"/>
          </w:tcPr>
          <w:p w:rsidR="005F6157" w:rsidRPr="00F15C2A" w:rsidRDefault="005F6157" w:rsidP="00CD05DB">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Борисовское</w:t>
            </w:r>
          </w:p>
        </w:tc>
        <w:tc>
          <w:tcPr>
            <w:tcW w:w="1984" w:type="dxa"/>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3 327</w:t>
            </w:r>
          </w:p>
        </w:tc>
        <w:tc>
          <w:tcPr>
            <w:tcW w:w="4252" w:type="dxa"/>
          </w:tcPr>
          <w:p w:rsidR="005F6157" w:rsidRPr="00F15C2A" w:rsidRDefault="00506195" w:rsidP="003B0DDA">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135</w:t>
            </w:r>
          </w:p>
        </w:tc>
      </w:tr>
      <w:tr w:rsidR="005F6157" w:rsidRPr="00F15C2A" w:rsidTr="00A85E4A">
        <w:trPr>
          <w:jc w:val="center"/>
        </w:trPr>
        <w:tc>
          <w:tcPr>
            <w:tcW w:w="3828" w:type="dxa"/>
          </w:tcPr>
          <w:p w:rsidR="005F6157" w:rsidRPr="00F15C2A" w:rsidRDefault="005F6157" w:rsidP="00CD05DB">
            <w:pPr>
              <w:pStyle w:val="ConsNormal"/>
              <w:tabs>
                <w:tab w:val="left" w:pos="2705"/>
              </w:tabs>
              <w:ind w:right="0" w:firstLine="0"/>
              <w:rPr>
                <w:rFonts w:ascii="Times New Roman" w:hAnsi="Times New Roman"/>
                <w:bCs/>
              </w:rPr>
            </w:pPr>
            <w:r w:rsidRPr="00F15C2A">
              <w:rPr>
                <w:rFonts w:ascii="Times New Roman" w:hAnsi="Times New Roman"/>
              </w:rPr>
              <w:t>Сельское поселение Пяжозерское</w:t>
            </w:r>
            <w:r w:rsidRPr="00F15C2A">
              <w:rPr>
                <w:rFonts w:ascii="Times New Roman" w:hAnsi="Times New Roman"/>
              </w:rPr>
              <w:tab/>
            </w:r>
          </w:p>
        </w:tc>
        <w:tc>
          <w:tcPr>
            <w:tcW w:w="1984" w:type="dxa"/>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856</w:t>
            </w:r>
          </w:p>
        </w:tc>
        <w:tc>
          <w:tcPr>
            <w:tcW w:w="4252" w:type="dxa"/>
          </w:tcPr>
          <w:p w:rsidR="005F6157" w:rsidRPr="00F15C2A" w:rsidRDefault="00506195" w:rsidP="003B0DDA">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6</w:t>
            </w:r>
          </w:p>
        </w:tc>
      </w:tr>
      <w:tr w:rsidR="005F6157" w:rsidRPr="00F15C2A" w:rsidTr="00A85E4A">
        <w:trPr>
          <w:jc w:val="center"/>
        </w:trPr>
        <w:tc>
          <w:tcPr>
            <w:tcW w:w="3828" w:type="dxa"/>
          </w:tcPr>
          <w:p w:rsidR="005F6157" w:rsidRPr="00F15C2A" w:rsidRDefault="005F6157" w:rsidP="00CD05DB">
            <w:pPr>
              <w:pStyle w:val="ConsNormal"/>
              <w:tabs>
                <w:tab w:val="left" w:pos="2705"/>
              </w:tabs>
              <w:ind w:right="0" w:firstLine="0"/>
              <w:rPr>
                <w:rFonts w:ascii="Times New Roman" w:hAnsi="Times New Roman"/>
              </w:rPr>
            </w:pPr>
            <w:r w:rsidRPr="00F15C2A">
              <w:rPr>
                <w:rFonts w:ascii="Times New Roman" w:hAnsi="Times New Roman"/>
              </w:rPr>
              <w:t>Сельское поселение Санинское</w:t>
            </w:r>
          </w:p>
        </w:tc>
        <w:tc>
          <w:tcPr>
            <w:tcW w:w="1984" w:type="dxa"/>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586</w:t>
            </w:r>
          </w:p>
        </w:tc>
        <w:tc>
          <w:tcPr>
            <w:tcW w:w="4252" w:type="dxa"/>
          </w:tcPr>
          <w:p w:rsidR="005F6157" w:rsidRPr="00F15C2A" w:rsidRDefault="00506195" w:rsidP="003B0DDA">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28</w:t>
            </w:r>
          </w:p>
        </w:tc>
      </w:tr>
      <w:tr w:rsidR="005F6157" w:rsidRPr="00F15C2A" w:rsidTr="00A85E4A">
        <w:trPr>
          <w:jc w:val="center"/>
        </w:trPr>
        <w:tc>
          <w:tcPr>
            <w:tcW w:w="3828" w:type="dxa"/>
          </w:tcPr>
          <w:p w:rsidR="005F6157" w:rsidRPr="00F15C2A" w:rsidRDefault="005F6157" w:rsidP="00CD05DB">
            <w:pPr>
              <w:pStyle w:val="ConsNormal"/>
              <w:tabs>
                <w:tab w:val="left" w:pos="2705"/>
              </w:tabs>
              <w:ind w:right="0" w:firstLine="0"/>
              <w:rPr>
                <w:rFonts w:ascii="Times New Roman" w:hAnsi="Times New Roman"/>
              </w:rPr>
            </w:pPr>
            <w:r w:rsidRPr="00F15C2A">
              <w:rPr>
                <w:rFonts w:ascii="Times New Roman" w:hAnsi="Times New Roman"/>
              </w:rPr>
              <w:t>Сельское поселение Тороповское</w:t>
            </w:r>
          </w:p>
        </w:tc>
        <w:tc>
          <w:tcPr>
            <w:tcW w:w="1984" w:type="dxa"/>
            <w:vAlign w:val="center"/>
          </w:tcPr>
          <w:p w:rsidR="005F6157" w:rsidRPr="00F15C2A" w:rsidRDefault="005F6157" w:rsidP="00A85E4A">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1 275</w:t>
            </w:r>
          </w:p>
        </w:tc>
        <w:tc>
          <w:tcPr>
            <w:tcW w:w="4252" w:type="dxa"/>
          </w:tcPr>
          <w:p w:rsidR="005F6157" w:rsidRPr="00F15C2A" w:rsidRDefault="00506195" w:rsidP="003B0DDA">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41</w:t>
            </w:r>
          </w:p>
        </w:tc>
      </w:tr>
      <w:tr w:rsidR="005F6157" w:rsidRPr="00F15C2A" w:rsidTr="003B0DDA">
        <w:trPr>
          <w:jc w:val="center"/>
        </w:trPr>
        <w:tc>
          <w:tcPr>
            <w:tcW w:w="3828" w:type="dxa"/>
          </w:tcPr>
          <w:p w:rsidR="005F6157" w:rsidRPr="00F15C2A" w:rsidRDefault="005F6157" w:rsidP="00CD05DB">
            <w:pPr>
              <w:pStyle w:val="af2"/>
              <w:widowControl w:val="0"/>
              <w:spacing w:before="0" w:beforeAutospacing="0" w:after="0" w:afterAutospacing="0" w:line="239" w:lineRule="auto"/>
              <w:rPr>
                <w:rFonts w:ascii="Times New Roman" w:hAnsi="Times New Roman" w:cs="Times New Roman"/>
                <w:sz w:val="22"/>
                <w:szCs w:val="22"/>
              </w:rPr>
            </w:pPr>
            <w:r w:rsidRPr="00F15C2A">
              <w:rPr>
                <w:rFonts w:ascii="Times New Roman" w:hAnsi="Times New Roman" w:cs="Times New Roman"/>
                <w:sz w:val="22"/>
                <w:szCs w:val="22"/>
              </w:rPr>
              <w:t>Всего по Бабаевскому району</w:t>
            </w:r>
          </w:p>
        </w:tc>
        <w:tc>
          <w:tcPr>
            <w:tcW w:w="1984" w:type="dxa"/>
          </w:tcPr>
          <w:p w:rsidR="005F6157" w:rsidRPr="00F15C2A" w:rsidRDefault="005F6157" w:rsidP="00A85E4A">
            <w:pPr>
              <w:jc w:val="center"/>
              <w:rPr>
                <w:rFonts w:ascii="Times New Roman" w:hAnsi="Times New Roman" w:cs="Times New Roman"/>
                <w:sz w:val="22"/>
                <w:szCs w:val="22"/>
              </w:rPr>
            </w:pPr>
            <w:r w:rsidRPr="00F15C2A">
              <w:rPr>
                <w:rFonts w:ascii="Times New Roman" w:hAnsi="Times New Roman" w:cs="Times New Roman"/>
                <w:sz w:val="22"/>
                <w:szCs w:val="22"/>
              </w:rPr>
              <w:t>19 502</w:t>
            </w:r>
          </w:p>
        </w:tc>
        <w:tc>
          <w:tcPr>
            <w:tcW w:w="4252" w:type="dxa"/>
          </w:tcPr>
          <w:p w:rsidR="005F6157" w:rsidRPr="00F15C2A" w:rsidRDefault="00506195" w:rsidP="003B0DDA">
            <w:pPr>
              <w:pStyle w:val="af2"/>
              <w:widowControl w:val="0"/>
              <w:spacing w:before="0" w:beforeAutospacing="0" w:after="0" w:afterAutospacing="0" w:line="239" w:lineRule="auto"/>
              <w:jc w:val="center"/>
              <w:rPr>
                <w:rFonts w:ascii="Times New Roman" w:hAnsi="Times New Roman" w:cs="Times New Roman"/>
                <w:b/>
                <w:sz w:val="22"/>
                <w:szCs w:val="22"/>
              </w:rPr>
            </w:pPr>
            <w:r w:rsidRPr="00F15C2A">
              <w:rPr>
                <w:rFonts w:ascii="Times New Roman" w:hAnsi="Times New Roman" w:cs="Times New Roman"/>
                <w:b/>
                <w:sz w:val="22"/>
                <w:szCs w:val="22"/>
              </w:rPr>
              <w:t>1 318</w:t>
            </w:r>
          </w:p>
        </w:tc>
      </w:tr>
    </w:tbl>
    <w:p w:rsidR="00753BD7" w:rsidRPr="00F15C2A" w:rsidRDefault="00753BD7" w:rsidP="000C68A9">
      <w:pPr>
        <w:pStyle w:val="af2"/>
        <w:widowControl w:val="0"/>
        <w:spacing w:before="0" w:beforeAutospacing="0" w:after="0" w:afterAutospacing="0" w:line="239" w:lineRule="auto"/>
        <w:jc w:val="right"/>
        <w:rPr>
          <w:rFonts w:ascii="Times New Roman" w:hAnsi="Times New Roman" w:cs="Times New Roman"/>
        </w:rPr>
      </w:pPr>
    </w:p>
    <w:p w:rsidR="00753BD7" w:rsidRPr="00F15C2A" w:rsidRDefault="00753BD7" w:rsidP="000C68A9">
      <w:pPr>
        <w:tabs>
          <w:tab w:val="left" w:pos="708"/>
        </w:tabs>
        <w:spacing w:line="239" w:lineRule="auto"/>
        <w:ind w:firstLine="709"/>
        <w:rPr>
          <w:rFonts w:ascii="Times New Roman" w:hAnsi="Times New Roman" w:cs="Times New Roman"/>
          <w:b w:val="0"/>
          <w:sz w:val="24"/>
          <w:szCs w:val="24"/>
          <w:lang w:eastAsia="en-US"/>
        </w:rPr>
      </w:pPr>
      <w:r w:rsidRPr="00F15C2A">
        <w:rPr>
          <w:rFonts w:ascii="Times New Roman" w:hAnsi="Times New Roman" w:cs="Times New Roman"/>
          <w:b w:val="0"/>
          <w:sz w:val="24"/>
          <w:szCs w:val="24"/>
        </w:rPr>
        <w:t>Расчетные показатели минимально допустимого уровня обеспеченности</w:t>
      </w:r>
      <w:r w:rsidRPr="00F15C2A">
        <w:rPr>
          <w:rFonts w:ascii="Times New Roman" w:hAnsi="Times New Roman" w:cs="Times New Roman"/>
          <w:b w:val="0"/>
          <w:sz w:val="24"/>
          <w:szCs w:val="24"/>
          <w:lang w:eastAsia="en-US"/>
        </w:rPr>
        <w:t xml:space="preserve"> </w:t>
      </w:r>
      <w:r w:rsidRPr="00F15C2A">
        <w:rPr>
          <w:rFonts w:ascii="Times New Roman" w:hAnsi="Times New Roman" w:cs="Times New Roman"/>
          <w:b w:val="0"/>
          <w:sz w:val="24"/>
          <w:szCs w:val="24"/>
        </w:rPr>
        <w:t xml:space="preserve">дошкольными образовательными организациями устанавливаются в зависимости от демографической структуры поселения, принимая расчетный уровень обеспеченности детей дошкольными образовательными организациями в пределах 85 % </w:t>
      </w:r>
      <w:r w:rsidRPr="00F15C2A">
        <w:rPr>
          <w:rFonts w:ascii="Times New Roman" w:hAnsi="Times New Roman" w:cs="Times New Roman"/>
          <w:b w:val="0"/>
          <w:sz w:val="24"/>
          <w:szCs w:val="24"/>
          <w:lang w:eastAsia="en-US"/>
        </w:rPr>
        <w:t>от численности детей 0-6 лет включительно</w:t>
      </w:r>
      <w:r w:rsidRPr="00F15C2A">
        <w:rPr>
          <w:rFonts w:ascii="Times New Roman" w:hAnsi="Times New Roman" w:cs="Times New Roman"/>
          <w:b w:val="0"/>
          <w:sz w:val="24"/>
          <w:szCs w:val="24"/>
        </w:rPr>
        <w:t>,</w:t>
      </w:r>
      <w:r w:rsidRPr="00F15C2A">
        <w:rPr>
          <w:rFonts w:ascii="Times New Roman" w:hAnsi="Times New Roman" w:cs="Times New Roman"/>
          <w:b w:val="0"/>
          <w:sz w:val="24"/>
          <w:szCs w:val="24"/>
          <w:lang w:eastAsia="en-US"/>
        </w:rPr>
        <w:t xml:space="preserve"> в том числе:</w:t>
      </w:r>
    </w:p>
    <w:p w:rsidR="00753BD7" w:rsidRPr="00F15C2A" w:rsidRDefault="00753BD7" w:rsidP="000C68A9">
      <w:pPr>
        <w:tabs>
          <w:tab w:val="left" w:pos="708"/>
        </w:tabs>
        <w:spacing w:line="239" w:lineRule="auto"/>
        <w:ind w:firstLine="709"/>
        <w:rPr>
          <w:rFonts w:ascii="Times New Roman" w:hAnsi="Times New Roman" w:cs="Times New Roman"/>
          <w:b w:val="0"/>
          <w:sz w:val="24"/>
          <w:szCs w:val="24"/>
          <w:lang w:eastAsia="en-US"/>
        </w:rPr>
      </w:pPr>
      <w:r w:rsidRPr="00F15C2A">
        <w:rPr>
          <w:rFonts w:ascii="Times New Roman" w:hAnsi="Times New Roman" w:cs="Times New Roman"/>
          <w:b w:val="0"/>
          <w:sz w:val="24"/>
          <w:szCs w:val="24"/>
          <w:lang w:eastAsia="en-US"/>
        </w:rPr>
        <w:t>- общего типа – 70 %;</w:t>
      </w:r>
    </w:p>
    <w:p w:rsidR="00753BD7" w:rsidRPr="00F15C2A" w:rsidRDefault="00753BD7" w:rsidP="000C68A9">
      <w:pPr>
        <w:tabs>
          <w:tab w:val="left" w:pos="708"/>
        </w:tabs>
        <w:spacing w:line="239" w:lineRule="auto"/>
        <w:ind w:firstLine="709"/>
        <w:rPr>
          <w:rFonts w:ascii="Times New Roman" w:hAnsi="Times New Roman" w:cs="Times New Roman"/>
          <w:b w:val="0"/>
          <w:sz w:val="24"/>
          <w:szCs w:val="24"/>
          <w:lang w:eastAsia="en-US"/>
        </w:rPr>
      </w:pPr>
      <w:r w:rsidRPr="00F15C2A">
        <w:rPr>
          <w:rFonts w:ascii="Times New Roman" w:hAnsi="Times New Roman" w:cs="Times New Roman"/>
          <w:b w:val="0"/>
          <w:sz w:val="24"/>
          <w:szCs w:val="24"/>
          <w:lang w:eastAsia="en-US"/>
        </w:rPr>
        <w:t>- специализированного типа – 3 %;</w:t>
      </w:r>
    </w:p>
    <w:p w:rsidR="00753BD7" w:rsidRPr="00F15C2A" w:rsidRDefault="00753BD7" w:rsidP="000C68A9">
      <w:pPr>
        <w:tabs>
          <w:tab w:val="left" w:pos="708"/>
        </w:tabs>
        <w:spacing w:line="239"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lang w:eastAsia="en-US"/>
        </w:rPr>
        <w:t>- оздоровительные – 12 %.</w:t>
      </w:r>
    </w:p>
    <w:p w:rsidR="00753BD7" w:rsidRPr="00F15C2A" w:rsidRDefault="00753BD7" w:rsidP="000C68A9">
      <w:pPr>
        <w:tabs>
          <w:tab w:val="left" w:pos="708"/>
        </w:tabs>
        <w:spacing w:before="240" w:after="120" w:line="239" w:lineRule="auto"/>
        <w:ind w:firstLine="709"/>
        <w:jc w:val="center"/>
        <w:rPr>
          <w:rFonts w:ascii="Times New Roman" w:hAnsi="Times New Roman" w:cs="Times New Roman"/>
          <w:b w:val="0"/>
          <w:i/>
          <w:sz w:val="24"/>
          <w:szCs w:val="24"/>
        </w:rPr>
      </w:pPr>
      <w:r w:rsidRPr="00F15C2A">
        <w:rPr>
          <w:rFonts w:ascii="Times New Roman" w:hAnsi="Times New Roman" w:cs="Times New Roman"/>
          <w:b w:val="0"/>
          <w:i/>
          <w:sz w:val="24"/>
          <w:szCs w:val="24"/>
        </w:rPr>
        <w:t>Расчет:</w:t>
      </w:r>
    </w:p>
    <w:p w:rsidR="00753BD7" w:rsidRPr="00F15C2A" w:rsidRDefault="00753BD7" w:rsidP="000C68A9">
      <w:pPr>
        <w:pStyle w:val="af2"/>
        <w:widowControl w:val="0"/>
        <w:spacing w:before="0" w:beforeAutospacing="0" w:after="0" w:afterAutospacing="0" w:line="239" w:lineRule="auto"/>
        <w:ind w:firstLine="709"/>
        <w:jc w:val="both"/>
        <w:rPr>
          <w:rFonts w:ascii="Times New Roman" w:hAnsi="Times New Roman" w:cs="Times New Roman"/>
        </w:rPr>
      </w:pPr>
      <w:r w:rsidRPr="00F15C2A">
        <w:rPr>
          <w:rFonts w:ascii="Times New Roman" w:hAnsi="Times New Roman" w:cs="Times New Roman"/>
        </w:rPr>
        <w:t xml:space="preserve">Расчетные удельные показатели на перспективу остаются практически неизменными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w:t>
      </w:r>
      <w:r w:rsidR="007062E7" w:rsidRPr="00F15C2A">
        <w:rPr>
          <w:rFonts w:ascii="Times New Roman" w:hAnsi="Times New Roman" w:cs="Times New Roman"/>
        </w:rPr>
        <w:t>и демографическим данным за 2018</w:t>
      </w:r>
      <w:r w:rsidRPr="00F15C2A">
        <w:rPr>
          <w:rFonts w:ascii="Times New Roman" w:hAnsi="Times New Roman" w:cs="Times New Roman"/>
        </w:rPr>
        <w:t xml:space="preserve"> год.</w:t>
      </w:r>
    </w:p>
    <w:p w:rsidR="00753BD7" w:rsidRPr="00F15C2A" w:rsidRDefault="00753BD7" w:rsidP="000C68A9">
      <w:pPr>
        <w:pStyle w:val="af2"/>
        <w:widowControl w:val="0"/>
        <w:spacing w:before="0" w:beforeAutospacing="0" w:after="0" w:afterAutospacing="0" w:line="239" w:lineRule="auto"/>
        <w:ind w:firstLine="709"/>
        <w:jc w:val="both"/>
        <w:rPr>
          <w:rFonts w:ascii="Times New Roman" w:hAnsi="Times New Roman" w:cs="Times New Roman"/>
        </w:rPr>
      </w:pPr>
    </w:p>
    <w:p w:rsidR="00753BD7" w:rsidRPr="00F15C2A" w:rsidRDefault="006E3671" w:rsidP="000C68A9">
      <w:pPr>
        <w:pStyle w:val="af2"/>
        <w:widowControl w:val="0"/>
        <w:spacing w:before="0" w:beforeAutospacing="0" w:after="0" w:afterAutospacing="0" w:line="239" w:lineRule="auto"/>
        <w:jc w:val="right"/>
        <w:rPr>
          <w:rFonts w:ascii="Times New Roman" w:hAnsi="Times New Roman" w:cs="Times New Roman"/>
        </w:rPr>
      </w:pPr>
      <w:r w:rsidRPr="00F15C2A">
        <w:rPr>
          <w:rFonts w:ascii="Times New Roman" w:hAnsi="Times New Roman" w:cs="Times New Roman"/>
        </w:rPr>
        <w:t>Таблица 8</w:t>
      </w:r>
      <w:r w:rsidR="00753BD7" w:rsidRPr="00F15C2A">
        <w:rPr>
          <w:rFonts w:ascii="Times New Roman" w:hAnsi="Times New Roman" w:cs="Times New Roman"/>
        </w:rPr>
        <w:t>.3.4</w:t>
      </w:r>
    </w:p>
    <w:tbl>
      <w:tblPr>
        <w:tblW w:w="1009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3204"/>
        <w:gridCol w:w="3205"/>
      </w:tblGrid>
      <w:tr w:rsidR="00753BD7" w:rsidRPr="00F15C2A" w:rsidTr="00A060AB">
        <w:trPr>
          <w:jc w:val="center"/>
        </w:trPr>
        <w:tc>
          <w:tcPr>
            <w:tcW w:w="3686" w:type="dxa"/>
            <w:vMerge w:val="restart"/>
            <w:vAlign w:val="center"/>
          </w:tcPr>
          <w:p w:rsidR="00753BD7" w:rsidRPr="00F15C2A" w:rsidRDefault="00753BD7" w:rsidP="00A060AB">
            <w:pPr>
              <w:suppressAutoHyphens/>
              <w:spacing w:line="239" w:lineRule="auto"/>
              <w:jc w:val="center"/>
              <w:rPr>
                <w:rFonts w:ascii="Times New Roman" w:hAnsi="Times New Roman" w:cs="Times New Roman"/>
                <w:sz w:val="22"/>
                <w:szCs w:val="22"/>
              </w:rPr>
            </w:pPr>
            <w:r w:rsidRPr="00F15C2A">
              <w:rPr>
                <w:rFonts w:ascii="Times New Roman" w:hAnsi="Times New Roman" w:cs="Times New Roman"/>
                <w:bCs w:val="0"/>
                <w:sz w:val="22"/>
                <w:szCs w:val="22"/>
                <w:lang w:eastAsia="en-US"/>
              </w:rPr>
              <w:t>Поселение</w:t>
            </w:r>
          </w:p>
        </w:tc>
        <w:tc>
          <w:tcPr>
            <w:tcW w:w="6409" w:type="dxa"/>
            <w:gridSpan w:val="2"/>
          </w:tcPr>
          <w:p w:rsidR="00753BD7" w:rsidRPr="00F15C2A" w:rsidRDefault="00753BD7" w:rsidP="00A060AB">
            <w:pPr>
              <w:pStyle w:val="af2"/>
              <w:widowControl w:val="0"/>
              <w:spacing w:before="0" w:beforeAutospacing="0" w:after="0" w:afterAutospacing="0" w:line="239" w:lineRule="auto"/>
              <w:jc w:val="center"/>
              <w:rPr>
                <w:rFonts w:ascii="Times New Roman" w:hAnsi="Times New Roman" w:cs="Times New Roman"/>
                <w:b/>
                <w:sz w:val="22"/>
                <w:szCs w:val="22"/>
              </w:rPr>
            </w:pPr>
            <w:r w:rsidRPr="00F15C2A">
              <w:rPr>
                <w:rFonts w:ascii="Times New Roman" w:hAnsi="Times New Roman" w:cs="Times New Roman"/>
                <w:b/>
                <w:sz w:val="22"/>
                <w:szCs w:val="22"/>
              </w:rPr>
              <w:t xml:space="preserve">Рекомендуемая обеспеченность дошкольными </w:t>
            </w:r>
          </w:p>
          <w:p w:rsidR="00753BD7" w:rsidRPr="00F15C2A" w:rsidRDefault="00753BD7" w:rsidP="00A060AB">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b/>
                <w:sz w:val="22"/>
                <w:szCs w:val="22"/>
              </w:rPr>
              <w:t>образовательными организациями, мест на 1000 чел.</w:t>
            </w:r>
          </w:p>
        </w:tc>
      </w:tr>
      <w:tr w:rsidR="00753BD7" w:rsidRPr="00F15C2A" w:rsidTr="00A060AB">
        <w:trPr>
          <w:jc w:val="center"/>
        </w:trPr>
        <w:tc>
          <w:tcPr>
            <w:tcW w:w="3686" w:type="dxa"/>
            <w:vMerge/>
          </w:tcPr>
          <w:p w:rsidR="00753BD7" w:rsidRPr="00F15C2A" w:rsidRDefault="00753BD7" w:rsidP="00A060AB">
            <w:pPr>
              <w:pStyle w:val="af2"/>
              <w:widowControl w:val="0"/>
              <w:spacing w:before="0" w:beforeAutospacing="0" w:after="0" w:afterAutospacing="0" w:line="239" w:lineRule="auto"/>
              <w:jc w:val="center"/>
              <w:rPr>
                <w:rFonts w:ascii="Times New Roman" w:hAnsi="Times New Roman" w:cs="Times New Roman"/>
                <w:sz w:val="22"/>
                <w:szCs w:val="22"/>
              </w:rPr>
            </w:pPr>
          </w:p>
        </w:tc>
        <w:tc>
          <w:tcPr>
            <w:tcW w:w="3204" w:type="dxa"/>
          </w:tcPr>
          <w:p w:rsidR="00753BD7" w:rsidRPr="00F15C2A" w:rsidRDefault="00753BD7" w:rsidP="00A060AB">
            <w:pPr>
              <w:pStyle w:val="af2"/>
              <w:widowControl w:val="0"/>
              <w:spacing w:before="0" w:beforeAutospacing="0" w:after="0" w:afterAutospacing="0" w:line="239" w:lineRule="auto"/>
              <w:jc w:val="center"/>
              <w:rPr>
                <w:rFonts w:ascii="Times New Roman" w:hAnsi="Times New Roman" w:cs="Times New Roman"/>
                <w:b/>
                <w:sz w:val="22"/>
                <w:szCs w:val="22"/>
              </w:rPr>
            </w:pPr>
            <w:r w:rsidRPr="00F15C2A">
              <w:rPr>
                <w:rFonts w:ascii="Times New Roman" w:hAnsi="Times New Roman" w:cs="Times New Roman"/>
                <w:b/>
                <w:sz w:val="22"/>
                <w:szCs w:val="22"/>
              </w:rPr>
              <w:t>при охвате 70 %</w:t>
            </w:r>
          </w:p>
        </w:tc>
        <w:tc>
          <w:tcPr>
            <w:tcW w:w="3205" w:type="dxa"/>
          </w:tcPr>
          <w:p w:rsidR="00753BD7" w:rsidRPr="00F15C2A" w:rsidRDefault="00753BD7" w:rsidP="00A060AB">
            <w:pPr>
              <w:pStyle w:val="af2"/>
              <w:widowControl w:val="0"/>
              <w:spacing w:before="0" w:beforeAutospacing="0" w:after="0" w:afterAutospacing="0" w:line="239" w:lineRule="auto"/>
              <w:jc w:val="center"/>
              <w:rPr>
                <w:rFonts w:ascii="Times New Roman" w:hAnsi="Times New Roman" w:cs="Times New Roman"/>
                <w:b/>
                <w:sz w:val="22"/>
                <w:szCs w:val="22"/>
              </w:rPr>
            </w:pPr>
            <w:r w:rsidRPr="00F15C2A">
              <w:rPr>
                <w:rFonts w:ascii="Times New Roman" w:hAnsi="Times New Roman" w:cs="Times New Roman"/>
                <w:b/>
                <w:sz w:val="22"/>
                <w:szCs w:val="22"/>
              </w:rPr>
              <w:t>при охвате 85 %</w:t>
            </w:r>
          </w:p>
        </w:tc>
      </w:tr>
      <w:tr w:rsidR="00E05E4F" w:rsidRPr="00F15C2A" w:rsidTr="00A060AB">
        <w:trPr>
          <w:jc w:val="center"/>
        </w:trPr>
        <w:tc>
          <w:tcPr>
            <w:tcW w:w="3686" w:type="dxa"/>
          </w:tcPr>
          <w:p w:rsidR="00E05E4F" w:rsidRPr="00F15C2A" w:rsidRDefault="00E05E4F" w:rsidP="00CD05DB">
            <w:pPr>
              <w:pStyle w:val="ConsNormal"/>
              <w:tabs>
                <w:tab w:val="left" w:pos="10630"/>
              </w:tabs>
              <w:ind w:right="0" w:firstLine="0"/>
              <w:rPr>
                <w:rFonts w:ascii="Times New Roman" w:hAnsi="Times New Roman"/>
                <w:bCs/>
              </w:rPr>
            </w:pPr>
            <w:r w:rsidRPr="00F15C2A">
              <w:rPr>
                <w:rFonts w:ascii="Times New Roman" w:hAnsi="Times New Roman"/>
                <w:bCs/>
              </w:rPr>
              <w:t>Городское поселение г. Бабаево</w:t>
            </w:r>
          </w:p>
        </w:tc>
        <w:tc>
          <w:tcPr>
            <w:tcW w:w="3204" w:type="dxa"/>
          </w:tcPr>
          <w:p w:rsidR="00E05E4F" w:rsidRPr="00F15C2A" w:rsidRDefault="00A85E4A" w:rsidP="00EA6E4A">
            <w:pPr>
              <w:tabs>
                <w:tab w:val="left" w:pos="708"/>
              </w:tabs>
              <w:spacing w:line="239" w:lineRule="auto"/>
              <w:ind w:left="-57" w:right="-57"/>
              <w:jc w:val="center"/>
              <w:outlineLvl w:val="0"/>
              <w:rPr>
                <w:rFonts w:ascii="Times New Roman" w:hAnsi="Times New Roman" w:cs="Times New Roman"/>
                <w:b w:val="0"/>
                <w:sz w:val="22"/>
                <w:szCs w:val="22"/>
              </w:rPr>
            </w:pPr>
            <w:r w:rsidRPr="00F15C2A">
              <w:rPr>
                <w:rFonts w:ascii="Times New Roman" w:hAnsi="Times New Roman" w:cs="Times New Roman"/>
                <w:b w:val="0"/>
                <w:sz w:val="22"/>
                <w:szCs w:val="22"/>
              </w:rPr>
              <w:t>66</w:t>
            </w:r>
          </w:p>
        </w:tc>
        <w:tc>
          <w:tcPr>
            <w:tcW w:w="3205" w:type="dxa"/>
            <w:vAlign w:val="center"/>
          </w:tcPr>
          <w:p w:rsidR="00E05E4F" w:rsidRPr="00F15C2A" w:rsidRDefault="00A85E4A" w:rsidP="00EA6E4A">
            <w:pPr>
              <w:tabs>
                <w:tab w:val="left" w:pos="708"/>
              </w:tabs>
              <w:spacing w:line="239" w:lineRule="auto"/>
              <w:ind w:left="-57" w:right="-57"/>
              <w:jc w:val="center"/>
              <w:outlineLvl w:val="0"/>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81</w:t>
            </w:r>
          </w:p>
        </w:tc>
      </w:tr>
      <w:tr w:rsidR="00E05E4F" w:rsidRPr="00F15C2A" w:rsidTr="003B0DDA">
        <w:trPr>
          <w:jc w:val="center"/>
        </w:trPr>
        <w:tc>
          <w:tcPr>
            <w:tcW w:w="3686" w:type="dxa"/>
          </w:tcPr>
          <w:p w:rsidR="00E05E4F" w:rsidRPr="00F15C2A" w:rsidRDefault="00E05E4F" w:rsidP="00CD05DB">
            <w:pPr>
              <w:pStyle w:val="ConsNormal"/>
              <w:tabs>
                <w:tab w:val="left" w:pos="10630"/>
              </w:tabs>
              <w:ind w:right="0" w:firstLine="0"/>
              <w:rPr>
                <w:rFonts w:ascii="Times New Roman" w:hAnsi="Times New Roman"/>
                <w:bCs/>
              </w:rPr>
            </w:pPr>
            <w:r w:rsidRPr="00F15C2A">
              <w:rPr>
                <w:rFonts w:ascii="Times New Roman" w:hAnsi="Times New Roman"/>
                <w:bCs/>
              </w:rPr>
              <w:t>Сельское поселение Бабаевское</w:t>
            </w:r>
          </w:p>
        </w:tc>
        <w:tc>
          <w:tcPr>
            <w:tcW w:w="3204" w:type="dxa"/>
          </w:tcPr>
          <w:p w:rsidR="00E05E4F" w:rsidRPr="00F15C2A" w:rsidRDefault="00A85E4A" w:rsidP="00EA6E4A">
            <w:pPr>
              <w:jc w:val="center"/>
              <w:rPr>
                <w:rFonts w:ascii="Times New Roman" w:hAnsi="Times New Roman" w:cs="Times New Roman"/>
              </w:rPr>
            </w:pPr>
            <w:r w:rsidRPr="00F15C2A">
              <w:rPr>
                <w:rFonts w:ascii="Times New Roman" w:hAnsi="Times New Roman" w:cs="Times New Roman"/>
              </w:rPr>
              <w:t>-</w:t>
            </w:r>
          </w:p>
        </w:tc>
        <w:tc>
          <w:tcPr>
            <w:tcW w:w="3205" w:type="dxa"/>
          </w:tcPr>
          <w:p w:rsidR="00E05E4F" w:rsidRPr="00F15C2A" w:rsidRDefault="00A85E4A" w:rsidP="00EA6E4A">
            <w:pPr>
              <w:jc w:val="center"/>
              <w:rPr>
                <w:rFonts w:ascii="Times New Roman" w:hAnsi="Times New Roman" w:cs="Times New Roman"/>
              </w:rPr>
            </w:pPr>
            <w:r w:rsidRPr="00F15C2A">
              <w:rPr>
                <w:rFonts w:ascii="Times New Roman" w:hAnsi="Times New Roman" w:cs="Times New Roman"/>
              </w:rPr>
              <w:t>-</w:t>
            </w:r>
          </w:p>
        </w:tc>
      </w:tr>
      <w:tr w:rsidR="00E05E4F" w:rsidRPr="00F15C2A" w:rsidTr="003B0DDA">
        <w:trPr>
          <w:jc w:val="center"/>
        </w:trPr>
        <w:tc>
          <w:tcPr>
            <w:tcW w:w="3686" w:type="dxa"/>
          </w:tcPr>
          <w:p w:rsidR="00E05E4F" w:rsidRPr="00F15C2A" w:rsidRDefault="00E05E4F" w:rsidP="00CD05DB">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Вепсское национальное</w:t>
            </w:r>
          </w:p>
        </w:tc>
        <w:tc>
          <w:tcPr>
            <w:tcW w:w="3204" w:type="dxa"/>
          </w:tcPr>
          <w:p w:rsidR="00E05E4F" w:rsidRPr="00F15C2A" w:rsidRDefault="00A85E4A" w:rsidP="00EA6E4A">
            <w:pPr>
              <w:jc w:val="center"/>
              <w:rPr>
                <w:rFonts w:ascii="Times New Roman" w:hAnsi="Times New Roman" w:cs="Times New Roman"/>
              </w:rPr>
            </w:pPr>
            <w:r w:rsidRPr="00F15C2A">
              <w:rPr>
                <w:rFonts w:ascii="Times New Roman" w:hAnsi="Times New Roman" w:cs="Times New Roman"/>
                <w:b w:val="0"/>
                <w:sz w:val="22"/>
                <w:szCs w:val="22"/>
              </w:rPr>
              <w:t>5</w:t>
            </w:r>
          </w:p>
        </w:tc>
        <w:tc>
          <w:tcPr>
            <w:tcW w:w="3205" w:type="dxa"/>
          </w:tcPr>
          <w:p w:rsidR="00E05E4F" w:rsidRPr="00F15C2A" w:rsidRDefault="00A85E4A" w:rsidP="00EA6E4A">
            <w:pPr>
              <w:jc w:val="center"/>
              <w:rPr>
                <w:rFonts w:ascii="Times New Roman" w:hAnsi="Times New Roman" w:cs="Times New Roman"/>
                <w:b w:val="0"/>
                <w:sz w:val="22"/>
                <w:szCs w:val="22"/>
              </w:rPr>
            </w:pPr>
            <w:r w:rsidRPr="00F15C2A">
              <w:rPr>
                <w:rFonts w:ascii="Times New Roman" w:hAnsi="Times New Roman" w:cs="Times New Roman"/>
                <w:b w:val="0"/>
                <w:spacing w:val="-2"/>
                <w:sz w:val="22"/>
                <w:szCs w:val="22"/>
              </w:rPr>
              <w:t>6</w:t>
            </w:r>
          </w:p>
        </w:tc>
      </w:tr>
      <w:tr w:rsidR="00E05E4F" w:rsidRPr="00F15C2A" w:rsidTr="003B0DDA">
        <w:trPr>
          <w:jc w:val="center"/>
        </w:trPr>
        <w:tc>
          <w:tcPr>
            <w:tcW w:w="3686" w:type="dxa"/>
          </w:tcPr>
          <w:p w:rsidR="00E05E4F" w:rsidRPr="00F15C2A" w:rsidRDefault="00E05E4F" w:rsidP="00CD05DB">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Борисовское</w:t>
            </w:r>
          </w:p>
        </w:tc>
        <w:tc>
          <w:tcPr>
            <w:tcW w:w="3204" w:type="dxa"/>
          </w:tcPr>
          <w:p w:rsidR="00E05E4F" w:rsidRPr="00F15C2A" w:rsidRDefault="00A85E4A" w:rsidP="00EA6E4A">
            <w:pPr>
              <w:jc w:val="center"/>
              <w:rPr>
                <w:rFonts w:ascii="Times New Roman" w:hAnsi="Times New Roman" w:cs="Times New Roman"/>
              </w:rPr>
            </w:pPr>
            <w:r w:rsidRPr="00F15C2A">
              <w:rPr>
                <w:rFonts w:ascii="Times New Roman" w:hAnsi="Times New Roman" w:cs="Times New Roman"/>
                <w:b w:val="0"/>
                <w:sz w:val="22"/>
                <w:szCs w:val="22"/>
              </w:rPr>
              <w:t>28</w:t>
            </w:r>
          </w:p>
        </w:tc>
        <w:tc>
          <w:tcPr>
            <w:tcW w:w="3205" w:type="dxa"/>
          </w:tcPr>
          <w:p w:rsidR="00E05E4F" w:rsidRPr="00F15C2A" w:rsidRDefault="00A85E4A" w:rsidP="00EA6E4A">
            <w:pPr>
              <w:jc w:val="center"/>
              <w:rPr>
                <w:rFonts w:ascii="Times New Roman" w:hAnsi="Times New Roman" w:cs="Times New Roman"/>
              </w:rPr>
            </w:pPr>
            <w:r w:rsidRPr="00F15C2A">
              <w:rPr>
                <w:rFonts w:ascii="Times New Roman" w:hAnsi="Times New Roman" w:cs="Times New Roman"/>
                <w:b w:val="0"/>
                <w:spacing w:val="-2"/>
                <w:sz w:val="22"/>
                <w:szCs w:val="22"/>
              </w:rPr>
              <w:t>34</w:t>
            </w:r>
          </w:p>
        </w:tc>
      </w:tr>
      <w:tr w:rsidR="00E05E4F" w:rsidRPr="00F15C2A" w:rsidTr="003B0DDA">
        <w:trPr>
          <w:jc w:val="center"/>
        </w:trPr>
        <w:tc>
          <w:tcPr>
            <w:tcW w:w="3686" w:type="dxa"/>
          </w:tcPr>
          <w:p w:rsidR="00E05E4F" w:rsidRPr="00F15C2A" w:rsidRDefault="00E05E4F" w:rsidP="00CD05DB">
            <w:pPr>
              <w:pStyle w:val="ConsNormal"/>
              <w:tabs>
                <w:tab w:val="left" w:pos="2705"/>
              </w:tabs>
              <w:ind w:right="0" w:firstLine="0"/>
              <w:rPr>
                <w:rFonts w:ascii="Times New Roman" w:hAnsi="Times New Roman"/>
                <w:bCs/>
              </w:rPr>
            </w:pPr>
            <w:r w:rsidRPr="00F15C2A">
              <w:rPr>
                <w:rFonts w:ascii="Times New Roman" w:hAnsi="Times New Roman"/>
              </w:rPr>
              <w:t>Сельское поселение Пяжозерское</w:t>
            </w:r>
            <w:r w:rsidRPr="00F15C2A">
              <w:rPr>
                <w:rFonts w:ascii="Times New Roman" w:hAnsi="Times New Roman"/>
              </w:rPr>
              <w:tab/>
            </w:r>
          </w:p>
        </w:tc>
        <w:tc>
          <w:tcPr>
            <w:tcW w:w="3204" w:type="dxa"/>
          </w:tcPr>
          <w:p w:rsidR="00E05E4F" w:rsidRPr="00F15C2A" w:rsidRDefault="00A85E4A" w:rsidP="00EA6E4A">
            <w:pPr>
              <w:jc w:val="center"/>
              <w:rPr>
                <w:rFonts w:ascii="Times New Roman" w:hAnsi="Times New Roman" w:cs="Times New Roman"/>
              </w:rPr>
            </w:pPr>
            <w:r w:rsidRPr="00F15C2A">
              <w:rPr>
                <w:rFonts w:ascii="Times New Roman" w:hAnsi="Times New Roman" w:cs="Times New Roman"/>
                <w:b w:val="0"/>
                <w:sz w:val="22"/>
                <w:szCs w:val="22"/>
              </w:rPr>
              <w:t>4</w:t>
            </w:r>
          </w:p>
        </w:tc>
        <w:tc>
          <w:tcPr>
            <w:tcW w:w="3205" w:type="dxa"/>
          </w:tcPr>
          <w:p w:rsidR="00E05E4F" w:rsidRPr="00F15C2A" w:rsidRDefault="00A85E4A" w:rsidP="00EA6E4A">
            <w:pPr>
              <w:jc w:val="center"/>
              <w:rPr>
                <w:rFonts w:ascii="Times New Roman" w:hAnsi="Times New Roman" w:cs="Times New Roman"/>
              </w:rPr>
            </w:pPr>
            <w:r w:rsidRPr="00F15C2A">
              <w:rPr>
                <w:rFonts w:ascii="Times New Roman" w:hAnsi="Times New Roman" w:cs="Times New Roman"/>
                <w:b w:val="0"/>
                <w:spacing w:val="-2"/>
                <w:sz w:val="22"/>
                <w:szCs w:val="22"/>
              </w:rPr>
              <w:t>5</w:t>
            </w:r>
          </w:p>
        </w:tc>
      </w:tr>
      <w:tr w:rsidR="00A85E4A" w:rsidRPr="00F15C2A" w:rsidTr="003B0DDA">
        <w:trPr>
          <w:jc w:val="center"/>
        </w:trPr>
        <w:tc>
          <w:tcPr>
            <w:tcW w:w="3686" w:type="dxa"/>
          </w:tcPr>
          <w:p w:rsidR="00A85E4A" w:rsidRPr="00F15C2A" w:rsidRDefault="00A85E4A" w:rsidP="00CD05DB">
            <w:pPr>
              <w:pStyle w:val="ConsNormal"/>
              <w:tabs>
                <w:tab w:val="left" w:pos="2705"/>
              </w:tabs>
              <w:ind w:right="0" w:firstLine="0"/>
              <w:rPr>
                <w:rFonts w:ascii="Times New Roman" w:hAnsi="Times New Roman"/>
              </w:rPr>
            </w:pPr>
            <w:r w:rsidRPr="00F15C2A">
              <w:rPr>
                <w:rFonts w:ascii="Times New Roman" w:hAnsi="Times New Roman"/>
              </w:rPr>
              <w:t>Сельское поселение Санинское</w:t>
            </w:r>
          </w:p>
        </w:tc>
        <w:tc>
          <w:tcPr>
            <w:tcW w:w="3204" w:type="dxa"/>
          </w:tcPr>
          <w:p w:rsidR="00A85E4A" w:rsidRPr="00F15C2A" w:rsidRDefault="00A85E4A" w:rsidP="00EA6E4A">
            <w:pPr>
              <w:jc w:val="center"/>
              <w:rPr>
                <w:rFonts w:ascii="Times New Roman" w:hAnsi="Times New Roman" w:cs="Times New Roman"/>
              </w:rPr>
            </w:pPr>
            <w:r w:rsidRPr="00F15C2A">
              <w:rPr>
                <w:rFonts w:ascii="Times New Roman" w:hAnsi="Times New Roman" w:cs="Times New Roman"/>
                <w:b w:val="0"/>
                <w:sz w:val="22"/>
                <w:szCs w:val="22"/>
              </w:rPr>
              <w:t>33</w:t>
            </w:r>
          </w:p>
        </w:tc>
        <w:tc>
          <w:tcPr>
            <w:tcW w:w="3205" w:type="dxa"/>
          </w:tcPr>
          <w:p w:rsidR="00A85E4A" w:rsidRPr="00F15C2A" w:rsidRDefault="00A85E4A" w:rsidP="00EA6E4A">
            <w:pPr>
              <w:jc w:val="center"/>
              <w:rPr>
                <w:rFonts w:ascii="Times New Roman" w:hAnsi="Times New Roman" w:cs="Times New Roman"/>
              </w:rPr>
            </w:pPr>
            <w:r w:rsidRPr="00F15C2A">
              <w:rPr>
                <w:rFonts w:ascii="Times New Roman" w:hAnsi="Times New Roman" w:cs="Times New Roman"/>
                <w:b w:val="0"/>
                <w:spacing w:val="-2"/>
                <w:sz w:val="22"/>
                <w:szCs w:val="22"/>
              </w:rPr>
              <w:t>40</w:t>
            </w:r>
          </w:p>
        </w:tc>
      </w:tr>
      <w:tr w:rsidR="00A85E4A" w:rsidRPr="00F15C2A" w:rsidTr="003B0DDA">
        <w:trPr>
          <w:jc w:val="center"/>
        </w:trPr>
        <w:tc>
          <w:tcPr>
            <w:tcW w:w="3686" w:type="dxa"/>
          </w:tcPr>
          <w:p w:rsidR="00A85E4A" w:rsidRPr="00F15C2A" w:rsidRDefault="00A85E4A" w:rsidP="00CD05DB">
            <w:pPr>
              <w:pStyle w:val="ConsNormal"/>
              <w:tabs>
                <w:tab w:val="left" w:pos="2705"/>
              </w:tabs>
              <w:ind w:right="0" w:firstLine="0"/>
              <w:rPr>
                <w:rFonts w:ascii="Times New Roman" w:hAnsi="Times New Roman"/>
              </w:rPr>
            </w:pPr>
            <w:r w:rsidRPr="00F15C2A">
              <w:rPr>
                <w:rFonts w:ascii="Times New Roman" w:hAnsi="Times New Roman"/>
              </w:rPr>
              <w:t>Сельское поселение Тороповское</w:t>
            </w:r>
          </w:p>
        </w:tc>
        <w:tc>
          <w:tcPr>
            <w:tcW w:w="3204" w:type="dxa"/>
          </w:tcPr>
          <w:p w:rsidR="00A85E4A" w:rsidRPr="00F15C2A" w:rsidRDefault="00A85E4A" w:rsidP="00EA6E4A">
            <w:pPr>
              <w:jc w:val="center"/>
              <w:rPr>
                <w:rFonts w:ascii="Times New Roman" w:hAnsi="Times New Roman" w:cs="Times New Roman"/>
              </w:rPr>
            </w:pPr>
            <w:r w:rsidRPr="00F15C2A">
              <w:rPr>
                <w:rFonts w:ascii="Times New Roman" w:hAnsi="Times New Roman" w:cs="Times New Roman"/>
                <w:b w:val="0"/>
                <w:sz w:val="22"/>
                <w:szCs w:val="22"/>
              </w:rPr>
              <w:t>22</w:t>
            </w:r>
          </w:p>
        </w:tc>
        <w:tc>
          <w:tcPr>
            <w:tcW w:w="3205" w:type="dxa"/>
          </w:tcPr>
          <w:p w:rsidR="00A85E4A" w:rsidRPr="00F15C2A" w:rsidRDefault="00A85E4A" w:rsidP="00EA6E4A">
            <w:pPr>
              <w:jc w:val="center"/>
              <w:rPr>
                <w:rFonts w:ascii="Times New Roman" w:hAnsi="Times New Roman" w:cs="Times New Roman"/>
              </w:rPr>
            </w:pPr>
            <w:r w:rsidRPr="00F15C2A">
              <w:rPr>
                <w:rFonts w:ascii="Times New Roman" w:hAnsi="Times New Roman" w:cs="Times New Roman"/>
                <w:b w:val="0"/>
                <w:spacing w:val="-2"/>
                <w:sz w:val="22"/>
                <w:szCs w:val="22"/>
              </w:rPr>
              <w:t>27</w:t>
            </w:r>
          </w:p>
        </w:tc>
      </w:tr>
      <w:tr w:rsidR="00A85E4A" w:rsidRPr="00F15C2A" w:rsidTr="003B0DDA">
        <w:trPr>
          <w:jc w:val="center"/>
        </w:trPr>
        <w:tc>
          <w:tcPr>
            <w:tcW w:w="3686" w:type="dxa"/>
          </w:tcPr>
          <w:p w:rsidR="00A85E4A" w:rsidRPr="00F15C2A" w:rsidRDefault="00A85E4A" w:rsidP="00CD05DB">
            <w:pPr>
              <w:pStyle w:val="af2"/>
              <w:widowControl w:val="0"/>
              <w:spacing w:before="0" w:beforeAutospacing="0" w:after="0" w:afterAutospacing="0" w:line="239" w:lineRule="auto"/>
              <w:rPr>
                <w:rFonts w:ascii="Times New Roman" w:hAnsi="Times New Roman" w:cs="Times New Roman"/>
                <w:sz w:val="22"/>
                <w:szCs w:val="22"/>
              </w:rPr>
            </w:pPr>
            <w:r w:rsidRPr="00F15C2A">
              <w:rPr>
                <w:rFonts w:ascii="Times New Roman" w:hAnsi="Times New Roman" w:cs="Times New Roman"/>
                <w:sz w:val="22"/>
                <w:szCs w:val="22"/>
              </w:rPr>
              <w:t>Всего по Бабаевскому району</w:t>
            </w:r>
          </w:p>
        </w:tc>
        <w:tc>
          <w:tcPr>
            <w:tcW w:w="3204" w:type="dxa"/>
          </w:tcPr>
          <w:p w:rsidR="00A85E4A" w:rsidRPr="00F15C2A" w:rsidRDefault="00A85E4A" w:rsidP="00EA6E4A">
            <w:pPr>
              <w:jc w:val="center"/>
              <w:rPr>
                <w:rFonts w:ascii="Times New Roman" w:hAnsi="Times New Roman" w:cs="Times New Roman"/>
              </w:rPr>
            </w:pPr>
            <w:r w:rsidRPr="00F15C2A">
              <w:rPr>
                <w:rFonts w:ascii="Times New Roman" w:hAnsi="Times New Roman" w:cs="Times New Roman"/>
                <w:b w:val="0"/>
                <w:sz w:val="22"/>
                <w:szCs w:val="22"/>
              </w:rPr>
              <w:t>47</w:t>
            </w:r>
          </w:p>
        </w:tc>
        <w:tc>
          <w:tcPr>
            <w:tcW w:w="3205" w:type="dxa"/>
          </w:tcPr>
          <w:p w:rsidR="00A85E4A" w:rsidRPr="00F15C2A" w:rsidRDefault="00A85E4A" w:rsidP="00EA6E4A">
            <w:pPr>
              <w:jc w:val="center"/>
              <w:rPr>
                <w:rFonts w:ascii="Times New Roman" w:hAnsi="Times New Roman" w:cs="Times New Roman"/>
              </w:rPr>
            </w:pPr>
            <w:r w:rsidRPr="00F15C2A">
              <w:rPr>
                <w:rFonts w:ascii="Times New Roman" w:hAnsi="Times New Roman" w:cs="Times New Roman"/>
                <w:b w:val="0"/>
                <w:spacing w:val="-2"/>
                <w:sz w:val="22"/>
                <w:szCs w:val="22"/>
              </w:rPr>
              <w:t>57</w:t>
            </w:r>
          </w:p>
        </w:tc>
      </w:tr>
    </w:tbl>
    <w:p w:rsidR="00753BD7" w:rsidRPr="00F15C2A" w:rsidRDefault="00753BD7" w:rsidP="000C68A9">
      <w:pPr>
        <w:tabs>
          <w:tab w:val="left" w:pos="708"/>
        </w:tabs>
        <w:spacing w:line="239" w:lineRule="auto"/>
        <w:ind w:firstLine="709"/>
        <w:rPr>
          <w:rFonts w:ascii="Times New Roman" w:hAnsi="Times New Roman" w:cs="Times New Roman"/>
          <w:b w:val="0"/>
          <w:sz w:val="24"/>
          <w:szCs w:val="24"/>
        </w:rPr>
      </w:pPr>
    </w:p>
    <w:p w:rsidR="00753BD7" w:rsidRPr="00F15C2A" w:rsidRDefault="00753BD7" w:rsidP="000C68A9">
      <w:pPr>
        <w:spacing w:line="239" w:lineRule="auto"/>
        <w:ind w:firstLine="709"/>
        <w:outlineLvl w:val="0"/>
        <w:rPr>
          <w:rFonts w:ascii="Times New Roman" w:hAnsi="Times New Roman" w:cs="Times New Roman"/>
          <w:b w:val="0"/>
          <w:sz w:val="24"/>
          <w:szCs w:val="24"/>
        </w:rPr>
      </w:pPr>
      <w:r w:rsidRPr="00F15C2A">
        <w:rPr>
          <w:rFonts w:ascii="Times New Roman" w:hAnsi="Times New Roman" w:cs="Times New Roman"/>
          <w:b w:val="0"/>
          <w:sz w:val="24"/>
          <w:szCs w:val="24"/>
        </w:rPr>
        <w:t xml:space="preserve">Таким образом, рекомендуемая обеспеченность дошкольными образовательными организациями населения </w:t>
      </w:r>
      <w:r w:rsidR="00DD2558" w:rsidRPr="00F15C2A">
        <w:rPr>
          <w:rFonts w:ascii="Times New Roman" w:hAnsi="Times New Roman" w:cs="Times New Roman"/>
          <w:b w:val="0"/>
          <w:sz w:val="24"/>
          <w:szCs w:val="24"/>
        </w:rPr>
        <w:t>Бабаевского</w:t>
      </w:r>
      <w:r w:rsidR="00A85E4A" w:rsidRPr="00F15C2A">
        <w:rPr>
          <w:rFonts w:ascii="Times New Roman" w:hAnsi="Times New Roman" w:cs="Times New Roman"/>
          <w:b w:val="0"/>
          <w:sz w:val="24"/>
          <w:szCs w:val="24"/>
        </w:rPr>
        <w:t xml:space="preserve"> района составит 47 - 57</w:t>
      </w:r>
      <w:r w:rsidRPr="00F15C2A">
        <w:rPr>
          <w:rFonts w:ascii="Times New Roman" w:hAnsi="Times New Roman" w:cs="Times New Roman"/>
          <w:b w:val="0"/>
          <w:sz w:val="24"/>
          <w:szCs w:val="24"/>
        </w:rPr>
        <w:t xml:space="preserve"> мест / 1 000 чел., в том числе:</w:t>
      </w:r>
    </w:p>
    <w:p w:rsidR="00A85E4A" w:rsidRPr="00F15C2A" w:rsidRDefault="00A85E4A" w:rsidP="00A85E4A">
      <w:pPr>
        <w:spacing w:line="239" w:lineRule="auto"/>
        <w:ind w:firstLine="709"/>
        <w:outlineLvl w:val="0"/>
        <w:rPr>
          <w:rFonts w:ascii="Times New Roman" w:hAnsi="Times New Roman" w:cs="Times New Roman"/>
          <w:b w:val="0"/>
          <w:sz w:val="24"/>
          <w:szCs w:val="24"/>
        </w:rPr>
      </w:pPr>
      <w:r w:rsidRPr="00F15C2A">
        <w:rPr>
          <w:rFonts w:ascii="Times New Roman" w:hAnsi="Times New Roman" w:cs="Times New Roman"/>
          <w:b w:val="0"/>
          <w:sz w:val="24"/>
          <w:szCs w:val="24"/>
        </w:rPr>
        <w:t xml:space="preserve">- для городского поселения г. Бабаево – 66 - 81 мест на 1000 чел.;  </w:t>
      </w:r>
    </w:p>
    <w:p w:rsidR="00A85E4A" w:rsidRPr="00F15C2A" w:rsidRDefault="00A85E4A" w:rsidP="00A85E4A">
      <w:pPr>
        <w:spacing w:line="239" w:lineRule="auto"/>
        <w:ind w:firstLine="709"/>
        <w:outlineLvl w:val="0"/>
        <w:rPr>
          <w:rFonts w:ascii="Times New Roman" w:hAnsi="Times New Roman" w:cs="Times New Roman"/>
          <w:b w:val="0"/>
          <w:sz w:val="24"/>
          <w:szCs w:val="24"/>
        </w:rPr>
      </w:pPr>
      <w:r w:rsidRPr="00F15C2A">
        <w:rPr>
          <w:rFonts w:ascii="Times New Roman" w:hAnsi="Times New Roman" w:cs="Times New Roman"/>
          <w:b w:val="0"/>
          <w:sz w:val="24"/>
          <w:szCs w:val="24"/>
        </w:rPr>
        <w:lastRenderedPageBreak/>
        <w:t xml:space="preserve">- для сельского поселения </w:t>
      </w:r>
      <w:proofErr w:type="gramStart"/>
      <w:r w:rsidRPr="00F15C2A">
        <w:rPr>
          <w:rFonts w:ascii="Times New Roman" w:hAnsi="Times New Roman" w:cs="Times New Roman"/>
          <w:b w:val="0"/>
          <w:sz w:val="24"/>
          <w:szCs w:val="24"/>
        </w:rPr>
        <w:t>Вепсское</w:t>
      </w:r>
      <w:proofErr w:type="gramEnd"/>
      <w:r w:rsidRPr="00F15C2A">
        <w:rPr>
          <w:rFonts w:ascii="Times New Roman" w:hAnsi="Times New Roman" w:cs="Times New Roman"/>
          <w:b w:val="0"/>
          <w:sz w:val="24"/>
          <w:szCs w:val="24"/>
        </w:rPr>
        <w:t xml:space="preserve"> национальное – 5 - 6 мест на 1000 чел.;</w:t>
      </w:r>
    </w:p>
    <w:p w:rsidR="00A85E4A" w:rsidRPr="00F15C2A" w:rsidRDefault="00A85E4A" w:rsidP="00A85E4A">
      <w:pPr>
        <w:spacing w:line="239" w:lineRule="auto"/>
        <w:rPr>
          <w:rFonts w:ascii="Times New Roman" w:hAnsi="Times New Roman" w:cs="Times New Roman"/>
          <w:b w:val="0"/>
          <w:i/>
          <w:sz w:val="24"/>
          <w:szCs w:val="24"/>
        </w:rPr>
      </w:pPr>
      <w:r w:rsidRPr="00F15C2A">
        <w:rPr>
          <w:rFonts w:ascii="Times New Roman" w:hAnsi="Times New Roman" w:cs="Times New Roman"/>
          <w:b w:val="0"/>
          <w:sz w:val="24"/>
          <w:szCs w:val="24"/>
        </w:rPr>
        <w:t xml:space="preserve">        - для сельского поселения Борисовское – 28 - 34 мест на 1000 чел.;</w:t>
      </w:r>
      <w:r w:rsidRPr="00F15C2A">
        <w:rPr>
          <w:rFonts w:ascii="Times New Roman" w:hAnsi="Times New Roman" w:cs="Times New Roman"/>
          <w:b w:val="0"/>
          <w:i/>
          <w:sz w:val="24"/>
          <w:szCs w:val="24"/>
        </w:rPr>
        <w:t xml:space="preserve"> </w:t>
      </w:r>
    </w:p>
    <w:p w:rsidR="00A85E4A" w:rsidRPr="00F15C2A" w:rsidRDefault="00A85E4A" w:rsidP="00A85E4A">
      <w:pPr>
        <w:spacing w:line="239" w:lineRule="auto"/>
        <w:rPr>
          <w:rFonts w:ascii="Times New Roman" w:hAnsi="Times New Roman" w:cs="Times New Roman"/>
          <w:b w:val="0"/>
          <w:sz w:val="24"/>
          <w:szCs w:val="24"/>
        </w:rPr>
      </w:pPr>
      <w:r w:rsidRPr="00F15C2A">
        <w:rPr>
          <w:rFonts w:ascii="Times New Roman" w:hAnsi="Times New Roman" w:cs="Times New Roman"/>
          <w:b w:val="0"/>
          <w:sz w:val="24"/>
          <w:szCs w:val="24"/>
        </w:rPr>
        <w:t xml:space="preserve">        - для сельского поселения Пяжозерское – 4 - 5 места на 1000 чел.;</w:t>
      </w:r>
    </w:p>
    <w:p w:rsidR="00A85E4A" w:rsidRPr="00F15C2A" w:rsidRDefault="00A85E4A" w:rsidP="00A85E4A">
      <w:pPr>
        <w:spacing w:line="239" w:lineRule="auto"/>
        <w:rPr>
          <w:rFonts w:ascii="Times New Roman" w:hAnsi="Times New Roman" w:cs="Times New Roman"/>
          <w:b w:val="0"/>
          <w:sz w:val="24"/>
          <w:szCs w:val="24"/>
        </w:rPr>
      </w:pPr>
      <w:r w:rsidRPr="00F15C2A">
        <w:rPr>
          <w:rFonts w:ascii="Times New Roman" w:hAnsi="Times New Roman" w:cs="Times New Roman"/>
          <w:b w:val="0"/>
          <w:sz w:val="24"/>
          <w:szCs w:val="24"/>
        </w:rPr>
        <w:t xml:space="preserve">        - для сельского поселения Санинское – 33 - 40 мест на 1000 чел.;</w:t>
      </w:r>
      <w:r w:rsidRPr="00F15C2A">
        <w:rPr>
          <w:rFonts w:ascii="Times New Roman" w:hAnsi="Times New Roman" w:cs="Times New Roman"/>
          <w:b w:val="0"/>
          <w:i/>
          <w:sz w:val="24"/>
          <w:szCs w:val="24"/>
        </w:rPr>
        <w:t xml:space="preserve"> </w:t>
      </w:r>
    </w:p>
    <w:p w:rsidR="00A85E4A" w:rsidRPr="00F15C2A" w:rsidRDefault="00A85E4A" w:rsidP="00A85E4A">
      <w:pPr>
        <w:pStyle w:val="af2"/>
        <w:widowControl w:val="0"/>
        <w:spacing w:before="0" w:beforeAutospacing="0" w:after="0" w:afterAutospacing="0" w:line="239" w:lineRule="auto"/>
        <w:jc w:val="both"/>
        <w:rPr>
          <w:rFonts w:ascii="Times New Roman" w:hAnsi="Times New Roman" w:cs="Times New Roman"/>
        </w:rPr>
      </w:pPr>
      <w:r w:rsidRPr="00F15C2A">
        <w:rPr>
          <w:rFonts w:ascii="Times New Roman" w:hAnsi="Times New Roman" w:cs="Times New Roman"/>
        </w:rPr>
        <w:t xml:space="preserve">            - для сельского поселения Тороповское – 22 - 27 мест на 1000 чел.</w:t>
      </w:r>
      <w:r w:rsidRPr="00F15C2A">
        <w:rPr>
          <w:rFonts w:ascii="Times New Roman" w:hAnsi="Times New Roman" w:cs="Times New Roman"/>
          <w:i/>
        </w:rPr>
        <w:t xml:space="preserve"> </w:t>
      </w:r>
    </w:p>
    <w:p w:rsidR="00753BD7" w:rsidRPr="00F15C2A" w:rsidRDefault="00753BD7" w:rsidP="000C68A9">
      <w:pPr>
        <w:spacing w:before="120" w:line="240" w:lineRule="auto"/>
        <w:ind w:firstLine="709"/>
        <w:rPr>
          <w:rFonts w:ascii="Times New Roman" w:hAnsi="Times New Roman" w:cs="Times New Roman"/>
          <w:b w:val="0"/>
          <w:sz w:val="22"/>
          <w:szCs w:val="22"/>
        </w:rPr>
      </w:pPr>
      <w:r w:rsidRPr="00F15C2A">
        <w:rPr>
          <w:rFonts w:ascii="Times New Roman" w:hAnsi="Times New Roman" w:cs="Times New Roman"/>
          <w:b w:val="0"/>
          <w:i/>
          <w:spacing w:val="40"/>
          <w:sz w:val="22"/>
          <w:szCs w:val="22"/>
        </w:rPr>
        <w:t>Примечание:</w:t>
      </w:r>
      <w:r w:rsidRPr="00F15C2A">
        <w:rPr>
          <w:rFonts w:ascii="Times New Roman" w:hAnsi="Times New Roman" w:cs="Times New Roman"/>
          <w:b w:val="0"/>
          <w:sz w:val="22"/>
          <w:szCs w:val="22"/>
        </w:rPr>
        <w:t xml:space="preserve"> При подготовке местных нормативов градостроительного проектирования, подготовке (корректировке) генерального плана и документации по планировке территории городского, сельского поселения при показателях обеспеченности дошкольными образовательными организациями, отличных от приведенных в данном расчете, следует руководствоваться фактическим показателем обеспеченности дошкольными образовательными организациями (на основании статистических и демографических данных) на момент разработки или корректировки градостроительной документации. </w:t>
      </w:r>
    </w:p>
    <w:p w:rsidR="00753BD7" w:rsidRPr="00F15C2A" w:rsidRDefault="00753BD7" w:rsidP="000C68A9">
      <w:pPr>
        <w:ind w:firstLine="709"/>
        <w:rPr>
          <w:rFonts w:ascii="Times New Roman" w:hAnsi="Times New Roman" w:cs="Times New Roman"/>
          <w:b w:val="0"/>
          <w:color w:val="5F497A"/>
          <w:sz w:val="22"/>
          <w:szCs w:val="22"/>
        </w:rPr>
      </w:pPr>
    </w:p>
    <w:p w:rsidR="00753BD7" w:rsidRPr="00F15C2A" w:rsidRDefault="00753BD7" w:rsidP="000C68A9">
      <w:pPr>
        <w:spacing w:line="240" w:lineRule="auto"/>
        <w:ind w:firstLine="709"/>
        <w:rPr>
          <w:rFonts w:ascii="Times New Roman" w:hAnsi="Times New Roman" w:cs="Times New Roman"/>
          <w:sz w:val="24"/>
          <w:szCs w:val="24"/>
        </w:rPr>
      </w:pPr>
      <w:r w:rsidRPr="00F15C2A">
        <w:rPr>
          <w:rFonts w:ascii="Times New Roman" w:hAnsi="Times New Roman" w:cs="Times New Roman"/>
          <w:b w:val="0"/>
          <w:color w:val="5F497A"/>
        </w:rPr>
        <w:br w:type="page"/>
      </w:r>
      <w:r w:rsidR="007062E7" w:rsidRPr="00F15C2A">
        <w:rPr>
          <w:rFonts w:ascii="Times New Roman" w:hAnsi="Times New Roman" w:cs="Times New Roman"/>
          <w:sz w:val="24"/>
          <w:szCs w:val="24"/>
        </w:rPr>
        <w:lastRenderedPageBreak/>
        <w:t>8</w:t>
      </w:r>
      <w:r w:rsidRPr="00F15C2A">
        <w:rPr>
          <w:rFonts w:ascii="Times New Roman" w:hAnsi="Times New Roman" w:cs="Times New Roman"/>
          <w:sz w:val="24"/>
          <w:szCs w:val="24"/>
        </w:rPr>
        <w:t>.4. Расчет удельных площадей участков объектов образования</w:t>
      </w:r>
    </w:p>
    <w:p w:rsidR="00753BD7" w:rsidRPr="00F15C2A" w:rsidRDefault="00753BD7" w:rsidP="000C68A9">
      <w:pPr>
        <w:spacing w:line="240" w:lineRule="auto"/>
        <w:ind w:firstLine="709"/>
        <w:rPr>
          <w:rFonts w:ascii="Times New Roman" w:hAnsi="Times New Roman" w:cs="Times New Roman"/>
          <w:sz w:val="24"/>
          <w:szCs w:val="24"/>
        </w:rPr>
      </w:pPr>
    </w:p>
    <w:p w:rsidR="00753BD7" w:rsidRPr="00F15C2A" w:rsidRDefault="00753BD7" w:rsidP="000C68A9">
      <w:pPr>
        <w:spacing w:line="240" w:lineRule="auto"/>
        <w:ind w:firstLine="709"/>
        <w:rPr>
          <w:rFonts w:ascii="Times New Roman" w:hAnsi="Times New Roman" w:cs="Times New Roman"/>
          <w:i/>
          <w:sz w:val="24"/>
          <w:szCs w:val="24"/>
        </w:rPr>
      </w:pPr>
      <w:r w:rsidRPr="00F15C2A">
        <w:rPr>
          <w:rFonts w:ascii="Times New Roman" w:hAnsi="Times New Roman" w:cs="Times New Roman"/>
          <w:i/>
          <w:sz w:val="24"/>
          <w:szCs w:val="24"/>
        </w:rPr>
        <w:t>Расчет удельных площадей участков общеобразовательных организаций</w:t>
      </w:r>
    </w:p>
    <w:p w:rsidR="00753BD7" w:rsidRPr="00F15C2A" w:rsidRDefault="00753BD7" w:rsidP="000C68A9">
      <w:pPr>
        <w:spacing w:before="240" w:after="120" w:line="240" w:lineRule="auto"/>
        <w:ind w:firstLine="0"/>
        <w:jc w:val="center"/>
        <w:outlineLvl w:val="0"/>
        <w:rPr>
          <w:rFonts w:ascii="Times New Roman" w:hAnsi="Times New Roman" w:cs="Times New Roman"/>
          <w:b w:val="0"/>
          <w:i/>
          <w:sz w:val="24"/>
          <w:szCs w:val="24"/>
        </w:rPr>
      </w:pPr>
      <w:r w:rsidRPr="00F15C2A">
        <w:rPr>
          <w:rFonts w:ascii="Times New Roman" w:hAnsi="Times New Roman" w:cs="Times New Roman"/>
          <w:b w:val="0"/>
          <w:i/>
          <w:sz w:val="24"/>
          <w:szCs w:val="24"/>
        </w:rPr>
        <w:t>Исходные данные:</w:t>
      </w:r>
    </w:p>
    <w:p w:rsidR="00753BD7" w:rsidRPr="00F15C2A" w:rsidRDefault="007062E7" w:rsidP="000C68A9">
      <w:pPr>
        <w:pStyle w:val="af2"/>
        <w:widowControl w:val="0"/>
        <w:spacing w:before="0" w:beforeAutospacing="0" w:after="0" w:afterAutospacing="0"/>
        <w:jc w:val="right"/>
        <w:rPr>
          <w:rFonts w:ascii="Times New Roman" w:hAnsi="Times New Roman" w:cs="Times New Roman"/>
        </w:rPr>
      </w:pPr>
      <w:r w:rsidRPr="00F15C2A">
        <w:rPr>
          <w:rFonts w:ascii="Times New Roman" w:hAnsi="Times New Roman" w:cs="Times New Roman"/>
        </w:rPr>
        <w:t>Таблица 8</w:t>
      </w:r>
      <w:r w:rsidR="00753BD7" w:rsidRPr="00F15C2A">
        <w:rPr>
          <w:rFonts w:ascii="Times New Roman" w:hAnsi="Times New Roman" w:cs="Times New Roman"/>
        </w:rPr>
        <w:t>.4.1</w:t>
      </w:r>
    </w:p>
    <w:tbl>
      <w:tblPr>
        <w:tblW w:w="1006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1489"/>
        <w:gridCol w:w="1653"/>
        <w:gridCol w:w="1651"/>
        <w:gridCol w:w="1729"/>
      </w:tblGrid>
      <w:tr w:rsidR="00753BD7" w:rsidRPr="00F15C2A" w:rsidTr="00A060AB">
        <w:trPr>
          <w:jc w:val="center"/>
        </w:trPr>
        <w:tc>
          <w:tcPr>
            <w:tcW w:w="3544" w:type="dxa"/>
            <w:vAlign w:val="center"/>
          </w:tcPr>
          <w:p w:rsidR="00753BD7" w:rsidRPr="00F15C2A" w:rsidRDefault="00753BD7" w:rsidP="00A060AB">
            <w:pPr>
              <w:suppressAutoHyphens/>
              <w:spacing w:line="240" w:lineRule="auto"/>
              <w:jc w:val="center"/>
              <w:rPr>
                <w:rFonts w:ascii="Times New Roman" w:hAnsi="Times New Roman" w:cs="Times New Roman"/>
                <w:sz w:val="22"/>
                <w:szCs w:val="22"/>
              </w:rPr>
            </w:pPr>
            <w:r w:rsidRPr="00F15C2A">
              <w:rPr>
                <w:rFonts w:ascii="Times New Roman" w:hAnsi="Times New Roman" w:cs="Times New Roman"/>
                <w:bCs w:val="0"/>
                <w:sz w:val="22"/>
                <w:szCs w:val="22"/>
                <w:lang w:eastAsia="en-US"/>
              </w:rPr>
              <w:t>Поселение</w:t>
            </w:r>
          </w:p>
        </w:tc>
        <w:tc>
          <w:tcPr>
            <w:tcW w:w="1489" w:type="dxa"/>
            <w:vAlign w:val="center"/>
          </w:tcPr>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Фактическая </w:t>
            </w:r>
          </w:p>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численность </w:t>
            </w:r>
          </w:p>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школьников, чел.</w:t>
            </w:r>
          </w:p>
        </w:tc>
        <w:tc>
          <w:tcPr>
            <w:tcW w:w="1653" w:type="dxa"/>
            <w:vAlign w:val="center"/>
          </w:tcPr>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Количество </w:t>
            </w:r>
          </w:p>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proofErr w:type="spellStart"/>
            <w:r w:rsidRPr="00F15C2A">
              <w:rPr>
                <w:rFonts w:ascii="Times New Roman" w:hAnsi="Times New Roman" w:cs="Times New Roman"/>
                <w:b/>
                <w:sz w:val="22"/>
                <w:szCs w:val="22"/>
              </w:rPr>
              <w:t>общеобразова</w:t>
            </w:r>
            <w:proofErr w:type="spellEnd"/>
            <w:r w:rsidRPr="00F15C2A">
              <w:rPr>
                <w:rFonts w:ascii="Times New Roman" w:hAnsi="Times New Roman" w:cs="Times New Roman"/>
                <w:b/>
                <w:sz w:val="22"/>
                <w:szCs w:val="22"/>
              </w:rPr>
              <w:t xml:space="preserve">-тельных </w:t>
            </w:r>
          </w:p>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организаций, ед. </w:t>
            </w:r>
          </w:p>
        </w:tc>
        <w:tc>
          <w:tcPr>
            <w:tcW w:w="1651" w:type="dxa"/>
            <w:vAlign w:val="center"/>
          </w:tcPr>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Средняя </w:t>
            </w:r>
          </w:p>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вместимость, мест</w:t>
            </w:r>
          </w:p>
        </w:tc>
        <w:tc>
          <w:tcPr>
            <w:tcW w:w="1729" w:type="dxa"/>
          </w:tcPr>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Норматив </w:t>
            </w:r>
          </w:p>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обеспеченности местами </w:t>
            </w:r>
          </w:p>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в школах </w:t>
            </w:r>
          </w:p>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(на 1000 чел.)</w:t>
            </w:r>
          </w:p>
        </w:tc>
      </w:tr>
      <w:tr w:rsidR="00E05E4F" w:rsidRPr="00F15C2A" w:rsidTr="00C91A45">
        <w:trPr>
          <w:jc w:val="center"/>
        </w:trPr>
        <w:tc>
          <w:tcPr>
            <w:tcW w:w="3544" w:type="dxa"/>
          </w:tcPr>
          <w:p w:rsidR="00E05E4F" w:rsidRPr="00F15C2A" w:rsidRDefault="00E05E4F" w:rsidP="00CD05DB">
            <w:pPr>
              <w:pStyle w:val="ConsNormal"/>
              <w:tabs>
                <w:tab w:val="left" w:pos="10630"/>
              </w:tabs>
              <w:ind w:right="0" w:firstLine="0"/>
              <w:rPr>
                <w:rFonts w:ascii="Times New Roman" w:hAnsi="Times New Roman"/>
                <w:bCs/>
              </w:rPr>
            </w:pPr>
            <w:r w:rsidRPr="00F15C2A">
              <w:rPr>
                <w:rFonts w:ascii="Times New Roman" w:hAnsi="Times New Roman"/>
                <w:bCs/>
              </w:rPr>
              <w:t>Городское поселение г. Бабаево</w:t>
            </w:r>
          </w:p>
        </w:tc>
        <w:tc>
          <w:tcPr>
            <w:tcW w:w="1489" w:type="dxa"/>
          </w:tcPr>
          <w:p w:rsidR="00E05E4F" w:rsidRPr="00F15C2A" w:rsidRDefault="00C91A45" w:rsidP="003B0DDA">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1774</w:t>
            </w:r>
          </w:p>
        </w:tc>
        <w:tc>
          <w:tcPr>
            <w:tcW w:w="1653" w:type="dxa"/>
            <w:vAlign w:val="center"/>
          </w:tcPr>
          <w:p w:rsidR="00E05E4F" w:rsidRPr="00F15C2A" w:rsidRDefault="00C91A45" w:rsidP="00C91A45">
            <w:pPr>
              <w:pStyle w:val="af2"/>
              <w:widowControl w:val="0"/>
              <w:spacing w:before="0" w:beforeAutospacing="0" w:after="0" w:afterAutospacing="0"/>
              <w:jc w:val="center"/>
              <w:rPr>
                <w:rFonts w:ascii="Times New Roman" w:hAnsi="Times New Roman" w:cs="Times New Roman"/>
                <w:sz w:val="22"/>
                <w:szCs w:val="22"/>
              </w:rPr>
            </w:pPr>
            <w:r w:rsidRPr="00F15C2A">
              <w:rPr>
                <w:rFonts w:ascii="Times New Roman" w:hAnsi="Times New Roman" w:cs="Times New Roman"/>
                <w:sz w:val="22"/>
                <w:szCs w:val="22"/>
              </w:rPr>
              <w:t>4</w:t>
            </w:r>
          </w:p>
        </w:tc>
        <w:tc>
          <w:tcPr>
            <w:tcW w:w="1651" w:type="dxa"/>
            <w:vAlign w:val="center"/>
          </w:tcPr>
          <w:p w:rsidR="00E05E4F" w:rsidRPr="00F15C2A" w:rsidRDefault="00C91A45" w:rsidP="007B7754">
            <w:pPr>
              <w:pStyle w:val="af2"/>
              <w:widowControl w:val="0"/>
              <w:spacing w:before="0" w:beforeAutospacing="0" w:after="0" w:afterAutospacing="0"/>
              <w:ind w:left="-57" w:right="-57"/>
              <w:jc w:val="center"/>
              <w:rPr>
                <w:rFonts w:ascii="Times New Roman" w:hAnsi="Times New Roman" w:cs="Times New Roman"/>
                <w:sz w:val="22"/>
                <w:szCs w:val="22"/>
              </w:rPr>
            </w:pPr>
            <w:r w:rsidRPr="00F15C2A">
              <w:rPr>
                <w:rFonts w:ascii="Times New Roman" w:hAnsi="Times New Roman" w:cs="Times New Roman"/>
                <w:sz w:val="22"/>
                <w:szCs w:val="22"/>
              </w:rPr>
              <w:t>443</w:t>
            </w:r>
          </w:p>
        </w:tc>
        <w:tc>
          <w:tcPr>
            <w:tcW w:w="1729" w:type="dxa"/>
            <w:vAlign w:val="center"/>
          </w:tcPr>
          <w:p w:rsidR="00E05E4F" w:rsidRPr="00F15C2A" w:rsidRDefault="007228C4" w:rsidP="00A060AB">
            <w:pPr>
              <w:pStyle w:val="af2"/>
              <w:widowControl w:val="0"/>
              <w:spacing w:before="0" w:beforeAutospacing="0" w:after="0" w:afterAutospacing="0"/>
              <w:ind w:left="-57" w:right="-57"/>
              <w:jc w:val="center"/>
              <w:rPr>
                <w:rFonts w:ascii="Times New Roman" w:hAnsi="Times New Roman" w:cs="Times New Roman"/>
                <w:sz w:val="22"/>
                <w:szCs w:val="22"/>
              </w:rPr>
            </w:pPr>
            <w:r w:rsidRPr="00F15C2A">
              <w:rPr>
                <w:rFonts w:ascii="Times New Roman" w:hAnsi="Times New Roman" w:cs="Times New Roman"/>
                <w:sz w:val="22"/>
                <w:szCs w:val="22"/>
              </w:rPr>
              <w:t>154</w:t>
            </w:r>
          </w:p>
        </w:tc>
      </w:tr>
      <w:tr w:rsidR="00E05E4F" w:rsidRPr="00F15C2A" w:rsidTr="00C91A45">
        <w:trPr>
          <w:jc w:val="center"/>
        </w:trPr>
        <w:tc>
          <w:tcPr>
            <w:tcW w:w="3544" w:type="dxa"/>
          </w:tcPr>
          <w:p w:rsidR="00E05E4F" w:rsidRPr="00F15C2A" w:rsidRDefault="00E05E4F" w:rsidP="00CD05DB">
            <w:pPr>
              <w:pStyle w:val="ConsNormal"/>
              <w:tabs>
                <w:tab w:val="left" w:pos="10630"/>
              </w:tabs>
              <w:ind w:right="0" w:firstLine="0"/>
              <w:rPr>
                <w:rFonts w:ascii="Times New Roman" w:hAnsi="Times New Roman"/>
                <w:bCs/>
              </w:rPr>
            </w:pPr>
            <w:r w:rsidRPr="00F15C2A">
              <w:rPr>
                <w:rFonts w:ascii="Times New Roman" w:hAnsi="Times New Roman"/>
                <w:bCs/>
              </w:rPr>
              <w:t>Сельское поселение Бабаевское</w:t>
            </w:r>
          </w:p>
        </w:tc>
        <w:tc>
          <w:tcPr>
            <w:tcW w:w="1489" w:type="dxa"/>
          </w:tcPr>
          <w:p w:rsidR="00E05E4F" w:rsidRPr="00F15C2A" w:rsidRDefault="00C91A45" w:rsidP="003B0DDA">
            <w:pPr>
              <w:jc w:val="center"/>
              <w:rPr>
                <w:rFonts w:ascii="Times New Roman" w:hAnsi="Times New Roman" w:cs="Times New Roman"/>
              </w:rPr>
            </w:pPr>
            <w:r w:rsidRPr="00F15C2A">
              <w:rPr>
                <w:rFonts w:ascii="Times New Roman" w:hAnsi="Times New Roman" w:cs="Times New Roman"/>
              </w:rPr>
              <w:t>-</w:t>
            </w:r>
          </w:p>
        </w:tc>
        <w:tc>
          <w:tcPr>
            <w:tcW w:w="1653" w:type="dxa"/>
            <w:vAlign w:val="center"/>
          </w:tcPr>
          <w:p w:rsidR="00E05E4F" w:rsidRPr="00F15C2A" w:rsidRDefault="00C91A45" w:rsidP="00C91A45">
            <w:pPr>
              <w:rPr>
                <w:rFonts w:ascii="Times New Roman" w:hAnsi="Times New Roman" w:cs="Times New Roman"/>
                <w:b w:val="0"/>
                <w:sz w:val="22"/>
                <w:szCs w:val="22"/>
              </w:rPr>
            </w:pPr>
            <w:r w:rsidRPr="00F15C2A">
              <w:rPr>
                <w:rFonts w:ascii="Times New Roman" w:hAnsi="Times New Roman" w:cs="Times New Roman"/>
                <w:b w:val="0"/>
                <w:sz w:val="22"/>
                <w:szCs w:val="22"/>
              </w:rPr>
              <w:t xml:space="preserve">      -  </w:t>
            </w:r>
          </w:p>
        </w:tc>
        <w:tc>
          <w:tcPr>
            <w:tcW w:w="1651" w:type="dxa"/>
            <w:vAlign w:val="center"/>
          </w:tcPr>
          <w:p w:rsidR="00E05E4F" w:rsidRPr="00F15C2A" w:rsidRDefault="00C91A45" w:rsidP="00A060AB">
            <w:pPr>
              <w:spacing w:line="240" w:lineRule="auto"/>
              <w:ind w:left="-57" w:right="-57" w:firstLine="0"/>
              <w:jc w:val="center"/>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w:t>
            </w:r>
          </w:p>
        </w:tc>
        <w:tc>
          <w:tcPr>
            <w:tcW w:w="1729" w:type="dxa"/>
            <w:vAlign w:val="center"/>
          </w:tcPr>
          <w:p w:rsidR="00E05E4F" w:rsidRPr="00F15C2A" w:rsidRDefault="007228C4" w:rsidP="00A060AB">
            <w:pPr>
              <w:pStyle w:val="af2"/>
              <w:widowControl w:val="0"/>
              <w:spacing w:before="0" w:beforeAutospacing="0" w:after="0" w:afterAutospacing="0"/>
              <w:ind w:left="-57" w:right="-57"/>
              <w:jc w:val="center"/>
              <w:rPr>
                <w:rFonts w:ascii="Times New Roman" w:hAnsi="Times New Roman" w:cs="Times New Roman"/>
                <w:sz w:val="22"/>
                <w:szCs w:val="22"/>
              </w:rPr>
            </w:pPr>
            <w:r w:rsidRPr="00F15C2A">
              <w:rPr>
                <w:rFonts w:ascii="Times New Roman" w:hAnsi="Times New Roman" w:cs="Times New Roman"/>
                <w:sz w:val="22"/>
                <w:szCs w:val="22"/>
              </w:rPr>
              <w:t>-</w:t>
            </w:r>
          </w:p>
        </w:tc>
      </w:tr>
      <w:tr w:rsidR="00E05E4F" w:rsidRPr="00F15C2A" w:rsidTr="00C91A45">
        <w:trPr>
          <w:jc w:val="center"/>
        </w:trPr>
        <w:tc>
          <w:tcPr>
            <w:tcW w:w="3544" w:type="dxa"/>
          </w:tcPr>
          <w:p w:rsidR="00E05E4F" w:rsidRPr="00F15C2A" w:rsidRDefault="00E05E4F" w:rsidP="00CD05DB">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Вепсское национальное</w:t>
            </w:r>
          </w:p>
        </w:tc>
        <w:tc>
          <w:tcPr>
            <w:tcW w:w="1489" w:type="dxa"/>
          </w:tcPr>
          <w:p w:rsidR="00E05E4F" w:rsidRPr="00F15C2A" w:rsidRDefault="00C91A45" w:rsidP="003B0DDA">
            <w:pPr>
              <w:jc w:val="center"/>
              <w:rPr>
                <w:rFonts w:ascii="Times New Roman" w:hAnsi="Times New Roman" w:cs="Times New Roman"/>
              </w:rPr>
            </w:pPr>
            <w:r w:rsidRPr="00F15C2A">
              <w:rPr>
                <w:rFonts w:ascii="Times New Roman" w:hAnsi="Times New Roman" w:cs="Times New Roman"/>
              </w:rPr>
              <w:t>50</w:t>
            </w:r>
          </w:p>
        </w:tc>
        <w:tc>
          <w:tcPr>
            <w:tcW w:w="1653" w:type="dxa"/>
            <w:vAlign w:val="center"/>
          </w:tcPr>
          <w:p w:rsidR="00E05E4F" w:rsidRPr="00F15C2A" w:rsidRDefault="00C91A45" w:rsidP="00C91A45">
            <w:pPr>
              <w:jc w:val="center"/>
              <w:rPr>
                <w:rFonts w:ascii="Times New Roman" w:hAnsi="Times New Roman" w:cs="Times New Roman"/>
                <w:b w:val="0"/>
                <w:sz w:val="22"/>
                <w:szCs w:val="22"/>
              </w:rPr>
            </w:pPr>
            <w:r w:rsidRPr="00F15C2A">
              <w:rPr>
                <w:rFonts w:ascii="Times New Roman" w:hAnsi="Times New Roman" w:cs="Times New Roman"/>
                <w:b w:val="0"/>
                <w:sz w:val="22"/>
                <w:szCs w:val="22"/>
              </w:rPr>
              <w:t>1</w:t>
            </w:r>
          </w:p>
        </w:tc>
        <w:tc>
          <w:tcPr>
            <w:tcW w:w="1651" w:type="dxa"/>
            <w:vAlign w:val="center"/>
          </w:tcPr>
          <w:p w:rsidR="00E05E4F" w:rsidRPr="00F15C2A" w:rsidRDefault="00C91A45"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50</w:t>
            </w:r>
          </w:p>
        </w:tc>
        <w:tc>
          <w:tcPr>
            <w:tcW w:w="1729" w:type="dxa"/>
            <w:vAlign w:val="center"/>
          </w:tcPr>
          <w:p w:rsidR="00E05E4F" w:rsidRPr="00F15C2A" w:rsidRDefault="007228C4" w:rsidP="00A060AB">
            <w:pPr>
              <w:pStyle w:val="af2"/>
              <w:widowControl w:val="0"/>
              <w:spacing w:before="0" w:beforeAutospacing="0" w:after="0" w:afterAutospacing="0"/>
              <w:ind w:left="-57" w:right="-57"/>
              <w:jc w:val="center"/>
              <w:rPr>
                <w:rFonts w:ascii="Times New Roman" w:hAnsi="Times New Roman" w:cs="Times New Roman"/>
                <w:sz w:val="22"/>
                <w:szCs w:val="22"/>
              </w:rPr>
            </w:pPr>
            <w:r w:rsidRPr="00F15C2A">
              <w:rPr>
                <w:rFonts w:ascii="Times New Roman" w:hAnsi="Times New Roman" w:cs="Times New Roman"/>
                <w:sz w:val="22"/>
                <w:szCs w:val="22"/>
              </w:rPr>
              <w:t>54</w:t>
            </w:r>
          </w:p>
        </w:tc>
      </w:tr>
      <w:tr w:rsidR="00E05E4F" w:rsidRPr="00F15C2A" w:rsidTr="00C91A45">
        <w:trPr>
          <w:jc w:val="center"/>
        </w:trPr>
        <w:tc>
          <w:tcPr>
            <w:tcW w:w="3544" w:type="dxa"/>
          </w:tcPr>
          <w:p w:rsidR="00E05E4F" w:rsidRPr="00F15C2A" w:rsidRDefault="00E05E4F" w:rsidP="00CD05DB">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Борисовское</w:t>
            </w:r>
          </w:p>
        </w:tc>
        <w:tc>
          <w:tcPr>
            <w:tcW w:w="1489" w:type="dxa"/>
          </w:tcPr>
          <w:p w:rsidR="00E05E4F" w:rsidRPr="00F15C2A" w:rsidRDefault="00C91A45" w:rsidP="003B0DDA">
            <w:pPr>
              <w:jc w:val="center"/>
              <w:rPr>
                <w:rFonts w:ascii="Times New Roman" w:hAnsi="Times New Roman" w:cs="Times New Roman"/>
              </w:rPr>
            </w:pPr>
            <w:r w:rsidRPr="00F15C2A">
              <w:rPr>
                <w:rFonts w:ascii="Times New Roman" w:hAnsi="Times New Roman" w:cs="Times New Roman"/>
              </w:rPr>
              <w:t>263</w:t>
            </w:r>
          </w:p>
        </w:tc>
        <w:tc>
          <w:tcPr>
            <w:tcW w:w="1653" w:type="dxa"/>
            <w:vAlign w:val="center"/>
          </w:tcPr>
          <w:p w:rsidR="00E05E4F" w:rsidRPr="00F15C2A" w:rsidRDefault="00C91A45" w:rsidP="00C91A45">
            <w:pPr>
              <w:jc w:val="center"/>
              <w:rPr>
                <w:rFonts w:ascii="Times New Roman" w:hAnsi="Times New Roman" w:cs="Times New Roman"/>
                <w:b w:val="0"/>
                <w:sz w:val="22"/>
                <w:szCs w:val="22"/>
              </w:rPr>
            </w:pPr>
            <w:r w:rsidRPr="00F15C2A">
              <w:rPr>
                <w:rFonts w:ascii="Times New Roman" w:hAnsi="Times New Roman" w:cs="Times New Roman"/>
                <w:b w:val="0"/>
                <w:sz w:val="22"/>
                <w:szCs w:val="22"/>
              </w:rPr>
              <w:t>1</w:t>
            </w:r>
          </w:p>
        </w:tc>
        <w:tc>
          <w:tcPr>
            <w:tcW w:w="1651" w:type="dxa"/>
            <w:vAlign w:val="center"/>
          </w:tcPr>
          <w:p w:rsidR="00E05E4F" w:rsidRPr="00F15C2A" w:rsidRDefault="00C91A45" w:rsidP="007B7754">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263</w:t>
            </w:r>
          </w:p>
        </w:tc>
        <w:tc>
          <w:tcPr>
            <w:tcW w:w="1729" w:type="dxa"/>
            <w:vAlign w:val="center"/>
          </w:tcPr>
          <w:p w:rsidR="00E05E4F" w:rsidRPr="00F15C2A" w:rsidRDefault="007228C4" w:rsidP="00A060AB">
            <w:pPr>
              <w:pStyle w:val="af2"/>
              <w:widowControl w:val="0"/>
              <w:spacing w:before="0" w:beforeAutospacing="0" w:after="0" w:afterAutospacing="0"/>
              <w:ind w:left="-57" w:right="-57"/>
              <w:jc w:val="center"/>
              <w:rPr>
                <w:rFonts w:ascii="Times New Roman" w:hAnsi="Times New Roman" w:cs="Times New Roman"/>
                <w:sz w:val="22"/>
                <w:szCs w:val="22"/>
              </w:rPr>
            </w:pPr>
            <w:r w:rsidRPr="00F15C2A">
              <w:rPr>
                <w:rFonts w:ascii="Times New Roman" w:hAnsi="Times New Roman" w:cs="Times New Roman"/>
                <w:sz w:val="22"/>
                <w:szCs w:val="22"/>
              </w:rPr>
              <w:t>79</w:t>
            </w:r>
          </w:p>
        </w:tc>
      </w:tr>
      <w:tr w:rsidR="00E05E4F" w:rsidRPr="00F15C2A" w:rsidTr="00C91A45">
        <w:trPr>
          <w:jc w:val="center"/>
        </w:trPr>
        <w:tc>
          <w:tcPr>
            <w:tcW w:w="3544" w:type="dxa"/>
          </w:tcPr>
          <w:p w:rsidR="00E05E4F" w:rsidRPr="00F15C2A" w:rsidRDefault="00E05E4F" w:rsidP="00CD05DB">
            <w:pPr>
              <w:pStyle w:val="ConsNormal"/>
              <w:tabs>
                <w:tab w:val="left" w:pos="2705"/>
              </w:tabs>
              <w:ind w:right="0" w:firstLine="0"/>
              <w:rPr>
                <w:rFonts w:ascii="Times New Roman" w:hAnsi="Times New Roman"/>
                <w:bCs/>
              </w:rPr>
            </w:pPr>
            <w:r w:rsidRPr="00F15C2A">
              <w:rPr>
                <w:rFonts w:ascii="Times New Roman" w:hAnsi="Times New Roman"/>
              </w:rPr>
              <w:t>Сельское поселение Пяжозерское</w:t>
            </w:r>
            <w:r w:rsidRPr="00F15C2A">
              <w:rPr>
                <w:rFonts w:ascii="Times New Roman" w:hAnsi="Times New Roman"/>
              </w:rPr>
              <w:tab/>
            </w:r>
          </w:p>
        </w:tc>
        <w:tc>
          <w:tcPr>
            <w:tcW w:w="1489" w:type="dxa"/>
          </w:tcPr>
          <w:p w:rsidR="00E05E4F" w:rsidRPr="00F15C2A" w:rsidRDefault="00C91A45" w:rsidP="003B0DDA">
            <w:pPr>
              <w:jc w:val="center"/>
              <w:rPr>
                <w:rFonts w:ascii="Times New Roman" w:hAnsi="Times New Roman" w:cs="Times New Roman"/>
              </w:rPr>
            </w:pPr>
            <w:r w:rsidRPr="00F15C2A">
              <w:rPr>
                <w:rFonts w:ascii="Times New Roman" w:hAnsi="Times New Roman" w:cs="Times New Roman"/>
              </w:rPr>
              <w:t>45</w:t>
            </w:r>
          </w:p>
        </w:tc>
        <w:tc>
          <w:tcPr>
            <w:tcW w:w="1653" w:type="dxa"/>
            <w:vAlign w:val="center"/>
          </w:tcPr>
          <w:p w:rsidR="00E05E4F" w:rsidRPr="00F15C2A" w:rsidRDefault="00C91A45" w:rsidP="00C91A45">
            <w:pPr>
              <w:jc w:val="center"/>
              <w:rPr>
                <w:rFonts w:ascii="Times New Roman" w:hAnsi="Times New Roman" w:cs="Times New Roman"/>
                <w:b w:val="0"/>
                <w:sz w:val="22"/>
                <w:szCs w:val="22"/>
              </w:rPr>
            </w:pPr>
            <w:r w:rsidRPr="00F15C2A">
              <w:rPr>
                <w:rFonts w:ascii="Times New Roman" w:hAnsi="Times New Roman" w:cs="Times New Roman"/>
                <w:b w:val="0"/>
                <w:sz w:val="22"/>
                <w:szCs w:val="22"/>
              </w:rPr>
              <w:t>1</w:t>
            </w:r>
          </w:p>
        </w:tc>
        <w:tc>
          <w:tcPr>
            <w:tcW w:w="1651" w:type="dxa"/>
            <w:vAlign w:val="center"/>
          </w:tcPr>
          <w:p w:rsidR="00E05E4F" w:rsidRPr="00F15C2A" w:rsidRDefault="00C91A45"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45</w:t>
            </w:r>
          </w:p>
        </w:tc>
        <w:tc>
          <w:tcPr>
            <w:tcW w:w="1729" w:type="dxa"/>
            <w:vAlign w:val="center"/>
          </w:tcPr>
          <w:p w:rsidR="00E05E4F" w:rsidRPr="00F15C2A" w:rsidRDefault="007228C4" w:rsidP="00A060AB">
            <w:pPr>
              <w:pStyle w:val="af2"/>
              <w:widowControl w:val="0"/>
              <w:spacing w:before="0" w:beforeAutospacing="0" w:after="0" w:afterAutospacing="0"/>
              <w:ind w:left="-57" w:right="-57"/>
              <w:jc w:val="center"/>
              <w:rPr>
                <w:rFonts w:ascii="Times New Roman" w:hAnsi="Times New Roman" w:cs="Times New Roman"/>
                <w:sz w:val="22"/>
                <w:szCs w:val="22"/>
              </w:rPr>
            </w:pPr>
            <w:r w:rsidRPr="00F15C2A">
              <w:rPr>
                <w:rFonts w:ascii="Times New Roman" w:hAnsi="Times New Roman" w:cs="Times New Roman"/>
                <w:sz w:val="22"/>
                <w:szCs w:val="22"/>
              </w:rPr>
              <w:t>52</w:t>
            </w:r>
          </w:p>
        </w:tc>
      </w:tr>
      <w:tr w:rsidR="00E05E4F" w:rsidRPr="00F15C2A" w:rsidTr="00C91A45">
        <w:trPr>
          <w:jc w:val="center"/>
        </w:trPr>
        <w:tc>
          <w:tcPr>
            <w:tcW w:w="3544" w:type="dxa"/>
          </w:tcPr>
          <w:p w:rsidR="00E05E4F" w:rsidRPr="00F15C2A" w:rsidRDefault="00E05E4F" w:rsidP="00CD05DB">
            <w:pPr>
              <w:pStyle w:val="ConsNormal"/>
              <w:tabs>
                <w:tab w:val="left" w:pos="2705"/>
              </w:tabs>
              <w:ind w:right="0" w:firstLine="0"/>
              <w:rPr>
                <w:rFonts w:ascii="Times New Roman" w:hAnsi="Times New Roman"/>
              </w:rPr>
            </w:pPr>
            <w:r w:rsidRPr="00F15C2A">
              <w:rPr>
                <w:rFonts w:ascii="Times New Roman" w:hAnsi="Times New Roman"/>
              </w:rPr>
              <w:t>Сельское поселение Санинское</w:t>
            </w:r>
          </w:p>
        </w:tc>
        <w:tc>
          <w:tcPr>
            <w:tcW w:w="1489" w:type="dxa"/>
          </w:tcPr>
          <w:p w:rsidR="00E05E4F" w:rsidRPr="00F15C2A" w:rsidRDefault="00C91A45" w:rsidP="003B0DDA">
            <w:pPr>
              <w:jc w:val="center"/>
              <w:rPr>
                <w:rFonts w:ascii="Times New Roman" w:hAnsi="Times New Roman" w:cs="Times New Roman"/>
              </w:rPr>
            </w:pPr>
            <w:r w:rsidRPr="00F15C2A">
              <w:rPr>
                <w:rFonts w:ascii="Times New Roman" w:hAnsi="Times New Roman" w:cs="Times New Roman"/>
              </w:rPr>
              <w:t>34</w:t>
            </w:r>
          </w:p>
        </w:tc>
        <w:tc>
          <w:tcPr>
            <w:tcW w:w="1653" w:type="dxa"/>
            <w:vAlign w:val="center"/>
          </w:tcPr>
          <w:p w:rsidR="00E05E4F" w:rsidRPr="00F15C2A" w:rsidRDefault="00C91A45" w:rsidP="00C91A45">
            <w:pPr>
              <w:jc w:val="center"/>
              <w:rPr>
                <w:rFonts w:ascii="Times New Roman" w:hAnsi="Times New Roman" w:cs="Times New Roman"/>
                <w:b w:val="0"/>
                <w:sz w:val="22"/>
                <w:szCs w:val="22"/>
              </w:rPr>
            </w:pPr>
            <w:r w:rsidRPr="00F15C2A">
              <w:rPr>
                <w:rFonts w:ascii="Times New Roman" w:hAnsi="Times New Roman" w:cs="Times New Roman"/>
                <w:b w:val="0"/>
                <w:sz w:val="22"/>
                <w:szCs w:val="22"/>
              </w:rPr>
              <w:t>1</w:t>
            </w:r>
          </w:p>
        </w:tc>
        <w:tc>
          <w:tcPr>
            <w:tcW w:w="1651" w:type="dxa"/>
            <w:vAlign w:val="center"/>
          </w:tcPr>
          <w:p w:rsidR="00E05E4F" w:rsidRPr="00F15C2A" w:rsidRDefault="00C91A45"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34</w:t>
            </w:r>
          </w:p>
        </w:tc>
        <w:tc>
          <w:tcPr>
            <w:tcW w:w="1729" w:type="dxa"/>
            <w:vAlign w:val="center"/>
          </w:tcPr>
          <w:p w:rsidR="00E05E4F" w:rsidRPr="00F15C2A" w:rsidRDefault="007228C4" w:rsidP="00A060AB">
            <w:pPr>
              <w:pStyle w:val="af2"/>
              <w:widowControl w:val="0"/>
              <w:spacing w:before="0" w:beforeAutospacing="0" w:after="0" w:afterAutospacing="0"/>
              <w:ind w:left="-57" w:right="-57"/>
              <w:jc w:val="center"/>
              <w:rPr>
                <w:rFonts w:ascii="Times New Roman" w:hAnsi="Times New Roman" w:cs="Times New Roman"/>
                <w:sz w:val="22"/>
                <w:szCs w:val="22"/>
              </w:rPr>
            </w:pPr>
            <w:r w:rsidRPr="00F15C2A">
              <w:rPr>
                <w:rFonts w:ascii="Times New Roman" w:hAnsi="Times New Roman" w:cs="Times New Roman"/>
                <w:sz w:val="22"/>
                <w:szCs w:val="22"/>
              </w:rPr>
              <w:t>58</w:t>
            </w:r>
          </w:p>
        </w:tc>
      </w:tr>
      <w:tr w:rsidR="00E05E4F" w:rsidRPr="00F15C2A" w:rsidTr="00C91A45">
        <w:trPr>
          <w:jc w:val="center"/>
        </w:trPr>
        <w:tc>
          <w:tcPr>
            <w:tcW w:w="3544" w:type="dxa"/>
          </w:tcPr>
          <w:p w:rsidR="00E05E4F" w:rsidRPr="00F15C2A" w:rsidRDefault="00E05E4F" w:rsidP="00CD05DB">
            <w:pPr>
              <w:pStyle w:val="ConsNormal"/>
              <w:tabs>
                <w:tab w:val="left" w:pos="2705"/>
              </w:tabs>
              <w:ind w:right="0" w:firstLine="0"/>
              <w:rPr>
                <w:rFonts w:ascii="Times New Roman" w:hAnsi="Times New Roman"/>
              </w:rPr>
            </w:pPr>
            <w:r w:rsidRPr="00F15C2A">
              <w:rPr>
                <w:rFonts w:ascii="Times New Roman" w:hAnsi="Times New Roman"/>
              </w:rPr>
              <w:t>Сельское поселение Тороповское</w:t>
            </w:r>
          </w:p>
        </w:tc>
        <w:tc>
          <w:tcPr>
            <w:tcW w:w="1489" w:type="dxa"/>
          </w:tcPr>
          <w:p w:rsidR="00E05E4F" w:rsidRPr="00F15C2A" w:rsidRDefault="00C91A45" w:rsidP="003B0DDA">
            <w:pPr>
              <w:jc w:val="center"/>
              <w:rPr>
                <w:rFonts w:ascii="Times New Roman" w:hAnsi="Times New Roman" w:cs="Times New Roman"/>
              </w:rPr>
            </w:pPr>
            <w:r w:rsidRPr="00F15C2A">
              <w:rPr>
                <w:rFonts w:ascii="Times New Roman" w:hAnsi="Times New Roman" w:cs="Times New Roman"/>
              </w:rPr>
              <w:t>112</w:t>
            </w:r>
          </w:p>
        </w:tc>
        <w:tc>
          <w:tcPr>
            <w:tcW w:w="1653" w:type="dxa"/>
            <w:vAlign w:val="center"/>
          </w:tcPr>
          <w:p w:rsidR="00E05E4F" w:rsidRPr="00F15C2A" w:rsidRDefault="00C91A45" w:rsidP="00C91A45">
            <w:pPr>
              <w:jc w:val="center"/>
              <w:rPr>
                <w:rFonts w:ascii="Times New Roman" w:hAnsi="Times New Roman" w:cs="Times New Roman"/>
                <w:b w:val="0"/>
                <w:sz w:val="22"/>
                <w:szCs w:val="22"/>
              </w:rPr>
            </w:pPr>
            <w:r w:rsidRPr="00F15C2A">
              <w:rPr>
                <w:rFonts w:ascii="Times New Roman" w:hAnsi="Times New Roman" w:cs="Times New Roman"/>
                <w:b w:val="0"/>
                <w:sz w:val="22"/>
                <w:szCs w:val="22"/>
              </w:rPr>
              <w:t>1</w:t>
            </w:r>
          </w:p>
        </w:tc>
        <w:tc>
          <w:tcPr>
            <w:tcW w:w="1651" w:type="dxa"/>
            <w:vAlign w:val="center"/>
          </w:tcPr>
          <w:p w:rsidR="00E05E4F" w:rsidRPr="00F15C2A" w:rsidRDefault="00C91A45" w:rsidP="007B7754">
            <w:pPr>
              <w:spacing w:line="240" w:lineRule="auto"/>
              <w:ind w:left="-57" w:right="-57" w:firstLine="0"/>
              <w:jc w:val="center"/>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112</w:t>
            </w:r>
          </w:p>
        </w:tc>
        <w:tc>
          <w:tcPr>
            <w:tcW w:w="1729" w:type="dxa"/>
            <w:vAlign w:val="center"/>
          </w:tcPr>
          <w:p w:rsidR="00E05E4F" w:rsidRPr="00F15C2A" w:rsidRDefault="007228C4" w:rsidP="00A060AB">
            <w:pPr>
              <w:pStyle w:val="af2"/>
              <w:widowControl w:val="0"/>
              <w:spacing w:before="0" w:beforeAutospacing="0" w:after="0" w:afterAutospacing="0"/>
              <w:ind w:left="-57" w:right="-57"/>
              <w:jc w:val="center"/>
              <w:rPr>
                <w:rFonts w:ascii="Times New Roman" w:hAnsi="Times New Roman" w:cs="Times New Roman"/>
                <w:sz w:val="22"/>
                <w:szCs w:val="22"/>
              </w:rPr>
            </w:pPr>
            <w:r w:rsidRPr="00F15C2A">
              <w:rPr>
                <w:rFonts w:ascii="Times New Roman" w:hAnsi="Times New Roman" w:cs="Times New Roman"/>
                <w:sz w:val="22"/>
                <w:szCs w:val="22"/>
              </w:rPr>
              <w:t>87</w:t>
            </w:r>
          </w:p>
        </w:tc>
      </w:tr>
      <w:tr w:rsidR="00E05E4F" w:rsidRPr="00F15C2A" w:rsidTr="00C91A45">
        <w:trPr>
          <w:jc w:val="center"/>
        </w:trPr>
        <w:tc>
          <w:tcPr>
            <w:tcW w:w="3544" w:type="dxa"/>
          </w:tcPr>
          <w:p w:rsidR="00E05E4F" w:rsidRPr="00F15C2A" w:rsidRDefault="00E05E4F" w:rsidP="00CD05DB">
            <w:pPr>
              <w:pStyle w:val="af2"/>
              <w:widowControl w:val="0"/>
              <w:spacing w:before="0" w:beforeAutospacing="0" w:after="0" w:afterAutospacing="0" w:line="239" w:lineRule="auto"/>
              <w:rPr>
                <w:rFonts w:ascii="Times New Roman" w:hAnsi="Times New Roman" w:cs="Times New Roman"/>
                <w:sz w:val="22"/>
                <w:szCs w:val="22"/>
              </w:rPr>
            </w:pPr>
            <w:r w:rsidRPr="00F15C2A">
              <w:rPr>
                <w:rFonts w:ascii="Times New Roman" w:hAnsi="Times New Roman" w:cs="Times New Roman"/>
                <w:sz w:val="22"/>
                <w:szCs w:val="22"/>
              </w:rPr>
              <w:t>Всего по Бабаевскому району</w:t>
            </w:r>
          </w:p>
        </w:tc>
        <w:tc>
          <w:tcPr>
            <w:tcW w:w="1489" w:type="dxa"/>
          </w:tcPr>
          <w:p w:rsidR="00E05E4F" w:rsidRPr="00F15C2A" w:rsidRDefault="00C91A45" w:rsidP="003B0DDA">
            <w:pPr>
              <w:jc w:val="center"/>
              <w:rPr>
                <w:rFonts w:ascii="Times New Roman" w:hAnsi="Times New Roman" w:cs="Times New Roman"/>
                <w:sz w:val="22"/>
                <w:szCs w:val="22"/>
              </w:rPr>
            </w:pPr>
            <w:r w:rsidRPr="00F15C2A">
              <w:rPr>
                <w:rFonts w:ascii="Times New Roman" w:hAnsi="Times New Roman" w:cs="Times New Roman"/>
                <w:sz w:val="22"/>
                <w:szCs w:val="22"/>
              </w:rPr>
              <w:t>2278</w:t>
            </w:r>
          </w:p>
        </w:tc>
        <w:tc>
          <w:tcPr>
            <w:tcW w:w="1653" w:type="dxa"/>
            <w:vAlign w:val="center"/>
          </w:tcPr>
          <w:p w:rsidR="00E05E4F" w:rsidRPr="00F15C2A" w:rsidRDefault="00C91A45" w:rsidP="00C91A45">
            <w:pPr>
              <w:jc w:val="center"/>
              <w:rPr>
                <w:rFonts w:ascii="Times New Roman" w:hAnsi="Times New Roman" w:cs="Times New Roman"/>
                <w:b w:val="0"/>
                <w:sz w:val="22"/>
                <w:szCs w:val="22"/>
              </w:rPr>
            </w:pPr>
            <w:r w:rsidRPr="00F15C2A">
              <w:rPr>
                <w:rFonts w:ascii="Times New Roman" w:hAnsi="Times New Roman" w:cs="Times New Roman"/>
                <w:b w:val="0"/>
                <w:sz w:val="22"/>
                <w:szCs w:val="22"/>
              </w:rPr>
              <w:t>9</w:t>
            </w:r>
          </w:p>
        </w:tc>
        <w:tc>
          <w:tcPr>
            <w:tcW w:w="1651" w:type="dxa"/>
            <w:vAlign w:val="center"/>
          </w:tcPr>
          <w:p w:rsidR="00E05E4F" w:rsidRPr="00F15C2A" w:rsidRDefault="00C91A45" w:rsidP="007B7754">
            <w:pPr>
              <w:spacing w:line="240" w:lineRule="auto"/>
              <w:ind w:left="-57" w:right="-57" w:firstLine="0"/>
              <w:jc w:val="center"/>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253</w:t>
            </w:r>
          </w:p>
        </w:tc>
        <w:tc>
          <w:tcPr>
            <w:tcW w:w="1729" w:type="dxa"/>
            <w:vAlign w:val="center"/>
          </w:tcPr>
          <w:p w:rsidR="00E05E4F" w:rsidRPr="00F15C2A" w:rsidRDefault="007228C4" w:rsidP="00A060AB">
            <w:pPr>
              <w:pStyle w:val="af2"/>
              <w:widowControl w:val="0"/>
              <w:spacing w:before="0" w:beforeAutospacing="0" w:after="0" w:afterAutospacing="0"/>
              <w:ind w:left="-57" w:right="-57"/>
              <w:jc w:val="center"/>
              <w:rPr>
                <w:rFonts w:ascii="Times New Roman" w:hAnsi="Times New Roman" w:cs="Times New Roman"/>
                <w:sz w:val="22"/>
                <w:szCs w:val="22"/>
              </w:rPr>
            </w:pPr>
            <w:r w:rsidRPr="00F15C2A">
              <w:rPr>
                <w:rFonts w:ascii="Times New Roman" w:hAnsi="Times New Roman" w:cs="Times New Roman"/>
                <w:sz w:val="22"/>
                <w:szCs w:val="22"/>
              </w:rPr>
              <w:t>116</w:t>
            </w:r>
          </w:p>
        </w:tc>
      </w:tr>
    </w:tbl>
    <w:p w:rsidR="00753BD7" w:rsidRPr="00F15C2A" w:rsidRDefault="00753BD7" w:rsidP="000C68A9">
      <w:pPr>
        <w:spacing w:line="240" w:lineRule="auto"/>
        <w:ind w:firstLine="708"/>
        <w:rPr>
          <w:rFonts w:ascii="Times New Roman" w:hAnsi="Times New Roman" w:cs="Times New Roman"/>
          <w:b w:val="0"/>
          <w:sz w:val="24"/>
          <w:szCs w:val="24"/>
        </w:rPr>
      </w:pPr>
    </w:p>
    <w:p w:rsidR="00753BD7" w:rsidRPr="00F15C2A" w:rsidRDefault="00753BD7" w:rsidP="000C68A9">
      <w:pPr>
        <w:spacing w:line="240" w:lineRule="auto"/>
        <w:ind w:firstLine="708"/>
        <w:rPr>
          <w:rFonts w:ascii="Times New Roman" w:hAnsi="Times New Roman" w:cs="Times New Roman"/>
          <w:b w:val="0"/>
          <w:sz w:val="24"/>
          <w:szCs w:val="24"/>
        </w:rPr>
      </w:pPr>
      <w:r w:rsidRPr="00F15C2A">
        <w:rPr>
          <w:rFonts w:ascii="Times New Roman" w:hAnsi="Times New Roman" w:cs="Times New Roman"/>
          <w:b w:val="0"/>
          <w:sz w:val="24"/>
          <w:szCs w:val="24"/>
        </w:rPr>
        <w:t xml:space="preserve">Норматив площади земельного участка на 1 учащегося при вместимости до 400 мест – </w:t>
      </w:r>
      <w:smartTag w:uri="urn:schemas-microsoft-com:office:smarttags" w:element="metricconverter">
        <w:smartTagPr>
          <w:attr w:name="ProductID" w:val="50 м2"/>
        </w:smartTagPr>
        <w:r w:rsidRPr="00F15C2A">
          <w:rPr>
            <w:rFonts w:ascii="Times New Roman" w:hAnsi="Times New Roman" w:cs="Times New Roman"/>
            <w:b w:val="0"/>
            <w:sz w:val="24"/>
            <w:szCs w:val="24"/>
          </w:rPr>
          <w:t>50 м</w:t>
        </w:r>
        <w:proofErr w:type="gramStart"/>
        <w:r w:rsidRPr="00F15C2A">
          <w:rPr>
            <w:rFonts w:ascii="Times New Roman" w:hAnsi="Times New Roman" w:cs="Times New Roman"/>
            <w:b w:val="0"/>
            <w:sz w:val="24"/>
            <w:szCs w:val="24"/>
            <w:vertAlign w:val="superscript"/>
          </w:rPr>
          <w:t>2</w:t>
        </w:r>
      </w:smartTag>
      <w:proofErr w:type="gramEnd"/>
      <w:r w:rsidRPr="00F15C2A">
        <w:rPr>
          <w:rFonts w:ascii="Times New Roman" w:hAnsi="Times New Roman" w:cs="Times New Roman"/>
          <w:b w:val="0"/>
          <w:sz w:val="24"/>
          <w:szCs w:val="24"/>
          <w:vertAlign w:val="superscript"/>
        </w:rPr>
        <w:t xml:space="preserve"> </w:t>
      </w:r>
      <w:r w:rsidRPr="00F15C2A">
        <w:rPr>
          <w:rFonts w:ascii="Times New Roman" w:hAnsi="Times New Roman" w:cs="Times New Roman"/>
          <w:b w:val="0"/>
          <w:sz w:val="24"/>
          <w:szCs w:val="24"/>
        </w:rPr>
        <w:t>(СП 42.13330.2011, приложение Ж).</w:t>
      </w:r>
    </w:p>
    <w:p w:rsidR="00753BD7" w:rsidRPr="00F15C2A" w:rsidRDefault="00753BD7" w:rsidP="000C68A9">
      <w:pPr>
        <w:spacing w:before="240" w:after="120" w:line="240" w:lineRule="auto"/>
        <w:ind w:firstLine="0"/>
        <w:jc w:val="center"/>
        <w:outlineLvl w:val="0"/>
        <w:rPr>
          <w:rFonts w:ascii="Times New Roman" w:hAnsi="Times New Roman" w:cs="Times New Roman"/>
          <w:b w:val="0"/>
          <w:i/>
          <w:sz w:val="24"/>
          <w:szCs w:val="24"/>
        </w:rPr>
      </w:pPr>
      <w:r w:rsidRPr="00F15C2A">
        <w:rPr>
          <w:rFonts w:ascii="Times New Roman" w:hAnsi="Times New Roman" w:cs="Times New Roman"/>
          <w:b w:val="0"/>
          <w:i/>
          <w:sz w:val="24"/>
          <w:szCs w:val="24"/>
        </w:rPr>
        <w:t>Расчет:</w:t>
      </w:r>
    </w:p>
    <w:p w:rsidR="00753BD7" w:rsidRPr="00F15C2A" w:rsidRDefault="007062E7" w:rsidP="000C68A9">
      <w:pPr>
        <w:pStyle w:val="af2"/>
        <w:widowControl w:val="0"/>
        <w:spacing w:before="0" w:beforeAutospacing="0" w:after="0" w:afterAutospacing="0"/>
        <w:jc w:val="right"/>
        <w:rPr>
          <w:rFonts w:ascii="Times New Roman" w:hAnsi="Times New Roman" w:cs="Times New Roman"/>
        </w:rPr>
      </w:pPr>
      <w:r w:rsidRPr="00F15C2A">
        <w:rPr>
          <w:rFonts w:ascii="Times New Roman" w:hAnsi="Times New Roman" w:cs="Times New Roman"/>
        </w:rPr>
        <w:t>Таблица 8</w:t>
      </w:r>
      <w:r w:rsidR="00753BD7" w:rsidRPr="00F15C2A">
        <w:rPr>
          <w:rFonts w:ascii="Times New Roman" w:hAnsi="Times New Roman" w:cs="Times New Roman"/>
        </w:rPr>
        <w:t>.4.2</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129"/>
      </w:tblGrid>
      <w:tr w:rsidR="00753BD7" w:rsidRPr="00F15C2A" w:rsidTr="00A060AB">
        <w:trPr>
          <w:jc w:val="center"/>
        </w:trPr>
        <w:tc>
          <w:tcPr>
            <w:tcW w:w="3936" w:type="dxa"/>
            <w:vAlign w:val="center"/>
          </w:tcPr>
          <w:p w:rsidR="00753BD7" w:rsidRPr="00F15C2A" w:rsidRDefault="00753BD7" w:rsidP="00A060AB">
            <w:pPr>
              <w:suppressAutoHyphens/>
              <w:spacing w:line="240" w:lineRule="auto"/>
              <w:jc w:val="center"/>
              <w:rPr>
                <w:rFonts w:ascii="Times New Roman" w:hAnsi="Times New Roman" w:cs="Times New Roman"/>
                <w:sz w:val="22"/>
                <w:szCs w:val="22"/>
              </w:rPr>
            </w:pPr>
            <w:r w:rsidRPr="00F15C2A">
              <w:rPr>
                <w:rFonts w:ascii="Times New Roman" w:hAnsi="Times New Roman" w:cs="Times New Roman"/>
                <w:bCs w:val="0"/>
                <w:sz w:val="22"/>
                <w:szCs w:val="22"/>
                <w:lang w:eastAsia="en-US"/>
              </w:rPr>
              <w:t>Поселение</w:t>
            </w:r>
          </w:p>
        </w:tc>
        <w:tc>
          <w:tcPr>
            <w:tcW w:w="6129" w:type="dxa"/>
          </w:tcPr>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pacing w:val="-4"/>
                <w:sz w:val="22"/>
                <w:szCs w:val="22"/>
              </w:rPr>
            </w:pPr>
            <w:r w:rsidRPr="00F15C2A">
              <w:rPr>
                <w:rFonts w:ascii="Times New Roman" w:hAnsi="Times New Roman" w:cs="Times New Roman"/>
                <w:b/>
                <w:spacing w:val="-4"/>
                <w:sz w:val="22"/>
                <w:szCs w:val="22"/>
              </w:rPr>
              <w:t xml:space="preserve">Удельная площадь участков общеобразовательных </w:t>
            </w:r>
          </w:p>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организаций, </w:t>
            </w:r>
            <w:r w:rsidRPr="00F15C2A">
              <w:rPr>
                <w:rFonts w:ascii="Times New Roman" w:hAnsi="Times New Roman" w:cs="Times New Roman"/>
                <w:b/>
                <w:spacing w:val="-4"/>
                <w:sz w:val="22"/>
                <w:szCs w:val="22"/>
              </w:rPr>
              <w:t>м</w:t>
            </w:r>
            <w:r w:rsidRPr="00F15C2A">
              <w:rPr>
                <w:rFonts w:ascii="Times New Roman" w:hAnsi="Times New Roman" w:cs="Times New Roman"/>
                <w:b/>
                <w:spacing w:val="-4"/>
                <w:sz w:val="22"/>
                <w:szCs w:val="22"/>
                <w:vertAlign w:val="superscript"/>
              </w:rPr>
              <w:t>2</w:t>
            </w:r>
            <w:r w:rsidRPr="00F15C2A">
              <w:rPr>
                <w:rFonts w:ascii="Times New Roman" w:hAnsi="Times New Roman" w:cs="Times New Roman"/>
                <w:b/>
                <w:spacing w:val="-4"/>
                <w:sz w:val="22"/>
                <w:szCs w:val="22"/>
              </w:rPr>
              <w:t>/чел.</w:t>
            </w:r>
          </w:p>
        </w:tc>
      </w:tr>
      <w:tr w:rsidR="00E05E4F" w:rsidRPr="00F15C2A" w:rsidTr="00A060AB">
        <w:trPr>
          <w:jc w:val="center"/>
        </w:trPr>
        <w:tc>
          <w:tcPr>
            <w:tcW w:w="3936" w:type="dxa"/>
          </w:tcPr>
          <w:p w:rsidR="00E05E4F" w:rsidRPr="00F15C2A" w:rsidRDefault="00E05E4F" w:rsidP="00CD05DB">
            <w:pPr>
              <w:pStyle w:val="ConsNormal"/>
              <w:tabs>
                <w:tab w:val="left" w:pos="10630"/>
              </w:tabs>
              <w:ind w:right="0" w:firstLine="0"/>
              <w:rPr>
                <w:rFonts w:ascii="Times New Roman" w:hAnsi="Times New Roman"/>
                <w:bCs/>
              </w:rPr>
            </w:pPr>
            <w:r w:rsidRPr="00F15C2A">
              <w:rPr>
                <w:rFonts w:ascii="Times New Roman" w:hAnsi="Times New Roman"/>
                <w:bCs/>
              </w:rPr>
              <w:t>Городское поселение г. Бабаево</w:t>
            </w:r>
          </w:p>
        </w:tc>
        <w:tc>
          <w:tcPr>
            <w:tcW w:w="6129" w:type="dxa"/>
            <w:vAlign w:val="center"/>
          </w:tcPr>
          <w:p w:rsidR="00E05E4F" w:rsidRPr="00F15C2A" w:rsidRDefault="007228C4" w:rsidP="007B7754">
            <w:pPr>
              <w:pStyle w:val="af2"/>
              <w:widowControl w:val="0"/>
              <w:spacing w:before="0" w:beforeAutospacing="0" w:after="0" w:afterAutospacing="0"/>
              <w:jc w:val="center"/>
              <w:rPr>
                <w:rFonts w:ascii="Times New Roman" w:hAnsi="Times New Roman" w:cs="Times New Roman"/>
                <w:sz w:val="22"/>
                <w:szCs w:val="22"/>
              </w:rPr>
            </w:pPr>
            <w:r w:rsidRPr="00F15C2A">
              <w:rPr>
                <w:rFonts w:ascii="Times New Roman" w:hAnsi="Times New Roman" w:cs="Times New Roman"/>
                <w:sz w:val="22"/>
                <w:szCs w:val="22"/>
              </w:rPr>
              <w:t>7,7</w:t>
            </w:r>
          </w:p>
        </w:tc>
      </w:tr>
      <w:tr w:rsidR="00E05E4F" w:rsidRPr="00F15C2A" w:rsidTr="00A060AB">
        <w:trPr>
          <w:jc w:val="center"/>
        </w:trPr>
        <w:tc>
          <w:tcPr>
            <w:tcW w:w="3936" w:type="dxa"/>
          </w:tcPr>
          <w:p w:rsidR="00E05E4F" w:rsidRPr="00F15C2A" w:rsidRDefault="00E05E4F" w:rsidP="00CD05DB">
            <w:pPr>
              <w:pStyle w:val="ConsNormal"/>
              <w:tabs>
                <w:tab w:val="left" w:pos="10630"/>
              </w:tabs>
              <w:ind w:right="0" w:firstLine="0"/>
              <w:rPr>
                <w:rFonts w:ascii="Times New Roman" w:hAnsi="Times New Roman"/>
                <w:bCs/>
              </w:rPr>
            </w:pPr>
            <w:r w:rsidRPr="00F15C2A">
              <w:rPr>
                <w:rFonts w:ascii="Times New Roman" w:hAnsi="Times New Roman"/>
                <w:bCs/>
              </w:rPr>
              <w:t>Сельское поселение Бабаевское</w:t>
            </w:r>
          </w:p>
        </w:tc>
        <w:tc>
          <w:tcPr>
            <w:tcW w:w="6129" w:type="dxa"/>
            <w:vAlign w:val="center"/>
          </w:tcPr>
          <w:p w:rsidR="00E05E4F" w:rsidRPr="00F15C2A" w:rsidRDefault="007228C4" w:rsidP="007B7754">
            <w:pPr>
              <w:pStyle w:val="af2"/>
              <w:widowControl w:val="0"/>
              <w:spacing w:before="0" w:beforeAutospacing="0" w:after="0" w:afterAutospacing="0"/>
              <w:jc w:val="center"/>
              <w:rPr>
                <w:rFonts w:ascii="Times New Roman" w:hAnsi="Times New Roman" w:cs="Times New Roman"/>
                <w:sz w:val="22"/>
                <w:szCs w:val="22"/>
              </w:rPr>
            </w:pPr>
            <w:r w:rsidRPr="00F15C2A">
              <w:rPr>
                <w:rFonts w:ascii="Times New Roman" w:hAnsi="Times New Roman" w:cs="Times New Roman"/>
                <w:sz w:val="22"/>
                <w:szCs w:val="22"/>
              </w:rPr>
              <w:t>-</w:t>
            </w:r>
          </w:p>
        </w:tc>
      </w:tr>
      <w:tr w:rsidR="00E05E4F" w:rsidRPr="00F15C2A" w:rsidTr="00A060AB">
        <w:trPr>
          <w:jc w:val="center"/>
        </w:trPr>
        <w:tc>
          <w:tcPr>
            <w:tcW w:w="3936" w:type="dxa"/>
          </w:tcPr>
          <w:p w:rsidR="00E05E4F" w:rsidRPr="00F15C2A" w:rsidRDefault="00E05E4F" w:rsidP="00CD05DB">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Вепсское национальное</w:t>
            </w:r>
          </w:p>
        </w:tc>
        <w:tc>
          <w:tcPr>
            <w:tcW w:w="6129" w:type="dxa"/>
            <w:vAlign w:val="center"/>
          </w:tcPr>
          <w:p w:rsidR="00E05E4F" w:rsidRPr="00F15C2A" w:rsidRDefault="007228C4" w:rsidP="00EA6E4A">
            <w:pPr>
              <w:pStyle w:val="af2"/>
              <w:widowControl w:val="0"/>
              <w:spacing w:before="0" w:beforeAutospacing="0" w:after="0" w:afterAutospacing="0"/>
              <w:jc w:val="center"/>
              <w:rPr>
                <w:rFonts w:ascii="Times New Roman" w:hAnsi="Times New Roman" w:cs="Times New Roman"/>
                <w:sz w:val="22"/>
                <w:szCs w:val="22"/>
              </w:rPr>
            </w:pPr>
            <w:r w:rsidRPr="00F15C2A">
              <w:rPr>
                <w:rFonts w:ascii="Times New Roman" w:hAnsi="Times New Roman" w:cs="Times New Roman"/>
                <w:sz w:val="22"/>
                <w:szCs w:val="22"/>
              </w:rPr>
              <w:t>2,7</w:t>
            </w:r>
          </w:p>
        </w:tc>
      </w:tr>
      <w:tr w:rsidR="00E05E4F" w:rsidRPr="00F15C2A" w:rsidTr="00A060AB">
        <w:trPr>
          <w:jc w:val="center"/>
        </w:trPr>
        <w:tc>
          <w:tcPr>
            <w:tcW w:w="3936" w:type="dxa"/>
          </w:tcPr>
          <w:p w:rsidR="00E05E4F" w:rsidRPr="00F15C2A" w:rsidRDefault="00E05E4F" w:rsidP="00CD05DB">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Борисовское</w:t>
            </w:r>
          </w:p>
        </w:tc>
        <w:tc>
          <w:tcPr>
            <w:tcW w:w="6129" w:type="dxa"/>
            <w:vAlign w:val="center"/>
          </w:tcPr>
          <w:p w:rsidR="00E05E4F" w:rsidRPr="00F15C2A" w:rsidRDefault="004B030C" w:rsidP="00EA6E4A">
            <w:pPr>
              <w:pStyle w:val="af2"/>
              <w:widowControl w:val="0"/>
              <w:spacing w:before="0" w:beforeAutospacing="0" w:after="0" w:afterAutospacing="0"/>
              <w:jc w:val="center"/>
              <w:rPr>
                <w:rFonts w:ascii="Times New Roman" w:hAnsi="Times New Roman" w:cs="Times New Roman"/>
                <w:sz w:val="22"/>
                <w:szCs w:val="22"/>
              </w:rPr>
            </w:pPr>
            <w:r w:rsidRPr="00F15C2A">
              <w:rPr>
                <w:rFonts w:ascii="Times New Roman" w:hAnsi="Times New Roman" w:cs="Times New Roman"/>
                <w:sz w:val="22"/>
                <w:szCs w:val="22"/>
              </w:rPr>
              <w:t>3,9</w:t>
            </w:r>
          </w:p>
        </w:tc>
      </w:tr>
      <w:tr w:rsidR="00E05E4F" w:rsidRPr="00F15C2A" w:rsidTr="00A060AB">
        <w:trPr>
          <w:jc w:val="center"/>
        </w:trPr>
        <w:tc>
          <w:tcPr>
            <w:tcW w:w="3936" w:type="dxa"/>
          </w:tcPr>
          <w:p w:rsidR="00E05E4F" w:rsidRPr="00F15C2A" w:rsidRDefault="00E05E4F" w:rsidP="00CD05DB">
            <w:pPr>
              <w:pStyle w:val="ConsNormal"/>
              <w:tabs>
                <w:tab w:val="left" w:pos="2705"/>
              </w:tabs>
              <w:ind w:right="0" w:firstLine="0"/>
              <w:rPr>
                <w:rFonts w:ascii="Times New Roman" w:hAnsi="Times New Roman"/>
                <w:bCs/>
              </w:rPr>
            </w:pPr>
            <w:r w:rsidRPr="00F15C2A">
              <w:rPr>
                <w:rFonts w:ascii="Times New Roman" w:hAnsi="Times New Roman"/>
              </w:rPr>
              <w:t>Сельское поселение Пяжозерское</w:t>
            </w:r>
            <w:r w:rsidRPr="00F15C2A">
              <w:rPr>
                <w:rFonts w:ascii="Times New Roman" w:hAnsi="Times New Roman"/>
              </w:rPr>
              <w:tab/>
            </w:r>
          </w:p>
        </w:tc>
        <w:tc>
          <w:tcPr>
            <w:tcW w:w="6129" w:type="dxa"/>
            <w:vAlign w:val="center"/>
          </w:tcPr>
          <w:p w:rsidR="00E05E4F" w:rsidRPr="00F15C2A" w:rsidRDefault="007228C4" w:rsidP="00EA6E4A">
            <w:pPr>
              <w:pStyle w:val="af2"/>
              <w:widowControl w:val="0"/>
              <w:spacing w:before="0" w:beforeAutospacing="0" w:after="0" w:afterAutospacing="0"/>
              <w:jc w:val="center"/>
              <w:rPr>
                <w:rFonts w:ascii="Times New Roman" w:hAnsi="Times New Roman" w:cs="Times New Roman"/>
                <w:sz w:val="22"/>
                <w:szCs w:val="22"/>
              </w:rPr>
            </w:pPr>
            <w:r w:rsidRPr="00F15C2A">
              <w:rPr>
                <w:rFonts w:ascii="Times New Roman" w:hAnsi="Times New Roman" w:cs="Times New Roman"/>
                <w:sz w:val="22"/>
                <w:szCs w:val="22"/>
              </w:rPr>
              <w:t>2,6</w:t>
            </w:r>
          </w:p>
        </w:tc>
      </w:tr>
      <w:tr w:rsidR="00E05E4F" w:rsidRPr="00F15C2A" w:rsidTr="00A060AB">
        <w:trPr>
          <w:jc w:val="center"/>
        </w:trPr>
        <w:tc>
          <w:tcPr>
            <w:tcW w:w="3936" w:type="dxa"/>
          </w:tcPr>
          <w:p w:rsidR="00E05E4F" w:rsidRPr="00F15C2A" w:rsidRDefault="00E05E4F" w:rsidP="00CD05DB">
            <w:pPr>
              <w:pStyle w:val="ConsNormal"/>
              <w:tabs>
                <w:tab w:val="left" w:pos="2705"/>
              </w:tabs>
              <w:ind w:right="0" w:firstLine="0"/>
              <w:rPr>
                <w:rFonts w:ascii="Times New Roman" w:hAnsi="Times New Roman"/>
              </w:rPr>
            </w:pPr>
            <w:r w:rsidRPr="00F15C2A">
              <w:rPr>
                <w:rFonts w:ascii="Times New Roman" w:hAnsi="Times New Roman"/>
              </w:rPr>
              <w:t>Сельское поселение Санинское</w:t>
            </w:r>
          </w:p>
        </w:tc>
        <w:tc>
          <w:tcPr>
            <w:tcW w:w="6129" w:type="dxa"/>
            <w:vAlign w:val="center"/>
          </w:tcPr>
          <w:p w:rsidR="00E05E4F" w:rsidRPr="00F15C2A" w:rsidRDefault="00EA6E4A" w:rsidP="00EA6E4A">
            <w:pPr>
              <w:pStyle w:val="af2"/>
              <w:widowControl w:val="0"/>
              <w:spacing w:before="0" w:beforeAutospacing="0" w:after="0" w:afterAutospacing="0"/>
              <w:jc w:val="center"/>
              <w:rPr>
                <w:rFonts w:ascii="Times New Roman" w:hAnsi="Times New Roman" w:cs="Times New Roman"/>
                <w:sz w:val="22"/>
                <w:szCs w:val="22"/>
              </w:rPr>
            </w:pPr>
            <w:r w:rsidRPr="00F15C2A">
              <w:rPr>
                <w:rFonts w:ascii="Times New Roman" w:hAnsi="Times New Roman" w:cs="Times New Roman"/>
                <w:sz w:val="22"/>
                <w:szCs w:val="22"/>
              </w:rPr>
              <w:t>2</w:t>
            </w:r>
            <w:r w:rsidR="007228C4" w:rsidRPr="00F15C2A">
              <w:rPr>
                <w:rFonts w:ascii="Times New Roman" w:hAnsi="Times New Roman" w:cs="Times New Roman"/>
                <w:sz w:val="22"/>
                <w:szCs w:val="22"/>
              </w:rPr>
              <w:t>,9</w:t>
            </w:r>
          </w:p>
        </w:tc>
      </w:tr>
      <w:tr w:rsidR="00E05E4F" w:rsidRPr="00F15C2A" w:rsidTr="00A060AB">
        <w:trPr>
          <w:jc w:val="center"/>
        </w:trPr>
        <w:tc>
          <w:tcPr>
            <w:tcW w:w="3936" w:type="dxa"/>
          </w:tcPr>
          <w:p w:rsidR="00E05E4F" w:rsidRPr="00F15C2A" w:rsidRDefault="00E05E4F" w:rsidP="00CD05DB">
            <w:pPr>
              <w:pStyle w:val="ConsNormal"/>
              <w:tabs>
                <w:tab w:val="left" w:pos="2705"/>
              </w:tabs>
              <w:ind w:right="0" w:firstLine="0"/>
              <w:rPr>
                <w:rFonts w:ascii="Times New Roman" w:hAnsi="Times New Roman"/>
              </w:rPr>
            </w:pPr>
            <w:r w:rsidRPr="00F15C2A">
              <w:rPr>
                <w:rFonts w:ascii="Times New Roman" w:hAnsi="Times New Roman"/>
              </w:rPr>
              <w:t>Сельское поселение Тороповское</w:t>
            </w:r>
          </w:p>
        </w:tc>
        <w:tc>
          <w:tcPr>
            <w:tcW w:w="6129" w:type="dxa"/>
            <w:vAlign w:val="center"/>
          </w:tcPr>
          <w:p w:rsidR="00E05E4F" w:rsidRPr="00F15C2A" w:rsidRDefault="00EA6E4A" w:rsidP="00EA6E4A">
            <w:pPr>
              <w:pStyle w:val="af2"/>
              <w:widowControl w:val="0"/>
              <w:spacing w:before="0" w:beforeAutospacing="0" w:after="0" w:afterAutospacing="0"/>
              <w:jc w:val="center"/>
              <w:rPr>
                <w:rFonts w:ascii="Times New Roman" w:hAnsi="Times New Roman" w:cs="Times New Roman"/>
                <w:sz w:val="22"/>
                <w:szCs w:val="22"/>
              </w:rPr>
            </w:pPr>
            <w:r w:rsidRPr="00F15C2A">
              <w:rPr>
                <w:rFonts w:ascii="Times New Roman" w:hAnsi="Times New Roman" w:cs="Times New Roman"/>
                <w:sz w:val="22"/>
                <w:szCs w:val="22"/>
              </w:rPr>
              <w:t>4,4</w:t>
            </w:r>
          </w:p>
        </w:tc>
      </w:tr>
      <w:tr w:rsidR="00E05E4F" w:rsidRPr="00F15C2A" w:rsidTr="00A060AB">
        <w:trPr>
          <w:jc w:val="center"/>
        </w:trPr>
        <w:tc>
          <w:tcPr>
            <w:tcW w:w="3936" w:type="dxa"/>
          </w:tcPr>
          <w:p w:rsidR="00E05E4F" w:rsidRPr="00F15C2A" w:rsidRDefault="00E05E4F" w:rsidP="00CD05DB">
            <w:pPr>
              <w:pStyle w:val="af2"/>
              <w:widowControl w:val="0"/>
              <w:spacing w:before="0" w:beforeAutospacing="0" w:after="0" w:afterAutospacing="0" w:line="239" w:lineRule="auto"/>
              <w:rPr>
                <w:rFonts w:ascii="Times New Roman" w:hAnsi="Times New Roman" w:cs="Times New Roman"/>
                <w:sz w:val="22"/>
                <w:szCs w:val="22"/>
              </w:rPr>
            </w:pPr>
            <w:r w:rsidRPr="00F15C2A">
              <w:rPr>
                <w:rFonts w:ascii="Times New Roman" w:hAnsi="Times New Roman" w:cs="Times New Roman"/>
                <w:sz w:val="22"/>
                <w:szCs w:val="22"/>
              </w:rPr>
              <w:t>Всего по Бабаевскому району</w:t>
            </w:r>
          </w:p>
        </w:tc>
        <w:tc>
          <w:tcPr>
            <w:tcW w:w="6129" w:type="dxa"/>
            <w:vAlign w:val="center"/>
          </w:tcPr>
          <w:p w:rsidR="00E05E4F" w:rsidRPr="00F15C2A" w:rsidRDefault="007228C4" w:rsidP="00EA6E4A">
            <w:pPr>
              <w:pStyle w:val="af2"/>
              <w:widowControl w:val="0"/>
              <w:spacing w:before="0" w:beforeAutospacing="0" w:after="0" w:afterAutospacing="0"/>
              <w:jc w:val="center"/>
              <w:rPr>
                <w:rFonts w:ascii="Times New Roman" w:hAnsi="Times New Roman" w:cs="Times New Roman"/>
                <w:sz w:val="22"/>
                <w:szCs w:val="22"/>
                <w:lang w:val="en-US"/>
              </w:rPr>
            </w:pPr>
            <w:r w:rsidRPr="00F15C2A">
              <w:rPr>
                <w:rFonts w:ascii="Times New Roman" w:hAnsi="Times New Roman" w:cs="Times New Roman"/>
                <w:sz w:val="22"/>
                <w:szCs w:val="22"/>
              </w:rPr>
              <w:t>5,8</w:t>
            </w:r>
          </w:p>
        </w:tc>
      </w:tr>
    </w:tbl>
    <w:p w:rsidR="00753BD7" w:rsidRPr="00F15C2A" w:rsidRDefault="00753BD7" w:rsidP="000C68A9">
      <w:pPr>
        <w:spacing w:line="240" w:lineRule="auto"/>
        <w:ind w:firstLine="709"/>
        <w:outlineLvl w:val="0"/>
        <w:rPr>
          <w:rFonts w:ascii="Times New Roman" w:hAnsi="Times New Roman" w:cs="Times New Roman"/>
          <w:b w:val="0"/>
          <w:sz w:val="24"/>
          <w:szCs w:val="24"/>
        </w:rPr>
      </w:pPr>
    </w:p>
    <w:p w:rsidR="00753BD7" w:rsidRPr="00F15C2A" w:rsidRDefault="00753BD7" w:rsidP="000C68A9">
      <w:pPr>
        <w:spacing w:line="240" w:lineRule="auto"/>
        <w:ind w:firstLine="709"/>
        <w:outlineLvl w:val="0"/>
        <w:rPr>
          <w:rFonts w:ascii="Times New Roman" w:hAnsi="Times New Roman" w:cs="Times New Roman"/>
          <w:b w:val="0"/>
          <w:sz w:val="24"/>
          <w:szCs w:val="24"/>
        </w:rPr>
      </w:pPr>
      <w:r w:rsidRPr="00F15C2A">
        <w:rPr>
          <w:rFonts w:ascii="Times New Roman" w:hAnsi="Times New Roman" w:cs="Times New Roman"/>
          <w:b w:val="0"/>
          <w:sz w:val="24"/>
          <w:szCs w:val="24"/>
        </w:rPr>
        <w:t xml:space="preserve">Таким образом, удельная площадь участков общеобразовательных организаций для </w:t>
      </w:r>
      <w:r w:rsidR="007228C4" w:rsidRPr="00F15C2A">
        <w:rPr>
          <w:rFonts w:ascii="Times New Roman" w:hAnsi="Times New Roman" w:cs="Times New Roman"/>
          <w:b w:val="0"/>
          <w:sz w:val="24"/>
          <w:szCs w:val="24"/>
        </w:rPr>
        <w:t>Бабаевского</w:t>
      </w:r>
      <w:r w:rsidRPr="00F15C2A">
        <w:rPr>
          <w:rFonts w:ascii="Times New Roman" w:hAnsi="Times New Roman" w:cs="Times New Roman"/>
          <w:sz w:val="24"/>
          <w:szCs w:val="24"/>
          <w:u w:val="single"/>
        </w:rPr>
        <w:t xml:space="preserve"> </w:t>
      </w:r>
      <w:r w:rsidR="007228C4" w:rsidRPr="00F15C2A">
        <w:rPr>
          <w:rFonts w:ascii="Times New Roman" w:hAnsi="Times New Roman" w:cs="Times New Roman"/>
          <w:b w:val="0"/>
          <w:sz w:val="24"/>
          <w:szCs w:val="24"/>
        </w:rPr>
        <w:t>района составит 5,8</w:t>
      </w:r>
      <w:r w:rsidRPr="00F15C2A">
        <w:rPr>
          <w:rFonts w:ascii="Times New Roman" w:hAnsi="Times New Roman" w:cs="Times New Roman"/>
          <w:b w:val="0"/>
          <w:sz w:val="24"/>
          <w:szCs w:val="24"/>
        </w:rPr>
        <w:t xml:space="preserve"> м</w:t>
      </w:r>
      <w:proofErr w:type="gramStart"/>
      <w:r w:rsidRPr="00F15C2A">
        <w:rPr>
          <w:rFonts w:ascii="Times New Roman" w:hAnsi="Times New Roman" w:cs="Times New Roman"/>
          <w:b w:val="0"/>
          <w:sz w:val="24"/>
          <w:szCs w:val="24"/>
          <w:vertAlign w:val="superscript"/>
        </w:rPr>
        <w:t>2</w:t>
      </w:r>
      <w:proofErr w:type="gramEnd"/>
      <w:r w:rsidRPr="00F15C2A">
        <w:rPr>
          <w:rFonts w:ascii="Times New Roman" w:hAnsi="Times New Roman" w:cs="Times New Roman"/>
          <w:b w:val="0"/>
          <w:sz w:val="24"/>
          <w:szCs w:val="24"/>
        </w:rPr>
        <w:t>/чел., в том числе:</w:t>
      </w:r>
    </w:p>
    <w:p w:rsidR="004B030C" w:rsidRPr="00F15C2A" w:rsidRDefault="004B030C" w:rsidP="004B030C">
      <w:pPr>
        <w:spacing w:line="239" w:lineRule="auto"/>
        <w:ind w:firstLine="709"/>
        <w:outlineLvl w:val="0"/>
        <w:rPr>
          <w:rFonts w:ascii="Times New Roman" w:hAnsi="Times New Roman" w:cs="Times New Roman"/>
          <w:b w:val="0"/>
          <w:sz w:val="24"/>
          <w:szCs w:val="24"/>
        </w:rPr>
      </w:pPr>
      <w:r w:rsidRPr="00F15C2A">
        <w:rPr>
          <w:rFonts w:ascii="Times New Roman" w:hAnsi="Times New Roman" w:cs="Times New Roman"/>
          <w:b w:val="0"/>
          <w:sz w:val="24"/>
          <w:szCs w:val="24"/>
        </w:rPr>
        <w:t>- для городского поселения г. Бабаево – 7,7 м</w:t>
      </w:r>
      <w:proofErr w:type="gramStart"/>
      <w:r w:rsidRPr="00F15C2A">
        <w:rPr>
          <w:rFonts w:ascii="Times New Roman" w:hAnsi="Times New Roman" w:cs="Times New Roman"/>
          <w:b w:val="0"/>
          <w:sz w:val="24"/>
          <w:szCs w:val="24"/>
          <w:vertAlign w:val="superscript"/>
        </w:rPr>
        <w:t>2</w:t>
      </w:r>
      <w:proofErr w:type="gramEnd"/>
      <w:r w:rsidRPr="00F15C2A">
        <w:rPr>
          <w:rFonts w:ascii="Times New Roman" w:hAnsi="Times New Roman" w:cs="Times New Roman"/>
          <w:b w:val="0"/>
          <w:sz w:val="24"/>
          <w:szCs w:val="24"/>
        </w:rPr>
        <w:t xml:space="preserve">/чел.;  </w:t>
      </w:r>
    </w:p>
    <w:p w:rsidR="004B030C" w:rsidRPr="00F15C2A" w:rsidRDefault="004B030C" w:rsidP="004B030C">
      <w:pPr>
        <w:spacing w:line="239" w:lineRule="auto"/>
        <w:ind w:firstLine="709"/>
        <w:outlineLvl w:val="0"/>
        <w:rPr>
          <w:rFonts w:ascii="Times New Roman" w:hAnsi="Times New Roman" w:cs="Times New Roman"/>
          <w:b w:val="0"/>
          <w:sz w:val="24"/>
          <w:szCs w:val="24"/>
        </w:rPr>
      </w:pPr>
      <w:r w:rsidRPr="00F15C2A">
        <w:rPr>
          <w:rFonts w:ascii="Times New Roman" w:hAnsi="Times New Roman" w:cs="Times New Roman"/>
          <w:b w:val="0"/>
          <w:sz w:val="24"/>
          <w:szCs w:val="24"/>
        </w:rPr>
        <w:t>- для сельского поселения Вепсское национальное – 2,7 м</w:t>
      </w:r>
      <w:proofErr w:type="gramStart"/>
      <w:r w:rsidRPr="00F15C2A">
        <w:rPr>
          <w:rFonts w:ascii="Times New Roman" w:hAnsi="Times New Roman" w:cs="Times New Roman"/>
          <w:b w:val="0"/>
          <w:sz w:val="24"/>
          <w:szCs w:val="24"/>
          <w:vertAlign w:val="superscript"/>
        </w:rPr>
        <w:t>2</w:t>
      </w:r>
      <w:proofErr w:type="gramEnd"/>
      <w:r w:rsidRPr="00F15C2A">
        <w:rPr>
          <w:rFonts w:ascii="Times New Roman" w:hAnsi="Times New Roman" w:cs="Times New Roman"/>
          <w:b w:val="0"/>
          <w:sz w:val="24"/>
          <w:szCs w:val="24"/>
        </w:rPr>
        <w:t>/чел.;</w:t>
      </w:r>
    </w:p>
    <w:p w:rsidR="004B030C" w:rsidRPr="00F15C2A" w:rsidRDefault="004B030C" w:rsidP="004B030C">
      <w:pPr>
        <w:spacing w:line="239" w:lineRule="auto"/>
        <w:rPr>
          <w:rFonts w:ascii="Times New Roman" w:hAnsi="Times New Roman" w:cs="Times New Roman"/>
          <w:b w:val="0"/>
          <w:i/>
          <w:sz w:val="24"/>
          <w:szCs w:val="24"/>
        </w:rPr>
      </w:pPr>
      <w:r w:rsidRPr="00F15C2A">
        <w:rPr>
          <w:rFonts w:ascii="Times New Roman" w:hAnsi="Times New Roman" w:cs="Times New Roman"/>
          <w:b w:val="0"/>
          <w:sz w:val="24"/>
          <w:szCs w:val="24"/>
        </w:rPr>
        <w:t xml:space="preserve">        - для сельского поселения Борисовское – 3,9 м</w:t>
      </w:r>
      <w:proofErr w:type="gramStart"/>
      <w:r w:rsidRPr="00F15C2A">
        <w:rPr>
          <w:rFonts w:ascii="Times New Roman" w:hAnsi="Times New Roman" w:cs="Times New Roman"/>
          <w:b w:val="0"/>
          <w:sz w:val="24"/>
          <w:szCs w:val="24"/>
          <w:vertAlign w:val="superscript"/>
        </w:rPr>
        <w:t>2</w:t>
      </w:r>
      <w:proofErr w:type="gramEnd"/>
      <w:r w:rsidRPr="00F15C2A">
        <w:rPr>
          <w:rFonts w:ascii="Times New Roman" w:hAnsi="Times New Roman" w:cs="Times New Roman"/>
          <w:b w:val="0"/>
          <w:sz w:val="24"/>
          <w:szCs w:val="24"/>
        </w:rPr>
        <w:t>/чел.;</w:t>
      </w:r>
      <w:r w:rsidRPr="00F15C2A">
        <w:rPr>
          <w:rFonts w:ascii="Times New Roman" w:hAnsi="Times New Roman" w:cs="Times New Roman"/>
          <w:b w:val="0"/>
          <w:i/>
          <w:sz w:val="24"/>
          <w:szCs w:val="24"/>
        </w:rPr>
        <w:t xml:space="preserve"> </w:t>
      </w:r>
    </w:p>
    <w:p w:rsidR="004B030C" w:rsidRPr="00F15C2A" w:rsidRDefault="004B030C" w:rsidP="004B030C">
      <w:pPr>
        <w:spacing w:line="239" w:lineRule="auto"/>
        <w:rPr>
          <w:rFonts w:ascii="Times New Roman" w:hAnsi="Times New Roman" w:cs="Times New Roman"/>
          <w:b w:val="0"/>
          <w:sz w:val="24"/>
          <w:szCs w:val="24"/>
        </w:rPr>
      </w:pPr>
      <w:r w:rsidRPr="00F15C2A">
        <w:rPr>
          <w:rFonts w:ascii="Times New Roman" w:hAnsi="Times New Roman" w:cs="Times New Roman"/>
          <w:b w:val="0"/>
          <w:sz w:val="24"/>
          <w:szCs w:val="24"/>
        </w:rPr>
        <w:t xml:space="preserve">        - для сельского поселения Пяжозерское – 2,6 м</w:t>
      </w:r>
      <w:proofErr w:type="gramStart"/>
      <w:r w:rsidRPr="00F15C2A">
        <w:rPr>
          <w:rFonts w:ascii="Times New Roman" w:hAnsi="Times New Roman" w:cs="Times New Roman"/>
          <w:b w:val="0"/>
          <w:sz w:val="24"/>
          <w:szCs w:val="24"/>
          <w:vertAlign w:val="superscript"/>
        </w:rPr>
        <w:t>2</w:t>
      </w:r>
      <w:proofErr w:type="gramEnd"/>
      <w:r w:rsidRPr="00F15C2A">
        <w:rPr>
          <w:rFonts w:ascii="Times New Roman" w:hAnsi="Times New Roman" w:cs="Times New Roman"/>
          <w:b w:val="0"/>
          <w:sz w:val="24"/>
          <w:szCs w:val="24"/>
        </w:rPr>
        <w:t>/чел.;</w:t>
      </w:r>
    </w:p>
    <w:p w:rsidR="004B030C" w:rsidRPr="00F15C2A" w:rsidRDefault="004B030C" w:rsidP="004B030C">
      <w:pPr>
        <w:spacing w:line="239" w:lineRule="auto"/>
        <w:rPr>
          <w:rFonts w:ascii="Times New Roman" w:hAnsi="Times New Roman" w:cs="Times New Roman"/>
          <w:b w:val="0"/>
          <w:sz w:val="24"/>
          <w:szCs w:val="24"/>
        </w:rPr>
      </w:pPr>
      <w:r w:rsidRPr="00F15C2A">
        <w:rPr>
          <w:rFonts w:ascii="Times New Roman" w:hAnsi="Times New Roman" w:cs="Times New Roman"/>
          <w:b w:val="0"/>
          <w:sz w:val="24"/>
          <w:szCs w:val="24"/>
        </w:rPr>
        <w:t xml:space="preserve">        - для сельского поселения Санинское – 2,9 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 xml:space="preserve">/чел </w:t>
      </w:r>
      <w:proofErr w:type="gramStart"/>
      <w:r w:rsidRPr="00F15C2A">
        <w:rPr>
          <w:rFonts w:ascii="Times New Roman" w:hAnsi="Times New Roman" w:cs="Times New Roman"/>
          <w:b w:val="0"/>
          <w:sz w:val="24"/>
          <w:szCs w:val="24"/>
        </w:rPr>
        <w:t>чел</w:t>
      </w:r>
      <w:proofErr w:type="gramEnd"/>
      <w:r w:rsidRPr="00F15C2A">
        <w:rPr>
          <w:rFonts w:ascii="Times New Roman" w:hAnsi="Times New Roman" w:cs="Times New Roman"/>
          <w:b w:val="0"/>
          <w:sz w:val="24"/>
          <w:szCs w:val="24"/>
        </w:rPr>
        <w:t>.;</w:t>
      </w:r>
      <w:r w:rsidRPr="00F15C2A">
        <w:rPr>
          <w:rFonts w:ascii="Times New Roman" w:hAnsi="Times New Roman" w:cs="Times New Roman"/>
          <w:b w:val="0"/>
          <w:i/>
          <w:sz w:val="24"/>
          <w:szCs w:val="24"/>
        </w:rPr>
        <w:t xml:space="preserve"> </w:t>
      </w:r>
    </w:p>
    <w:p w:rsidR="004B030C" w:rsidRPr="00F15C2A" w:rsidRDefault="004B030C" w:rsidP="004B030C">
      <w:pPr>
        <w:pStyle w:val="af2"/>
        <w:widowControl w:val="0"/>
        <w:spacing w:before="0" w:beforeAutospacing="0" w:after="0" w:afterAutospacing="0" w:line="239" w:lineRule="auto"/>
        <w:jc w:val="both"/>
        <w:rPr>
          <w:rFonts w:ascii="Times New Roman" w:hAnsi="Times New Roman" w:cs="Times New Roman"/>
        </w:rPr>
      </w:pPr>
      <w:r w:rsidRPr="00F15C2A">
        <w:rPr>
          <w:rFonts w:ascii="Times New Roman" w:hAnsi="Times New Roman" w:cs="Times New Roman"/>
        </w:rPr>
        <w:t xml:space="preserve">            - для сельского поселения Тороповское – 4,4 м</w:t>
      </w:r>
      <w:proofErr w:type="gramStart"/>
      <w:r w:rsidRPr="00F15C2A">
        <w:rPr>
          <w:rFonts w:ascii="Times New Roman" w:hAnsi="Times New Roman" w:cs="Times New Roman"/>
          <w:vertAlign w:val="superscript"/>
        </w:rPr>
        <w:t>2</w:t>
      </w:r>
      <w:proofErr w:type="gramEnd"/>
      <w:r w:rsidRPr="00F15C2A">
        <w:rPr>
          <w:rFonts w:ascii="Times New Roman" w:hAnsi="Times New Roman" w:cs="Times New Roman"/>
        </w:rPr>
        <w:t>/чел.</w:t>
      </w:r>
      <w:r w:rsidRPr="00F15C2A">
        <w:rPr>
          <w:rFonts w:ascii="Times New Roman" w:hAnsi="Times New Roman" w:cs="Times New Roman"/>
          <w:i/>
        </w:rPr>
        <w:t xml:space="preserve"> </w:t>
      </w:r>
    </w:p>
    <w:p w:rsidR="00753BD7" w:rsidRPr="00F15C2A" w:rsidRDefault="00753BD7" w:rsidP="000C68A9">
      <w:pPr>
        <w:spacing w:line="240" w:lineRule="auto"/>
        <w:ind w:firstLine="709"/>
        <w:rPr>
          <w:rFonts w:ascii="Times New Roman" w:hAnsi="Times New Roman" w:cs="Times New Roman"/>
          <w:b w:val="0"/>
          <w:sz w:val="24"/>
          <w:szCs w:val="24"/>
        </w:rPr>
      </w:pPr>
    </w:p>
    <w:p w:rsidR="00D26FF7" w:rsidRPr="00F15C2A" w:rsidRDefault="00D26FF7" w:rsidP="000C68A9">
      <w:pPr>
        <w:spacing w:line="240" w:lineRule="auto"/>
        <w:ind w:firstLine="709"/>
        <w:rPr>
          <w:rFonts w:ascii="Times New Roman" w:hAnsi="Times New Roman" w:cs="Times New Roman"/>
          <w:i/>
          <w:spacing w:val="-3"/>
          <w:sz w:val="24"/>
          <w:szCs w:val="24"/>
        </w:rPr>
      </w:pPr>
    </w:p>
    <w:p w:rsidR="00D26FF7" w:rsidRPr="00F15C2A" w:rsidRDefault="00D26FF7" w:rsidP="000C68A9">
      <w:pPr>
        <w:spacing w:line="240" w:lineRule="auto"/>
        <w:ind w:firstLine="709"/>
        <w:rPr>
          <w:rFonts w:ascii="Times New Roman" w:hAnsi="Times New Roman" w:cs="Times New Roman"/>
          <w:i/>
          <w:spacing w:val="-3"/>
          <w:sz w:val="24"/>
          <w:szCs w:val="24"/>
        </w:rPr>
      </w:pPr>
    </w:p>
    <w:p w:rsidR="00D26FF7" w:rsidRPr="00F15C2A" w:rsidRDefault="00D26FF7" w:rsidP="000C68A9">
      <w:pPr>
        <w:spacing w:line="240" w:lineRule="auto"/>
        <w:ind w:firstLine="709"/>
        <w:rPr>
          <w:rFonts w:ascii="Times New Roman" w:hAnsi="Times New Roman" w:cs="Times New Roman"/>
          <w:i/>
          <w:spacing w:val="-3"/>
          <w:sz w:val="24"/>
          <w:szCs w:val="24"/>
        </w:rPr>
      </w:pPr>
    </w:p>
    <w:p w:rsidR="00D26FF7" w:rsidRPr="00F15C2A" w:rsidRDefault="00D26FF7" w:rsidP="000C68A9">
      <w:pPr>
        <w:spacing w:line="240" w:lineRule="auto"/>
        <w:ind w:firstLine="709"/>
        <w:rPr>
          <w:rFonts w:ascii="Times New Roman" w:hAnsi="Times New Roman" w:cs="Times New Roman"/>
          <w:i/>
          <w:spacing w:val="-3"/>
          <w:sz w:val="24"/>
          <w:szCs w:val="24"/>
        </w:rPr>
      </w:pPr>
    </w:p>
    <w:p w:rsidR="00753BD7" w:rsidRPr="00F15C2A" w:rsidRDefault="00753BD7" w:rsidP="000C68A9">
      <w:pPr>
        <w:spacing w:line="240" w:lineRule="auto"/>
        <w:ind w:firstLine="709"/>
        <w:rPr>
          <w:rFonts w:ascii="Times New Roman" w:hAnsi="Times New Roman" w:cs="Times New Roman"/>
          <w:i/>
          <w:spacing w:val="-3"/>
          <w:sz w:val="24"/>
          <w:szCs w:val="24"/>
        </w:rPr>
      </w:pPr>
      <w:r w:rsidRPr="00F15C2A">
        <w:rPr>
          <w:rFonts w:ascii="Times New Roman" w:hAnsi="Times New Roman" w:cs="Times New Roman"/>
          <w:i/>
          <w:spacing w:val="-3"/>
          <w:sz w:val="24"/>
          <w:szCs w:val="24"/>
        </w:rPr>
        <w:lastRenderedPageBreak/>
        <w:t xml:space="preserve">Расчет удельных площадей участков дошкольных образовательных организаций </w:t>
      </w:r>
    </w:p>
    <w:p w:rsidR="00753BD7" w:rsidRPr="00F15C2A" w:rsidRDefault="00753BD7" w:rsidP="000C68A9">
      <w:pPr>
        <w:spacing w:before="240" w:after="120" w:line="240" w:lineRule="auto"/>
        <w:ind w:firstLine="0"/>
        <w:jc w:val="center"/>
        <w:outlineLvl w:val="0"/>
        <w:rPr>
          <w:rFonts w:ascii="Times New Roman" w:hAnsi="Times New Roman" w:cs="Times New Roman"/>
          <w:b w:val="0"/>
          <w:i/>
          <w:sz w:val="24"/>
          <w:szCs w:val="24"/>
        </w:rPr>
      </w:pPr>
      <w:r w:rsidRPr="00F15C2A">
        <w:rPr>
          <w:rFonts w:ascii="Times New Roman" w:hAnsi="Times New Roman" w:cs="Times New Roman"/>
          <w:b w:val="0"/>
          <w:i/>
          <w:sz w:val="24"/>
          <w:szCs w:val="24"/>
        </w:rPr>
        <w:t>Исходные данные:</w:t>
      </w:r>
    </w:p>
    <w:p w:rsidR="00753BD7" w:rsidRPr="00F15C2A" w:rsidRDefault="00753BD7" w:rsidP="000C68A9">
      <w:pPr>
        <w:pStyle w:val="af2"/>
        <w:widowControl w:val="0"/>
        <w:spacing w:before="0" w:beforeAutospacing="0" w:after="0" w:afterAutospacing="0"/>
        <w:jc w:val="right"/>
        <w:rPr>
          <w:rFonts w:ascii="Times New Roman" w:hAnsi="Times New Roman" w:cs="Times New Roman"/>
        </w:rPr>
      </w:pPr>
      <w:r w:rsidRPr="00F15C2A">
        <w:rPr>
          <w:rFonts w:ascii="Times New Roman" w:hAnsi="Times New Roman" w:cs="Times New Roman"/>
        </w:rPr>
        <w:t>Та</w:t>
      </w:r>
      <w:r w:rsidR="007062E7" w:rsidRPr="00F15C2A">
        <w:rPr>
          <w:rFonts w:ascii="Times New Roman" w:hAnsi="Times New Roman" w:cs="Times New Roman"/>
        </w:rPr>
        <w:t>блица 8</w:t>
      </w:r>
      <w:r w:rsidRPr="00F15C2A">
        <w:rPr>
          <w:rFonts w:ascii="Times New Roman" w:hAnsi="Times New Roman" w:cs="Times New Roman"/>
        </w:rPr>
        <w:t>.4.3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3"/>
        <w:gridCol w:w="1814"/>
        <w:gridCol w:w="1842"/>
        <w:gridCol w:w="1525"/>
        <w:gridCol w:w="1855"/>
      </w:tblGrid>
      <w:tr w:rsidR="00753BD7" w:rsidRPr="00F15C2A" w:rsidTr="00A060AB">
        <w:trPr>
          <w:jc w:val="center"/>
        </w:trPr>
        <w:tc>
          <w:tcPr>
            <w:tcW w:w="3083" w:type="dxa"/>
            <w:vAlign w:val="center"/>
          </w:tcPr>
          <w:p w:rsidR="00753BD7" w:rsidRPr="00F15C2A" w:rsidRDefault="00753BD7" w:rsidP="00A060AB">
            <w:pPr>
              <w:suppressAutoHyphens/>
              <w:spacing w:line="240" w:lineRule="auto"/>
              <w:jc w:val="center"/>
              <w:rPr>
                <w:rFonts w:ascii="Times New Roman" w:hAnsi="Times New Roman" w:cs="Times New Roman"/>
                <w:sz w:val="22"/>
                <w:szCs w:val="22"/>
              </w:rPr>
            </w:pPr>
            <w:r w:rsidRPr="00F15C2A">
              <w:rPr>
                <w:rFonts w:ascii="Times New Roman" w:hAnsi="Times New Roman" w:cs="Times New Roman"/>
                <w:bCs w:val="0"/>
                <w:sz w:val="22"/>
                <w:szCs w:val="22"/>
                <w:lang w:eastAsia="en-US"/>
              </w:rPr>
              <w:t>Поселение</w:t>
            </w:r>
          </w:p>
        </w:tc>
        <w:tc>
          <w:tcPr>
            <w:tcW w:w="1814" w:type="dxa"/>
            <w:vAlign w:val="center"/>
          </w:tcPr>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pacing w:val="-4"/>
                <w:sz w:val="22"/>
                <w:szCs w:val="22"/>
              </w:rPr>
            </w:pPr>
            <w:r w:rsidRPr="00F15C2A">
              <w:rPr>
                <w:rFonts w:ascii="Times New Roman" w:hAnsi="Times New Roman" w:cs="Times New Roman"/>
                <w:b/>
                <w:spacing w:val="-4"/>
                <w:sz w:val="22"/>
                <w:szCs w:val="22"/>
              </w:rPr>
              <w:t xml:space="preserve">Численность </w:t>
            </w:r>
          </w:p>
          <w:p w:rsidR="00753BD7" w:rsidRPr="00F15C2A" w:rsidRDefault="00753BD7" w:rsidP="00A060AB">
            <w:pPr>
              <w:pStyle w:val="af2"/>
              <w:widowControl w:val="0"/>
              <w:suppressAutoHyphens/>
              <w:spacing w:before="0" w:beforeAutospacing="0" w:after="0" w:afterAutospacing="0"/>
              <w:ind w:left="-57" w:right="-57"/>
              <w:jc w:val="center"/>
              <w:rPr>
                <w:rFonts w:ascii="Times New Roman" w:hAnsi="Times New Roman" w:cs="Times New Roman"/>
                <w:b/>
                <w:spacing w:val="-4"/>
                <w:sz w:val="22"/>
                <w:szCs w:val="22"/>
              </w:rPr>
            </w:pPr>
            <w:r w:rsidRPr="00F15C2A">
              <w:rPr>
                <w:rFonts w:ascii="Times New Roman" w:hAnsi="Times New Roman" w:cs="Times New Roman"/>
                <w:b/>
                <w:spacing w:val="-4"/>
                <w:sz w:val="22"/>
                <w:szCs w:val="22"/>
              </w:rPr>
              <w:t>детей в дошкольных образовательных организациях, чел.</w:t>
            </w:r>
          </w:p>
        </w:tc>
        <w:tc>
          <w:tcPr>
            <w:tcW w:w="1842" w:type="dxa"/>
            <w:vAlign w:val="center"/>
          </w:tcPr>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Количество </w:t>
            </w:r>
          </w:p>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дошкольных образовательных организаций, </w:t>
            </w:r>
          </w:p>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ед.</w:t>
            </w:r>
          </w:p>
        </w:tc>
        <w:tc>
          <w:tcPr>
            <w:tcW w:w="1525" w:type="dxa"/>
            <w:vAlign w:val="center"/>
          </w:tcPr>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Средняя </w:t>
            </w:r>
          </w:p>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вместимость, мест</w:t>
            </w:r>
          </w:p>
        </w:tc>
        <w:tc>
          <w:tcPr>
            <w:tcW w:w="1855" w:type="dxa"/>
          </w:tcPr>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Норматив </w:t>
            </w:r>
          </w:p>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обеспеченности </w:t>
            </w:r>
          </w:p>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местами в </w:t>
            </w:r>
          </w:p>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дошкольных </w:t>
            </w:r>
          </w:p>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 xml:space="preserve">образовательных </w:t>
            </w:r>
          </w:p>
          <w:p w:rsidR="00753BD7" w:rsidRPr="00F15C2A" w:rsidRDefault="00753BD7" w:rsidP="00A060AB">
            <w:pPr>
              <w:pStyle w:val="af2"/>
              <w:widowControl w:val="0"/>
              <w:spacing w:before="0" w:beforeAutospacing="0" w:after="0" w:afterAutospacing="0"/>
              <w:ind w:left="-57" w:right="-57"/>
              <w:jc w:val="center"/>
              <w:rPr>
                <w:rFonts w:ascii="Times New Roman" w:hAnsi="Times New Roman" w:cs="Times New Roman"/>
                <w:b/>
                <w:sz w:val="22"/>
                <w:szCs w:val="22"/>
              </w:rPr>
            </w:pPr>
            <w:r w:rsidRPr="00F15C2A">
              <w:rPr>
                <w:rFonts w:ascii="Times New Roman" w:hAnsi="Times New Roman" w:cs="Times New Roman"/>
                <w:b/>
                <w:sz w:val="22"/>
                <w:szCs w:val="22"/>
              </w:rPr>
              <w:t>организациях, мест / 1 000 чел.</w:t>
            </w:r>
          </w:p>
        </w:tc>
      </w:tr>
      <w:tr w:rsidR="00A85E4A" w:rsidRPr="00F15C2A" w:rsidTr="00D97C12">
        <w:trPr>
          <w:jc w:val="center"/>
        </w:trPr>
        <w:tc>
          <w:tcPr>
            <w:tcW w:w="3083" w:type="dxa"/>
          </w:tcPr>
          <w:p w:rsidR="00A85E4A" w:rsidRPr="00F15C2A" w:rsidRDefault="00A85E4A" w:rsidP="00CD05DB">
            <w:pPr>
              <w:pStyle w:val="ConsNormal"/>
              <w:tabs>
                <w:tab w:val="left" w:pos="10630"/>
              </w:tabs>
              <w:ind w:right="0" w:firstLine="0"/>
              <w:rPr>
                <w:rFonts w:ascii="Times New Roman" w:hAnsi="Times New Roman"/>
                <w:bCs/>
              </w:rPr>
            </w:pPr>
            <w:r w:rsidRPr="00F15C2A">
              <w:rPr>
                <w:rFonts w:ascii="Times New Roman" w:hAnsi="Times New Roman"/>
                <w:bCs/>
              </w:rPr>
              <w:t>Городское поселение г. Бабаево</w:t>
            </w:r>
          </w:p>
        </w:tc>
        <w:tc>
          <w:tcPr>
            <w:tcW w:w="1814" w:type="dxa"/>
            <w:vAlign w:val="center"/>
          </w:tcPr>
          <w:p w:rsidR="00A85E4A" w:rsidRPr="00F15C2A" w:rsidRDefault="00A85E4A" w:rsidP="00D97C12">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1 101</w:t>
            </w:r>
          </w:p>
        </w:tc>
        <w:tc>
          <w:tcPr>
            <w:tcW w:w="1842" w:type="dxa"/>
            <w:vAlign w:val="center"/>
          </w:tcPr>
          <w:p w:rsidR="00D97C12" w:rsidRPr="00F15C2A" w:rsidRDefault="00D97C12" w:rsidP="00D97C12">
            <w:pPr>
              <w:pStyle w:val="af2"/>
              <w:widowControl w:val="0"/>
              <w:spacing w:before="0" w:beforeAutospacing="0" w:after="0" w:afterAutospacing="0" w:line="239" w:lineRule="auto"/>
              <w:jc w:val="center"/>
              <w:rPr>
                <w:rFonts w:ascii="Times New Roman" w:hAnsi="Times New Roman" w:cs="Times New Roman"/>
                <w:sz w:val="22"/>
                <w:szCs w:val="22"/>
              </w:rPr>
            </w:pPr>
          </w:p>
          <w:p w:rsidR="00A85E4A" w:rsidRPr="00F15C2A" w:rsidRDefault="00D97C12" w:rsidP="00D97C12">
            <w:pPr>
              <w:jc w:val="center"/>
              <w:rPr>
                <w:rFonts w:ascii="Times New Roman" w:hAnsi="Times New Roman" w:cs="Times New Roman"/>
                <w:b w:val="0"/>
                <w:sz w:val="22"/>
              </w:rPr>
            </w:pPr>
            <w:r w:rsidRPr="00F15C2A">
              <w:rPr>
                <w:rFonts w:ascii="Times New Roman" w:hAnsi="Times New Roman" w:cs="Times New Roman"/>
                <w:b w:val="0"/>
                <w:sz w:val="22"/>
              </w:rPr>
              <w:t>4</w:t>
            </w:r>
          </w:p>
        </w:tc>
        <w:tc>
          <w:tcPr>
            <w:tcW w:w="1525" w:type="dxa"/>
            <w:vAlign w:val="center"/>
          </w:tcPr>
          <w:p w:rsidR="00A85E4A" w:rsidRPr="00F15C2A" w:rsidRDefault="00D97C12" w:rsidP="00D97C12">
            <w:pPr>
              <w:pStyle w:val="af2"/>
              <w:widowControl w:val="0"/>
              <w:spacing w:before="0" w:beforeAutospacing="0" w:after="0" w:afterAutospacing="0"/>
              <w:ind w:left="-57" w:right="-57"/>
              <w:jc w:val="center"/>
              <w:rPr>
                <w:rFonts w:ascii="Times New Roman" w:hAnsi="Times New Roman" w:cs="Times New Roman"/>
                <w:sz w:val="22"/>
                <w:szCs w:val="22"/>
              </w:rPr>
            </w:pPr>
            <w:r w:rsidRPr="00F15C2A">
              <w:rPr>
                <w:rFonts w:ascii="Times New Roman" w:hAnsi="Times New Roman" w:cs="Times New Roman"/>
                <w:sz w:val="22"/>
                <w:szCs w:val="22"/>
              </w:rPr>
              <w:t>275</w:t>
            </w:r>
          </w:p>
        </w:tc>
        <w:tc>
          <w:tcPr>
            <w:tcW w:w="1855" w:type="dxa"/>
            <w:vAlign w:val="center"/>
          </w:tcPr>
          <w:p w:rsidR="00A85E4A" w:rsidRPr="00F15C2A" w:rsidRDefault="00A85E4A" w:rsidP="00D97C12">
            <w:pPr>
              <w:pStyle w:val="af2"/>
              <w:widowControl w:val="0"/>
              <w:spacing w:before="0" w:beforeAutospacing="0" w:after="0" w:afterAutospacing="0"/>
              <w:ind w:left="-57" w:right="-57"/>
              <w:jc w:val="center"/>
              <w:rPr>
                <w:rFonts w:ascii="Times New Roman" w:hAnsi="Times New Roman" w:cs="Times New Roman"/>
                <w:sz w:val="22"/>
                <w:szCs w:val="22"/>
              </w:rPr>
            </w:pPr>
            <w:r w:rsidRPr="00F15C2A">
              <w:rPr>
                <w:rFonts w:ascii="Times New Roman" w:hAnsi="Times New Roman" w:cs="Times New Roman"/>
                <w:sz w:val="22"/>
                <w:szCs w:val="22"/>
              </w:rPr>
              <w:t>66 – 81</w:t>
            </w:r>
          </w:p>
        </w:tc>
      </w:tr>
      <w:tr w:rsidR="00A85E4A" w:rsidRPr="00F15C2A" w:rsidTr="00D97C12">
        <w:trPr>
          <w:jc w:val="center"/>
        </w:trPr>
        <w:tc>
          <w:tcPr>
            <w:tcW w:w="3083" w:type="dxa"/>
          </w:tcPr>
          <w:p w:rsidR="00A85E4A" w:rsidRPr="00F15C2A" w:rsidRDefault="00A85E4A" w:rsidP="00CD05DB">
            <w:pPr>
              <w:pStyle w:val="ConsNormal"/>
              <w:tabs>
                <w:tab w:val="left" w:pos="10630"/>
              </w:tabs>
              <w:ind w:right="0" w:firstLine="0"/>
              <w:rPr>
                <w:rFonts w:ascii="Times New Roman" w:hAnsi="Times New Roman"/>
                <w:bCs/>
              </w:rPr>
            </w:pPr>
            <w:r w:rsidRPr="00F15C2A">
              <w:rPr>
                <w:rFonts w:ascii="Times New Roman" w:hAnsi="Times New Roman"/>
                <w:bCs/>
              </w:rPr>
              <w:t>Сельское поселение Бабаевское</w:t>
            </w:r>
          </w:p>
        </w:tc>
        <w:tc>
          <w:tcPr>
            <w:tcW w:w="1814" w:type="dxa"/>
            <w:vAlign w:val="center"/>
          </w:tcPr>
          <w:p w:rsidR="00A85E4A" w:rsidRPr="00F15C2A" w:rsidRDefault="00A85E4A" w:rsidP="00D97C12">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w:t>
            </w:r>
          </w:p>
        </w:tc>
        <w:tc>
          <w:tcPr>
            <w:tcW w:w="1842" w:type="dxa"/>
            <w:vAlign w:val="center"/>
          </w:tcPr>
          <w:p w:rsidR="00A85E4A" w:rsidRPr="00F15C2A" w:rsidRDefault="00D97C12" w:rsidP="00D97C12">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w:t>
            </w:r>
          </w:p>
        </w:tc>
        <w:tc>
          <w:tcPr>
            <w:tcW w:w="1525" w:type="dxa"/>
            <w:vAlign w:val="center"/>
          </w:tcPr>
          <w:p w:rsidR="00A85E4A" w:rsidRPr="00F15C2A" w:rsidRDefault="00D97C12" w:rsidP="00D97C12">
            <w:pPr>
              <w:spacing w:line="240" w:lineRule="auto"/>
              <w:ind w:left="-57" w:right="-57" w:firstLine="0"/>
              <w:jc w:val="center"/>
              <w:rPr>
                <w:rFonts w:ascii="Times New Roman" w:hAnsi="Times New Roman" w:cs="Times New Roman"/>
                <w:b w:val="0"/>
                <w:spacing w:val="-2"/>
                <w:sz w:val="22"/>
                <w:szCs w:val="22"/>
              </w:rPr>
            </w:pPr>
            <w:r w:rsidRPr="00F15C2A">
              <w:rPr>
                <w:rFonts w:ascii="Times New Roman" w:hAnsi="Times New Roman" w:cs="Times New Roman"/>
                <w:b w:val="0"/>
                <w:sz w:val="22"/>
                <w:szCs w:val="22"/>
              </w:rPr>
              <w:t>-</w:t>
            </w:r>
          </w:p>
        </w:tc>
        <w:tc>
          <w:tcPr>
            <w:tcW w:w="1855" w:type="dxa"/>
            <w:vAlign w:val="center"/>
          </w:tcPr>
          <w:p w:rsidR="00A85E4A" w:rsidRPr="00F15C2A" w:rsidRDefault="00A85E4A" w:rsidP="00D97C12">
            <w:pPr>
              <w:jc w:val="center"/>
              <w:rPr>
                <w:rFonts w:ascii="Times New Roman" w:hAnsi="Times New Roman" w:cs="Times New Roman"/>
                <w:b w:val="0"/>
                <w:sz w:val="22"/>
              </w:rPr>
            </w:pPr>
            <w:r w:rsidRPr="00F15C2A">
              <w:rPr>
                <w:rFonts w:ascii="Times New Roman" w:hAnsi="Times New Roman" w:cs="Times New Roman"/>
                <w:b w:val="0"/>
                <w:sz w:val="22"/>
              </w:rPr>
              <w:t>-</w:t>
            </w:r>
          </w:p>
        </w:tc>
      </w:tr>
      <w:tr w:rsidR="00A85E4A" w:rsidRPr="00F15C2A" w:rsidTr="00D97C12">
        <w:trPr>
          <w:jc w:val="center"/>
        </w:trPr>
        <w:tc>
          <w:tcPr>
            <w:tcW w:w="3083" w:type="dxa"/>
          </w:tcPr>
          <w:p w:rsidR="00A85E4A" w:rsidRPr="00F15C2A" w:rsidRDefault="00A85E4A" w:rsidP="00CD05DB">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Вепсское национальное</w:t>
            </w:r>
          </w:p>
        </w:tc>
        <w:tc>
          <w:tcPr>
            <w:tcW w:w="1814" w:type="dxa"/>
            <w:vAlign w:val="center"/>
          </w:tcPr>
          <w:p w:rsidR="00A85E4A" w:rsidRPr="00F15C2A" w:rsidRDefault="00A85E4A" w:rsidP="00D97C12">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7</w:t>
            </w:r>
          </w:p>
        </w:tc>
        <w:tc>
          <w:tcPr>
            <w:tcW w:w="1842" w:type="dxa"/>
            <w:vAlign w:val="center"/>
          </w:tcPr>
          <w:p w:rsidR="00A85E4A" w:rsidRPr="00F15C2A" w:rsidRDefault="00D97C12" w:rsidP="00D97C12">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1</w:t>
            </w:r>
          </w:p>
        </w:tc>
        <w:tc>
          <w:tcPr>
            <w:tcW w:w="1525" w:type="dxa"/>
            <w:vAlign w:val="center"/>
          </w:tcPr>
          <w:p w:rsidR="00A85E4A" w:rsidRPr="00F15C2A" w:rsidRDefault="00D97C12" w:rsidP="00D97C12">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7</w:t>
            </w:r>
          </w:p>
        </w:tc>
        <w:tc>
          <w:tcPr>
            <w:tcW w:w="1855" w:type="dxa"/>
            <w:vAlign w:val="center"/>
          </w:tcPr>
          <w:p w:rsidR="00A85E4A" w:rsidRPr="00F15C2A" w:rsidRDefault="00A85E4A" w:rsidP="00D97C12">
            <w:pPr>
              <w:jc w:val="center"/>
              <w:rPr>
                <w:rFonts w:ascii="Times New Roman" w:hAnsi="Times New Roman" w:cs="Times New Roman"/>
                <w:b w:val="0"/>
                <w:sz w:val="22"/>
              </w:rPr>
            </w:pPr>
            <w:r w:rsidRPr="00F15C2A">
              <w:rPr>
                <w:rFonts w:ascii="Times New Roman" w:hAnsi="Times New Roman" w:cs="Times New Roman"/>
                <w:b w:val="0"/>
                <w:sz w:val="22"/>
              </w:rPr>
              <w:t>5 – 6</w:t>
            </w:r>
          </w:p>
          <w:p w:rsidR="00A85E4A" w:rsidRPr="00F15C2A" w:rsidRDefault="00A85E4A" w:rsidP="00D97C12">
            <w:pPr>
              <w:jc w:val="center"/>
              <w:rPr>
                <w:rFonts w:ascii="Times New Roman" w:hAnsi="Times New Roman" w:cs="Times New Roman"/>
                <w:b w:val="0"/>
                <w:sz w:val="22"/>
              </w:rPr>
            </w:pPr>
          </w:p>
        </w:tc>
      </w:tr>
      <w:tr w:rsidR="00A85E4A" w:rsidRPr="00F15C2A" w:rsidTr="00D97C12">
        <w:trPr>
          <w:jc w:val="center"/>
        </w:trPr>
        <w:tc>
          <w:tcPr>
            <w:tcW w:w="3083" w:type="dxa"/>
          </w:tcPr>
          <w:p w:rsidR="00A85E4A" w:rsidRPr="00F15C2A" w:rsidRDefault="00A85E4A" w:rsidP="00CD05DB">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Борисовское</w:t>
            </w:r>
          </w:p>
        </w:tc>
        <w:tc>
          <w:tcPr>
            <w:tcW w:w="1814" w:type="dxa"/>
            <w:vAlign w:val="center"/>
          </w:tcPr>
          <w:p w:rsidR="00A85E4A" w:rsidRPr="00F15C2A" w:rsidRDefault="00A85E4A" w:rsidP="00D97C12">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135</w:t>
            </w:r>
          </w:p>
        </w:tc>
        <w:tc>
          <w:tcPr>
            <w:tcW w:w="1842" w:type="dxa"/>
            <w:vAlign w:val="center"/>
          </w:tcPr>
          <w:p w:rsidR="00A85E4A" w:rsidRPr="00F15C2A" w:rsidRDefault="00D97C12" w:rsidP="00D97C12">
            <w:pPr>
              <w:ind w:firstLine="0"/>
              <w:jc w:val="center"/>
              <w:rPr>
                <w:rFonts w:ascii="Times New Roman" w:hAnsi="Times New Roman" w:cs="Times New Roman"/>
                <w:b w:val="0"/>
                <w:sz w:val="22"/>
              </w:rPr>
            </w:pPr>
            <w:r w:rsidRPr="00F15C2A">
              <w:rPr>
                <w:rFonts w:ascii="Times New Roman" w:hAnsi="Times New Roman" w:cs="Times New Roman"/>
                <w:b w:val="0"/>
                <w:sz w:val="22"/>
              </w:rPr>
              <w:t>2</w:t>
            </w:r>
          </w:p>
        </w:tc>
        <w:tc>
          <w:tcPr>
            <w:tcW w:w="1525" w:type="dxa"/>
            <w:vAlign w:val="center"/>
          </w:tcPr>
          <w:p w:rsidR="00A85E4A" w:rsidRPr="00F15C2A" w:rsidRDefault="00D97C12" w:rsidP="00D97C12">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67</w:t>
            </w:r>
          </w:p>
        </w:tc>
        <w:tc>
          <w:tcPr>
            <w:tcW w:w="1855" w:type="dxa"/>
            <w:vAlign w:val="center"/>
          </w:tcPr>
          <w:p w:rsidR="00A85E4A" w:rsidRPr="00F15C2A" w:rsidRDefault="00A85E4A" w:rsidP="00D97C12">
            <w:pPr>
              <w:jc w:val="center"/>
              <w:rPr>
                <w:rFonts w:ascii="Times New Roman" w:hAnsi="Times New Roman" w:cs="Times New Roman"/>
                <w:b w:val="0"/>
                <w:sz w:val="22"/>
              </w:rPr>
            </w:pPr>
            <w:r w:rsidRPr="00F15C2A">
              <w:rPr>
                <w:rFonts w:ascii="Times New Roman" w:hAnsi="Times New Roman" w:cs="Times New Roman"/>
                <w:b w:val="0"/>
                <w:sz w:val="22"/>
              </w:rPr>
              <w:t>28 – 34</w:t>
            </w:r>
          </w:p>
          <w:p w:rsidR="00A85E4A" w:rsidRPr="00F15C2A" w:rsidRDefault="00A85E4A" w:rsidP="00D97C12">
            <w:pPr>
              <w:jc w:val="center"/>
              <w:rPr>
                <w:rFonts w:ascii="Times New Roman" w:hAnsi="Times New Roman" w:cs="Times New Roman"/>
                <w:b w:val="0"/>
                <w:sz w:val="22"/>
              </w:rPr>
            </w:pPr>
          </w:p>
        </w:tc>
      </w:tr>
      <w:tr w:rsidR="00A85E4A" w:rsidRPr="00F15C2A" w:rsidTr="00D97C12">
        <w:trPr>
          <w:jc w:val="center"/>
        </w:trPr>
        <w:tc>
          <w:tcPr>
            <w:tcW w:w="3083" w:type="dxa"/>
          </w:tcPr>
          <w:p w:rsidR="00A85E4A" w:rsidRPr="00F15C2A" w:rsidRDefault="00A85E4A" w:rsidP="00CD05DB">
            <w:pPr>
              <w:pStyle w:val="ConsNormal"/>
              <w:tabs>
                <w:tab w:val="left" w:pos="2705"/>
              </w:tabs>
              <w:ind w:right="0" w:firstLine="0"/>
              <w:rPr>
                <w:rFonts w:ascii="Times New Roman" w:hAnsi="Times New Roman"/>
                <w:bCs/>
              </w:rPr>
            </w:pPr>
            <w:r w:rsidRPr="00F15C2A">
              <w:rPr>
                <w:rFonts w:ascii="Times New Roman" w:hAnsi="Times New Roman"/>
              </w:rPr>
              <w:t>Сельское поселение Пяжозерское</w:t>
            </w:r>
            <w:r w:rsidRPr="00F15C2A">
              <w:rPr>
                <w:rFonts w:ascii="Times New Roman" w:hAnsi="Times New Roman"/>
              </w:rPr>
              <w:tab/>
            </w:r>
          </w:p>
        </w:tc>
        <w:tc>
          <w:tcPr>
            <w:tcW w:w="1814" w:type="dxa"/>
            <w:vAlign w:val="center"/>
          </w:tcPr>
          <w:p w:rsidR="00A85E4A" w:rsidRPr="00F15C2A" w:rsidRDefault="00A85E4A" w:rsidP="00D97C12">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6</w:t>
            </w:r>
          </w:p>
        </w:tc>
        <w:tc>
          <w:tcPr>
            <w:tcW w:w="1842" w:type="dxa"/>
            <w:vAlign w:val="center"/>
          </w:tcPr>
          <w:p w:rsidR="00A85E4A" w:rsidRPr="00F15C2A" w:rsidRDefault="00D97C12" w:rsidP="00D97C12">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1</w:t>
            </w:r>
          </w:p>
        </w:tc>
        <w:tc>
          <w:tcPr>
            <w:tcW w:w="1525" w:type="dxa"/>
            <w:vAlign w:val="center"/>
          </w:tcPr>
          <w:p w:rsidR="00A85E4A" w:rsidRPr="00F15C2A" w:rsidRDefault="00D97C12" w:rsidP="00D97C12">
            <w:pPr>
              <w:spacing w:line="240" w:lineRule="auto"/>
              <w:ind w:left="-57" w:right="-57" w:firstLine="0"/>
              <w:jc w:val="center"/>
              <w:rPr>
                <w:rFonts w:ascii="Times New Roman" w:hAnsi="Times New Roman" w:cs="Times New Roman"/>
                <w:b w:val="0"/>
                <w:spacing w:val="-2"/>
                <w:sz w:val="22"/>
                <w:szCs w:val="22"/>
              </w:rPr>
            </w:pPr>
            <w:r w:rsidRPr="00F15C2A">
              <w:rPr>
                <w:rFonts w:ascii="Times New Roman" w:hAnsi="Times New Roman" w:cs="Times New Roman"/>
                <w:b w:val="0"/>
                <w:sz w:val="22"/>
                <w:szCs w:val="22"/>
              </w:rPr>
              <w:t>6</w:t>
            </w:r>
          </w:p>
        </w:tc>
        <w:tc>
          <w:tcPr>
            <w:tcW w:w="1855" w:type="dxa"/>
            <w:vAlign w:val="center"/>
          </w:tcPr>
          <w:p w:rsidR="00A85E4A" w:rsidRPr="00F15C2A" w:rsidRDefault="00A85E4A" w:rsidP="00D97C12">
            <w:pPr>
              <w:ind w:firstLine="0"/>
              <w:jc w:val="center"/>
              <w:rPr>
                <w:rFonts w:ascii="Times New Roman" w:hAnsi="Times New Roman" w:cs="Times New Roman"/>
                <w:b w:val="0"/>
                <w:sz w:val="22"/>
              </w:rPr>
            </w:pPr>
            <w:r w:rsidRPr="00F15C2A">
              <w:rPr>
                <w:rFonts w:ascii="Times New Roman" w:hAnsi="Times New Roman" w:cs="Times New Roman"/>
                <w:b w:val="0"/>
                <w:sz w:val="22"/>
              </w:rPr>
              <w:t>4 – 5</w:t>
            </w:r>
          </w:p>
        </w:tc>
      </w:tr>
      <w:tr w:rsidR="00A85E4A" w:rsidRPr="00F15C2A" w:rsidTr="00D97C12">
        <w:trPr>
          <w:jc w:val="center"/>
        </w:trPr>
        <w:tc>
          <w:tcPr>
            <w:tcW w:w="3083" w:type="dxa"/>
          </w:tcPr>
          <w:p w:rsidR="00A85E4A" w:rsidRPr="00F15C2A" w:rsidRDefault="00A85E4A" w:rsidP="00CD05DB">
            <w:pPr>
              <w:pStyle w:val="ConsNormal"/>
              <w:tabs>
                <w:tab w:val="left" w:pos="2705"/>
              </w:tabs>
              <w:ind w:right="0" w:firstLine="0"/>
              <w:rPr>
                <w:rFonts w:ascii="Times New Roman" w:hAnsi="Times New Roman"/>
              </w:rPr>
            </w:pPr>
            <w:r w:rsidRPr="00F15C2A">
              <w:rPr>
                <w:rFonts w:ascii="Times New Roman" w:hAnsi="Times New Roman"/>
              </w:rPr>
              <w:t>Сельское поселение Санинское</w:t>
            </w:r>
          </w:p>
        </w:tc>
        <w:tc>
          <w:tcPr>
            <w:tcW w:w="1814" w:type="dxa"/>
            <w:vAlign w:val="center"/>
          </w:tcPr>
          <w:p w:rsidR="00A85E4A" w:rsidRPr="00F15C2A" w:rsidRDefault="00A85E4A" w:rsidP="00D97C12">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28</w:t>
            </w:r>
          </w:p>
        </w:tc>
        <w:tc>
          <w:tcPr>
            <w:tcW w:w="1842" w:type="dxa"/>
            <w:vAlign w:val="center"/>
          </w:tcPr>
          <w:p w:rsidR="00A85E4A" w:rsidRPr="00F15C2A" w:rsidRDefault="00D97C12" w:rsidP="00D97C12">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1</w:t>
            </w:r>
          </w:p>
        </w:tc>
        <w:tc>
          <w:tcPr>
            <w:tcW w:w="1525" w:type="dxa"/>
            <w:vAlign w:val="center"/>
          </w:tcPr>
          <w:p w:rsidR="00A85E4A" w:rsidRPr="00F15C2A" w:rsidRDefault="00D97C12" w:rsidP="00D97C12">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28</w:t>
            </w:r>
          </w:p>
        </w:tc>
        <w:tc>
          <w:tcPr>
            <w:tcW w:w="1855" w:type="dxa"/>
            <w:vAlign w:val="center"/>
          </w:tcPr>
          <w:p w:rsidR="00A85E4A" w:rsidRPr="00F15C2A" w:rsidRDefault="00A85E4A" w:rsidP="00D97C12">
            <w:pPr>
              <w:jc w:val="center"/>
              <w:rPr>
                <w:rFonts w:ascii="Times New Roman" w:hAnsi="Times New Roman" w:cs="Times New Roman"/>
                <w:b w:val="0"/>
                <w:sz w:val="22"/>
              </w:rPr>
            </w:pPr>
            <w:r w:rsidRPr="00F15C2A">
              <w:rPr>
                <w:rFonts w:ascii="Times New Roman" w:hAnsi="Times New Roman" w:cs="Times New Roman"/>
                <w:b w:val="0"/>
                <w:sz w:val="22"/>
              </w:rPr>
              <w:t>33 – 40</w:t>
            </w:r>
          </w:p>
        </w:tc>
      </w:tr>
      <w:tr w:rsidR="00A85E4A" w:rsidRPr="00F15C2A" w:rsidTr="00D97C12">
        <w:trPr>
          <w:jc w:val="center"/>
        </w:trPr>
        <w:tc>
          <w:tcPr>
            <w:tcW w:w="3083" w:type="dxa"/>
          </w:tcPr>
          <w:p w:rsidR="00A85E4A" w:rsidRPr="00F15C2A" w:rsidRDefault="00A85E4A" w:rsidP="00CD05DB">
            <w:pPr>
              <w:pStyle w:val="ConsNormal"/>
              <w:tabs>
                <w:tab w:val="left" w:pos="2705"/>
              </w:tabs>
              <w:ind w:right="0" w:firstLine="0"/>
              <w:rPr>
                <w:rFonts w:ascii="Times New Roman" w:hAnsi="Times New Roman"/>
              </w:rPr>
            </w:pPr>
            <w:r w:rsidRPr="00F15C2A">
              <w:rPr>
                <w:rFonts w:ascii="Times New Roman" w:hAnsi="Times New Roman"/>
              </w:rPr>
              <w:t>Сельское поселение Тороповское</w:t>
            </w:r>
          </w:p>
        </w:tc>
        <w:tc>
          <w:tcPr>
            <w:tcW w:w="1814" w:type="dxa"/>
            <w:vAlign w:val="center"/>
          </w:tcPr>
          <w:p w:rsidR="00A85E4A" w:rsidRPr="00F15C2A" w:rsidRDefault="00A85E4A" w:rsidP="00D97C12">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41</w:t>
            </w:r>
          </w:p>
        </w:tc>
        <w:tc>
          <w:tcPr>
            <w:tcW w:w="1842" w:type="dxa"/>
            <w:vAlign w:val="center"/>
          </w:tcPr>
          <w:p w:rsidR="00A85E4A" w:rsidRPr="00F15C2A" w:rsidRDefault="00D97C12" w:rsidP="00D97C12">
            <w:pPr>
              <w:pStyle w:val="af2"/>
              <w:widowControl w:val="0"/>
              <w:spacing w:before="0" w:beforeAutospacing="0" w:after="0" w:afterAutospacing="0" w:line="239" w:lineRule="auto"/>
              <w:jc w:val="center"/>
              <w:rPr>
                <w:rFonts w:ascii="Times New Roman" w:hAnsi="Times New Roman" w:cs="Times New Roman"/>
                <w:sz w:val="22"/>
                <w:szCs w:val="22"/>
              </w:rPr>
            </w:pPr>
            <w:r w:rsidRPr="00F15C2A">
              <w:rPr>
                <w:rFonts w:ascii="Times New Roman" w:hAnsi="Times New Roman" w:cs="Times New Roman"/>
                <w:sz w:val="22"/>
                <w:szCs w:val="22"/>
              </w:rPr>
              <w:t>2</w:t>
            </w:r>
          </w:p>
        </w:tc>
        <w:tc>
          <w:tcPr>
            <w:tcW w:w="1525" w:type="dxa"/>
            <w:vAlign w:val="center"/>
          </w:tcPr>
          <w:p w:rsidR="00A85E4A" w:rsidRPr="00F15C2A" w:rsidRDefault="00D97C12" w:rsidP="00D97C12">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20</w:t>
            </w:r>
          </w:p>
        </w:tc>
        <w:tc>
          <w:tcPr>
            <w:tcW w:w="1855" w:type="dxa"/>
            <w:vAlign w:val="center"/>
          </w:tcPr>
          <w:p w:rsidR="00A85E4A" w:rsidRPr="00F15C2A" w:rsidRDefault="00A85E4A" w:rsidP="00D97C12">
            <w:pPr>
              <w:jc w:val="center"/>
              <w:rPr>
                <w:rFonts w:ascii="Times New Roman" w:hAnsi="Times New Roman" w:cs="Times New Roman"/>
                <w:b w:val="0"/>
                <w:sz w:val="22"/>
              </w:rPr>
            </w:pPr>
            <w:r w:rsidRPr="00F15C2A">
              <w:rPr>
                <w:rFonts w:ascii="Times New Roman" w:hAnsi="Times New Roman" w:cs="Times New Roman"/>
                <w:b w:val="0"/>
                <w:sz w:val="22"/>
              </w:rPr>
              <w:t>22 – 27</w:t>
            </w:r>
          </w:p>
        </w:tc>
      </w:tr>
      <w:tr w:rsidR="00A85E4A" w:rsidRPr="00F15C2A" w:rsidTr="00D97C12">
        <w:trPr>
          <w:jc w:val="center"/>
        </w:trPr>
        <w:tc>
          <w:tcPr>
            <w:tcW w:w="3083" w:type="dxa"/>
          </w:tcPr>
          <w:p w:rsidR="00A85E4A" w:rsidRPr="00F15C2A" w:rsidRDefault="00A85E4A" w:rsidP="00CD05DB">
            <w:pPr>
              <w:pStyle w:val="af2"/>
              <w:widowControl w:val="0"/>
              <w:spacing w:before="0" w:beforeAutospacing="0" w:after="0" w:afterAutospacing="0" w:line="239" w:lineRule="auto"/>
              <w:rPr>
                <w:rFonts w:ascii="Times New Roman" w:hAnsi="Times New Roman" w:cs="Times New Roman"/>
                <w:sz w:val="22"/>
                <w:szCs w:val="22"/>
              </w:rPr>
            </w:pPr>
            <w:r w:rsidRPr="00F15C2A">
              <w:rPr>
                <w:rFonts w:ascii="Times New Roman" w:hAnsi="Times New Roman" w:cs="Times New Roman"/>
                <w:sz w:val="22"/>
                <w:szCs w:val="22"/>
              </w:rPr>
              <w:t>Всего по Бабаевскому району</w:t>
            </w:r>
          </w:p>
        </w:tc>
        <w:tc>
          <w:tcPr>
            <w:tcW w:w="1814" w:type="dxa"/>
            <w:vAlign w:val="center"/>
          </w:tcPr>
          <w:p w:rsidR="00A85E4A" w:rsidRPr="00F15C2A" w:rsidRDefault="00A85E4A" w:rsidP="00D97C12">
            <w:pPr>
              <w:pStyle w:val="af2"/>
              <w:widowControl w:val="0"/>
              <w:spacing w:before="0" w:beforeAutospacing="0" w:after="0" w:afterAutospacing="0" w:line="239" w:lineRule="auto"/>
              <w:jc w:val="center"/>
              <w:rPr>
                <w:rFonts w:ascii="Times New Roman" w:hAnsi="Times New Roman" w:cs="Times New Roman"/>
                <w:b/>
                <w:sz w:val="22"/>
                <w:szCs w:val="22"/>
              </w:rPr>
            </w:pPr>
            <w:r w:rsidRPr="00F15C2A">
              <w:rPr>
                <w:rFonts w:ascii="Times New Roman" w:hAnsi="Times New Roman" w:cs="Times New Roman"/>
                <w:b/>
                <w:sz w:val="22"/>
                <w:szCs w:val="22"/>
              </w:rPr>
              <w:t>1 318</w:t>
            </w:r>
          </w:p>
        </w:tc>
        <w:tc>
          <w:tcPr>
            <w:tcW w:w="1842" w:type="dxa"/>
            <w:vAlign w:val="center"/>
          </w:tcPr>
          <w:p w:rsidR="00A85E4A" w:rsidRPr="00F15C2A" w:rsidRDefault="00D97C12" w:rsidP="00D97C12">
            <w:pPr>
              <w:pStyle w:val="af2"/>
              <w:widowControl w:val="0"/>
              <w:spacing w:before="0" w:beforeAutospacing="0" w:after="0" w:afterAutospacing="0" w:line="239" w:lineRule="auto"/>
              <w:jc w:val="center"/>
              <w:rPr>
                <w:rFonts w:ascii="Times New Roman" w:hAnsi="Times New Roman" w:cs="Times New Roman"/>
                <w:b/>
                <w:sz w:val="22"/>
                <w:szCs w:val="22"/>
              </w:rPr>
            </w:pPr>
            <w:r w:rsidRPr="00F15C2A">
              <w:rPr>
                <w:rFonts w:ascii="Times New Roman" w:hAnsi="Times New Roman" w:cs="Times New Roman"/>
                <w:b/>
                <w:sz w:val="22"/>
                <w:szCs w:val="22"/>
              </w:rPr>
              <w:t>11</w:t>
            </w:r>
          </w:p>
        </w:tc>
        <w:tc>
          <w:tcPr>
            <w:tcW w:w="1525" w:type="dxa"/>
            <w:vAlign w:val="center"/>
          </w:tcPr>
          <w:p w:rsidR="00A85E4A" w:rsidRPr="00F15C2A" w:rsidRDefault="00D97C12" w:rsidP="00D97C12">
            <w:pPr>
              <w:spacing w:line="240" w:lineRule="auto"/>
              <w:ind w:left="-57" w:right="-57" w:firstLine="0"/>
              <w:jc w:val="center"/>
              <w:rPr>
                <w:rFonts w:ascii="Times New Roman" w:hAnsi="Times New Roman" w:cs="Times New Roman"/>
                <w:sz w:val="22"/>
                <w:szCs w:val="22"/>
              </w:rPr>
            </w:pPr>
            <w:r w:rsidRPr="00F15C2A">
              <w:rPr>
                <w:rFonts w:ascii="Times New Roman" w:hAnsi="Times New Roman" w:cs="Times New Roman"/>
                <w:sz w:val="22"/>
                <w:szCs w:val="22"/>
              </w:rPr>
              <w:t>119</w:t>
            </w:r>
          </w:p>
        </w:tc>
        <w:tc>
          <w:tcPr>
            <w:tcW w:w="1855" w:type="dxa"/>
            <w:vAlign w:val="center"/>
          </w:tcPr>
          <w:p w:rsidR="00A85E4A" w:rsidRPr="00F15C2A" w:rsidRDefault="00A85E4A" w:rsidP="00D97C12">
            <w:pPr>
              <w:jc w:val="center"/>
              <w:rPr>
                <w:rFonts w:ascii="Times New Roman" w:hAnsi="Times New Roman" w:cs="Times New Roman"/>
                <w:sz w:val="22"/>
              </w:rPr>
            </w:pPr>
            <w:r w:rsidRPr="00F15C2A">
              <w:rPr>
                <w:rFonts w:ascii="Times New Roman" w:hAnsi="Times New Roman" w:cs="Times New Roman"/>
                <w:sz w:val="22"/>
              </w:rPr>
              <w:t>47 - 57</w:t>
            </w:r>
          </w:p>
        </w:tc>
      </w:tr>
    </w:tbl>
    <w:p w:rsidR="00753BD7" w:rsidRPr="00F15C2A" w:rsidRDefault="00753BD7" w:rsidP="000C68A9">
      <w:pPr>
        <w:spacing w:line="240" w:lineRule="auto"/>
        <w:ind w:firstLine="709"/>
        <w:outlineLvl w:val="0"/>
        <w:rPr>
          <w:rFonts w:ascii="Times New Roman" w:hAnsi="Times New Roman" w:cs="Times New Roman"/>
          <w:b w:val="0"/>
          <w:sz w:val="24"/>
          <w:szCs w:val="24"/>
        </w:rPr>
      </w:pPr>
    </w:p>
    <w:p w:rsidR="00753BD7" w:rsidRPr="00F15C2A" w:rsidRDefault="00753BD7" w:rsidP="000C68A9">
      <w:pPr>
        <w:tabs>
          <w:tab w:val="left" w:pos="709"/>
        </w:tabs>
        <w:spacing w:line="240" w:lineRule="auto"/>
        <w:ind w:firstLine="708"/>
        <w:rPr>
          <w:rFonts w:ascii="Times New Roman" w:hAnsi="Times New Roman" w:cs="Times New Roman"/>
          <w:b w:val="0"/>
          <w:sz w:val="24"/>
          <w:szCs w:val="24"/>
        </w:rPr>
      </w:pPr>
      <w:r w:rsidRPr="00F15C2A">
        <w:rPr>
          <w:rFonts w:ascii="Times New Roman" w:hAnsi="Times New Roman" w:cs="Times New Roman"/>
          <w:b w:val="0"/>
          <w:sz w:val="24"/>
          <w:szCs w:val="24"/>
        </w:rPr>
        <w:t>Норматив площади земельного участка на 1 ребенка в дошкольной образовательной организации (СП 42.13330.2011, приложение Ж):</w:t>
      </w:r>
    </w:p>
    <w:p w:rsidR="00753BD7" w:rsidRPr="00F15C2A" w:rsidRDefault="00753BD7" w:rsidP="000C68A9">
      <w:pPr>
        <w:tabs>
          <w:tab w:val="left" w:pos="709"/>
        </w:tabs>
        <w:spacing w:line="240" w:lineRule="auto"/>
        <w:ind w:firstLine="708"/>
        <w:rPr>
          <w:rFonts w:ascii="Times New Roman" w:hAnsi="Times New Roman" w:cs="Times New Roman"/>
          <w:b w:val="0"/>
          <w:sz w:val="24"/>
          <w:szCs w:val="24"/>
        </w:rPr>
      </w:pPr>
      <w:r w:rsidRPr="00F15C2A">
        <w:rPr>
          <w:rFonts w:ascii="Times New Roman" w:hAnsi="Times New Roman" w:cs="Times New Roman"/>
          <w:b w:val="0"/>
          <w:sz w:val="24"/>
          <w:szCs w:val="24"/>
        </w:rPr>
        <w:t xml:space="preserve">- при вместимости до 100 мест – </w:t>
      </w:r>
      <w:smartTag w:uri="urn:schemas-microsoft-com:office:smarttags" w:element="metricconverter">
        <w:smartTagPr>
          <w:attr w:name="ProductID" w:val="40 м2"/>
        </w:smartTagPr>
        <w:r w:rsidRPr="00F15C2A">
          <w:rPr>
            <w:rFonts w:ascii="Times New Roman" w:hAnsi="Times New Roman" w:cs="Times New Roman"/>
            <w:b w:val="0"/>
            <w:sz w:val="24"/>
            <w:szCs w:val="24"/>
          </w:rPr>
          <w:t>40 м</w:t>
        </w:r>
        <w:r w:rsidRPr="00F15C2A">
          <w:rPr>
            <w:rFonts w:ascii="Times New Roman" w:hAnsi="Times New Roman" w:cs="Times New Roman"/>
            <w:b w:val="0"/>
            <w:sz w:val="24"/>
            <w:szCs w:val="24"/>
            <w:vertAlign w:val="superscript"/>
          </w:rPr>
          <w:t>2</w:t>
        </w:r>
      </w:smartTag>
    </w:p>
    <w:p w:rsidR="00753BD7" w:rsidRPr="00F15C2A" w:rsidRDefault="00753BD7" w:rsidP="000C68A9">
      <w:pPr>
        <w:tabs>
          <w:tab w:val="left" w:pos="709"/>
        </w:tabs>
        <w:spacing w:line="240" w:lineRule="auto"/>
        <w:ind w:firstLine="708"/>
        <w:rPr>
          <w:rFonts w:ascii="Times New Roman" w:hAnsi="Times New Roman" w:cs="Times New Roman"/>
          <w:b w:val="0"/>
          <w:sz w:val="24"/>
          <w:szCs w:val="24"/>
        </w:rPr>
      </w:pPr>
      <w:r w:rsidRPr="00F15C2A">
        <w:rPr>
          <w:rFonts w:ascii="Times New Roman" w:hAnsi="Times New Roman" w:cs="Times New Roman"/>
          <w:b w:val="0"/>
          <w:sz w:val="24"/>
          <w:szCs w:val="24"/>
        </w:rPr>
        <w:t xml:space="preserve">- при вместимости более 100 мест – </w:t>
      </w:r>
      <w:smartTag w:uri="urn:schemas-microsoft-com:office:smarttags" w:element="metricconverter">
        <w:smartTagPr>
          <w:attr w:name="ProductID" w:val="35 м2"/>
        </w:smartTagPr>
        <w:r w:rsidRPr="00F15C2A">
          <w:rPr>
            <w:rFonts w:ascii="Times New Roman" w:hAnsi="Times New Roman" w:cs="Times New Roman"/>
            <w:b w:val="0"/>
            <w:sz w:val="24"/>
            <w:szCs w:val="24"/>
          </w:rPr>
          <w:t>35 м</w:t>
        </w:r>
        <w:r w:rsidRPr="00F15C2A">
          <w:rPr>
            <w:rFonts w:ascii="Times New Roman" w:hAnsi="Times New Roman" w:cs="Times New Roman"/>
            <w:b w:val="0"/>
            <w:sz w:val="24"/>
            <w:szCs w:val="24"/>
            <w:vertAlign w:val="superscript"/>
          </w:rPr>
          <w:t>2</w:t>
        </w:r>
      </w:smartTag>
    </w:p>
    <w:p w:rsidR="00753BD7" w:rsidRPr="00F15C2A" w:rsidRDefault="00753BD7" w:rsidP="000C68A9">
      <w:pPr>
        <w:tabs>
          <w:tab w:val="left" w:pos="708"/>
        </w:tabs>
        <w:spacing w:line="240" w:lineRule="auto"/>
        <w:ind w:firstLine="708"/>
        <w:rPr>
          <w:rFonts w:ascii="Times New Roman" w:hAnsi="Times New Roman" w:cs="Times New Roman"/>
          <w:b w:val="0"/>
          <w:sz w:val="24"/>
          <w:szCs w:val="24"/>
        </w:rPr>
      </w:pPr>
      <w:r w:rsidRPr="00F15C2A">
        <w:rPr>
          <w:rFonts w:ascii="Times New Roman" w:hAnsi="Times New Roman" w:cs="Times New Roman"/>
          <w:b w:val="0"/>
          <w:sz w:val="24"/>
          <w:szCs w:val="24"/>
        </w:rPr>
        <w:t>Расчетный уровень обеспеченности дошкольными образовательными организациями принимается в пределах 85 %, в том числе дошкольными образовательными организациями общего типа – 70 %.</w:t>
      </w:r>
    </w:p>
    <w:p w:rsidR="00753BD7" w:rsidRPr="00F15C2A" w:rsidRDefault="00753BD7" w:rsidP="000C68A9">
      <w:pPr>
        <w:tabs>
          <w:tab w:val="left" w:pos="567"/>
        </w:tabs>
        <w:spacing w:before="240" w:after="120" w:line="240" w:lineRule="auto"/>
        <w:ind w:firstLine="0"/>
        <w:jc w:val="center"/>
        <w:outlineLvl w:val="0"/>
        <w:rPr>
          <w:rFonts w:ascii="Times New Roman" w:hAnsi="Times New Roman" w:cs="Times New Roman"/>
          <w:b w:val="0"/>
          <w:i/>
          <w:sz w:val="24"/>
          <w:szCs w:val="24"/>
        </w:rPr>
      </w:pPr>
      <w:r w:rsidRPr="00F15C2A">
        <w:rPr>
          <w:rFonts w:ascii="Times New Roman" w:hAnsi="Times New Roman" w:cs="Times New Roman"/>
          <w:b w:val="0"/>
          <w:i/>
          <w:sz w:val="24"/>
          <w:szCs w:val="24"/>
        </w:rPr>
        <w:t>Расчет:</w:t>
      </w:r>
    </w:p>
    <w:p w:rsidR="00753BD7" w:rsidRPr="00F15C2A" w:rsidRDefault="007062E7" w:rsidP="000C68A9">
      <w:pPr>
        <w:pStyle w:val="af2"/>
        <w:widowControl w:val="0"/>
        <w:spacing w:before="0" w:beforeAutospacing="0" w:after="0" w:afterAutospacing="0"/>
        <w:jc w:val="right"/>
        <w:rPr>
          <w:rFonts w:ascii="Times New Roman" w:hAnsi="Times New Roman" w:cs="Times New Roman"/>
        </w:rPr>
      </w:pPr>
      <w:r w:rsidRPr="00F15C2A">
        <w:rPr>
          <w:rFonts w:ascii="Times New Roman" w:hAnsi="Times New Roman" w:cs="Times New Roman"/>
        </w:rPr>
        <w:t>Таблица 8</w:t>
      </w:r>
      <w:r w:rsidR="00753BD7" w:rsidRPr="00F15C2A">
        <w:rPr>
          <w:rFonts w:ascii="Times New Roman" w:hAnsi="Times New Roman" w:cs="Times New Roman"/>
        </w:rPr>
        <w:t>.4.4</w:t>
      </w:r>
    </w:p>
    <w:tbl>
      <w:tblPr>
        <w:tblW w:w="1009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7"/>
        <w:gridCol w:w="3118"/>
        <w:gridCol w:w="3119"/>
      </w:tblGrid>
      <w:tr w:rsidR="00753BD7" w:rsidRPr="00F15C2A" w:rsidTr="00A060AB">
        <w:trPr>
          <w:jc w:val="center"/>
        </w:trPr>
        <w:tc>
          <w:tcPr>
            <w:tcW w:w="3857" w:type="dxa"/>
            <w:vMerge w:val="restart"/>
            <w:vAlign w:val="center"/>
          </w:tcPr>
          <w:p w:rsidR="00753BD7" w:rsidRPr="00F15C2A" w:rsidRDefault="00753BD7" w:rsidP="00A060AB">
            <w:pPr>
              <w:suppressAutoHyphens/>
              <w:spacing w:line="240" w:lineRule="auto"/>
              <w:jc w:val="center"/>
              <w:rPr>
                <w:rFonts w:ascii="Times New Roman" w:hAnsi="Times New Roman" w:cs="Times New Roman"/>
                <w:sz w:val="22"/>
                <w:szCs w:val="22"/>
              </w:rPr>
            </w:pPr>
            <w:r w:rsidRPr="00F15C2A">
              <w:rPr>
                <w:rFonts w:ascii="Times New Roman" w:hAnsi="Times New Roman" w:cs="Times New Roman"/>
                <w:bCs w:val="0"/>
                <w:sz w:val="22"/>
                <w:szCs w:val="22"/>
                <w:lang w:eastAsia="en-US"/>
              </w:rPr>
              <w:t>Поселение</w:t>
            </w:r>
          </w:p>
        </w:tc>
        <w:tc>
          <w:tcPr>
            <w:tcW w:w="6237" w:type="dxa"/>
            <w:gridSpan w:val="2"/>
          </w:tcPr>
          <w:p w:rsidR="00753BD7" w:rsidRPr="00F15C2A" w:rsidRDefault="00753BD7" w:rsidP="00A060AB">
            <w:pPr>
              <w:pStyle w:val="af2"/>
              <w:widowControl w:val="0"/>
              <w:spacing w:before="0" w:beforeAutospacing="0" w:after="0" w:afterAutospacing="0"/>
              <w:jc w:val="center"/>
              <w:rPr>
                <w:rFonts w:ascii="Times New Roman" w:hAnsi="Times New Roman" w:cs="Times New Roman"/>
                <w:b/>
                <w:sz w:val="22"/>
                <w:szCs w:val="22"/>
              </w:rPr>
            </w:pPr>
            <w:r w:rsidRPr="00F15C2A">
              <w:rPr>
                <w:rFonts w:ascii="Times New Roman" w:hAnsi="Times New Roman" w:cs="Times New Roman"/>
                <w:b/>
                <w:sz w:val="22"/>
                <w:szCs w:val="22"/>
              </w:rPr>
              <w:t xml:space="preserve">Удельная площадь участков </w:t>
            </w:r>
          </w:p>
          <w:p w:rsidR="00753BD7" w:rsidRPr="00F15C2A" w:rsidRDefault="00753BD7" w:rsidP="00A060AB">
            <w:pPr>
              <w:pStyle w:val="af2"/>
              <w:widowControl w:val="0"/>
              <w:spacing w:before="0" w:beforeAutospacing="0" w:after="0" w:afterAutospacing="0"/>
              <w:jc w:val="center"/>
              <w:rPr>
                <w:rFonts w:ascii="Times New Roman" w:hAnsi="Times New Roman" w:cs="Times New Roman"/>
                <w:b/>
                <w:sz w:val="22"/>
                <w:szCs w:val="22"/>
              </w:rPr>
            </w:pPr>
            <w:r w:rsidRPr="00F15C2A">
              <w:rPr>
                <w:rFonts w:ascii="Times New Roman" w:hAnsi="Times New Roman" w:cs="Times New Roman"/>
                <w:b/>
                <w:sz w:val="22"/>
                <w:szCs w:val="22"/>
              </w:rPr>
              <w:t>дошкольных образовательных организаций, м</w:t>
            </w:r>
            <w:r w:rsidRPr="00F15C2A">
              <w:rPr>
                <w:rFonts w:ascii="Times New Roman" w:hAnsi="Times New Roman" w:cs="Times New Roman"/>
                <w:b/>
                <w:sz w:val="22"/>
                <w:szCs w:val="22"/>
                <w:vertAlign w:val="superscript"/>
              </w:rPr>
              <w:t>2</w:t>
            </w:r>
            <w:r w:rsidRPr="00F15C2A">
              <w:rPr>
                <w:rFonts w:ascii="Times New Roman" w:hAnsi="Times New Roman" w:cs="Times New Roman"/>
                <w:b/>
                <w:sz w:val="22"/>
                <w:szCs w:val="22"/>
              </w:rPr>
              <w:t>/чел.</w:t>
            </w:r>
          </w:p>
        </w:tc>
      </w:tr>
      <w:tr w:rsidR="00753BD7" w:rsidRPr="00F15C2A" w:rsidTr="00A060AB">
        <w:trPr>
          <w:trHeight w:val="284"/>
          <w:jc w:val="center"/>
        </w:trPr>
        <w:tc>
          <w:tcPr>
            <w:tcW w:w="3857" w:type="dxa"/>
            <w:vMerge/>
          </w:tcPr>
          <w:p w:rsidR="00753BD7" w:rsidRPr="00F15C2A" w:rsidRDefault="00753BD7" w:rsidP="00A060AB">
            <w:pPr>
              <w:pStyle w:val="af2"/>
              <w:widowControl w:val="0"/>
              <w:spacing w:before="0" w:beforeAutospacing="0" w:after="0" w:afterAutospacing="0"/>
              <w:jc w:val="center"/>
              <w:rPr>
                <w:rFonts w:ascii="Times New Roman" w:hAnsi="Times New Roman" w:cs="Times New Roman"/>
                <w:sz w:val="22"/>
                <w:szCs w:val="22"/>
              </w:rPr>
            </w:pPr>
          </w:p>
        </w:tc>
        <w:tc>
          <w:tcPr>
            <w:tcW w:w="3118" w:type="dxa"/>
          </w:tcPr>
          <w:p w:rsidR="00753BD7" w:rsidRPr="00F15C2A" w:rsidRDefault="00753BD7" w:rsidP="00A060AB">
            <w:pPr>
              <w:pStyle w:val="af2"/>
              <w:widowControl w:val="0"/>
              <w:spacing w:before="0" w:beforeAutospacing="0" w:after="0" w:afterAutospacing="0"/>
              <w:jc w:val="center"/>
              <w:rPr>
                <w:rFonts w:ascii="Times New Roman" w:hAnsi="Times New Roman" w:cs="Times New Roman"/>
                <w:b/>
                <w:sz w:val="22"/>
                <w:szCs w:val="22"/>
              </w:rPr>
            </w:pPr>
            <w:r w:rsidRPr="00F15C2A">
              <w:rPr>
                <w:rFonts w:ascii="Times New Roman" w:hAnsi="Times New Roman" w:cs="Times New Roman"/>
                <w:b/>
                <w:sz w:val="22"/>
                <w:szCs w:val="22"/>
              </w:rPr>
              <w:t>при охвате 70 %</w:t>
            </w:r>
          </w:p>
        </w:tc>
        <w:tc>
          <w:tcPr>
            <w:tcW w:w="3119" w:type="dxa"/>
          </w:tcPr>
          <w:p w:rsidR="00753BD7" w:rsidRPr="00F15C2A" w:rsidRDefault="00753BD7" w:rsidP="00A060AB">
            <w:pPr>
              <w:pStyle w:val="af2"/>
              <w:widowControl w:val="0"/>
              <w:spacing w:before="0" w:beforeAutospacing="0" w:after="0" w:afterAutospacing="0"/>
              <w:jc w:val="center"/>
              <w:rPr>
                <w:rFonts w:ascii="Times New Roman" w:hAnsi="Times New Roman" w:cs="Times New Roman"/>
                <w:b/>
                <w:sz w:val="22"/>
                <w:szCs w:val="22"/>
              </w:rPr>
            </w:pPr>
            <w:r w:rsidRPr="00F15C2A">
              <w:rPr>
                <w:rFonts w:ascii="Times New Roman" w:hAnsi="Times New Roman" w:cs="Times New Roman"/>
                <w:b/>
                <w:sz w:val="22"/>
                <w:szCs w:val="22"/>
              </w:rPr>
              <w:t>при охвате 85 %</w:t>
            </w:r>
          </w:p>
        </w:tc>
      </w:tr>
      <w:tr w:rsidR="00E05E4F" w:rsidRPr="00F15C2A" w:rsidTr="00A060AB">
        <w:trPr>
          <w:jc w:val="center"/>
        </w:trPr>
        <w:tc>
          <w:tcPr>
            <w:tcW w:w="3857" w:type="dxa"/>
          </w:tcPr>
          <w:p w:rsidR="00E05E4F" w:rsidRPr="00F15C2A" w:rsidRDefault="00E05E4F" w:rsidP="00CD05DB">
            <w:pPr>
              <w:pStyle w:val="ConsNormal"/>
              <w:tabs>
                <w:tab w:val="left" w:pos="10630"/>
              </w:tabs>
              <w:ind w:right="0" w:firstLine="0"/>
              <w:rPr>
                <w:rFonts w:ascii="Times New Roman" w:hAnsi="Times New Roman"/>
                <w:bCs/>
              </w:rPr>
            </w:pPr>
            <w:r w:rsidRPr="00F15C2A">
              <w:rPr>
                <w:rFonts w:ascii="Times New Roman" w:hAnsi="Times New Roman"/>
                <w:bCs/>
              </w:rPr>
              <w:t>Городское поселение г. Бабаево</w:t>
            </w:r>
          </w:p>
        </w:tc>
        <w:tc>
          <w:tcPr>
            <w:tcW w:w="3118" w:type="dxa"/>
          </w:tcPr>
          <w:p w:rsidR="00E05E4F" w:rsidRPr="00F15C2A" w:rsidRDefault="00D97C12" w:rsidP="00EA6E4A">
            <w:pPr>
              <w:tabs>
                <w:tab w:val="left" w:pos="708"/>
              </w:tabs>
              <w:spacing w:line="240" w:lineRule="auto"/>
              <w:jc w:val="center"/>
              <w:outlineLvl w:val="0"/>
              <w:rPr>
                <w:rFonts w:ascii="Times New Roman" w:hAnsi="Times New Roman" w:cs="Times New Roman"/>
                <w:b w:val="0"/>
                <w:sz w:val="22"/>
                <w:szCs w:val="22"/>
              </w:rPr>
            </w:pPr>
            <w:r w:rsidRPr="00F15C2A">
              <w:rPr>
                <w:rFonts w:ascii="Times New Roman" w:hAnsi="Times New Roman" w:cs="Times New Roman"/>
                <w:b w:val="0"/>
                <w:sz w:val="22"/>
                <w:szCs w:val="22"/>
              </w:rPr>
              <w:t>2,31</w:t>
            </w:r>
          </w:p>
        </w:tc>
        <w:tc>
          <w:tcPr>
            <w:tcW w:w="3119" w:type="dxa"/>
            <w:vAlign w:val="center"/>
          </w:tcPr>
          <w:p w:rsidR="00E05E4F" w:rsidRPr="00F15C2A" w:rsidRDefault="00D97C12" w:rsidP="00EA6E4A">
            <w:pPr>
              <w:tabs>
                <w:tab w:val="left" w:pos="708"/>
              </w:tabs>
              <w:spacing w:line="240" w:lineRule="auto"/>
              <w:ind w:right="-57" w:firstLine="0"/>
              <w:jc w:val="center"/>
              <w:outlineLvl w:val="0"/>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2,83</w:t>
            </w:r>
          </w:p>
        </w:tc>
      </w:tr>
      <w:tr w:rsidR="00E05E4F" w:rsidRPr="00F15C2A" w:rsidTr="00A060AB">
        <w:trPr>
          <w:jc w:val="center"/>
        </w:trPr>
        <w:tc>
          <w:tcPr>
            <w:tcW w:w="3857" w:type="dxa"/>
          </w:tcPr>
          <w:p w:rsidR="00E05E4F" w:rsidRPr="00F15C2A" w:rsidRDefault="00E05E4F" w:rsidP="00CD05DB">
            <w:pPr>
              <w:pStyle w:val="ConsNormal"/>
              <w:tabs>
                <w:tab w:val="left" w:pos="10630"/>
              </w:tabs>
              <w:ind w:right="0" w:firstLine="0"/>
              <w:rPr>
                <w:rFonts w:ascii="Times New Roman" w:hAnsi="Times New Roman"/>
                <w:bCs/>
              </w:rPr>
            </w:pPr>
            <w:r w:rsidRPr="00F15C2A">
              <w:rPr>
                <w:rFonts w:ascii="Times New Roman" w:hAnsi="Times New Roman"/>
                <w:bCs/>
              </w:rPr>
              <w:t>Сельское поселение Бабаевское</w:t>
            </w:r>
          </w:p>
        </w:tc>
        <w:tc>
          <w:tcPr>
            <w:tcW w:w="3118" w:type="dxa"/>
            <w:vAlign w:val="center"/>
          </w:tcPr>
          <w:p w:rsidR="00E05E4F" w:rsidRPr="00F15C2A" w:rsidRDefault="00D97C12" w:rsidP="00EA6E4A">
            <w:pPr>
              <w:pStyle w:val="af2"/>
              <w:widowControl w:val="0"/>
              <w:spacing w:before="0" w:beforeAutospacing="0" w:after="0" w:afterAutospacing="0"/>
              <w:ind w:left="-57" w:right="-57"/>
              <w:jc w:val="center"/>
              <w:rPr>
                <w:rFonts w:ascii="Times New Roman" w:hAnsi="Times New Roman" w:cs="Times New Roman"/>
                <w:spacing w:val="-2"/>
                <w:sz w:val="22"/>
                <w:szCs w:val="22"/>
              </w:rPr>
            </w:pPr>
            <w:r w:rsidRPr="00F15C2A">
              <w:rPr>
                <w:rFonts w:ascii="Times New Roman" w:hAnsi="Times New Roman" w:cs="Times New Roman"/>
                <w:spacing w:val="-2"/>
                <w:sz w:val="22"/>
                <w:szCs w:val="22"/>
              </w:rPr>
              <w:t>-</w:t>
            </w:r>
          </w:p>
        </w:tc>
        <w:tc>
          <w:tcPr>
            <w:tcW w:w="3119" w:type="dxa"/>
            <w:vAlign w:val="center"/>
          </w:tcPr>
          <w:p w:rsidR="00E05E4F" w:rsidRPr="00F15C2A" w:rsidRDefault="00D97C12" w:rsidP="00EA6E4A">
            <w:pPr>
              <w:pStyle w:val="af2"/>
              <w:widowControl w:val="0"/>
              <w:spacing w:before="0" w:beforeAutospacing="0" w:after="0" w:afterAutospacing="0"/>
              <w:ind w:left="-57" w:right="-57"/>
              <w:jc w:val="center"/>
              <w:rPr>
                <w:rFonts w:ascii="Times New Roman" w:hAnsi="Times New Roman" w:cs="Times New Roman"/>
                <w:spacing w:val="-4"/>
                <w:sz w:val="22"/>
                <w:szCs w:val="22"/>
              </w:rPr>
            </w:pPr>
            <w:r w:rsidRPr="00F15C2A">
              <w:rPr>
                <w:rFonts w:ascii="Times New Roman" w:hAnsi="Times New Roman" w:cs="Times New Roman"/>
                <w:spacing w:val="-4"/>
                <w:sz w:val="22"/>
                <w:szCs w:val="22"/>
              </w:rPr>
              <w:t>-</w:t>
            </w:r>
          </w:p>
        </w:tc>
      </w:tr>
      <w:tr w:rsidR="00E05E4F" w:rsidRPr="00F15C2A" w:rsidTr="00A060AB">
        <w:trPr>
          <w:jc w:val="center"/>
        </w:trPr>
        <w:tc>
          <w:tcPr>
            <w:tcW w:w="3857" w:type="dxa"/>
          </w:tcPr>
          <w:p w:rsidR="00E05E4F" w:rsidRPr="00F15C2A" w:rsidRDefault="00E05E4F" w:rsidP="00CD05DB">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Вепсское национальное</w:t>
            </w:r>
          </w:p>
        </w:tc>
        <w:tc>
          <w:tcPr>
            <w:tcW w:w="3118" w:type="dxa"/>
            <w:vAlign w:val="center"/>
          </w:tcPr>
          <w:p w:rsidR="00E05E4F" w:rsidRPr="00F15C2A" w:rsidRDefault="00D97C12" w:rsidP="00EA6E4A">
            <w:pPr>
              <w:pStyle w:val="af2"/>
              <w:widowControl w:val="0"/>
              <w:spacing w:before="0" w:beforeAutospacing="0" w:after="0" w:afterAutospacing="0"/>
              <w:jc w:val="center"/>
              <w:rPr>
                <w:rFonts w:ascii="Times New Roman" w:hAnsi="Times New Roman" w:cs="Times New Roman"/>
                <w:sz w:val="22"/>
                <w:szCs w:val="22"/>
              </w:rPr>
            </w:pPr>
            <w:r w:rsidRPr="00F15C2A">
              <w:rPr>
                <w:rFonts w:ascii="Times New Roman" w:hAnsi="Times New Roman" w:cs="Times New Roman"/>
                <w:sz w:val="22"/>
                <w:szCs w:val="22"/>
              </w:rPr>
              <w:t>0,20</w:t>
            </w:r>
          </w:p>
        </w:tc>
        <w:tc>
          <w:tcPr>
            <w:tcW w:w="3119" w:type="dxa"/>
            <w:vAlign w:val="center"/>
          </w:tcPr>
          <w:p w:rsidR="00E05E4F" w:rsidRPr="00F15C2A" w:rsidRDefault="00D97C12" w:rsidP="00EA6E4A">
            <w:pPr>
              <w:pStyle w:val="af2"/>
              <w:widowControl w:val="0"/>
              <w:spacing w:before="0" w:beforeAutospacing="0" w:after="0" w:afterAutospacing="0"/>
              <w:ind w:right="-57"/>
              <w:jc w:val="center"/>
              <w:rPr>
                <w:rFonts w:ascii="Times New Roman" w:hAnsi="Times New Roman" w:cs="Times New Roman"/>
                <w:sz w:val="22"/>
                <w:szCs w:val="22"/>
              </w:rPr>
            </w:pPr>
            <w:r w:rsidRPr="00F15C2A">
              <w:rPr>
                <w:rFonts w:ascii="Times New Roman" w:hAnsi="Times New Roman" w:cs="Times New Roman"/>
                <w:sz w:val="22"/>
                <w:szCs w:val="22"/>
              </w:rPr>
              <w:t>0,24</w:t>
            </w:r>
          </w:p>
        </w:tc>
      </w:tr>
      <w:tr w:rsidR="00E05E4F" w:rsidRPr="00F15C2A" w:rsidTr="00A060AB">
        <w:trPr>
          <w:jc w:val="center"/>
        </w:trPr>
        <w:tc>
          <w:tcPr>
            <w:tcW w:w="3857" w:type="dxa"/>
          </w:tcPr>
          <w:p w:rsidR="00E05E4F" w:rsidRPr="00F15C2A" w:rsidRDefault="00E05E4F" w:rsidP="00CD05DB">
            <w:pPr>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Сельское поселение Борисовское</w:t>
            </w:r>
          </w:p>
        </w:tc>
        <w:tc>
          <w:tcPr>
            <w:tcW w:w="3118" w:type="dxa"/>
            <w:vAlign w:val="center"/>
          </w:tcPr>
          <w:p w:rsidR="00E05E4F" w:rsidRPr="00F15C2A" w:rsidRDefault="00D97C12" w:rsidP="00EA6E4A">
            <w:pPr>
              <w:pStyle w:val="af2"/>
              <w:widowControl w:val="0"/>
              <w:spacing w:before="0" w:beforeAutospacing="0" w:after="0" w:afterAutospacing="0"/>
              <w:jc w:val="center"/>
              <w:rPr>
                <w:rFonts w:ascii="Times New Roman" w:hAnsi="Times New Roman" w:cs="Times New Roman"/>
                <w:sz w:val="22"/>
                <w:szCs w:val="22"/>
              </w:rPr>
            </w:pPr>
            <w:r w:rsidRPr="00F15C2A">
              <w:rPr>
                <w:rFonts w:ascii="Times New Roman" w:hAnsi="Times New Roman" w:cs="Times New Roman"/>
                <w:sz w:val="22"/>
                <w:szCs w:val="22"/>
              </w:rPr>
              <w:t>1,12</w:t>
            </w:r>
          </w:p>
        </w:tc>
        <w:tc>
          <w:tcPr>
            <w:tcW w:w="3119" w:type="dxa"/>
            <w:vAlign w:val="center"/>
          </w:tcPr>
          <w:p w:rsidR="00E05E4F" w:rsidRPr="00F15C2A" w:rsidRDefault="00D97C12" w:rsidP="00EA6E4A">
            <w:pPr>
              <w:pStyle w:val="af2"/>
              <w:widowControl w:val="0"/>
              <w:spacing w:before="0" w:beforeAutospacing="0" w:after="0" w:afterAutospacing="0"/>
              <w:ind w:right="-57"/>
              <w:jc w:val="center"/>
              <w:rPr>
                <w:rFonts w:ascii="Times New Roman" w:hAnsi="Times New Roman" w:cs="Times New Roman"/>
                <w:sz w:val="22"/>
                <w:szCs w:val="22"/>
              </w:rPr>
            </w:pPr>
            <w:r w:rsidRPr="00F15C2A">
              <w:rPr>
                <w:rFonts w:ascii="Times New Roman" w:hAnsi="Times New Roman" w:cs="Times New Roman"/>
                <w:sz w:val="22"/>
                <w:szCs w:val="22"/>
              </w:rPr>
              <w:t>1,36</w:t>
            </w:r>
          </w:p>
        </w:tc>
      </w:tr>
      <w:tr w:rsidR="00E05E4F" w:rsidRPr="00F15C2A" w:rsidTr="00A060AB">
        <w:trPr>
          <w:jc w:val="center"/>
        </w:trPr>
        <w:tc>
          <w:tcPr>
            <w:tcW w:w="3857" w:type="dxa"/>
          </w:tcPr>
          <w:p w:rsidR="00E05E4F" w:rsidRPr="00F15C2A" w:rsidRDefault="00E05E4F" w:rsidP="00CD05DB">
            <w:pPr>
              <w:pStyle w:val="ConsNormal"/>
              <w:tabs>
                <w:tab w:val="left" w:pos="2705"/>
              </w:tabs>
              <w:ind w:right="0" w:firstLine="0"/>
              <w:rPr>
                <w:rFonts w:ascii="Times New Roman" w:hAnsi="Times New Roman"/>
                <w:bCs/>
              </w:rPr>
            </w:pPr>
            <w:r w:rsidRPr="00F15C2A">
              <w:rPr>
                <w:rFonts w:ascii="Times New Roman" w:hAnsi="Times New Roman"/>
              </w:rPr>
              <w:t>Сельское поселение Пяжозерское</w:t>
            </w:r>
            <w:r w:rsidRPr="00F15C2A">
              <w:rPr>
                <w:rFonts w:ascii="Times New Roman" w:hAnsi="Times New Roman"/>
              </w:rPr>
              <w:tab/>
            </w:r>
          </w:p>
        </w:tc>
        <w:tc>
          <w:tcPr>
            <w:tcW w:w="3118" w:type="dxa"/>
            <w:vAlign w:val="center"/>
          </w:tcPr>
          <w:p w:rsidR="00E05E4F" w:rsidRPr="00F15C2A" w:rsidRDefault="00D97C12" w:rsidP="00EA6E4A">
            <w:pPr>
              <w:pStyle w:val="af2"/>
              <w:widowControl w:val="0"/>
              <w:spacing w:before="0" w:beforeAutospacing="0" w:after="0" w:afterAutospacing="0"/>
              <w:ind w:right="-57"/>
              <w:jc w:val="center"/>
              <w:rPr>
                <w:rFonts w:ascii="Times New Roman" w:hAnsi="Times New Roman" w:cs="Times New Roman"/>
                <w:spacing w:val="-2"/>
                <w:sz w:val="22"/>
                <w:szCs w:val="22"/>
              </w:rPr>
            </w:pPr>
            <w:r w:rsidRPr="00F15C2A">
              <w:rPr>
                <w:rFonts w:ascii="Times New Roman" w:hAnsi="Times New Roman" w:cs="Times New Roman"/>
                <w:sz w:val="22"/>
                <w:szCs w:val="22"/>
              </w:rPr>
              <w:t>0,16</w:t>
            </w:r>
          </w:p>
        </w:tc>
        <w:tc>
          <w:tcPr>
            <w:tcW w:w="3119" w:type="dxa"/>
            <w:vAlign w:val="center"/>
          </w:tcPr>
          <w:p w:rsidR="00E05E4F" w:rsidRPr="00F15C2A" w:rsidRDefault="00D97C12" w:rsidP="00EA6E4A">
            <w:pPr>
              <w:pStyle w:val="af2"/>
              <w:widowControl w:val="0"/>
              <w:spacing w:before="0" w:beforeAutospacing="0" w:after="0" w:afterAutospacing="0"/>
              <w:ind w:right="-57"/>
              <w:jc w:val="center"/>
              <w:rPr>
                <w:rFonts w:ascii="Times New Roman" w:hAnsi="Times New Roman" w:cs="Times New Roman"/>
                <w:spacing w:val="-4"/>
                <w:sz w:val="22"/>
                <w:szCs w:val="22"/>
              </w:rPr>
            </w:pPr>
            <w:r w:rsidRPr="00F15C2A">
              <w:rPr>
                <w:rFonts w:ascii="Times New Roman" w:hAnsi="Times New Roman" w:cs="Times New Roman"/>
                <w:spacing w:val="-4"/>
                <w:sz w:val="22"/>
                <w:szCs w:val="22"/>
              </w:rPr>
              <w:t>0,20</w:t>
            </w:r>
          </w:p>
        </w:tc>
      </w:tr>
      <w:tr w:rsidR="00D97C12" w:rsidRPr="00F15C2A" w:rsidTr="00A060AB">
        <w:trPr>
          <w:jc w:val="center"/>
        </w:trPr>
        <w:tc>
          <w:tcPr>
            <w:tcW w:w="3857" w:type="dxa"/>
          </w:tcPr>
          <w:p w:rsidR="00D97C12" w:rsidRPr="00F15C2A" w:rsidRDefault="00D97C12" w:rsidP="00CD05DB">
            <w:pPr>
              <w:pStyle w:val="ConsNormal"/>
              <w:tabs>
                <w:tab w:val="left" w:pos="2705"/>
              </w:tabs>
              <w:ind w:right="0" w:firstLine="0"/>
              <w:rPr>
                <w:rFonts w:ascii="Times New Roman" w:hAnsi="Times New Roman"/>
              </w:rPr>
            </w:pPr>
            <w:r w:rsidRPr="00F15C2A">
              <w:rPr>
                <w:rFonts w:ascii="Times New Roman" w:hAnsi="Times New Roman"/>
              </w:rPr>
              <w:t>Сельское поселение Санинское</w:t>
            </w:r>
          </w:p>
        </w:tc>
        <w:tc>
          <w:tcPr>
            <w:tcW w:w="3118" w:type="dxa"/>
            <w:vAlign w:val="center"/>
          </w:tcPr>
          <w:p w:rsidR="00D97C12" w:rsidRPr="00F15C2A" w:rsidRDefault="00D97C12" w:rsidP="00EA6E4A">
            <w:pPr>
              <w:pStyle w:val="af2"/>
              <w:widowControl w:val="0"/>
              <w:spacing w:before="0" w:beforeAutospacing="0" w:after="0" w:afterAutospacing="0"/>
              <w:ind w:right="-57"/>
              <w:jc w:val="center"/>
              <w:rPr>
                <w:rFonts w:ascii="Times New Roman" w:hAnsi="Times New Roman" w:cs="Times New Roman"/>
                <w:spacing w:val="-2"/>
                <w:sz w:val="22"/>
                <w:szCs w:val="22"/>
              </w:rPr>
            </w:pPr>
            <w:r w:rsidRPr="00F15C2A">
              <w:rPr>
                <w:rFonts w:ascii="Times New Roman" w:hAnsi="Times New Roman" w:cs="Times New Roman"/>
                <w:sz w:val="22"/>
                <w:szCs w:val="22"/>
              </w:rPr>
              <w:t>1,32</w:t>
            </w:r>
          </w:p>
        </w:tc>
        <w:tc>
          <w:tcPr>
            <w:tcW w:w="3119" w:type="dxa"/>
            <w:vAlign w:val="center"/>
          </w:tcPr>
          <w:p w:rsidR="00D97C12" w:rsidRPr="00F15C2A" w:rsidRDefault="00D97C12" w:rsidP="00EA6E4A">
            <w:pPr>
              <w:pStyle w:val="af2"/>
              <w:widowControl w:val="0"/>
              <w:spacing w:before="0" w:beforeAutospacing="0" w:after="0" w:afterAutospacing="0"/>
              <w:ind w:right="-57"/>
              <w:jc w:val="center"/>
              <w:rPr>
                <w:rFonts w:ascii="Times New Roman" w:hAnsi="Times New Roman" w:cs="Times New Roman"/>
                <w:spacing w:val="-4"/>
                <w:sz w:val="22"/>
                <w:szCs w:val="22"/>
              </w:rPr>
            </w:pPr>
            <w:r w:rsidRPr="00F15C2A">
              <w:rPr>
                <w:rFonts w:ascii="Times New Roman" w:hAnsi="Times New Roman" w:cs="Times New Roman"/>
                <w:spacing w:val="-4"/>
                <w:sz w:val="22"/>
                <w:szCs w:val="22"/>
              </w:rPr>
              <w:t>1,60</w:t>
            </w:r>
          </w:p>
        </w:tc>
      </w:tr>
      <w:tr w:rsidR="00D97C12" w:rsidRPr="00F15C2A" w:rsidTr="00A060AB">
        <w:trPr>
          <w:jc w:val="center"/>
        </w:trPr>
        <w:tc>
          <w:tcPr>
            <w:tcW w:w="3857" w:type="dxa"/>
          </w:tcPr>
          <w:p w:rsidR="00D97C12" w:rsidRPr="00F15C2A" w:rsidRDefault="00D97C12" w:rsidP="00CD05DB">
            <w:pPr>
              <w:pStyle w:val="ConsNormal"/>
              <w:tabs>
                <w:tab w:val="left" w:pos="2705"/>
              </w:tabs>
              <w:ind w:right="0" w:firstLine="0"/>
              <w:rPr>
                <w:rFonts w:ascii="Times New Roman" w:hAnsi="Times New Roman"/>
              </w:rPr>
            </w:pPr>
            <w:r w:rsidRPr="00F15C2A">
              <w:rPr>
                <w:rFonts w:ascii="Times New Roman" w:hAnsi="Times New Roman"/>
              </w:rPr>
              <w:t>Сельское поселение Тороповское</w:t>
            </w:r>
          </w:p>
        </w:tc>
        <w:tc>
          <w:tcPr>
            <w:tcW w:w="3118" w:type="dxa"/>
            <w:vAlign w:val="center"/>
          </w:tcPr>
          <w:p w:rsidR="00D97C12" w:rsidRPr="00F15C2A" w:rsidRDefault="00D97C12" w:rsidP="00EA6E4A">
            <w:pPr>
              <w:pStyle w:val="af2"/>
              <w:widowControl w:val="0"/>
              <w:spacing w:before="0" w:beforeAutospacing="0" w:after="0" w:afterAutospacing="0"/>
              <w:ind w:right="-57"/>
              <w:jc w:val="center"/>
              <w:rPr>
                <w:rFonts w:ascii="Times New Roman" w:hAnsi="Times New Roman" w:cs="Times New Roman"/>
                <w:spacing w:val="-2"/>
                <w:sz w:val="22"/>
                <w:szCs w:val="22"/>
              </w:rPr>
            </w:pPr>
            <w:r w:rsidRPr="00F15C2A">
              <w:rPr>
                <w:rFonts w:ascii="Times New Roman" w:hAnsi="Times New Roman" w:cs="Times New Roman"/>
                <w:sz w:val="22"/>
                <w:szCs w:val="22"/>
              </w:rPr>
              <w:t>0,88</w:t>
            </w:r>
          </w:p>
        </w:tc>
        <w:tc>
          <w:tcPr>
            <w:tcW w:w="3119" w:type="dxa"/>
            <w:vAlign w:val="center"/>
          </w:tcPr>
          <w:p w:rsidR="00D97C12" w:rsidRPr="00F15C2A" w:rsidRDefault="00D97C12" w:rsidP="00EA6E4A">
            <w:pPr>
              <w:pStyle w:val="af2"/>
              <w:widowControl w:val="0"/>
              <w:spacing w:before="0" w:beforeAutospacing="0" w:after="0" w:afterAutospacing="0"/>
              <w:ind w:right="-57"/>
              <w:jc w:val="center"/>
              <w:rPr>
                <w:rFonts w:ascii="Times New Roman" w:hAnsi="Times New Roman" w:cs="Times New Roman"/>
                <w:spacing w:val="-4"/>
                <w:sz w:val="22"/>
                <w:szCs w:val="22"/>
              </w:rPr>
            </w:pPr>
            <w:r w:rsidRPr="00F15C2A">
              <w:rPr>
                <w:rFonts w:ascii="Times New Roman" w:hAnsi="Times New Roman" w:cs="Times New Roman"/>
                <w:spacing w:val="-4"/>
                <w:sz w:val="22"/>
                <w:szCs w:val="22"/>
              </w:rPr>
              <w:t>1,08</w:t>
            </w:r>
          </w:p>
        </w:tc>
      </w:tr>
      <w:tr w:rsidR="00D97C12" w:rsidRPr="00F15C2A" w:rsidTr="00A060AB">
        <w:trPr>
          <w:jc w:val="center"/>
        </w:trPr>
        <w:tc>
          <w:tcPr>
            <w:tcW w:w="3857" w:type="dxa"/>
          </w:tcPr>
          <w:p w:rsidR="00D97C12" w:rsidRPr="00F15C2A" w:rsidRDefault="00D97C12" w:rsidP="00CD05DB">
            <w:pPr>
              <w:pStyle w:val="af2"/>
              <w:widowControl w:val="0"/>
              <w:spacing w:before="0" w:beforeAutospacing="0" w:after="0" w:afterAutospacing="0" w:line="239" w:lineRule="auto"/>
              <w:rPr>
                <w:rFonts w:ascii="Times New Roman" w:hAnsi="Times New Roman" w:cs="Times New Roman"/>
                <w:sz w:val="22"/>
                <w:szCs w:val="22"/>
              </w:rPr>
            </w:pPr>
            <w:r w:rsidRPr="00F15C2A">
              <w:rPr>
                <w:rFonts w:ascii="Times New Roman" w:hAnsi="Times New Roman" w:cs="Times New Roman"/>
                <w:sz w:val="22"/>
                <w:szCs w:val="22"/>
              </w:rPr>
              <w:t>Всего по Бабаевскому району</w:t>
            </w:r>
          </w:p>
        </w:tc>
        <w:tc>
          <w:tcPr>
            <w:tcW w:w="3118" w:type="dxa"/>
            <w:vAlign w:val="center"/>
          </w:tcPr>
          <w:p w:rsidR="00D97C12" w:rsidRPr="00F15C2A" w:rsidRDefault="00D97C12" w:rsidP="00EA6E4A">
            <w:pPr>
              <w:pStyle w:val="af2"/>
              <w:widowControl w:val="0"/>
              <w:spacing w:before="0" w:beforeAutospacing="0" w:after="0" w:afterAutospacing="0"/>
              <w:ind w:right="-57"/>
              <w:jc w:val="center"/>
              <w:rPr>
                <w:rFonts w:ascii="Times New Roman" w:hAnsi="Times New Roman" w:cs="Times New Roman"/>
                <w:spacing w:val="-2"/>
                <w:sz w:val="22"/>
                <w:szCs w:val="22"/>
              </w:rPr>
            </w:pPr>
            <w:r w:rsidRPr="00F15C2A">
              <w:rPr>
                <w:rFonts w:ascii="Times New Roman" w:hAnsi="Times New Roman" w:cs="Times New Roman"/>
                <w:sz w:val="22"/>
                <w:szCs w:val="22"/>
              </w:rPr>
              <w:t>1,88</w:t>
            </w:r>
          </w:p>
        </w:tc>
        <w:tc>
          <w:tcPr>
            <w:tcW w:w="3119" w:type="dxa"/>
            <w:vAlign w:val="center"/>
          </w:tcPr>
          <w:p w:rsidR="00D97C12" w:rsidRPr="00F15C2A" w:rsidRDefault="00D97C12" w:rsidP="00EA6E4A">
            <w:pPr>
              <w:pStyle w:val="af2"/>
              <w:widowControl w:val="0"/>
              <w:spacing w:before="0" w:beforeAutospacing="0" w:after="0" w:afterAutospacing="0"/>
              <w:ind w:right="-57"/>
              <w:jc w:val="center"/>
              <w:rPr>
                <w:rFonts w:ascii="Times New Roman" w:hAnsi="Times New Roman" w:cs="Times New Roman"/>
                <w:spacing w:val="-4"/>
                <w:sz w:val="22"/>
                <w:szCs w:val="22"/>
              </w:rPr>
            </w:pPr>
            <w:r w:rsidRPr="00F15C2A">
              <w:rPr>
                <w:rFonts w:ascii="Times New Roman" w:hAnsi="Times New Roman" w:cs="Times New Roman"/>
                <w:spacing w:val="-4"/>
                <w:sz w:val="22"/>
                <w:szCs w:val="22"/>
              </w:rPr>
              <w:t>2,28</w:t>
            </w:r>
          </w:p>
        </w:tc>
      </w:tr>
    </w:tbl>
    <w:p w:rsidR="00753BD7" w:rsidRPr="00F15C2A" w:rsidRDefault="00753BD7" w:rsidP="000C68A9">
      <w:pPr>
        <w:spacing w:line="240" w:lineRule="auto"/>
        <w:ind w:firstLine="709"/>
        <w:outlineLvl w:val="0"/>
        <w:rPr>
          <w:rFonts w:ascii="Times New Roman" w:hAnsi="Times New Roman" w:cs="Times New Roman"/>
          <w:b w:val="0"/>
          <w:sz w:val="24"/>
          <w:szCs w:val="24"/>
        </w:rPr>
      </w:pPr>
    </w:p>
    <w:p w:rsidR="00753BD7" w:rsidRPr="00F15C2A" w:rsidRDefault="00753BD7" w:rsidP="000C68A9">
      <w:pPr>
        <w:spacing w:line="240" w:lineRule="auto"/>
        <w:ind w:firstLine="709"/>
        <w:outlineLvl w:val="0"/>
        <w:rPr>
          <w:rFonts w:ascii="Times New Roman" w:hAnsi="Times New Roman" w:cs="Times New Roman"/>
          <w:b w:val="0"/>
          <w:sz w:val="24"/>
          <w:szCs w:val="24"/>
        </w:rPr>
      </w:pPr>
      <w:r w:rsidRPr="00F15C2A">
        <w:rPr>
          <w:rFonts w:ascii="Times New Roman" w:hAnsi="Times New Roman" w:cs="Times New Roman"/>
          <w:b w:val="0"/>
          <w:sz w:val="24"/>
          <w:szCs w:val="24"/>
        </w:rPr>
        <w:t xml:space="preserve">Таким образом, удельная площадь участков дошкольных образовательных организаций для </w:t>
      </w:r>
      <w:r w:rsidR="00DD2558" w:rsidRPr="00F15C2A">
        <w:rPr>
          <w:rFonts w:ascii="Times New Roman" w:hAnsi="Times New Roman" w:cs="Times New Roman"/>
          <w:b w:val="0"/>
          <w:sz w:val="24"/>
          <w:szCs w:val="24"/>
        </w:rPr>
        <w:t>Бабаевского</w:t>
      </w:r>
      <w:r w:rsidRPr="00F15C2A">
        <w:rPr>
          <w:rFonts w:ascii="Times New Roman" w:hAnsi="Times New Roman" w:cs="Times New Roman"/>
          <w:b w:val="0"/>
          <w:sz w:val="24"/>
          <w:szCs w:val="24"/>
        </w:rPr>
        <w:t xml:space="preserve"> района составит </w:t>
      </w:r>
      <w:r w:rsidR="00D97C12" w:rsidRPr="00F15C2A">
        <w:rPr>
          <w:rFonts w:ascii="Times New Roman" w:hAnsi="Times New Roman" w:cs="Times New Roman"/>
          <w:b w:val="0"/>
          <w:sz w:val="24"/>
          <w:szCs w:val="24"/>
        </w:rPr>
        <w:t>1,88</w:t>
      </w:r>
      <w:r w:rsidRPr="00F15C2A">
        <w:rPr>
          <w:rFonts w:ascii="Times New Roman" w:hAnsi="Times New Roman" w:cs="Times New Roman"/>
          <w:b w:val="0"/>
          <w:sz w:val="24"/>
          <w:szCs w:val="24"/>
        </w:rPr>
        <w:t xml:space="preserve"> – </w:t>
      </w:r>
      <w:r w:rsidR="00D97C12" w:rsidRPr="00F15C2A">
        <w:rPr>
          <w:rFonts w:ascii="Times New Roman" w:hAnsi="Times New Roman" w:cs="Times New Roman"/>
          <w:b w:val="0"/>
          <w:sz w:val="24"/>
          <w:szCs w:val="24"/>
        </w:rPr>
        <w:t>2,28</w:t>
      </w:r>
      <w:r w:rsidRPr="00F15C2A">
        <w:rPr>
          <w:rFonts w:ascii="Times New Roman" w:hAnsi="Times New Roman" w:cs="Times New Roman"/>
          <w:b w:val="0"/>
          <w:sz w:val="24"/>
          <w:szCs w:val="24"/>
        </w:rPr>
        <w:t xml:space="preserve"> м</w:t>
      </w:r>
      <w:proofErr w:type="gramStart"/>
      <w:r w:rsidRPr="00F15C2A">
        <w:rPr>
          <w:rFonts w:ascii="Times New Roman" w:hAnsi="Times New Roman" w:cs="Times New Roman"/>
          <w:b w:val="0"/>
          <w:sz w:val="24"/>
          <w:szCs w:val="24"/>
          <w:vertAlign w:val="superscript"/>
        </w:rPr>
        <w:t>2</w:t>
      </w:r>
      <w:proofErr w:type="gramEnd"/>
      <w:r w:rsidRPr="00F15C2A">
        <w:rPr>
          <w:rFonts w:ascii="Times New Roman" w:hAnsi="Times New Roman" w:cs="Times New Roman"/>
          <w:b w:val="0"/>
          <w:sz w:val="24"/>
          <w:szCs w:val="24"/>
        </w:rPr>
        <w:t>/чел., в том числе:</w:t>
      </w:r>
    </w:p>
    <w:p w:rsidR="00D97C12" w:rsidRPr="00F15C2A" w:rsidRDefault="00D97C12" w:rsidP="00D97C12">
      <w:pPr>
        <w:spacing w:line="239" w:lineRule="auto"/>
        <w:ind w:firstLine="709"/>
        <w:outlineLvl w:val="0"/>
        <w:rPr>
          <w:rFonts w:ascii="Times New Roman" w:hAnsi="Times New Roman" w:cs="Times New Roman"/>
          <w:b w:val="0"/>
          <w:sz w:val="24"/>
          <w:szCs w:val="24"/>
        </w:rPr>
      </w:pPr>
      <w:r w:rsidRPr="00F15C2A">
        <w:rPr>
          <w:rFonts w:ascii="Times New Roman" w:hAnsi="Times New Roman" w:cs="Times New Roman"/>
          <w:b w:val="0"/>
          <w:sz w:val="24"/>
          <w:szCs w:val="24"/>
        </w:rPr>
        <w:t>- для городского поселения г. Бабаево – 2,31 – 2,83 м</w:t>
      </w:r>
      <w:proofErr w:type="gramStart"/>
      <w:r w:rsidRPr="00F15C2A">
        <w:rPr>
          <w:rFonts w:ascii="Times New Roman" w:hAnsi="Times New Roman" w:cs="Times New Roman"/>
          <w:b w:val="0"/>
          <w:sz w:val="24"/>
          <w:szCs w:val="24"/>
          <w:vertAlign w:val="superscript"/>
        </w:rPr>
        <w:t>2</w:t>
      </w:r>
      <w:proofErr w:type="gramEnd"/>
      <w:r w:rsidRPr="00F15C2A">
        <w:rPr>
          <w:rFonts w:ascii="Times New Roman" w:hAnsi="Times New Roman" w:cs="Times New Roman"/>
          <w:b w:val="0"/>
          <w:sz w:val="24"/>
          <w:szCs w:val="24"/>
        </w:rPr>
        <w:t xml:space="preserve">/чел.;  </w:t>
      </w:r>
    </w:p>
    <w:p w:rsidR="00D97C12" w:rsidRPr="00F15C2A" w:rsidRDefault="00D97C12" w:rsidP="00D97C12">
      <w:pPr>
        <w:spacing w:line="239" w:lineRule="auto"/>
        <w:ind w:firstLine="709"/>
        <w:outlineLvl w:val="0"/>
        <w:rPr>
          <w:rFonts w:ascii="Times New Roman" w:hAnsi="Times New Roman" w:cs="Times New Roman"/>
          <w:b w:val="0"/>
          <w:sz w:val="24"/>
          <w:szCs w:val="24"/>
        </w:rPr>
      </w:pPr>
      <w:r w:rsidRPr="00F15C2A">
        <w:rPr>
          <w:rFonts w:ascii="Times New Roman" w:hAnsi="Times New Roman" w:cs="Times New Roman"/>
          <w:b w:val="0"/>
          <w:sz w:val="24"/>
          <w:szCs w:val="24"/>
        </w:rPr>
        <w:lastRenderedPageBreak/>
        <w:t>- для сельского поселения Вепсское национальное – 0,20 – 0,24 м</w:t>
      </w:r>
      <w:proofErr w:type="gramStart"/>
      <w:r w:rsidRPr="00F15C2A">
        <w:rPr>
          <w:rFonts w:ascii="Times New Roman" w:hAnsi="Times New Roman" w:cs="Times New Roman"/>
          <w:b w:val="0"/>
          <w:sz w:val="24"/>
          <w:szCs w:val="24"/>
          <w:vertAlign w:val="superscript"/>
        </w:rPr>
        <w:t>2</w:t>
      </w:r>
      <w:proofErr w:type="gramEnd"/>
      <w:r w:rsidRPr="00F15C2A">
        <w:rPr>
          <w:rFonts w:ascii="Times New Roman" w:hAnsi="Times New Roman" w:cs="Times New Roman"/>
          <w:b w:val="0"/>
          <w:sz w:val="24"/>
          <w:szCs w:val="24"/>
        </w:rPr>
        <w:t>/чел.;</w:t>
      </w:r>
    </w:p>
    <w:p w:rsidR="00D97C12" w:rsidRPr="00F15C2A" w:rsidRDefault="00D97C12" w:rsidP="00D97C12">
      <w:pPr>
        <w:spacing w:line="239" w:lineRule="auto"/>
        <w:rPr>
          <w:rFonts w:ascii="Times New Roman" w:hAnsi="Times New Roman" w:cs="Times New Roman"/>
          <w:b w:val="0"/>
          <w:i/>
          <w:sz w:val="24"/>
          <w:szCs w:val="24"/>
        </w:rPr>
      </w:pPr>
      <w:r w:rsidRPr="00F15C2A">
        <w:rPr>
          <w:rFonts w:ascii="Times New Roman" w:hAnsi="Times New Roman" w:cs="Times New Roman"/>
          <w:b w:val="0"/>
          <w:sz w:val="24"/>
          <w:szCs w:val="24"/>
        </w:rPr>
        <w:t xml:space="preserve">        - для сельского поселения Борисовское – 1,12 – 1,36 м</w:t>
      </w:r>
      <w:proofErr w:type="gramStart"/>
      <w:r w:rsidRPr="00F15C2A">
        <w:rPr>
          <w:rFonts w:ascii="Times New Roman" w:hAnsi="Times New Roman" w:cs="Times New Roman"/>
          <w:b w:val="0"/>
          <w:sz w:val="24"/>
          <w:szCs w:val="24"/>
          <w:vertAlign w:val="superscript"/>
        </w:rPr>
        <w:t>2</w:t>
      </w:r>
      <w:proofErr w:type="gramEnd"/>
      <w:r w:rsidRPr="00F15C2A">
        <w:rPr>
          <w:rFonts w:ascii="Times New Roman" w:hAnsi="Times New Roman" w:cs="Times New Roman"/>
          <w:b w:val="0"/>
          <w:sz w:val="24"/>
          <w:szCs w:val="24"/>
        </w:rPr>
        <w:t>/чел.;</w:t>
      </w:r>
      <w:r w:rsidRPr="00F15C2A">
        <w:rPr>
          <w:rFonts w:ascii="Times New Roman" w:hAnsi="Times New Roman" w:cs="Times New Roman"/>
          <w:b w:val="0"/>
          <w:i/>
          <w:sz w:val="24"/>
          <w:szCs w:val="24"/>
        </w:rPr>
        <w:t xml:space="preserve"> </w:t>
      </w:r>
    </w:p>
    <w:p w:rsidR="00D97C12" w:rsidRPr="00F15C2A" w:rsidRDefault="00D97C12" w:rsidP="00D97C12">
      <w:pPr>
        <w:spacing w:line="239" w:lineRule="auto"/>
        <w:rPr>
          <w:rFonts w:ascii="Times New Roman" w:hAnsi="Times New Roman" w:cs="Times New Roman"/>
          <w:b w:val="0"/>
          <w:sz w:val="24"/>
          <w:szCs w:val="24"/>
        </w:rPr>
      </w:pPr>
      <w:r w:rsidRPr="00F15C2A">
        <w:rPr>
          <w:rFonts w:ascii="Times New Roman" w:hAnsi="Times New Roman" w:cs="Times New Roman"/>
          <w:b w:val="0"/>
          <w:sz w:val="24"/>
          <w:szCs w:val="24"/>
        </w:rPr>
        <w:t xml:space="preserve">        - для сельского поселения Пяжозерское – 0,16 – 0,20 м</w:t>
      </w:r>
      <w:proofErr w:type="gramStart"/>
      <w:r w:rsidRPr="00F15C2A">
        <w:rPr>
          <w:rFonts w:ascii="Times New Roman" w:hAnsi="Times New Roman" w:cs="Times New Roman"/>
          <w:b w:val="0"/>
          <w:sz w:val="24"/>
          <w:szCs w:val="24"/>
          <w:vertAlign w:val="superscript"/>
        </w:rPr>
        <w:t>2</w:t>
      </w:r>
      <w:proofErr w:type="gramEnd"/>
      <w:r w:rsidRPr="00F15C2A">
        <w:rPr>
          <w:rFonts w:ascii="Times New Roman" w:hAnsi="Times New Roman" w:cs="Times New Roman"/>
          <w:b w:val="0"/>
          <w:sz w:val="24"/>
          <w:szCs w:val="24"/>
        </w:rPr>
        <w:t>/чел.;</w:t>
      </w:r>
    </w:p>
    <w:p w:rsidR="00D97C12" w:rsidRPr="00F15C2A" w:rsidRDefault="00D97C12" w:rsidP="00D97C12">
      <w:pPr>
        <w:spacing w:line="239" w:lineRule="auto"/>
        <w:rPr>
          <w:rFonts w:ascii="Times New Roman" w:hAnsi="Times New Roman" w:cs="Times New Roman"/>
          <w:b w:val="0"/>
          <w:sz w:val="24"/>
          <w:szCs w:val="24"/>
        </w:rPr>
      </w:pPr>
      <w:r w:rsidRPr="00F15C2A">
        <w:rPr>
          <w:rFonts w:ascii="Times New Roman" w:hAnsi="Times New Roman" w:cs="Times New Roman"/>
          <w:b w:val="0"/>
          <w:sz w:val="24"/>
          <w:szCs w:val="24"/>
        </w:rPr>
        <w:t xml:space="preserve">        - для сельского поселения Санинское – 1,32 – 1,60 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 xml:space="preserve">/чел </w:t>
      </w:r>
      <w:proofErr w:type="spellStart"/>
      <w:proofErr w:type="gramStart"/>
      <w:r w:rsidRPr="00F15C2A">
        <w:rPr>
          <w:rFonts w:ascii="Times New Roman" w:hAnsi="Times New Roman" w:cs="Times New Roman"/>
          <w:b w:val="0"/>
          <w:sz w:val="24"/>
          <w:szCs w:val="24"/>
        </w:rPr>
        <w:t>чел</w:t>
      </w:r>
      <w:proofErr w:type="spellEnd"/>
      <w:proofErr w:type="gramEnd"/>
      <w:r w:rsidRPr="00F15C2A">
        <w:rPr>
          <w:rFonts w:ascii="Times New Roman" w:hAnsi="Times New Roman" w:cs="Times New Roman"/>
          <w:b w:val="0"/>
          <w:sz w:val="24"/>
          <w:szCs w:val="24"/>
        </w:rPr>
        <w:t>.;</w:t>
      </w:r>
      <w:r w:rsidRPr="00F15C2A">
        <w:rPr>
          <w:rFonts w:ascii="Times New Roman" w:hAnsi="Times New Roman" w:cs="Times New Roman"/>
          <w:b w:val="0"/>
          <w:i/>
          <w:sz w:val="24"/>
          <w:szCs w:val="24"/>
        </w:rPr>
        <w:t xml:space="preserve"> </w:t>
      </w:r>
    </w:p>
    <w:p w:rsidR="00D97C12" w:rsidRPr="00F15C2A" w:rsidRDefault="00D97C12" w:rsidP="00D97C12">
      <w:pPr>
        <w:pStyle w:val="af2"/>
        <w:widowControl w:val="0"/>
        <w:spacing w:before="0" w:beforeAutospacing="0" w:after="0" w:afterAutospacing="0" w:line="239" w:lineRule="auto"/>
        <w:jc w:val="both"/>
        <w:rPr>
          <w:rFonts w:ascii="Times New Roman" w:hAnsi="Times New Roman" w:cs="Times New Roman"/>
        </w:rPr>
      </w:pPr>
      <w:r w:rsidRPr="00F15C2A">
        <w:rPr>
          <w:rFonts w:ascii="Times New Roman" w:hAnsi="Times New Roman" w:cs="Times New Roman"/>
        </w:rPr>
        <w:t xml:space="preserve">            - для сельского поселения Тороповское – 0,88 – 1,08 м</w:t>
      </w:r>
      <w:proofErr w:type="gramStart"/>
      <w:r w:rsidRPr="00F15C2A">
        <w:rPr>
          <w:rFonts w:ascii="Times New Roman" w:hAnsi="Times New Roman" w:cs="Times New Roman"/>
          <w:vertAlign w:val="superscript"/>
        </w:rPr>
        <w:t>2</w:t>
      </w:r>
      <w:proofErr w:type="gramEnd"/>
      <w:r w:rsidRPr="00F15C2A">
        <w:rPr>
          <w:rFonts w:ascii="Times New Roman" w:hAnsi="Times New Roman" w:cs="Times New Roman"/>
        </w:rPr>
        <w:t>/чел.</w:t>
      </w:r>
      <w:r w:rsidRPr="00F15C2A">
        <w:rPr>
          <w:rFonts w:ascii="Times New Roman" w:hAnsi="Times New Roman" w:cs="Times New Roman"/>
          <w:i/>
        </w:rPr>
        <w:t xml:space="preserve"> </w:t>
      </w:r>
    </w:p>
    <w:p w:rsidR="00753BD7" w:rsidRPr="00F15C2A" w:rsidRDefault="00753BD7" w:rsidP="000C68A9">
      <w:pPr>
        <w:suppressAutoHyphens/>
        <w:spacing w:line="240" w:lineRule="auto"/>
        <w:ind w:firstLine="709"/>
        <w:jc w:val="center"/>
        <w:rPr>
          <w:rFonts w:ascii="Times New Roman" w:hAnsi="Times New Roman" w:cs="Times New Roman"/>
          <w:b w:val="0"/>
          <w:color w:val="5F497A"/>
          <w:sz w:val="24"/>
          <w:szCs w:val="24"/>
        </w:rPr>
      </w:pPr>
    </w:p>
    <w:p w:rsidR="00753BD7" w:rsidRPr="00F15C2A" w:rsidRDefault="007062E7" w:rsidP="000C68A9">
      <w:pPr>
        <w:suppressAutoHyphens/>
        <w:spacing w:line="240" w:lineRule="auto"/>
        <w:ind w:firstLine="709"/>
        <w:rPr>
          <w:rFonts w:ascii="Times New Roman" w:hAnsi="Times New Roman" w:cs="Times New Roman"/>
          <w:sz w:val="24"/>
          <w:szCs w:val="24"/>
        </w:rPr>
      </w:pPr>
      <w:r w:rsidRPr="00F15C2A">
        <w:rPr>
          <w:rFonts w:ascii="Times New Roman" w:hAnsi="Times New Roman" w:cs="Times New Roman"/>
          <w:sz w:val="24"/>
          <w:szCs w:val="24"/>
        </w:rPr>
        <w:t>8</w:t>
      </w:r>
      <w:r w:rsidR="00753BD7" w:rsidRPr="00F15C2A">
        <w:rPr>
          <w:rFonts w:ascii="Times New Roman" w:hAnsi="Times New Roman" w:cs="Times New Roman"/>
          <w:sz w:val="24"/>
          <w:szCs w:val="24"/>
        </w:rPr>
        <w:t>.5. Расчет количества легковых автомобилей (уровня автомобилизации) на расчетный срок</w:t>
      </w:r>
    </w:p>
    <w:p w:rsidR="00753BD7" w:rsidRPr="00F15C2A" w:rsidRDefault="00753BD7" w:rsidP="000C68A9">
      <w:pPr>
        <w:spacing w:line="240" w:lineRule="auto"/>
        <w:ind w:firstLine="709"/>
        <w:outlineLvl w:val="0"/>
        <w:rPr>
          <w:rFonts w:ascii="Times New Roman" w:hAnsi="Times New Roman" w:cs="Times New Roman"/>
          <w:b w:val="0"/>
          <w:color w:val="5F497A"/>
          <w:sz w:val="24"/>
          <w:szCs w:val="24"/>
        </w:rPr>
      </w:pPr>
    </w:p>
    <w:p w:rsidR="00753BD7" w:rsidRPr="00F15C2A" w:rsidRDefault="00753BD7" w:rsidP="005862EE">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Уровень автомобилизации в 2011 году составлял 228,8 легковых автомобилей на 1000 человек, в 2014 году – 290,1 легковых автомобилей на 1000 человек. Среднегодовой рост уровня автомобилизации составлял 20,4 легковых автомобилей на 1000 человек в год.</w:t>
      </w:r>
    </w:p>
    <w:p w:rsidR="00753BD7" w:rsidRPr="00F15C2A" w:rsidRDefault="00753BD7" w:rsidP="005862EE">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В связи с быстрым ростом уровня автомобилизации до 2014 года обострились транспортные проблемы, обусловленные существующей структурой и плотностью улично-дорожной сети, не приспособленной к современному уровню автомобилизации.</w:t>
      </w:r>
    </w:p>
    <w:p w:rsidR="00753BD7" w:rsidRPr="00F15C2A" w:rsidRDefault="00753BD7" w:rsidP="005862EE">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В связи с кризисом и с учетом спада потребности на легковые автомобили средний рост автомобилизации за год на период до 2017 года принимаем 18 легковых автомобилей на 1000 человек. Уровень автомобилизации на 2017 год составит 345 легковых автомобилей на 1000 человек.</w:t>
      </w:r>
    </w:p>
    <w:p w:rsidR="00753BD7" w:rsidRPr="00F15C2A" w:rsidRDefault="00753BD7" w:rsidP="005862EE">
      <w:pPr>
        <w:spacing w:line="312" w:lineRule="auto"/>
        <w:ind w:firstLine="720"/>
        <w:rPr>
          <w:rFonts w:ascii="Times New Roman" w:hAnsi="Times New Roman" w:cs="Times New Roman"/>
          <w:b w:val="0"/>
          <w:i/>
          <w:sz w:val="24"/>
          <w:szCs w:val="24"/>
        </w:rPr>
      </w:pPr>
      <w:r w:rsidRPr="00F15C2A">
        <w:rPr>
          <w:rFonts w:ascii="Times New Roman" w:hAnsi="Times New Roman" w:cs="Times New Roman"/>
          <w:b w:val="0"/>
          <w:i/>
          <w:sz w:val="24"/>
          <w:szCs w:val="24"/>
        </w:rPr>
        <w:t xml:space="preserve">(290,1 </w:t>
      </w:r>
      <w:proofErr w:type="spellStart"/>
      <w:r w:rsidRPr="00F15C2A">
        <w:rPr>
          <w:rFonts w:ascii="Times New Roman" w:hAnsi="Times New Roman" w:cs="Times New Roman"/>
          <w:b w:val="0"/>
          <w:i/>
          <w:sz w:val="24"/>
          <w:szCs w:val="24"/>
        </w:rPr>
        <w:t>легк</w:t>
      </w:r>
      <w:proofErr w:type="spellEnd"/>
      <w:r w:rsidRPr="00F15C2A">
        <w:rPr>
          <w:rFonts w:ascii="Times New Roman" w:hAnsi="Times New Roman" w:cs="Times New Roman"/>
          <w:b w:val="0"/>
          <w:i/>
          <w:sz w:val="24"/>
          <w:szCs w:val="24"/>
        </w:rPr>
        <w:t xml:space="preserve">. авт./1000 чел. + (18 </w:t>
      </w:r>
      <w:proofErr w:type="spellStart"/>
      <w:r w:rsidRPr="00F15C2A">
        <w:rPr>
          <w:rFonts w:ascii="Times New Roman" w:hAnsi="Times New Roman" w:cs="Times New Roman"/>
          <w:b w:val="0"/>
          <w:i/>
          <w:sz w:val="24"/>
          <w:szCs w:val="24"/>
        </w:rPr>
        <w:t>легк</w:t>
      </w:r>
      <w:proofErr w:type="spellEnd"/>
      <w:r w:rsidRPr="00F15C2A">
        <w:rPr>
          <w:rFonts w:ascii="Times New Roman" w:hAnsi="Times New Roman" w:cs="Times New Roman"/>
          <w:b w:val="0"/>
          <w:i/>
          <w:sz w:val="24"/>
          <w:szCs w:val="24"/>
        </w:rPr>
        <w:t xml:space="preserve">. авт./1000 чел. × 3) ≈ 345 </w:t>
      </w:r>
      <w:proofErr w:type="spellStart"/>
      <w:r w:rsidRPr="00F15C2A">
        <w:rPr>
          <w:rFonts w:ascii="Times New Roman" w:hAnsi="Times New Roman" w:cs="Times New Roman"/>
          <w:b w:val="0"/>
          <w:i/>
          <w:sz w:val="24"/>
          <w:szCs w:val="24"/>
        </w:rPr>
        <w:t>легк</w:t>
      </w:r>
      <w:proofErr w:type="spellEnd"/>
      <w:r w:rsidRPr="00F15C2A">
        <w:rPr>
          <w:rFonts w:ascii="Times New Roman" w:hAnsi="Times New Roman" w:cs="Times New Roman"/>
          <w:b w:val="0"/>
          <w:i/>
          <w:sz w:val="24"/>
          <w:szCs w:val="24"/>
        </w:rPr>
        <w:t>. авт./1000 чел.)</w:t>
      </w:r>
    </w:p>
    <w:p w:rsidR="00753BD7" w:rsidRPr="00F15C2A" w:rsidRDefault="00753BD7" w:rsidP="005862EE">
      <w:pPr>
        <w:spacing w:line="36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За период с 2017 по 2027 год прирост уровня автомобилизации в среднем за год составит 14,7 легковых автомобиля на 1000 жителей Вологодской области (с учетом насыщения). Уровень автомобилизации возрастет на 147 легковых автомобилей на 1000 человек и на 2027 год составит 492 легковых автомобиля на 1000 человек.</w:t>
      </w:r>
    </w:p>
    <w:p w:rsidR="00753BD7" w:rsidRPr="00F15C2A" w:rsidRDefault="00753BD7" w:rsidP="005862EE">
      <w:pPr>
        <w:spacing w:line="312" w:lineRule="auto"/>
        <w:ind w:firstLine="720"/>
        <w:rPr>
          <w:rFonts w:ascii="Times New Roman" w:hAnsi="Times New Roman" w:cs="Times New Roman"/>
          <w:b w:val="0"/>
          <w:i/>
          <w:sz w:val="24"/>
          <w:szCs w:val="24"/>
        </w:rPr>
      </w:pPr>
      <w:r w:rsidRPr="00F15C2A">
        <w:rPr>
          <w:rFonts w:ascii="Times New Roman" w:hAnsi="Times New Roman" w:cs="Times New Roman"/>
          <w:b w:val="0"/>
          <w:i/>
          <w:sz w:val="24"/>
          <w:szCs w:val="24"/>
        </w:rPr>
        <w:t xml:space="preserve">(345 </w:t>
      </w:r>
      <w:proofErr w:type="spellStart"/>
      <w:r w:rsidRPr="00F15C2A">
        <w:rPr>
          <w:rFonts w:ascii="Times New Roman" w:hAnsi="Times New Roman" w:cs="Times New Roman"/>
          <w:b w:val="0"/>
          <w:i/>
          <w:sz w:val="24"/>
          <w:szCs w:val="24"/>
        </w:rPr>
        <w:t>легк</w:t>
      </w:r>
      <w:proofErr w:type="spellEnd"/>
      <w:r w:rsidRPr="00F15C2A">
        <w:rPr>
          <w:rFonts w:ascii="Times New Roman" w:hAnsi="Times New Roman" w:cs="Times New Roman"/>
          <w:b w:val="0"/>
          <w:i/>
          <w:sz w:val="24"/>
          <w:szCs w:val="24"/>
        </w:rPr>
        <w:t xml:space="preserve">. авт./1000 чел. + (14,7 </w:t>
      </w:r>
      <w:proofErr w:type="spellStart"/>
      <w:r w:rsidRPr="00F15C2A">
        <w:rPr>
          <w:rFonts w:ascii="Times New Roman" w:hAnsi="Times New Roman" w:cs="Times New Roman"/>
          <w:b w:val="0"/>
          <w:i/>
          <w:sz w:val="24"/>
          <w:szCs w:val="24"/>
        </w:rPr>
        <w:t>легк</w:t>
      </w:r>
      <w:proofErr w:type="spellEnd"/>
      <w:r w:rsidRPr="00F15C2A">
        <w:rPr>
          <w:rFonts w:ascii="Times New Roman" w:hAnsi="Times New Roman" w:cs="Times New Roman"/>
          <w:b w:val="0"/>
          <w:i/>
          <w:sz w:val="24"/>
          <w:szCs w:val="24"/>
        </w:rPr>
        <w:t xml:space="preserve">. авт./1000 чел. × 10) = 492 </w:t>
      </w:r>
      <w:proofErr w:type="spellStart"/>
      <w:r w:rsidRPr="00F15C2A">
        <w:rPr>
          <w:rFonts w:ascii="Times New Roman" w:hAnsi="Times New Roman" w:cs="Times New Roman"/>
          <w:b w:val="0"/>
          <w:i/>
          <w:sz w:val="24"/>
          <w:szCs w:val="24"/>
        </w:rPr>
        <w:t>легк</w:t>
      </w:r>
      <w:proofErr w:type="spellEnd"/>
      <w:r w:rsidRPr="00F15C2A">
        <w:rPr>
          <w:rFonts w:ascii="Times New Roman" w:hAnsi="Times New Roman" w:cs="Times New Roman"/>
          <w:b w:val="0"/>
          <w:i/>
          <w:sz w:val="24"/>
          <w:szCs w:val="24"/>
        </w:rPr>
        <w:t>. авт./1000 чел.)</w:t>
      </w:r>
    </w:p>
    <w:p w:rsidR="00753BD7" w:rsidRPr="00F15C2A" w:rsidRDefault="00753BD7" w:rsidP="005862EE">
      <w:pPr>
        <w:spacing w:before="200" w:line="36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Таким образом, количество легковых автомобилей, принадлежащих гражданам (уровень автомобилизации) на расчетные сроки принимается:</w:t>
      </w:r>
    </w:p>
    <w:p w:rsidR="00753BD7" w:rsidRPr="00F15C2A" w:rsidRDefault="00753BD7" w:rsidP="005862EE">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- 2017 год – 345 легковых автомобилей на 1000 чел.;</w:t>
      </w:r>
    </w:p>
    <w:p w:rsidR="00753BD7" w:rsidRPr="00F15C2A" w:rsidRDefault="00753BD7" w:rsidP="005862EE">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- 2027 год – 492 легковых автомобилей на 1000 чел..</w:t>
      </w:r>
    </w:p>
    <w:p w:rsidR="00753BD7" w:rsidRPr="00F15C2A" w:rsidRDefault="00753BD7" w:rsidP="005862EE">
      <w:pPr>
        <w:spacing w:before="200" w:line="312" w:lineRule="auto"/>
        <w:ind w:firstLine="720"/>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Количество легковых автомобилей ведомственной принадлежности и таксомоторного парка принимается из расчета: на </w:t>
      </w:r>
      <w:r w:rsidRPr="00F15C2A">
        <w:rPr>
          <w:rFonts w:ascii="Times New Roman" w:hAnsi="Times New Roman" w:cs="Times New Roman"/>
          <w:b w:val="0"/>
          <w:sz w:val="24"/>
          <w:szCs w:val="24"/>
        </w:rPr>
        <w:t xml:space="preserve">первую очередь </w:t>
      </w:r>
      <w:r w:rsidRPr="00F15C2A">
        <w:rPr>
          <w:rFonts w:ascii="Times New Roman" w:hAnsi="Times New Roman" w:cs="Times New Roman"/>
          <w:b w:val="0"/>
          <w:bCs w:val="0"/>
          <w:sz w:val="24"/>
          <w:szCs w:val="24"/>
        </w:rPr>
        <w:t xml:space="preserve">(2017 год) – 15 автомобилей на 1000 </w:t>
      </w:r>
      <w:r w:rsidRPr="00F15C2A">
        <w:rPr>
          <w:rFonts w:ascii="Times New Roman" w:hAnsi="Times New Roman" w:cs="Times New Roman"/>
          <w:b w:val="0"/>
          <w:sz w:val="24"/>
          <w:szCs w:val="24"/>
        </w:rPr>
        <w:t>человек</w:t>
      </w:r>
      <w:r w:rsidRPr="00F15C2A">
        <w:rPr>
          <w:rFonts w:ascii="Times New Roman" w:hAnsi="Times New Roman" w:cs="Times New Roman"/>
          <w:b w:val="0"/>
          <w:bCs w:val="0"/>
          <w:sz w:val="24"/>
          <w:szCs w:val="24"/>
        </w:rPr>
        <w:t xml:space="preserve">; на расчетный срок (2027 год) – 23 автомобиля на 1000 </w:t>
      </w:r>
      <w:r w:rsidRPr="00F15C2A">
        <w:rPr>
          <w:rFonts w:ascii="Times New Roman" w:hAnsi="Times New Roman" w:cs="Times New Roman"/>
          <w:b w:val="0"/>
          <w:sz w:val="24"/>
          <w:szCs w:val="24"/>
        </w:rPr>
        <w:t>человек</w:t>
      </w:r>
      <w:r w:rsidRPr="00F15C2A">
        <w:rPr>
          <w:rFonts w:ascii="Times New Roman" w:hAnsi="Times New Roman" w:cs="Times New Roman"/>
          <w:b w:val="0"/>
          <w:bCs w:val="0"/>
          <w:sz w:val="24"/>
          <w:szCs w:val="24"/>
        </w:rPr>
        <w:t>.</w:t>
      </w:r>
    </w:p>
    <w:p w:rsidR="00753BD7" w:rsidRPr="00F15C2A" w:rsidRDefault="00753BD7" w:rsidP="005862EE">
      <w:pPr>
        <w:spacing w:before="200"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Исходя из этого общий уровень автомобилизации принимается: </w:t>
      </w:r>
    </w:p>
    <w:p w:rsidR="00753BD7" w:rsidRPr="00F15C2A" w:rsidRDefault="00753BD7" w:rsidP="005862EE">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первую очередь (2017 год) – 360 легковых автомобилей на 1000 чел.;</w:t>
      </w:r>
    </w:p>
    <w:p w:rsidR="00753BD7" w:rsidRPr="00F15C2A" w:rsidRDefault="00753BD7" w:rsidP="005862EE">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расчетный срок (2027 год) – 515 легковых автомобилей на 1000 чел.</w:t>
      </w:r>
    </w:p>
    <w:p w:rsidR="00753BD7" w:rsidRPr="00F15C2A" w:rsidRDefault="00753BD7" w:rsidP="005862EE">
      <w:pPr>
        <w:spacing w:before="120" w:line="312" w:lineRule="auto"/>
        <w:ind w:firstLine="720"/>
        <w:rPr>
          <w:rFonts w:ascii="Times New Roman" w:hAnsi="Times New Roman" w:cs="Times New Roman"/>
        </w:rPr>
      </w:pPr>
      <w:r w:rsidRPr="00F15C2A">
        <w:rPr>
          <w:rFonts w:ascii="Times New Roman" w:hAnsi="Times New Roman" w:cs="Times New Roman"/>
          <w:b w:val="0"/>
          <w:i/>
          <w:spacing w:val="40"/>
          <w:sz w:val="24"/>
          <w:szCs w:val="24"/>
        </w:rPr>
        <w:t>Примечание:</w:t>
      </w:r>
      <w:r w:rsidRPr="00F15C2A">
        <w:rPr>
          <w:rFonts w:ascii="Times New Roman" w:hAnsi="Times New Roman" w:cs="Times New Roman"/>
          <w:b w:val="0"/>
          <w:sz w:val="24"/>
          <w:szCs w:val="24"/>
        </w:rPr>
        <w:t xml:space="preserve"> При подготовке генеральных планов поселений, городских округов, а также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753BD7" w:rsidRPr="00F15C2A" w:rsidRDefault="00753BD7" w:rsidP="000C68A9">
      <w:pPr>
        <w:suppressAutoHyphens/>
        <w:spacing w:line="240" w:lineRule="auto"/>
        <w:ind w:firstLine="709"/>
        <w:jc w:val="center"/>
        <w:rPr>
          <w:rFonts w:ascii="Times New Roman" w:hAnsi="Times New Roman" w:cs="Times New Roman"/>
          <w:b w:val="0"/>
          <w:i/>
          <w:color w:val="5F497A"/>
          <w:sz w:val="24"/>
          <w:szCs w:val="24"/>
        </w:rPr>
      </w:pPr>
    </w:p>
    <w:p w:rsidR="00753BD7" w:rsidRPr="00F15C2A" w:rsidRDefault="007062E7" w:rsidP="000C68A9">
      <w:pPr>
        <w:suppressAutoHyphens/>
        <w:spacing w:line="240" w:lineRule="auto"/>
        <w:ind w:firstLine="709"/>
        <w:rPr>
          <w:rFonts w:ascii="Times New Roman" w:hAnsi="Times New Roman" w:cs="Times New Roman"/>
          <w:sz w:val="24"/>
          <w:szCs w:val="24"/>
        </w:rPr>
      </w:pPr>
      <w:r w:rsidRPr="00F15C2A">
        <w:rPr>
          <w:rFonts w:ascii="Times New Roman" w:hAnsi="Times New Roman" w:cs="Times New Roman"/>
          <w:sz w:val="24"/>
          <w:szCs w:val="24"/>
        </w:rPr>
        <w:t>8</w:t>
      </w:r>
      <w:r w:rsidR="00753BD7" w:rsidRPr="00F15C2A">
        <w:rPr>
          <w:rFonts w:ascii="Times New Roman" w:hAnsi="Times New Roman" w:cs="Times New Roman"/>
          <w:sz w:val="24"/>
          <w:szCs w:val="24"/>
        </w:rPr>
        <w:t>.6. Расчет норматива обеспеченности объектами для хранения легковых автомобилей, принадлежащих гражданам на расчетный срок</w:t>
      </w:r>
    </w:p>
    <w:p w:rsidR="00753BD7" w:rsidRPr="00F15C2A" w:rsidRDefault="00753BD7" w:rsidP="000C68A9">
      <w:pPr>
        <w:spacing w:line="240" w:lineRule="auto"/>
        <w:jc w:val="center"/>
        <w:outlineLvl w:val="0"/>
        <w:rPr>
          <w:rFonts w:ascii="Times New Roman" w:hAnsi="Times New Roman" w:cs="Times New Roman"/>
          <w:b w:val="0"/>
          <w:color w:val="5F497A"/>
          <w:sz w:val="24"/>
          <w:szCs w:val="24"/>
        </w:rPr>
      </w:pPr>
    </w:p>
    <w:p w:rsidR="00753BD7" w:rsidRPr="00F15C2A" w:rsidRDefault="00753BD7" w:rsidP="00127E57">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В соответств</w:t>
      </w:r>
      <w:r w:rsidR="007062E7" w:rsidRPr="00F15C2A">
        <w:rPr>
          <w:rFonts w:ascii="Times New Roman" w:hAnsi="Times New Roman" w:cs="Times New Roman"/>
          <w:b w:val="0"/>
          <w:sz w:val="24"/>
          <w:szCs w:val="24"/>
        </w:rPr>
        <w:t>ии с расчетом, приведенным в разделе 8.5</w:t>
      </w:r>
      <w:r w:rsidRPr="00F15C2A">
        <w:rPr>
          <w:rFonts w:ascii="Times New Roman" w:hAnsi="Times New Roman" w:cs="Times New Roman"/>
          <w:b w:val="0"/>
          <w:sz w:val="24"/>
          <w:szCs w:val="24"/>
        </w:rPr>
        <w:t xml:space="preserve">, количество легковых автомобилей, принадлежащих гражданам, на расчетные сроки принимается: </w:t>
      </w:r>
    </w:p>
    <w:p w:rsidR="00753BD7" w:rsidRPr="00F15C2A" w:rsidRDefault="00753BD7" w:rsidP="00127E57">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первую очередь (2017 год) – 345 легковых автомобилей на 1000 чел.,</w:t>
      </w:r>
    </w:p>
    <w:p w:rsidR="00753BD7" w:rsidRPr="00F15C2A" w:rsidRDefault="00753BD7" w:rsidP="00127E57">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расчетный срок (2027 год) – 492 легковых автомобилей на 1000 чел.</w:t>
      </w:r>
    </w:p>
    <w:p w:rsidR="00753BD7" w:rsidRPr="00F15C2A" w:rsidRDefault="00753BD7" w:rsidP="00127E57">
      <w:pPr>
        <w:spacing w:line="312" w:lineRule="auto"/>
        <w:ind w:firstLine="720"/>
        <w:rPr>
          <w:rFonts w:ascii="Times New Roman" w:hAnsi="Times New Roman" w:cs="Times New Roman"/>
          <w:b w:val="0"/>
          <w:bCs w:val="0"/>
          <w:sz w:val="24"/>
          <w:szCs w:val="24"/>
        </w:rPr>
      </w:pPr>
      <w:r w:rsidRPr="00F15C2A">
        <w:rPr>
          <w:rFonts w:ascii="Times New Roman" w:hAnsi="Times New Roman" w:cs="Times New Roman"/>
          <w:b w:val="0"/>
          <w:sz w:val="24"/>
          <w:szCs w:val="24"/>
        </w:rPr>
        <w:t>Общую обеспеченность стоянками для постоянного хранения автомобилей принимаем 100 %</w:t>
      </w:r>
      <w:r w:rsidRPr="00F15C2A">
        <w:rPr>
          <w:rFonts w:ascii="Times New Roman" w:hAnsi="Times New Roman" w:cs="Times New Roman"/>
          <w:b w:val="0"/>
          <w:bCs w:val="0"/>
          <w:sz w:val="24"/>
          <w:szCs w:val="24"/>
        </w:rPr>
        <w:t xml:space="preserve"> расчетного количества легковых автомобилей, </w:t>
      </w:r>
      <w:r w:rsidRPr="00F15C2A">
        <w:rPr>
          <w:rFonts w:ascii="Times New Roman" w:hAnsi="Times New Roman" w:cs="Times New Roman"/>
          <w:b w:val="0"/>
          <w:sz w:val="24"/>
          <w:szCs w:val="24"/>
        </w:rPr>
        <w:t>находящихся в собственности граждан</w:t>
      </w:r>
      <w:r w:rsidRPr="00F15C2A">
        <w:rPr>
          <w:rFonts w:ascii="Times New Roman" w:hAnsi="Times New Roman" w:cs="Times New Roman"/>
          <w:b w:val="0"/>
          <w:bCs w:val="0"/>
          <w:sz w:val="24"/>
          <w:szCs w:val="24"/>
        </w:rPr>
        <w:t>.</w:t>
      </w:r>
    </w:p>
    <w:p w:rsidR="00753BD7" w:rsidRPr="00F15C2A" w:rsidRDefault="00753BD7" w:rsidP="00127E57">
      <w:pPr>
        <w:spacing w:line="312"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Таким образом, норматив обеспеченности объектами для хранения </w:t>
      </w:r>
      <w:r w:rsidRPr="00F15C2A">
        <w:rPr>
          <w:rFonts w:ascii="Times New Roman" w:hAnsi="Times New Roman" w:cs="Times New Roman"/>
          <w:b w:val="0"/>
          <w:bCs w:val="0"/>
          <w:sz w:val="24"/>
          <w:szCs w:val="24"/>
        </w:rPr>
        <w:t xml:space="preserve">легковых автомобилей, </w:t>
      </w:r>
      <w:r w:rsidRPr="00F15C2A">
        <w:rPr>
          <w:rFonts w:ascii="Times New Roman" w:hAnsi="Times New Roman" w:cs="Times New Roman"/>
          <w:b w:val="0"/>
          <w:sz w:val="24"/>
          <w:szCs w:val="24"/>
        </w:rPr>
        <w:t>принадлежащих гражданам, составит:</w:t>
      </w:r>
    </w:p>
    <w:p w:rsidR="00753BD7" w:rsidRPr="00F15C2A" w:rsidRDefault="00753BD7" w:rsidP="00127E57">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 на первую очередь (2017 год) – 345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 на 1000 чел.;</w:t>
      </w:r>
    </w:p>
    <w:p w:rsidR="00753BD7" w:rsidRPr="00F15C2A" w:rsidRDefault="00753BD7" w:rsidP="00127E57">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 на расчетный срок (2027 год) – 492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 на 1000 чел..</w:t>
      </w:r>
    </w:p>
    <w:p w:rsidR="00753BD7" w:rsidRPr="00F15C2A" w:rsidRDefault="00753BD7" w:rsidP="00127E57">
      <w:pPr>
        <w:ind w:firstLine="720"/>
        <w:outlineLvl w:val="0"/>
        <w:rPr>
          <w:rFonts w:ascii="Times New Roman" w:hAnsi="Times New Roman" w:cs="Times New Roman"/>
          <w:b w:val="0"/>
          <w:i/>
          <w:spacing w:val="40"/>
          <w:sz w:val="24"/>
          <w:szCs w:val="24"/>
        </w:rPr>
      </w:pPr>
    </w:p>
    <w:p w:rsidR="00753BD7" w:rsidRPr="00F15C2A" w:rsidRDefault="00753BD7" w:rsidP="00127E57">
      <w:pPr>
        <w:spacing w:before="80" w:line="312" w:lineRule="auto"/>
        <w:ind w:firstLine="720"/>
        <w:outlineLvl w:val="0"/>
        <w:rPr>
          <w:rFonts w:ascii="Times New Roman" w:hAnsi="Times New Roman" w:cs="Times New Roman"/>
          <w:b w:val="0"/>
          <w:sz w:val="24"/>
          <w:szCs w:val="24"/>
        </w:rPr>
      </w:pPr>
      <w:r w:rsidRPr="00F15C2A">
        <w:rPr>
          <w:rFonts w:ascii="Times New Roman" w:hAnsi="Times New Roman" w:cs="Times New Roman"/>
          <w:b w:val="0"/>
          <w:i/>
          <w:spacing w:val="40"/>
          <w:sz w:val="24"/>
          <w:szCs w:val="24"/>
        </w:rPr>
        <w:t>Примечание:</w:t>
      </w:r>
      <w:r w:rsidRPr="00F15C2A">
        <w:rPr>
          <w:rFonts w:ascii="Times New Roman" w:hAnsi="Times New Roman" w:cs="Times New Roman"/>
          <w:b w:val="0"/>
          <w:sz w:val="24"/>
          <w:szCs w:val="24"/>
        </w:rPr>
        <w:t xml:space="preserve"> При подготовке генеральных планов поселений, городских округов, а также документации по планировке территории при показателях обеспеченности объектами для хранения </w:t>
      </w:r>
      <w:r w:rsidRPr="00F15C2A">
        <w:rPr>
          <w:rFonts w:ascii="Times New Roman" w:hAnsi="Times New Roman" w:cs="Times New Roman"/>
          <w:b w:val="0"/>
          <w:bCs w:val="0"/>
          <w:sz w:val="24"/>
          <w:szCs w:val="24"/>
        </w:rPr>
        <w:t>легковых автомобилей, находящихся в собственности граждан</w:t>
      </w:r>
      <w:r w:rsidRPr="00F15C2A">
        <w:rPr>
          <w:rFonts w:ascii="Times New Roman" w:hAnsi="Times New Roman" w:cs="Times New Roman"/>
          <w:b w:val="0"/>
          <w:sz w:val="24"/>
          <w:szCs w:val="24"/>
        </w:rPr>
        <w:t xml:space="preserve">, отличных от приведенных в данном разделе, следует руководствоваться фактическим обеспеченности объектами для хранения </w:t>
      </w:r>
      <w:r w:rsidRPr="00F15C2A">
        <w:rPr>
          <w:rFonts w:ascii="Times New Roman" w:hAnsi="Times New Roman" w:cs="Times New Roman"/>
          <w:b w:val="0"/>
          <w:bCs w:val="0"/>
          <w:sz w:val="24"/>
          <w:szCs w:val="24"/>
        </w:rPr>
        <w:t>легковых автомобилей, находящихся в собственности граждан,</w:t>
      </w:r>
      <w:r w:rsidRPr="00F15C2A">
        <w:rPr>
          <w:rFonts w:ascii="Times New Roman" w:hAnsi="Times New Roman" w:cs="Times New Roman"/>
          <w:b w:val="0"/>
          <w:sz w:val="24"/>
          <w:szCs w:val="24"/>
        </w:rPr>
        <w:t xml:space="preserve"> на момент разработки или корректировки градостроительной документации. </w:t>
      </w:r>
    </w:p>
    <w:p w:rsidR="00753BD7" w:rsidRPr="00F15C2A" w:rsidRDefault="00753BD7" w:rsidP="000C68A9">
      <w:pPr>
        <w:spacing w:line="240" w:lineRule="auto"/>
        <w:jc w:val="center"/>
        <w:outlineLvl w:val="0"/>
        <w:rPr>
          <w:rFonts w:ascii="Times New Roman" w:hAnsi="Times New Roman" w:cs="Times New Roman"/>
          <w:b w:val="0"/>
          <w:color w:val="5F497A"/>
          <w:sz w:val="24"/>
          <w:szCs w:val="24"/>
        </w:rPr>
      </w:pPr>
    </w:p>
    <w:p w:rsidR="00753BD7" w:rsidRPr="00F15C2A" w:rsidRDefault="00753BD7" w:rsidP="000C68A9">
      <w:pPr>
        <w:spacing w:line="240" w:lineRule="auto"/>
        <w:jc w:val="center"/>
        <w:outlineLvl w:val="0"/>
        <w:rPr>
          <w:rFonts w:ascii="Times New Roman" w:hAnsi="Times New Roman" w:cs="Times New Roman"/>
          <w:b w:val="0"/>
          <w:color w:val="5F497A"/>
          <w:sz w:val="24"/>
          <w:szCs w:val="24"/>
        </w:rPr>
      </w:pPr>
    </w:p>
    <w:p w:rsidR="00753BD7" w:rsidRPr="00F15C2A" w:rsidRDefault="007062E7" w:rsidP="000C68A9">
      <w:pPr>
        <w:suppressAutoHyphens/>
        <w:spacing w:line="240" w:lineRule="auto"/>
        <w:ind w:firstLine="709"/>
        <w:outlineLvl w:val="0"/>
        <w:rPr>
          <w:rFonts w:ascii="Times New Roman" w:hAnsi="Times New Roman" w:cs="Times New Roman"/>
          <w:sz w:val="24"/>
          <w:szCs w:val="24"/>
        </w:rPr>
      </w:pPr>
      <w:r w:rsidRPr="00F15C2A">
        <w:rPr>
          <w:rFonts w:ascii="Times New Roman" w:hAnsi="Times New Roman" w:cs="Times New Roman"/>
          <w:sz w:val="24"/>
          <w:szCs w:val="24"/>
        </w:rPr>
        <w:t>8</w:t>
      </w:r>
      <w:r w:rsidR="00753BD7" w:rsidRPr="00F15C2A">
        <w:rPr>
          <w:rFonts w:ascii="Times New Roman" w:hAnsi="Times New Roman" w:cs="Times New Roman"/>
          <w:sz w:val="24"/>
          <w:szCs w:val="24"/>
        </w:rPr>
        <w:t>.7. Расчет показателя удельной площади участков наземных стоянок для постоянного хранения легковых автомобилей, принадлежащих гражданам, на территории многоквартирной жилой застройки на расчетный срок</w:t>
      </w:r>
    </w:p>
    <w:p w:rsidR="00753BD7" w:rsidRPr="00F15C2A" w:rsidRDefault="00753BD7" w:rsidP="00127E57">
      <w:pPr>
        <w:spacing w:before="200" w:after="100" w:line="312" w:lineRule="auto"/>
        <w:jc w:val="center"/>
        <w:rPr>
          <w:rFonts w:ascii="Times New Roman" w:hAnsi="Times New Roman" w:cs="Times New Roman"/>
          <w:b w:val="0"/>
          <w:i/>
          <w:sz w:val="24"/>
          <w:szCs w:val="24"/>
        </w:rPr>
      </w:pPr>
      <w:r w:rsidRPr="00F15C2A">
        <w:rPr>
          <w:rFonts w:ascii="Times New Roman" w:hAnsi="Times New Roman" w:cs="Times New Roman"/>
          <w:b w:val="0"/>
          <w:i/>
          <w:sz w:val="24"/>
          <w:szCs w:val="24"/>
        </w:rPr>
        <w:t>Исходные данные:</w:t>
      </w:r>
    </w:p>
    <w:p w:rsidR="00753BD7" w:rsidRPr="00F15C2A" w:rsidRDefault="00753BD7" w:rsidP="00127E57">
      <w:pPr>
        <w:spacing w:line="312"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На расчетные сроки норматив обеспеченности объектами для хранения легковых автомобилей, принадлежащих гражданам, составит:</w:t>
      </w:r>
    </w:p>
    <w:p w:rsidR="00753BD7" w:rsidRPr="00F15C2A" w:rsidRDefault="00753BD7" w:rsidP="00127E57">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 на первую очередь (2017 год) – 345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 на 1000 чел.;</w:t>
      </w:r>
    </w:p>
    <w:p w:rsidR="00753BD7" w:rsidRPr="00F15C2A" w:rsidRDefault="00753BD7" w:rsidP="00127E57">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 на расчетный срок (2027 год) – 492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 на 1000 чел.</w:t>
      </w:r>
    </w:p>
    <w:p w:rsidR="00753BD7" w:rsidRPr="00F15C2A" w:rsidRDefault="00753BD7" w:rsidP="00127E57">
      <w:pPr>
        <w:spacing w:line="312"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Общую обеспеченность стоянками для постоянного хранения легковых автомобилей, принадлежащих гражданам, принимаем 100 %.</w:t>
      </w:r>
    </w:p>
    <w:p w:rsidR="00753BD7" w:rsidRPr="00F15C2A" w:rsidRDefault="00753BD7" w:rsidP="00127E57">
      <w:pPr>
        <w:spacing w:line="312"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F15C2A">
          <w:rPr>
            <w:rFonts w:ascii="Times New Roman" w:hAnsi="Times New Roman" w:cs="Times New Roman"/>
            <w:b w:val="0"/>
            <w:sz w:val="24"/>
            <w:szCs w:val="24"/>
          </w:rPr>
          <w:t>25 м</w:t>
        </w:r>
        <w:r w:rsidRPr="00F15C2A">
          <w:rPr>
            <w:rFonts w:ascii="Times New Roman" w:hAnsi="Times New Roman" w:cs="Times New Roman"/>
            <w:b w:val="0"/>
            <w:sz w:val="24"/>
            <w:szCs w:val="24"/>
            <w:vertAlign w:val="superscript"/>
          </w:rPr>
          <w:t>2</w:t>
        </w:r>
      </w:smartTag>
      <w:r w:rsidRPr="00F15C2A">
        <w:rPr>
          <w:rFonts w:ascii="Times New Roman" w:hAnsi="Times New Roman" w:cs="Times New Roman"/>
          <w:b w:val="0"/>
          <w:sz w:val="24"/>
          <w:szCs w:val="24"/>
        </w:rPr>
        <w:t xml:space="preserve"> на 1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-место.</w:t>
      </w:r>
    </w:p>
    <w:p w:rsidR="00753BD7" w:rsidRPr="00F15C2A" w:rsidRDefault="00753BD7" w:rsidP="00127E57">
      <w:pPr>
        <w:spacing w:before="120" w:after="120" w:line="312" w:lineRule="auto"/>
        <w:jc w:val="center"/>
        <w:rPr>
          <w:rFonts w:ascii="Times New Roman" w:hAnsi="Times New Roman" w:cs="Times New Roman"/>
          <w:b w:val="0"/>
          <w:i/>
          <w:sz w:val="24"/>
          <w:szCs w:val="24"/>
        </w:rPr>
      </w:pPr>
      <w:r w:rsidRPr="00F15C2A">
        <w:rPr>
          <w:rFonts w:ascii="Times New Roman" w:hAnsi="Times New Roman" w:cs="Times New Roman"/>
          <w:b w:val="0"/>
          <w:i/>
          <w:sz w:val="24"/>
          <w:szCs w:val="24"/>
        </w:rPr>
        <w:t>Расчет:</w:t>
      </w:r>
    </w:p>
    <w:p w:rsidR="00753BD7" w:rsidRPr="00F15C2A" w:rsidRDefault="00753BD7" w:rsidP="00127E57">
      <w:pPr>
        <w:spacing w:line="312" w:lineRule="auto"/>
        <w:jc w:val="center"/>
        <w:outlineLvl w:val="0"/>
        <w:rPr>
          <w:rFonts w:ascii="Times New Roman" w:hAnsi="Times New Roman" w:cs="Times New Roman"/>
          <w:b w:val="0"/>
          <w:spacing w:val="-5"/>
          <w:sz w:val="24"/>
          <w:szCs w:val="24"/>
        </w:rPr>
      </w:pPr>
      <w:r w:rsidRPr="00F15C2A">
        <w:rPr>
          <w:rFonts w:ascii="Times New Roman" w:hAnsi="Times New Roman" w:cs="Times New Roman"/>
          <w:b w:val="0"/>
          <w:spacing w:val="-5"/>
          <w:sz w:val="24"/>
          <w:szCs w:val="24"/>
        </w:rPr>
        <w:t>На первую очередь (2017 год):</w:t>
      </w:r>
    </w:p>
    <w:p w:rsidR="00753BD7" w:rsidRPr="00F15C2A" w:rsidRDefault="00753BD7" w:rsidP="00127E57">
      <w:pPr>
        <w:spacing w:before="120" w:line="312"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на 1000 человек:</w:t>
      </w:r>
    </w:p>
    <w:p w:rsidR="00753BD7" w:rsidRPr="00F15C2A" w:rsidRDefault="00753BD7" w:rsidP="00127E57">
      <w:pPr>
        <w:spacing w:line="312"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345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 xml:space="preserve">-мест × </w:t>
      </w:r>
      <w:smartTag w:uri="urn:schemas-microsoft-com:office:smarttags" w:element="metricconverter">
        <w:smartTagPr>
          <w:attr w:name="ProductID" w:val="25 м2"/>
        </w:smartTagPr>
        <w:r w:rsidRPr="00F15C2A">
          <w:rPr>
            <w:rFonts w:ascii="Times New Roman" w:hAnsi="Times New Roman" w:cs="Times New Roman"/>
            <w:b w:val="0"/>
            <w:sz w:val="24"/>
            <w:szCs w:val="24"/>
          </w:rPr>
          <w:t>25 м</w:t>
        </w:r>
        <w:r w:rsidRPr="00F15C2A">
          <w:rPr>
            <w:rFonts w:ascii="Times New Roman" w:hAnsi="Times New Roman" w:cs="Times New Roman"/>
            <w:b w:val="0"/>
            <w:sz w:val="24"/>
            <w:szCs w:val="24"/>
            <w:vertAlign w:val="superscript"/>
          </w:rPr>
          <w:t>2</w:t>
        </w:r>
      </w:smartTag>
      <w:r w:rsidRPr="00F15C2A">
        <w:rPr>
          <w:rFonts w:ascii="Times New Roman" w:hAnsi="Times New Roman" w:cs="Times New Roman"/>
          <w:b w:val="0"/>
          <w:sz w:val="24"/>
          <w:szCs w:val="24"/>
        </w:rPr>
        <w:t xml:space="preserve"> = </w:t>
      </w:r>
      <w:smartTag w:uri="urn:schemas-microsoft-com:office:smarttags" w:element="metricconverter">
        <w:smartTagPr>
          <w:attr w:name="ProductID" w:val="8 625 м2"/>
        </w:smartTagPr>
        <w:r w:rsidRPr="00F15C2A">
          <w:rPr>
            <w:rFonts w:ascii="Times New Roman" w:hAnsi="Times New Roman" w:cs="Times New Roman"/>
            <w:b w:val="0"/>
            <w:sz w:val="24"/>
            <w:szCs w:val="24"/>
          </w:rPr>
          <w:t>8 625 м</w:t>
        </w:r>
        <w:r w:rsidRPr="00F15C2A">
          <w:rPr>
            <w:rFonts w:ascii="Times New Roman" w:hAnsi="Times New Roman" w:cs="Times New Roman"/>
            <w:b w:val="0"/>
            <w:sz w:val="24"/>
            <w:szCs w:val="24"/>
            <w:vertAlign w:val="superscript"/>
          </w:rPr>
          <w:t>2</w:t>
        </w:r>
      </w:smartTag>
    </w:p>
    <w:p w:rsidR="00753BD7" w:rsidRPr="00F15C2A" w:rsidRDefault="00753BD7" w:rsidP="00127E57">
      <w:pPr>
        <w:spacing w:before="120" w:line="312"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на 1 человека: </w:t>
      </w:r>
    </w:p>
    <w:p w:rsidR="00753BD7" w:rsidRPr="00F15C2A" w:rsidRDefault="00753BD7" w:rsidP="00127E57">
      <w:pPr>
        <w:spacing w:line="312" w:lineRule="auto"/>
        <w:ind w:firstLine="709"/>
        <w:rPr>
          <w:rFonts w:ascii="Times New Roman" w:hAnsi="Times New Roman" w:cs="Times New Roman"/>
          <w:b w:val="0"/>
          <w:sz w:val="24"/>
          <w:szCs w:val="24"/>
        </w:rPr>
      </w:pPr>
      <w:smartTag w:uri="urn:schemas-microsoft-com:office:smarttags" w:element="metricconverter">
        <w:smartTagPr>
          <w:attr w:name="ProductID" w:val="8 625 м2"/>
        </w:smartTagPr>
        <w:r w:rsidRPr="00F15C2A">
          <w:rPr>
            <w:rFonts w:ascii="Times New Roman" w:hAnsi="Times New Roman" w:cs="Times New Roman"/>
            <w:b w:val="0"/>
            <w:sz w:val="24"/>
            <w:szCs w:val="24"/>
          </w:rPr>
          <w:lastRenderedPageBreak/>
          <w:t>8 625 м</w:t>
        </w:r>
        <w:r w:rsidRPr="00F15C2A">
          <w:rPr>
            <w:rFonts w:ascii="Times New Roman" w:hAnsi="Times New Roman" w:cs="Times New Roman"/>
            <w:b w:val="0"/>
            <w:sz w:val="24"/>
            <w:szCs w:val="24"/>
            <w:vertAlign w:val="superscript"/>
          </w:rPr>
          <w:t>2</w:t>
        </w:r>
      </w:smartTag>
      <w:r w:rsidRPr="00F15C2A">
        <w:rPr>
          <w:rFonts w:ascii="Times New Roman" w:hAnsi="Times New Roman" w:cs="Times New Roman"/>
          <w:b w:val="0"/>
          <w:sz w:val="24"/>
          <w:szCs w:val="24"/>
        </w:rPr>
        <w:t xml:space="preserve"> : 1 000 чел. </w:t>
      </w:r>
      <w:r w:rsidRPr="00F15C2A">
        <w:rPr>
          <w:rFonts w:ascii="Times New Roman" w:hAnsi="Times New Roman" w:cs="Times New Roman"/>
          <w:b w:val="0"/>
          <w:i/>
          <w:sz w:val="24"/>
          <w:szCs w:val="24"/>
        </w:rPr>
        <w:t>≈</w:t>
      </w:r>
      <w:r w:rsidRPr="00F15C2A">
        <w:rPr>
          <w:rFonts w:ascii="Times New Roman" w:hAnsi="Times New Roman" w:cs="Times New Roman"/>
          <w:b w:val="0"/>
          <w:sz w:val="24"/>
          <w:szCs w:val="24"/>
        </w:rPr>
        <w:t xml:space="preserve"> </w:t>
      </w:r>
      <w:smartTag w:uri="urn:schemas-microsoft-com:office:smarttags" w:element="metricconverter">
        <w:smartTagPr>
          <w:attr w:name="ProductID" w:val="8,6 м2"/>
        </w:smartTagPr>
        <w:r w:rsidRPr="00F15C2A">
          <w:rPr>
            <w:rFonts w:ascii="Times New Roman" w:hAnsi="Times New Roman" w:cs="Times New Roman"/>
            <w:b w:val="0"/>
            <w:sz w:val="24"/>
            <w:szCs w:val="24"/>
          </w:rPr>
          <w:t>8,6 м</w:t>
        </w:r>
        <w:r w:rsidRPr="00F15C2A">
          <w:rPr>
            <w:rFonts w:ascii="Times New Roman" w:hAnsi="Times New Roman" w:cs="Times New Roman"/>
            <w:b w:val="0"/>
            <w:sz w:val="24"/>
            <w:szCs w:val="24"/>
            <w:vertAlign w:val="superscript"/>
          </w:rPr>
          <w:t>2</w:t>
        </w:r>
      </w:smartTag>
    </w:p>
    <w:p w:rsidR="00753BD7" w:rsidRPr="00F15C2A" w:rsidRDefault="00753BD7" w:rsidP="00127E57">
      <w:pPr>
        <w:spacing w:line="312" w:lineRule="auto"/>
        <w:ind w:firstLine="709"/>
        <w:rPr>
          <w:rFonts w:ascii="Times New Roman" w:hAnsi="Times New Roman" w:cs="Times New Roman"/>
          <w:b w:val="0"/>
          <w:sz w:val="24"/>
          <w:szCs w:val="24"/>
        </w:rPr>
      </w:pPr>
    </w:p>
    <w:p w:rsidR="00753BD7" w:rsidRPr="00F15C2A" w:rsidRDefault="00753BD7" w:rsidP="00127E57">
      <w:pPr>
        <w:spacing w:before="120" w:line="312" w:lineRule="auto"/>
        <w:jc w:val="center"/>
        <w:outlineLvl w:val="0"/>
        <w:rPr>
          <w:rFonts w:ascii="Times New Roman" w:hAnsi="Times New Roman" w:cs="Times New Roman"/>
          <w:b w:val="0"/>
          <w:spacing w:val="-5"/>
          <w:sz w:val="24"/>
          <w:szCs w:val="24"/>
        </w:rPr>
      </w:pPr>
      <w:r w:rsidRPr="00F15C2A">
        <w:rPr>
          <w:rFonts w:ascii="Times New Roman" w:hAnsi="Times New Roman" w:cs="Times New Roman"/>
          <w:b w:val="0"/>
          <w:spacing w:val="-5"/>
          <w:sz w:val="24"/>
          <w:szCs w:val="24"/>
        </w:rPr>
        <w:t>На расчетный срок (2027 год):</w:t>
      </w:r>
    </w:p>
    <w:p w:rsidR="00753BD7" w:rsidRPr="00F15C2A" w:rsidRDefault="00753BD7" w:rsidP="00127E57">
      <w:pPr>
        <w:spacing w:before="120" w:line="312"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на 1000 человек: </w:t>
      </w:r>
    </w:p>
    <w:p w:rsidR="00753BD7" w:rsidRPr="00F15C2A" w:rsidRDefault="00753BD7" w:rsidP="00127E57">
      <w:pPr>
        <w:spacing w:line="312"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492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 xml:space="preserve">-мест × </w:t>
      </w:r>
      <w:smartTag w:uri="urn:schemas-microsoft-com:office:smarttags" w:element="metricconverter">
        <w:smartTagPr>
          <w:attr w:name="ProductID" w:val="25 м2"/>
        </w:smartTagPr>
        <w:r w:rsidRPr="00F15C2A">
          <w:rPr>
            <w:rFonts w:ascii="Times New Roman" w:hAnsi="Times New Roman" w:cs="Times New Roman"/>
            <w:b w:val="0"/>
            <w:sz w:val="24"/>
            <w:szCs w:val="24"/>
          </w:rPr>
          <w:t>25 м</w:t>
        </w:r>
        <w:r w:rsidRPr="00F15C2A">
          <w:rPr>
            <w:rFonts w:ascii="Times New Roman" w:hAnsi="Times New Roman" w:cs="Times New Roman"/>
            <w:b w:val="0"/>
            <w:sz w:val="24"/>
            <w:szCs w:val="24"/>
            <w:vertAlign w:val="superscript"/>
          </w:rPr>
          <w:t>2</w:t>
        </w:r>
      </w:smartTag>
      <w:r w:rsidRPr="00F15C2A">
        <w:rPr>
          <w:rFonts w:ascii="Times New Roman" w:hAnsi="Times New Roman" w:cs="Times New Roman"/>
          <w:b w:val="0"/>
          <w:sz w:val="24"/>
          <w:szCs w:val="24"/>
        </w:rPr>
        <w:t xml:space="preserve"> = </w:t>
      </w:r>
      <w:smartTag w:uri="urn:schemas-microsoft-com:office:smarttags" w:element="metricconverter">
        <w:smartTagPr>
          <w:attr w:name="ProductID" w:val="12 300 м2"/>
        </w:smartTagPr>
        <w:r w:rsidRPr="00F15C2A">
          <w:rPr>
            <w:rFonts w:ascii="Times New Roman" w:hAnsi="Times New Roman" w:cs="Times New Roman"/>
            <w:b w:val="0"/>
            <w:sz w:val="24"/>
            <w:szCs w:val="24"/>
          </w:rPr>
          <w:t>12 300 м</w:t>
        </w:r>
        <w:r w:rsidRPr="00F15C2A">
          <w:rPr>
            <w:rFonts w:ascii="Times New Roman" w:hAnsi="Times New Roman" w:cs="Times New Roman"/>
            <w:b w:val="0"/>
            <w:sz w:val="24"/>
            <w:szCs w:val="24"/>
            <w:vertAlign w:val="superscript"/>
          </w:rPr>
          <w:t>2</w:t>
        </w:r>
      </w:smartTag>
    </w:p>
    <w:p w:rsidR="00753BD7" w:rsidRPr="00F15C2A" w:rsidRDefault="00753BD7" w:rsidP="00127E57">
      <w:pPr>
        <w:spacing w:before="120" w:line="312" w:lineRule="auto"/>
        <w:ind w:firstLine="720"/>
        <w:outlineLvl w:val="0"/>
        <w:rPr>
          <w:rFonts w:ascii="Times New Roman" w:hAnsi="Times New Roman" w:cs="Times New Roman"/>
          <w:b w:val="0"/>
          <w:sz w:val="24"/>
          <w:szCs w:val="24"/>
        </w:rPr>
      </w:pPr>
      <w:r w:rsidRPr="00F15C2A">
        <w:rPr>
          <w:rFonts w:ascii="Times New Roman" w:hAnsi="Times New Roman" w:cs="Times New Roman"/>
          <w:b w:val="0"/>
          <w:sz w:val="24"/>
          <w:szCs w:val="24"/>
        </w:rPr>
        <w:t xml:space="preserve">на 1 человека: </w:t>
      </w:r>
    </w:p>
    <w:p w:rsidR="00753BD7" w:rsidRPr="00F15C2A" w:rsidRDefault="00753BD7" w:rsidP="00127E57">
      <w:pPr>
        <w:spacing w:line="312" w:lineRule="auto"/>
        <w:ind w:firstLine="720"/>
        <w:outlineLvl w:val="0"/>
        <w:rPr>
          <w:rFonts w:ascii="Times New Roman" w:hAnsi="Times New Roman" w:cs="Times New Roman"/>
          <w:b w:val="0"/>
          <w:sz w:val="24"/>
          <w:szCs w:val="24"/>
        </w:rPr>
      </w:pPr>
      <w:smartTag w:uri="urn:schemas-microsoft-com:office:smarttags" w:element="metricconverter">
        <w:smartTagPr>
          <w:attr w:name="ProductID" w:val="12 300 м2"/>
        </w:smartTagPr>
        <w:r w:rsidRPr="00F15C2A">
          <w:rPr>
            <w:rFonts w:ascii="Times New Roman" w:hAnsi="Times New Roman" w:cs="Times New Roman"/>
            <w:b w:val="0"/>
            <w:sz w:val="24"/>
            <w:szCs w:val="24"/>
          </w:rPr>
          <w:t>12 300 м</w:t>
        </w:r>
        <w:r w:rsidRPr="00F15C2A">
          <w:rPr>
            <w:rFonts w:ascii="Times New Roman" w:hAnsi="Times New Roman" w:cs="Times New Roman"/>
            <w:b w:val="0"/>
            <w:sz w:val="24"/>
            <w:szCs w:val="24"/>
            <w:vertAlign w:val="superscript"/>
          </w:rPr>
          <w:t>2</w:t>
        </w:r>
      </w:smartTag>
      <w:r w:rsidRPr="00F15C2A">
        <w:rPr>
          <w:rFonts w:ascii="Times New Roman" w:hAnsi="Times New Roman" w:cs="Times New Roman"/>
          <w:b w:val="0"/>
          <w:sz w:val="24"/>
          <w:szCs w:val="24"/>
        </w:rPr>
        <w:t xml:space="preserve"> : 1 000 чел. = </w:t>
      </w:r>
      <w:smartTag w:uri="urn:schemas-microsoft-com:office:smarttags" w:element="metricconverter">
        <w:smartTagPr>
          <w:attr w:name="ProductID" w:val="12,3 м2"/>
        </w:smartTagPr>
        <w:r w:rsidRPr="00F15C2A">
          <w:rPr>
            <w:rFonts w:ascii="Times New Roman" w:hAnsi="Times New Roman" w:cs="Times New Roman"/>
            <w:b w:val="0"/>
            <w:sz w:val="24"/>
            <w:szCs w:val="24"/>
          </w:rPr>
          <w:t>12,3 м</w:t>
        </w:r>
        <w:r w:rsidRPr="00F15C2A">
          <w:rPr>
            <w:rFonts w:ascii="Times New Roman" w:hAnsi="Times New Roman" w:cs="Times New Roman"/>
            <w:b w:val="0"/>
            <w:sz w:val="24"/>
            <w:szCs w:val="24"/>
            <w:vertAlign w:val="superscript"/>
          </w:rPr>
          <w:t>2</w:t>
        </w:r>
      </w:smartTag>
    </w:p>
    <w:p w:rsidR="00753BD7" w:rsidRPr="00F15C2A" w:rsidRDefault="00753BD7" w:rsidP="00127E57">
      <w:pPr>
        <w:spacing w:line="312" w:lineRule="auto"/>
        <w:ind w:firstLine="720"/>
        <w:outlineLvl w:val="0"/>
        <w:rPr>
          <w:rFonts w:ascii="Times New Roman" w:hAnsi="Times New Roman" w:cs="Times New Roman"/>
          <w:b w:val="0"/>
          <w:sz w:val="24"/>
          <w:szCs w:val="24"/>
        </w:rPr>
      </w:pPr>
    </w:p>
    <w:p w:rsidR="00753BD7" w:rsidRPr="00F15C2A" w:rsidRDefault="00753BD7" w:rsidP="00127E57">
      <w:pPr>
        <w:spacing w:line="312" w:lineRule="auto"/>
        <w:ind w:firstLine="720"/>
        <w:outlineLvl w:val="0"/>
        <w:rPr>
          <w:rFonts w:ascii="Times New Roman" w:hAnsi="Times New Roman" w:cs="Times New Roman"/>
          <w:b w:val="0"/>
          <w:sz w:val="24"/>
          <w:szCs w:val="24"/>
        </w:rPr>
      </w:pPr>
      <w:r w:rsidRPr="00F15C2A">
        <w:rPr>
          <w:rFonts w:ascii="Times New Roman" w:hAnsi="Times New Roman" w:cs="Times New Roman"/>
          <w:b w:val="0"/>
          <w:sz w:val="24"/>
          <w:szCs w:val="24"/>
        </w:rPr>
        <w:t xml:space="preserve">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 </w:t>
      </w:r>
    </w:p>
    <w:p w:rsidR="00753BD7" w:rsidRPr="00F15C2A" w:rsidRDefault="00753BD7" w:rsidP="00127E57">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первую очередь (2017 год) – 8,6 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/чел.;</w:t>
      </w:r>
    </w:p>
    <w:p w:rsidR="00753BD7" w:rsidRPr="00F15C2A" w:rsidRDefault="00753BD7" w:rsidP="00127E57">
      <w:pPr>
        <w:spacing w:line="312" w:lineRule="auto"/>
        <w:ind w:firstLine="720"/>
        <w:outlineLvl w:val="0"/>
        <w:rPr>
          <w:rFonts w:ascii="Times New Roman" w:hAnsi="Times New Roman" w:cs="Times New Roman"/>
          <w:b w:val="0"/>
          <w:sz w:val="26"/>
          <w:szCs w:val="26"/>
        </w:rPr>
      </w:pPr>
      <w:r w:rsidRPr="00F15C2A">
        <w:rPr>
          <w:rFonts w:ascii="Times New Roman" w:hAnsi="Times New Roman" w:cs="Times New Roman"/>
          <w:b w:val="0"/>
          <w:sz w:val="24"/>
          <w:szCs w:val="24"/>
        </w:rPr>
        <w:t>- на расчетный срок (2027 год) – 12,3 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/чел</w:t>
      </w:r>
      <w:r w:rsidRPr="00F15C2A">
        <w:rPr>
          <w:rFonts w:ascii="Times New Roman" w:hAnsi="Times New Roman" w:cs="Times New Roman"/>
          <w:b w:val="0"/>
          <w:sz w:val="26"/>
          <w:szCs w:val="26"/>
        </w:rPr>
        <w:t>.</w:t>
      </w:r>
    </w:p>
    <w:p w:rsidR="00753BD7" w:rsidRPr="00F15C2A" w:rsidRDefault="00753BD7" w:rsidP="000C68A9">
      <w:pPr>
        <w:spacing w:line="240" w:lineRule="auto"/>
        <w:ind w:firstLine="720"/>
        <w:outlineLvl w:val="0"/>
        <w:rPr>
          <w:rFonts w:ascii="Times New Roman" w:hAnsi="Times New Roman" w:cs="Times New Roman"/>
          <w:b w:val="0"/>
          <w:color w:val="5F497A"/>
          <w:sz w:val="24"/>
          <w:szCs w:val="24"/>
        </w:rPr>
      </w:pPr>
    </w:p>
    <w:p w:rsidR="00753BD7" w:rsidRPr="00F15C2A" w:rsidRDefault="007062E7" w:rsidP="000C68A9">
      <w:pPr>
        <w:spacing w:line="240" w:lineRule="auto"/>
        <w:ind w:firstLine="720"/>
        <w:outlineLvl w:val="0"/>
        <w:rPr>
          <w:rFonts w:ascii="Times New Roman" w:hAnsi="Times New Roman" w:cs="Times New Roman"/>
          <w:sz w:val="24"/>
          <w:szCs w:val="24"/>
        </w:rPr>
      </w:pPr>
      <w:r w:rsidRPr="00F15C2A">
        <w:rPr>
          <w:rFonts w:ascii="Times New Roman" w:hAnsi="Times New Roman" w:cs="Times New Roman"/>
          <w:sz w:val="24"/>
          <w:szCs w:val="24"/>
        </w:rPr>
        <w:t>8</w:t>
      </w:r>
      <w:r w:rsidR="00753BD7" w:rsidRPr="00F15C2A">
        <w:rPr>
          <w:rFonts w:ascii="Times New Roman" w:hAnsi="Times New Roman" w:cs="Times New Roman"/>
          <w:sz w:val="24"/>
          <w:szCs w:val="24"/>
        </w:rPr>
        <w:t>.8. Расчет показателей количества мест и удельной площади участков стоянок для временного хранения легковых автомобилей на расчетный срок</w:t>
      </w:r>
    </w:p>
    <w:p w:rsidR="00753BD7" w:rsidRPr="00F15C2A" w:rsidRDefault="00753BD7" w:rsidP="000C68A9">
      <w:pPr>
        <w:spacing w:line="240" w:lineRule="auto"/>
        <w:ind w:firstLine="720"/>
        <w:outlineLvl w:val="0"/>
        <w:rPr>
          <w:rFonts w:ascii="Times New Roman" w:hAnsi="Times New Roman" w:cs="Times New Roman"/>
          <w:b w:val="0"/>
          <w:sz w:val="24"/>
          <w:szCs w:val="24"/>
        </w:rPr>
      </w:pPr>
    </w:p>
    <w:p w:rsidR="00753BD7" w:rsidRPr="00F15C2A" w:rsidRDefault="00753BD7" w:rsidP="000C68A9">
      <w:pPr>
        <w:suppressAutoHyphens/>
        <w:spacing w:line="240" w:lineRule="auto"/>
        <w:ind w:firstLine="709"/>
        <w:rPr>
          <w:rFonts w:ascii="Times New Roman" w:hAnsi="Times New Roman" w:cs="Times New Roman"/>
          <w:i/>
          <w:sz w:val="24"/>
          <w:szCs w:val="24"/>
        </w:rPr>
      </w:pPr>
      <w:r w:rsidRPr="00F15C2A">
        <w:rPr>
          <w:rFonts w:ascii="Times New Roman" w:hAnsi="Times New Roman" w:cs="Times New Roman"/>
          <w:i/>
          <w:sz w:val="24"/>
          <w:szCs w:val="24"/>
        </w:rPr>
        <w:t>Расчет показателей количества мест и удельной площади участков стоянок для временного хранения легковых автомобилей на территории многоквартирной жилой застройки на расчетный срок</w:t>
      </w:r>
    </w:p>
    <w:p w:rsidR="00753BD7" w:rsidRPr="00F15C2A" w:rsidRDefault="00753BD7" w:rsidP="00127E57">
      <w:pPr>
        <w:spacing w:before="200" w:after="100" w:line="300" w:lineRule="auto"/>
        <w:jc w:val="center"/>
        <w:rPr>
          <w:rFonts w:ascii="Times New Roman" w:hAnsi="Times New Roman" w:cs="Times New Roman"/>
          <w:b w:val="0"/>
          <w:i/>
          <w:sz w:val="24"/>
          <w:szCs w:val="24"/>
        </w:rPr>
      </w:pPr>
      <w:r w:rsidRPr="00F15C2A">
        <w:rPr>
          <w:rFonts w:ascii="Times New Roman" w:hAnsi="Times New Roman" w:cs="Times New Roman"/>
          <w:b w:val="0"/>
          <w:i/>
          <w:sz w:val="24"/>
          <w:szCs w:val="24"/>
        </w:rPr>
        <w:t>Исходные данные:</w:t>
      </w:r>
    </w:p>
    <w:p w:rsidR="00753BD7" w:rsidRPr="00F15C2A" w:rsidRDefault="00753BD7" w:rsidP="00127E57">
      <w:pPr>
        <w:spacing w:before="120" w:line="312" w:lineRule="auto"/>
        <w:ind w:firstLine="720"/>
        <w:rPr>
          <w:rFonts w:ascii="Times New Roman" w:hAnsi="Times New Roman" w:cs="Times New Roman"/>
          <w:b w:val="0"/>
          <w:bCs w:val="0"/>
          <w:sz w:val="24"/>
          <w:szCs w:val="24"/>
        </w:rPr>
      </w:pPr>
      <w:r w:rsidRPr="00F15C2A">
        <w:rPr>
          <w:rFonts w:ascii="Times New Roman" w:hAnsi="Times New Roman" w:cs="Times New Roman"/>
          <w:b w:val="0"/>
          <w:bCs w:val="0"/>
          <w:sz w:val="24"/>
          <w:szCs w:val="24"/>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rsidR="00753BD7" w:rsidRPr="00F15C2A" w:rsidRDefault="00753BD7" w:rsidP="00127E57">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В соответствии с расчетом количество легковых автомобилей, принадлежащих гражданам, принимается: </w:t>
      </w:r>
    </w:p>
    <w:p w:rsidR="00753BD7" w:rsidRPr="00F15C2A" w:rsidRDefault="00753BD7" w:rsidP="00127E57">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первую очередь (2017 год) – 345 автомобилей на 1000 чел.;</w:t>
      </w:r>
    </w:p>
    <w:p w:rsidR="00753BD7" w:rsidRPr="00F15C2A" w:rsidRDefault="00753BD7" w:rsidP="00127E57">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расчетный срок (2027 год) – 492 автомобилей на 1000 чел.</w:t>
      </w:r>
    </w:p>
    <w:p w:rsidR="00753BD7" w:rsidRPr="00F15C2A" w:rsidRDefault="00753BD7" w:rsidP="00127E57">
      <w:pPr>
        <w:spacing w:line="312" w:lineRule="auto"/>
        <w:ind w:firstLine="720"/>
        <w:rPr>
          <w:rFonts w:ascii="Times New Roman" w:hAnsi="Times New Roman" w:cs="Times New Roman"/>
          <w:b w:val="0"/>
          <w:spacing w:val="-2"/>
          <w:sz w:val="24"/>
          <w:szCs w:val="24"/>
        </w:rPr>
      </w:pPr>
      <w:r w:rsidRPr="00F15C2A">
        <w:rPr>
          <w:rFonts w:ascii="Times New Roman" w:hAnsi="Times New Roman" w:cs="Times New Roman"/>
          <w:b w:val="0"/>
          <w:spacing w:val="-2"/>
          <w:sz w:val="24"/>
          <w:szCs w:val="24"/>
        </w:rPr>
        <w:t>Стоянки для временного хранения следует предусматривать не менее чем для 70 % расчетного количества автомобилей, в том числе на территории жилых районов – не менее 25 %.</w:t>
      </w:r>
    </w:p>
    <w:p w:rsidR="00753BD7" w:rsidRPr="00F15C2A" w:rsidRDefault="00753BD7" w:rsidP="00127E57">
      <w:pPr>
        <w:spacing w:line="312" w:lineRule="auto"/>
        <w:ind w:firstLine="720"/>
        <w:rPr>
          <w:rFonts w:ascii="Times New Roman" w:hAnsi="Times New Roman" w:cs="Times New Roman"/>
          <w:b w:val="0"/>
          <w:spacing w:val="-4"/>
          <w:sz w:val="24"/>
          <w:szCs w:val="24"/>
        </w:rPr>
      </w:pPr>
      <w:r w:rsidRPr="00F15C2A">
        <w:rPr>
          <w:rFonts w:ascii="Times New Roman" w:hAnsi="Times New Roman" w:cs="Times New Roman"/>
          <w:b w:val="0"/>
          <w:spacing w:val="-4"/>
          <w:sz w:val="24"/>
          <w:szCs w:val="24"/>
        </w:rPr>
        <w:t xml:space="preserve">Размеры земельных участков для наземных стоянок в пределах территорий </w:t>
      </w:r>
      <w:r w:rsidRPr="00F15C2A">
        <w:rPr>
          <w:rFonts w:ascii="Times New Roman" w:hAnsi="Times New Roman" w:cs="Times New Roman"/>
          <w:b w:val="0"/>
          <w:bCs w:val="0"/>
          <w:sz w:val="24"/>
          <w:szCs w:val="24"/>
        </w:rPr>
        <w:t xml:space="preserve">жилых районов, в том числе кварталов (микрорайонов) </w:t>
      </w:r>
      <w:r w:rsidRPr="00F15C2A">
        <w:rPr>
          <w:rFonts w:ascii="Times New Roman" w:hAnsi="Times New Roman" w:cs="Times New Roman"/>
          <w:b w:val="0"/>
          <w:spacing w:val="-4"/>
          <w:sz w:val="24"/>
          <w:szCs w:val="24"/>
        </w:rPr>
        <w:t xml:space="preserve">следует принимать из расчета </w:t>
      </w:r>
      <w:smartTag w:uri="urn:schemas-microsoft-com:office:smarttags" w:element="metricconverter">
        <w:smartTagPr>
          <w:attr w:name="ProductID" w:val="25 м2"/>
        </w:smartTagPr>
        <w:r w:rsidRPr="00F15C2A">
          <w:rPr>
            <w:rFonts w:ascii="Times New Roman" w:hAnsi="Times New Roman" w:cs="Times New Roman"/>
            <w:b w:val="0"/>
            <w:spacing w:val="-4"/>
            <w:sz w:val="24"/>
            <w:szCs w:val="24"/>
          </w:rPr>
          <w:t>25 м</w:t>
        </w:r>
        <w:r w:rsidRPr="00F15C2A">
          <w:rPr>
            <w:rFonts w:ascii="Times New Roman" w:hAnsi="Times New Roman" w:cs="Times New Roman"/>
            <w:b w:val="0"/>
            <w:spacing w:val="-4"/>
            <w:sz w:val="24"/>
            <w:szCs w:val="24"/>
            <w:vertAlign w:val="superscript"/>
          </w:rPr>
          <w:t>2</w:t>
        </w:r>
      </w:smartTag>
      <w:r w:rsidRPr="00F15C2A">
        <w:rPr>
          <w:rFonts w:ascii="Times New Roman" w:hAnsi="Times New Roman" w:cs="Times New Roman"/>
          <w:b w:val="0"/>
          <w:spacing w:val="-4"/>
          <w:sz w:val="24"/>
          <w:szCs w:val="24"/>
        </w:rPr>
        <w:t xml:space="preserve"> на 1 </w:t>
      </w:r>
      <w:proofErr w:type="spellStart"/>
      <w:r w:rsidRPr="00F15C2A">
        <w:rPr>
          <w:rFonts w:ascii="Times New Roman" w:hAnsi="Times New Roman" w:cs="Times New Roman"/>
          <w:b w:val="0"/>
          <w:spacing w:val="-4"/>
          <w:sz w:val="24"/>
          <w:szCs w:val="24"/>
        </w:rPr>
        <w:t>машино</w:t>
      </w:r>
      <w:proofErr w:type="spellEnd"/>
      <w:r w:rsidRPr="00F15C2A">
        <w:rPr>
          <w:rFonts w:ascii="Times New Roman" w:hAnsi="Times New Roman" w:cs="Times New Roman"/>
          <w:b w:val="0"/>
          <w:spacing w:val="-4"/>
          <w:sz w:val="24"/>
          <w:szCs w:val="24"/>
        </w:rPr>
        <w:t>-место.</w:t>
      </w:r>
    </w:p>
    <w:p w:rsidR="00753BD7" w:rsidRPr="00F15C2A" w:rsidRDefault="00753BD7" w:rsidP="00127E57">
      <w:pPr>
        <w:spacing w:line="312" w:lineRule="auto"/>
        <w:ind w:firstLine="720"/>
        <w:rPr>
          <w:rFonts w:ascii="Times New Roman" w:hAnsi="Times New Roman" w:cs="Times New Roman"/>
          <w:b w:val="0"/>
          <w:spacing w:val="-4"/>
          <w:sz w:val="24"/>
          <w:szCs w:val="24"/>
        </w:rPr>
      </w:pPr>
    </w:p>
    <w:p w:rsidR="00753BD7" w:rsidRPr="00F15C2A" w:rsidRDefault="00753BD7" w:rsidP="00127E57">
      <w:pPr>
        <w:spacing w:before="100" w:after="100" w:line="300" w:lineRule="auto"/>
        <w:jc w:val="center"/>
        <w:rPr>
          <w:rFonts w:ascii="Times New Roman" w:hAnsi="Times New Roman" w:cs="Times New Roman"/>
          <w:b w:val="0"/>
          <w:i/>
          <w:sz w:val="24"/>
          <w:szCs w:val="24"/>
        </w:rPr>
      </w:pPr>
      <w:r w:rsidRPr="00F15C2A">
        <w:rPr>
          <w:rFonts w:ascii="Times New Roman" w:hAnsi="Times New Roman" w:cs="Times New Roman"/>
          <w:b w:val="0"/>
          <w:i/>
          <w:sz w:val="24"/>
          <w:szCs w:val="24"/>
        </w:rPr>
        <w:t>Расчет:</w:t>
      </w:r>
    </w:p>
    <w:p w:rsidR="00753BD7" w:rsidRPr="00F15C2A" w:rsidRDefault="00753BD7" w:rsidP="00127E57">
      <w:pPr>
        <w:spacing w:before="120"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Общее количество мест и удельный размер площади участков автостоянок для временного хранения автомобилей составит:</w:t>
      </w:r>
    </w:p>
    <w:p w:rsidR="00753BD7" w:rsidRPr="00F15C2A" w:rsidRDefault="00753BD7" w:rsidP="00127E57">
      <w:pPr>
        <w:spacing w:line="312"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 xml:space="preserve">Таблица </w:t>
      </w:r>
      <w:r w:rsidR="007062E7" w:rsidRPr="00F15C2A">
        <w:rPr>
          <w:rFonts w:ascii="Times New Roman" w:hAnsi="Times New Roman" w:cs="Times New Roman"/>
          <w:b w:val="0"/>
          <w:sz w:val="24"/>
          <w:szCs w:val="24"/>
        </w:rPr>
        <w:t>8</w:t>
      </w:r>
      <w:r w:rsidRPr="00F15C2A">
        <w:rPr>
          <w:rFonts w:ascii="Times New Roman" w:hAnsi="Times New Roman" w:cs="Times New Roman"/>
          <w:b w:val="0"/>
          <w:sz w:val="24"/>
          <w:szCs w:val="24"/>
        </w:rPr>
        <w:t xml:space="preserve">.8.1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2280"/>
        <w:gridCol w:w="2280"/>
      </w:tblGrid>
      <w:tr w:rsidR="00753BD7" w:rsidRPr="00F15C2A" w:rsidTr="005D267A">
        <w:trPr>
          <w:trHeight w:val="340"/>
          <w:jc w:val="center"/>
        </w:trPr>
        <w:tc>
          <w:tcPr>
            <w:tcW w:w="5494" w:type="dxa"/>
            <w:vAlign w:val="center"/>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Наименование показателей</w:t>
            </w:r>
          </w:p>
        </w:tc>
        <w:tc>
          <w:tcPr>
            <w:tcW w:w="2280" w:type="dxa"/>
            <w:vAlign w:val="center"/>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2017 год</w:t>
            </w:r>
          </w:p>
        </w:tc>
        <w:tc>
          <w:tcPr>
            <w:tcW w:w="2280" w:type="dxa"/>
            <w:vAlign w:val="center"/>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2027 год</w:t>
            </w:r>
          </w:p>
        </w:tc>
      </w:tr>
      <w:tr w:rsidR="00753BD7" w:rsidRPr="00F15C2A" w:rsidTr="005D267A">
        <w:trPr>
          <w:trHeight w:val="284"/>
          <w:jc w:val="center"/>
        </w:trPr>
        <w:tc>
          <w:tcPr>
            <w:tcW w:w="5494" w:type="dxa"/>
            <w:tcBorders>
              <w:bottom w:val="nil"/>
            </w:tcBorders>
          </w:tcPr>
          <w:p w:rsidR="00753BD7" w:rsidRPr="00F15C2A" w:rsidRDefault="00753BD7" w:rsidP="005D267A">
            <w:pPr>
              <w:spacing w:line="264" w:lineRule="auto"/>
              <w:rPr>
                <w:rFonts w:ascii="Times New Roman" w:hAnsi="Times New Roman" w:cs="Times New Roman"/>
                <w:b w:val="0"/>
                <w:sz w:val="24"/>
                <w:szCs w:val="24"/>
              </w:rPr>
            </w:pPr>
            <w:r w:rsidRPr="00F15C2A">
              <w:rPr>
                <w:rFonts w:ascii="Times New Roman" w:hAnsi="Times New Roman" w:cs="Times New Roman"/>
                <w:b w:val="0"/>
                <w:sz w:val="24"/>
                <w:szCs w:val="24"/>
              </w:rPr>
              <w:t xml:space="preserve">Общая обеспеченность местами хранения, </w:t>
            </w:r>
          </w:p>
          <w:p w:rsidR="00753BD7" w:rsidRPr="00F15C2A" w:rsidRDefault="00753BD7" w:rsidP="005D267A">
            <w:pPr>
              <w:spacing w:line="264" w:lineRule="auto"/>
              <w:rPr>
                <w:rFonts w:ascii="Times New Roman" w:hAnsi="Times New Roman" w:cs="Times New Roman"/>
                <w:b w:val="0"/>
                <w:sz w:val="24"/>
                <w:szCs w:val="24"/>
              </w:rPr>
            </w:pP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 на 1000 человек</w:t>
            </w:r>
          </w:p>
        </w:tc>
        <w:tc>
          <w:tcPr>
            <w:tcW w:w="2280"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345</w:t>
            </w:r>
          </w:p>
        </w:tc>
        <w:tc>
          <w:tcPr>
            <w:tcW w:w="2280"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492</w:t>
            </w:r>
          </w:p>
        </w:tc>
      </w:tr>
      <w:tr w:rsidR="00753BD7" w:rsidRPr="00F15C2A" w:rsidTr="005D267A">
        <w:trPr>
          <w:trHeight w:val="284"/>
          <w:jc w:val="center"/>
        </w:trPr>
        <w:tc>
          <w:tcPr>
            <w:tcW w:w="5494" w:type="dxa"/>
            <w:tcBorders>
              <w:bottom w:val="nil"/>
            </w:tcBorders>
          </w:tcPr>
          <w:p w:rsidR="00753BD7" w:rsidRPr="00F15C2A" w:rsidRDefault="00753BD7" w:rsidP="005D267A">
            <w:pPr>
              <w:suppressAutoHyphens/>
              <w:spacing w:line="264" w:lineRule="auto"/>
              <w:rPr>
                <w:rFonts w:ascii="Times New Roman" w:hAnsi="Times New Roman" w:cs="Times New Roman"/>
                <w:b w:val="0"/>
                <w:sz w:val="24"/>
                <w:szCs w:val="24"/>
              </w:rPr>
            </w:pPr>
            <w:r w:rsidRPr="00F15C2A">
              <w:rPr>
                <w:rFonts w:ascii="Times New Roman" w:hAnsi="Times New Roman" w:cs="Times New Roman"/>
                <w:b w:val="0"/>
                <w:sz w:val="24"/>
                <w:szCs w:val="24"/>
              </w:rPr>
              <w:lastRenderedPageBreak/>
              <w:t xml:space="preserve">Общая обеспеченность стоянками для временного хранения (70 %),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w:t>
            </w:r>
          </w:p>
        </w:tc>
        <w:tc>
          <w:tcPr>
            <w:tcW w:w="2280"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241,5</w:t>
            </w:r>
          </w:p>
        </w:tc>
        <w:tc>
          <w:tcPr>
            <w:tcW w:w="2280"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344,4</w:t>
            </w:r>
          </w:p>
        </w:tc>
      </w:tr>
      <w:tr w:rsidR="00753BD7" w:rsidRPr="00F15C2A" w:rsidTr="005D267A">
        <w:trPr>
          <w:trHeight w:val="284"/>
          <w:jc w:val="center"/>
        </w:trPr>
        <w:tc>
          <w:tcPr>
            <w:tcW w:w="5494" w:type="dxa"/>
            <w:tcBorders>
              <w:bottom w:val="nil"/>
            </w:tcBorders>
          </w:tcPr>
          <w:p w:rsidR="00753BD7" w:rsidRPr="00F15C2A" w:rsidRDefault="00753BD7" w:rsidP="005D267A">
            <w:pPr>
              <w:suppressAutoHyphens/>
              <w:spacing w:line="264" w:lineRule="auto"/>
              <w:rPr>
                <w:rFonts w:ascii="Times New Roman" w:hAnsi="Times New Roman" w:cs="Times New Roman"/>
                <w:b w:val="0"/>
                <w:sz w:val="24"/>
                <w:szCs w:val="24"/>
              </w:rPr>
            </w:pPr>
            <w:r w:rsidRPr="00F15C2A">
              <w:rPr>
                <w:rFonts w:ascii="Times New Roman" w:hAnsi="Times New Roman" w:cs="Times New Roman"/>
                <w:b w:val="0"/>
                <w:sz w:val="24"/>
                <w:szCs w:val="24"/>
              </w:rPr>
              <w:t>Участки стоянок для временного хранения:</w:t>
            </w:r>
          </w:p>
        </w:tc>
        <w:tc>
          <w:tcPr>
            <w:tcW w:w="2280"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p>
        </w:tc>
        <w:tc>
          <w:tcPr>
            <w:tcW w:w="2280"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p>
        </w:tc>
      </w:tr>
      <w:tr w:rsidR="00753BD7" w:rsidRPr="00F15C2A" w:rsidTr="005D267A">
        <w:trPr>
          <w:trHeight w:val="284"/>
          <w:jc w:val="center"/>
        </w:trPr>
        <w:tc>
          <w:tcPr>
            <w:tcW w:w="5494" w:type="dxa"/>
            <w:tcBorders>
              <w:top w:val="nil"/>
            </w:tcBorders>
          </w:tcPr>
          <w:p w:rsidR="00753BD7" w:rsidRPr="00F15C2A" w:rsidRDefault="00753BD7" w:rsidP="005D267A">
            <w:pPr>
              <w:spacing w:line="264" w:lineRule="auto"/>
              <w:ind w:left="170"/>
              <w:rPr>
                <w:rFonts w:ascii="Times New Roman" w:hAnsi="Times New Roman" w:cs="Times New Roman"/>
                <w:b w:val="0"/>
                <w:sz w:val="24"/>
                <w:szCs w:val="24"/>
                <w:vertAlign w:val="superscript"/>
              </w:rPr>
            </w:pPr>
            <w:r w:rsidRPr="00F15C2A">
              <w:rPr>
                <w:rFonts w:ascii="Times New Roman" w:hAnsi="Times New Roman" w:cs="Times New Roman"/>
                <w:b w:val="0"/>
                <w:sz w:val="24"/>
                <w:szCs w:val="24"/>
              </w:rPr>
              <w:t>м</w:t>
            </w:r>
            <w:r w:rsidRPr="00F15C2A">
              <w:rPr>
                <w:rFonts w:ascii="Times New Roman" w:hAnsi="Times New Roman" w:cs="Times New Roman"/>
                <w:b w:val="0"/>
                <w:sz w:val="24"/>
                <w:szCs w:val="24"/>
                <w:vertAlign w:val="superscript"/>
              </w:rPr>
              <w:t xml:space="preserve">2 </w:t>
            </w:r>
            <w:r w:rsidRPr="00F15C2A">
              <w:rPr>
                <w:rFonts w:ascii="Times New Roman" w:hAnsi="Times New Roman" w:cs="Times New Roman"/>
                <w:b w:val="0"/>
                <w:sz w:val="24"/>
                <w:szCs w:val="24"/>
              </w:rPr>
              <w:t>на 1000 человек</w:t>
            </w:r>
          </w:p>
        </w:tc>
        <w:tc>
          <w:tcPr>
            <w:tcW w:w="2280" w:type="dxa"/>
            <w:tcBorders>
              <w:top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 xml:space="preserve">241,5 × 25 = 6 037,5 </w:t>
            </w:r>
          </w:p>
        </w:tc>
        <w:tc>
          <w:tcPr>
            <w:tcW w:w="2280" w:type="dxa"/>
            <w:tcBorders>
              <w:top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 xml:space="preserve">344,4 × 25 = 8 610  </w:t>
            </w:r>
          </w:p>
        </w:tc>
      </w:tr>
      <w:tr w:rsidR="00753BD7" w:rsidRPr="00F15C2A" w:rsidTr="005D267A">
        <w:trPr>
          <w:trHeight w:val="284"/>
          <w:jc w:val="center"/>
        </w:trPr>
        <w:tc>
          <w:tcPr>
            <w:tcW w:w="5494" w:type="dxa"/>
          </w:tcPr>
          <w:p w:rsidR="00753BD7" w:rsidRPr="00F15C2A" w:rsidRDefault="00753BD7" w:rsidP="005D267A">
            <w:pPr>
              <w:spacing w:line="264" w:lineRule="auto"/>
              <w:ind w:left="170"/>
              <w:rPr>
                <w:rFonts w:ascii="Times New Roman" w:hAnsi="Times New Roman" w:cs="Times New Roman"/>
                <w:b w:val="0"/>
                <w:sz w:val="24"/>
                <w:szCs w:val="24"/>
              </w:rPr>
            </w:pPr>
            <w:r w:rsidRPr="00F15C2A">
              <w:rPr>
                <w:rFonts w:ascii="Times New Roman" w:hAnsi="Times New Roman" w:cs="Times New Roman"/>
                <w:b w:val="0"/>
                <w:sz w:val="24"/>
                <w:szCs w:val="24"/>
              </w:rPr>
              <w:t>м</w:t>
            </w:r>
            <w:r w:rsidRPr="00F15C2A">
              <w:rPr>
                <w:rFonts w:ascii="Times New Roman" w:hAnsi="Times New Roman" w:cs="Times New Roman"/>
                <w:b w:val="0"/>
                <w:sz w:val="24"/>
                <w:szCs w:val="24"/>
                <w:vertAlign w:val="superscript"/>
              </w:rPr>
              <w:t xml:space="preserve">2 </w:t>
            </w:r>
            <w:r w:rsidRPr="00F15C2A">
              <w:rPr>
                <w:rFonts w:ascii="Times New Roman" w:hAnsi="Times New Roman" w:cs="Times New Roman"/>
                <w:b w:val="0"/>
                <w:sz w:val="24"/>
                <w:szCs w:val="24"/>
              </w:rPr>
              <w:t xml:space="preserve">на 1 человека </w:t>
            </w:r>
          </w:p>
        </w:tc>
        <w:tc>
          <w:tcPr>
            <w:tcW w:w="2280"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6 037,5 : 1 000 ≈ 6,0</w:t>
            </w:r>
          </w:p>
        </w:tc>
        <w:tc>
          <w:tcPr>
            <w:tcW w:w="2280"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8 610 : 1 000 ≈ 8,6</w:t>
            </w:r>
          </w:p>
        </w:tc>
      </w:tr>
    </w:tbl>
    <w:p w:rsidR="00753BD7" w:rsidRPr="00F15C2A" w:rsidRDefault="00753BD7" w:rsidP="00127E57">
      <w:pPr>
        <w:spacing w:before="240"/>
        <w:ind w:firstLine="720"/>
        <w:rPr>
          <w:rFonts w:ascii="Times New Roman" w:hAnsi="Times New Roman" w:cs="Times New Roman"/>
          <w:b w:val="0"/>
          <w:sz w:val="24"/>
          <w:szCs w:val="24"/>
        </w:rPr>
      </w:pPr>
    </w:p>
    <w:p w:rsidR="00753BD7" w:rsidRPr="00F15C2A" w:rsidRDefault="00753BD7" w:rsidP="00127E57">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Количество мест и удельный размер площади участков автостоянок для временного хранения автомобилей в пределах территорий </w:t>
      </w:r>
      <w:r w:rsidRPr="00F15C2A">
        <w:rPr>
          <w:rFonts w:ascii="Times New Roman" w:hAnsi="Times New Roman" w:cs="Times New Roman"/>
          <w:b w:val="0"/>
          <w:bCs w:val="0"/>
          <w:sz w:val="24"/>
          <w:szCs w:val="24"/>
        </w:rPr>
        <w:t xml:space="preserve">жилых районов, кварталов (микрорайонов) </w:t>
      </w:r>
      <w:r w:rsidRPr="00F15C2A">
        <w:rPr>
          <w:rFonts w:ascii="Times New Roman" w:hAnsi="Times New Roman" w:cs="Times New Roman"/>
          <w:b w:val="0"/>
          <w:sz w:val="24"/>
          <w:szCs w:val="24"/>
        </w:rPr>
        <w:t>составит:</w:t>
      </w:r>
    </w:p>
    <w:p w:rsidR="00753BD7" w:rsidRPr="00F15C2A" w:rsidRDefault="00753BD7" w:rsidP="00F9761D">
      <w:pPr>
        <w:spacing w:line="312"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br w:type="page"/>
      </w:r>
      <w:r w:rsidRPr="00F15C2A">
        <w:rPr>
          <w:rFonts w:ascii="Times New Roman" w:hAnsi="Times New Roman" w:cs="Times New Roman"/>
          <w:b w:val="0"/>
          <w:sz w:val="24"/>
          <w:szCs w:val="24"/>
        </w:rPr>
        <w:lastRenderedPageBreak/>
        <w:t xml:space="preserve">Таблица </w:t>
      </w:r>
      <w:r w:rsidR="007062E7" w:rsidRPr="00F15C2A">
        <w:rPr>
          <w:rFonts w:ascii="Times New Roman" w:hAnsi="Times New Roman" w:cs="Times New Roman"/>
          <w:b w:val="0"/>
          <w:sz w:val="24"/>
          <w:szCs w:val="24"/>
        </w:rPr>
        <w:t>8</w:t>
      </w:r>
      <w:r w:rsidRPr="00F15C2A">
        <w:rPr>
          <w:rFonts w:ascii="Times New Roman" w:hAnsi="Times New Roman" w:cs="Times New Roman"/>
          <w:b w:val="0"/>
          <w:sz w:val="24"/>
          <w:szCs w:val="24"/>
        </w:rPr>
        <w:t xml:space="preserve">.8.2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2280"/>
        <w:gridCol w:w="2280"/>
      </w:tblGrid>
      <w:tr w:rsidR="00753BD7" w:rsidRPr="00F15C2A" w:rsidTr="005D267A">
        <w:trPr>
          <w:trHeight w:val="340"/>
          <w:jc w:val="center"/>
        </w:trPr>
        <w:tc>
          <w:tcPr>
            <w:tcW w:w="5494" w:type="dxa"/>
            <w:vAlign w:val="center"/>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Наименование показателей</w:t>
            </w:r>
          </w:p>
        </w:tc>
        <w:tc>
          <w:tcPr>
            <w:tcW w:w="2280" w:type="dxa"/>
            <w:vAlign w:val="center"/>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2017 год</w:t>
            </w:r>
          </w:p>
        </w:tc>
        <w:tc>
          <w:tcPr>
            <w:tcW w:w="2280" w:type="dxa"/>
            <w:vAlign w:val="center"/>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2027 год</w:t>
            </w:r>
          </w:p>
        </w:tc>
      </w:tr>
      <w:tr w:rsidR="00753BD7" w:rsidRPr="00F15C2A" w:rsidTr="005D267A">
        <w:trPr>
          <w:trHeight w:val="284"/>
          <w:jc w:val="center"/>
        </w:trPr>
        <w:tc>
          <w:tcPr>
            <w:tcW w:w="5494" w:type="dxa"/>
            <w:tcBorders>
              <w:bottom w:val="nil"/>
            </w:tcBorders>
          </w:tcPr>
          <w:p w:rsidR="00753BD7" w:rsidRPr="00F15C2A" w:rsidRDefault="00753BD7" w:rsidP="005D267A">
            <w:pPr>
              <w:spacing w:line="264" w:lineRule="auto"/>
              <w:rPr>
                <w:rFonts w:ascii="Times New Roman" w:hAnsi="Times New Roman" w:cs="Times New Roman"/>
                <w:b w:val="0"/>
                <w:sz w:val="24"/>
                <w:szCs w:val="24"/>
              </w:rPr>
            </w:pPr>
            <w:r w:rsidRPr="00F15C2A">
              <w:rPr>
                <w:rFonts w:ascii="Times New Roman" w:hAnsi="Times New Roman" w:cs="Times New Roman"/>
                <w:b w:val="0"/>
                <w:sz w:val="24"/>
                <w:szCs w:val="24"/>
              </w:rPr>
              <w:t xml:space="preserve">Общая обеспеченность местами хранения, </w:t>
            </w:r>
          </w:p>
          <w:p w:rsidR="00753BD7" w:rsidRPr="00F15C2A" w:rsidRDefault="00753BD7" w:rsidP="005D267A">
            <w:pPr>
              <w:spacing w:line="264" w:lineRule="auto"/>
              <w:rPr>
                <w:rFonts w:ascii="Times New Roman" w:hAnsi="Times New Roman" w:cs="Times New Roman"/>
                <w:b w:val="0"/>
                <w:sz w:val="24"/>
                <w:szCs w:val="24"/>
              </w:rPr>
            </w:pP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 на 1000 человек</w:t>
            </w:r>
          </w:p>
        </w:tc>
        <w:tc>
          <w:tcPr>
            <w:tcW w:w="2280"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345</w:t>
            </w:r>
          </w:p>
        </w:tc>
        <w:tc>
          <w:tcPr>
            <w:tcW w:w="2280"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492</w:t>
            </w:r>
          </w:p>
        </w:tc>
      </w:tr>
      <w:tr w:rsidR="00753BD7" w:rsidRPr="00F15C2A" w:rsidTr="005D267A">
        <w:trPr>
          <w:trHeight w:val="284"/>
          <w:jc w:val="center"/>
        </w:trPr>
        <w:tc>
          <w:tcPr>
            <w:tcW w:w="5494" w:type="dxa"/>
          </w:tcPr>
          <w:p w:rsidR="00753BD7" w:rsidRPr="00F15C2A" w:rsidRDefault="00753BD7" w:rsidP="005D267A">
            <w:pPr>
              <w:suppressAutoHyphens/>
              <w:spacing w:line="264" w:lineRule="auto"/>
              <w:rPr>
                <w:rFonts w:ascii="Times New Roman" w:hAnsi="Times New Roman" w:cs="Times New Roman"/>
                <w:b w:val="0"/>
                <w:sz w:val="24"/>
                <w:szCs w:val="24"/>
              </w:rPr>
            </w:pPr>
            <w:r w:rsidRPr="00F15C2A">
              <w:rPr>
                <w:rFonts w:ascii="Times New Roman" w:hAnsi="Times New Roman" w:cs="Times New Roman"/>
                <w:b w:val="0"/>
                <w:sz w:val="24"/>
                <w:szCs w:val="24"/>
              </w:rPr>
              <w:t xml:space="preserve">Обеспеченность стоянками для временного хранения    в пределах территорий </w:t>
            </w:r>
            <w:r w:rsidRPr="00F15C2A">
              <w:rPr>
                <w:rFonts w:ascii="Times New Roman" w:hAnsi="Times New Roman" w:cs="Times New Roman"/>
                <w:b w:val="0"/>
                <w:bCs w:val="0"/>
                <w:sz w:val="24"/>
                <w:szCs w:val="24"/>
              </w:rPr>
              <w:t>жилых районов, в том числе кварталов (микрорайонов)</w:t>
            </w:r>
            <w:r w:rsidRPr="00F15C2A">
              <w:rPr>
                <w:rFonts w:ascii="Times New Roman" w:hAnsi="Times New Roman" w:cs="Times New Roman"/>
                <w:b w:val="0"/>
                <w:sz w:val="24"/>
                <w:szCs w:val="24"/>
              </w:rPr>
              <w:t xml:space="preserve"> (25 %),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w:t>
            </w:r>
          </w:p>
        </w:tc>
        <w:tc>
          <w:tcPr>
            <w:tcW w:w="2280"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86,25</w:t>
            </w:r>
          </w:p>
        </w:tc>
        <w:tc>
          <w:tcPr>
            <w:tcW w:w="2280"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123,0</w:t>
            </w:r>
          </w:p>
        </w:tc>
      </w:tr>
      <w:tr w:rsidR="00753BD7" w:rsidRPr="00F15C2A" w:rsidTr="005D267A">
        <w:trPr>
          <w:trHeight w:val="284"/>
          <w:jc w:val="center"/>
        </w:trPr>
        <w:tc>
          <w:tcPr>
            <w:tcW w:w="5494" w:type="dxa"/>
            <w:tcBorders>
              <w:bottom w:val="nil"/>
            </w:tcBorders>
          </w:tcPr>
          <w:p w:rsidR="00753BD7" w:rsidRPr="00F15C2A" w:rsidRDefault="00753BD7" w:rsidP="005D267A">
            <w:pPr>
              <w:suppressAutoHyphens/>
              <w:spacing w:line="264" w:lineRule="auto"/>
              <w:rPr>
                <w:rFonts w:ascii="Times New Roman" w:hAnsi="Times New Roman" w:cs="Times New Roman"/>
                <w:b w:val="0"/>
                <w:sz w:val="24"/>
                <w:szCs w:val="24"/>
              </w:rPr>
            </w:pPr>
            <w:r w:rsidRPr="00F15C2A">
              <w:rPr>
                <w:rFonts w:ascii="Times New Roman" w:hAnsi="Times New Roman" w:cs="Times New Roman"/>
                <w:b w:val="0"/>
                <w:sz w:val="24"/>
                <w:szCs w:val="24"/>
              </w:rPr>
              <w:t>Участки стоянок в пределах территорий</w:t>
            </w:r>
            <w:r w:rsidRPr="00F15C2A">
              <w:rPr>
                <w:rFonts w:ascii="Times New Roman" w:hAnsi="Times New Roman" w:cs="Times New Roman"/>
                <w:b w:val="0"/>
                <w:bCs w:val="0"/>
                <w:sz w:val="24"/>
                <w:szCs w:val="24"/>
              </w:rPr>
              <w:t xml:space="preserve"> жилых районов, в том числе кварталов (микрорайонов)</w:t>
            </w:r>
            <w:r w:rsidRPr="00F15C2A">
              <w:rPr>
                <w:rFonts w:ascii="Times New Roman" w:hAnsi="Times New Roman" w:cs="Times New Roman"/>
                <w:b w:val="0"/>
                <w:sz w:val="24"/>
                <w:szCs w:val="24"/>
              </w:rPr>
              <w:t>:</w:t>
            </w:r>
          </w:p>
        </w:tc>
        <w:tc>
          <w:tcPr>
            <w:tcW w:w="2280"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p>
        </w:tc>
        <w:tc>
          <w:tcPr>
            <w:tcW w:w="2280"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p>
        </w:tc>
      </w:tr>
      <w:tr w:rsidR="00753BD7" w:rsidRPr="00F15C2A" w:rsidTr="005D267A">
        <w:trPr>
          <w:trHeight w:val="284"/>
          <w:jc w:val="center"/>
        </w:trPr>
        <w:tc>
          <w:tcPr>
            <w:tcW w:w="5494" w:type="dxa"/>
            <w:tcBorders>
              <w:top w:val="nil"/>
            </w:tcBorders>
          </w:tcPr>
          <w:p w:rsidR="00753BD7" w:rsidRPr="00F15C2A" w:rsidRDefault="00753BD7" w:rsidP="005D267A">
            <w:pPr>
              <w:spacing w:line="264" w:lineRule="auto"/>
              <w:ind w:left="170"/>
              <w:rPr>
                <w:rFonts w:ascii="Times New Roman" w:hAnsi="Times New Roman" w:cs="Times New Roman"/>
                <w:b w:val="0"/>
                <w:sz w:val="24"/>
                <w:szCs w:val="24"/>
                <w:vertAlign w:val="superscript"/>
              </w:rPr>
            </w:pPr>
            <w:r w:rsidRPr="00F15C2A">
              <w:rPr>
                <w:rFonts w:ascii="Times New Roman" w:hAnsi="Times New Roman" w:cs="Times New Roman"/>
                <w:b w:val="0"/>
                <w:sz w:val="24"/>
                <w:szCs w:val="24"/>
              </w:rPr>
              <w:t>м</w:t>
            </w:r>
            <w:r w:rsidRPr="00F15C2A">
              <w:rPr>
                <w:rFonts w:ascii="Times New Roman" w:hAnsi="Times New Roman" w:cs="Times New Roman"/>
                <w:b w:val="0"/>
                <w:sz w:val="24"/>
                <w:szCs w:val="24"/>
                <w:vertAlign w:val="superscript"/>
              </w:rPr>
              <w:t xml:space="preserve">2 </w:t>
            </w:r>
            <w:r w:rsidRPr="00F15C2A">
              <w:rPr>
                <w:rFonts w:ascii="Times New Roman" w:hAnsi="Times New Roman" w:cs="Times New Roman"/>
                <w:b w:val="0"/>
                <w:sz w:val="24"/>
                <w:szCs w:val="24"/>
              </w:rPr>
              <w:t>на 1000 человек</w:t>
            </w:r>
          </w:p>
        </w:tc>
        <w:tc>
          <w:tcPr>
            <w:tcW w:w="2280" w:type="dxa"/>
            <w:tcBorders>
              <w:top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 xml:space="preserve">86,25 × 25 = 2 156,3 </w:t>
            </w:r>
          </w:p>
        </w:tc>
        <w:tc>
          <w:tcPr>
            <w:tcW w:w="2280" w:type="dxa"/>
            <w:tcBorders>
              <w:top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 xml:space="preserve">123 × 25 = 3 075 </w:t>
            </w:r>
          </w:p>
        </w:tc>
      </w:tr>
      <w:tr w:rsidR="00753BD7" w:rsidRPr="00F15C2A" w:rsidTr="005D267A">
        <w:trPr>
          <w:trHeight w:val="284"/>
          <w:jc w:val="center"/>
        </w:trPr>
        <w:tc>
          <w:tcPr>
            <w:tcW w:w="5494" w:type="dxa"/>
          </w:tcPr>
          <w:p w:rsidR="00753BD7" w:rsidRPr="00F15C2A" w:rsidRDefault="00753BD7" w:rsidP="005D267A">
            <w:pPr>
              <w:spacing w:line="264" w:lineRule="auto"/>
              <w:ind w:left="170"/>
              <w:rPr>
                <w:rFonts w:ascii="Times New Roman" w:hAnsi="Times New Roman" w:cs="Times New Roman"/>
                <w:b w:val="0"/>
                <w:sz w:val="24"/>
                <w:szCs w:val="24"/>
              </w:rPr>
            </w:pPr>
            <w:r w:rsidRPr="00F15C2A">
              <w:rPr>
                <w:rFonts w:ascii="Times New Roman" w:hAnsi="Times New Roman" w:cs="Times New Roman"/>
                <w:b w:val="0"/>
                <w:sz w:val="24"/>
                <w:szCs w:val="24"/>
              </w:rPr>
              <w:t>м</w:t>
            </w:r>
            <w:r w:rsidRPr="00F15C2A">
              <w:rPr>
                <w:rFonts w:ascii="Times New Roman" w:hAnsi="Times New Roman" w:cs="Times New Roman"/>
                <w:b w:val="0"/>
                <w:sz w:val="24"/>
                <w:szCs w:val="24"/>
                <w:vertAlign w:val="superscript"/>
              </w:rPr>
              <w:t xml:space="preserve">2 </w:t>
            </w:r>
            <w:r w:rsidRPr="00F15C2A">
              <w:rPr>
                <w:rFonts w:ascii="Times New Roman" w:hAnsi="Times New Roman" w:cs="Times New Roman"/>
                <w:b w:val="0"/>
                <w:sz w:val="24"/>
                <w:szCs w:val="24"/>
              </w:rPr>
              <w:t xml:space="preserve">на 1 человека </w:t>
            </w:r>
          </w:p>
        </w:tc>
        <w:tc>
          <w:tcPr>
            <w:tcW w:w="2280"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2 156,3 : 1 000 ≈ 2,2</w:t>
            </w:r>
          </w:p>
        </w:tc>
        <w:tc>
          <w:tcPr>
            <w:tcW w:w="2280"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3 075 : 1 000 ≈ 3,1</w:t>
            </w:r>
          </w:p>
        </w:tc>
      </w:tr>
    </w:tbl>
    <w:p w:rsidR="00753BD7" w:rsidRPr="00F15C2A" w:rsidRDefault="00753BD7" w:rsidP="00127E57">
      <w:pPr>
        <w:spacing w:before="240"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Таким образом, количество мест для временного хранения легковых автомобилей в пределах территорий жилых районов, в том числе кварталов (микрорайонов) принимается:</w:t>
      </w:r>
    </w:p>
    <w:p w:rsidR="00753BD7" w:rsidRPr="00F15C2A" w:rsidRDefault="00753BD7" w:rsidP="00127E57">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 на первую очередь (2017 год) – 86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w:t>
      </w:r>
    </w:p>
    <w:p w:rsidR="00753BD7" w:rsidRPr="00F15C2A" w:rsidRDefault="00753BD7" w:rsidP="00127E57">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 на расчетный срок (2027 год) – 123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-места.</w:t>
      </w:r>
    </w:p>
    <w:p w:rsidR="00753BD7" w:rsidRPr="00F15C2A" w:rsidRDefault="00753BD7" w:rsidP="00127E57">
      <w:pPr>
        <w:spacing w:before="240"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Удельный размер площади участков стоянок для временного хранения легковых автомобилей в пределах территорий жилых районов, в том числе кварталов (микрорайонов), принимается:</w:t>
      </w:r>
    </w:p>
    <w:p w:rsidR="00753BD7" w:rsidRPr="00F15C2A" w:rsidRDefault="00753BD7" w:rsidP="00127E57">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первую очередь (2017 год) – 2,2 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/чел.;</w:t>
      </w:r>
    </w:p>
    <w:p w:rsidR="00753BD7" w:rsidRPr="00F15C2A" w:rsidRDefault="00753BD7" w:rsidP="00127E57">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расчетный срок (2027 год) – 3,1 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/чел.</w:t>
      </w:r>
    </w:p>
    <w:p w:rsidR="00753BD7" w:rsidRPr="00F15C2A" w:rsidRDefault="00753BD7" w:rsidP="000C68A9">
      <w:pPr>
        <w:suppressAutoHyphens/>
        <w:spacing w:line="240" w:lineRule="auto"/>
        <w:ind w:firstLine="720"/>
        <w:outlineLvl w:val="0"/>
        <w:rPr>
          <w:rFonts w:ascii="Times New Roman" w:hAnsi="Times New Roman" w:cs="Times New Roman"/>
          <w:i/>
          <w:color w:val="5F497A"/>
          <w:sz w:val="24"/>
          <w:szCs w:val="24"/>
        </w:rPr>
      </w:pPr>
    </w:p>
    <w:p w:rsidR="00753BD7" w:rsidRPr="00F15C2A" w:rsidRDefault="00753BD7" w:rsidP="000C68A9">
      <w:pPr>
        <w:suppressAutoHyphens/>
        <w:spacing w:line="240" w:lineRule="auto"/>
        <w:ind w:firstLine="720"/>
        <w:outlineLvl w:val="0"/>
        <w:rPr>
          <w:rFonts w:ascii="Times New Roman" w:hAnsi="Times New Roman" w:cs="Times New Roman"/>
          <w:i/>
          <w:sz w:val="24"/>
          <w:szCs w:val="24"/>
        </w:rPr>
      </w:pPr>
      <w:r w:rsidRPr="00F15C2A">
        <w:rPr>
          <w:rFonts w:ascii="Times New Roman" w:hAnsi="Times New Roman" w:cs="Times New Roman"/>
          <w:i/>
          <w:sz w:val="24"/>
          <w:szCs w:val="24"/>
        </w:rPr>
        <w:t xml:space="preserve">Расчет показателей количества мест и удельной площади участков стоянок для временного хранения легковых автомобилей на территории </w:t>
      </w:r>
      <w:r w:rsidRPr="00F15C2A">
        <w:rPr>
          <w:rFonts w:ascii="Times New Roman" w:hAnsi="Times New Roman" w:cs="Times New Roman"/>
          <w:i/>
          <w:spacing w:val="-2"/>
          <w:sz w:val="24"/>
          <w:szCs w:val="24"/>
        </w:rPr>
        <w:t>производственных и коммунально-складских зон на расчетный срок</w:t>
      </w:r>
    </w:p>
    <w:p w:rsidR="00753BD7" w:rsidRPr="00F15C2A" w:rsidRDefault="00753BD7" w:rsidP="00127E57">
      <w:pPr>
        <w:spacing w:before="200" w:after="100" w:line="300" w:lineRule="auto"/>
        <w:jc w:val="center"/>
        <w:rPr>
          <w:rFonts w:ascii="Times New Roman" w:hAnsi="Times New Roman" w:cs="Times New Roman"/>
          <w:b w:val="0"/>
          <w:i/>
          <w:sz w:val="24"/>
          <w:szCs w:val="24"/>
        </w:rPr>
      </w:pPr>
      <w:r w:rsidRPr="00F15C2A">
        <w:rPr>
          <w:rFonts w:ascii="Times New Roman" w:hAnsi="Times New Roman" w:cs="Times New Roman"/>
          <w:b w:val="0"/>
          <w:i/>
          <w:sz w:val="24"/>
          <w:szCs w:val="24"/>
        </w:rPr>
        <w:t>Исходные данные:</w:t>
      </w:r>
    </w:p>
    <w:p w:rsidR="00753BD7" w:rsidRPr="00F15C2A" w:rsidRDefault="00753BD7" w:rsidP="00127E57">
      <w:pPr>
        <w:spacing w:before="120" w:line="300" w:lineRule="auto"/>
        <w:ind w:firstLine="720"/>
        <w:rPr>
          <w:rFonts w:ascii="Times New Roman" w:hAnsi="Times New Roman" w:cs="Times New Roman"/>
          <w:b w:val="0"/>
          <w:bCs w:val="0"/>
          <w:sz w:val="24"/>
          <w:szCs w:val="24"/>
        </w:rPr>
      </w:pPr>
      <w:r w:rsidRPr="00F15C2A">
        <w:rPr>
          <w:rFonts w:ascii="Times New Roman" w:hAnsi="Times New Roman" w:cs="Times New Roman"/>
          <w:b w:val="0"/>
          <w:bCs w:val="0"/>
          <w:sz w:val="24"/>
          <w:szCs w:val="24"/>
        </w:rPr>
        <w:t>На территориях промышленных и коммунально-складских районов следует предусматривать открытые площадки для временного хранения легковых автомобилей.</w:t>
      </w:r>
    </w:p>
    <w:p w:rsidR="00753BD7" w:rsidRPr="00F15C2A" w:rsidRDefault="00753BD7" w:rsidP="00127E57">
      <w:pPr>
        <w:spacing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В соответствии с расчетом количество легковых автомобилей, принадлежащих гражданам, принимается: </w:t>
      </w:r>
    </w:p>
    <w:p w:rsidR="00753BD7" w:rsidRPr="00F15C2A" w:rsidRDefault="00753BD7" w:rsidP="00127E57">
      <w:pPr>
        <w:spacing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первую очередь (2017 год) – 345 автомобилей на 1000 чел.;</w:t>
      </w:r>
    </w:p>
    <w:p w:rsidR="00753BD7" w:rsidRPr="00F15C2A" w:rsidRDefault="00753BD7" w:rsidP="00127E57">
      <w:pPr>
        <w:spacing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расчетный срок (2027 год) – 492 автомобилей на 1000 чел.</w:t>
      </w:r>
    </w:p>
    <w:p w:rsidR="00753BD7" w:rsidRPr="00F15C2A" w:rsidRDefault="00753BD7" w:rsidP="00127E57">
      <w:pPr>
        <w:spacing w:line="300" w:lineRule="auto"/>
        <w:ind w:firstLine="720"/>
        <w:rPr>
          <w:rFonts w:ascii="Times New Roman" w:hAnsi="Times New Roman" w:cs="Times New Roman"/>
          <w:b w:val="0"/>
          <w:spacing w:val="-2"/>
          <w:sz w:val="24"/>
          <w:szCs w:val="24"/>
        </w:rPr>
      </w:pPr>
      <w:r w:rsidRPr="00F15C2A">
        <w:rPr>
          <w:rFonts w:ascii="Times New Roman" w:hAnsi="Times New Roman" w:cs="Times New Roman"/>
          <w:b w:val="0"/>
          <w:spacing w:val="-2"/>
          <w:sz w:val="24"/>
          <w:szCs w:val="24"/>
        </w:rPr>
        <w:t>Стоянки для временного хранения следует предусматривать не менее чем для 25 % расчетного количества индивидуальных легковых автомобилей.</w:t>
      </w:r>
    </w:p>
    <w:p w:rsidR="00753BD7" w:rsidRPr="00F15C2A" w:rsidRDefault="00753BD7" w:rsidP="00127E57">
      <w:pPr>
        <w:spacing w:line="300" w:lineRule="auto"/>
        <w:ind w:firstLine="720"/>
        <w:rPr>
          <w:rFonts w:ascii="Times New Roman" w:hAnsi="Times New Roman" w:cs="Times New Roman"/>
          <w:b w:val="0"/>
          <w:spacing w:val="-4"/>
          <w:sz w:val="24"/>
          <w:szCs w:val="24"/>
        </w:rPr>
      </w:pPr>
      <w:r w:rsidRPr="00F15C2A">
        <w:rPr>
          <w:rFonts w:ascii="Times New Roman" w:hAnsi="Times New Roman" w:cs="Times New Roman"/>
          <w:b w:val="0"/>
          <w:spacing w:val="-4"/>
          <w:sz w:val="24"/>
          <w:szCs w:val="24"/>
        </w:rPr>
        <w:t xml:space="preserve">Размеры земельных участков для наземных стоянок в пределах территорий </w:t>
      </w:r>
      <w:r w:rsidRPr="00F15C2A">
        <w:rPr>
          <w:rFonts w:ascii="Times New Roman" w:hAnsi="Times New Roman" w:cs="Times New Roman"/>
          <w:b w:val="0"/>
          <w:bCs w:val="0"/>
          <w:sz w:val="24"/>
          <w:szCs w:val="24"/>
        </w:rPr>
        <w:t xml:space="preserve">промышленных и коммунально-складских районов </w:t>
      </w:r>
      <w:r w:rsidRPr="00F15C2A">
        <w:rPr>
          <w:rFonts w:ascii="Times New Roman" w:hAnsi="Times New Roman" w:cs="Times New Roman"/>
          <w:b w:val="0"/>
          <w:spacing w:val="-4"/>
          <w:sz w:val="24"/>
          <w:szCs w:val="24"/>
        </w:rPr>
        <w:t xml:space="preserve">следует принимать из расчета </w:t>
      </w:r>
      <w:smartTag w:uri="urn:schemas-microsoft-com:office:smarttags" w:element="metricconverter">
        <w:smartTagPr>
          <w:attr w:name="ProductID" w:val="25 м2"/>
        </w:smartTagPr>
        <w:r w:rsidRPr="00F15C2A">
          <w:rPr>
            <w:rFonts w:ascii="Times New Roman" w:hAnsi="Times New Roman" w:cs="Times New Roman"/>
            <w:b w:val="0"/>
            <w:spacing w:val="-4"/>
            <w:sz w:val="24"/>
            <w:szCs w:val="24"/>
          </w:rPr>
          <w:t>25 м</w:t>
        </w:r>
        <w:r w:rsidRPr="00F15C2A">
          <w:rPr>
            <w:rFonts w:ascii="Times New Roman" w:hAnsi="Times New Roman" w:cs="Times New Roman"/>
            <w:b w:val="0"/>
            <w:spacing w:val="-4"/>
            <w:sz w:val="24"/>
            <w:szCs w:val="24"/>
            <w:vertAlign w:val="superscript"/>
          </w:rPr>
          <w:t>2</w:t>
        </w:r>
      </w:smartTag>
      <w:r w:rsidRPr="00F15C2A">
        <w:rPr>
          <w:rFonts w:ascii="Times New Roman" w:hAnsi="Times New Roman" w:cs="Times New Roman"/>
          <w:b w:val="0"/>
          <w:spacing w:val="-4"/>
          <w:sz w:val="24"/>
          <w:szCs w:val="24"/>
        </w:rPr>
        <w:t xml:space="preserve"> на 1 </w:t>
      </w:r>
      <w:proofErr w:type="spellStart"/>
      <w:r w:rsidRPr="00F15C2A">
        <w:rPr>
          <w:rFonts w:ascii="Times New Roman" w:hAnsi="Times New Roman" w:cs="Times New Roman"/>
          <w:b w:val="0"/>
          <w:spacing w:val="-4"/>
          <w:sz w:val="24"/>
          <w:szCs w:val="24"/>
        </w:rPr>
        <w:t>машино</w:t>
      </w:r>
      <w:proofErr w:type="spellEnd"/>
      <w:r w:rsidRPr="00F15C2A">
        <w:rPr>
          <w:rFonts w:ascii="Times New Roman" w:hAnsi="Times New Roman" w:cs="Times New Roman"/>
          <w:b w:val="0"/>
          <w:spacing w:val="-4"/>
          <w:sz w:val="24"/>
          <w:szCs w:val="24"/>
        </w:rPr>
        <w:t>-место.</w:t>
      </w:r>
    </w:p>
    <w:p w:rsidR="00753BD7" w:rsidRPr="00F15C2A" w:rsidRDefault="00753BD7" w:rsidP="00127E57">
      <w:pPr>
        <w:spacing w:before="100" w:after="100" w:line="300" w:lineRule="auto"/>
        <w:jc w:val="center"/>
        <w:rPr>
          <w:rFonts w:ascii="Times New Roman" w:hAnsi="Times New Roman" w:cs="Times New Roman"/>
          <w:b w:val="0"/>
          <w:i/>
          <w:sz w:val="24"/>
          <w:szCs w:val="24"/>
        </w:rPr>
      </w:pPr>
      <w:r w:rsidRPr="00F15C2A">
        <w:rPr>
          <w:rFonts w:ascii="Times New Roman" w:hAnsi="Times New Roman" w:cs="Times New Roman"/>
          <w:b w:val="0"/>
          <w:i/>
          <w:sz w:val="24"/>
          <w:szCs w:val="24"/>
        </w:rPr>
        <w:t>Расчет:</w:t>
      </w:r>
    </w:p>
    <w:p w:rsidR="00753BD7" w:rsidRPr="00F15C2A" w:rsidRDefault="00753BD7" w:rsidP="00127E57">
      <w:pPr>
        <w:spacing w:before="120"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Удельный размер площади участков автостоянок для временного хранения автомобилей в пределах территорий </w:t>
      </w:r>
      <w:r w:rsidRPr="00F15C2A">
        <w:rPr>
          <w:rFonts w:ascii="Times New Roman" w:hAnsi="Times New Roman" w:cs="Times New Roman"/>
          <w:b w:val="0"/>
          <w:spacing w:val="-2"/>
          <w:sz w:val="24"/>
          <w:szCs w:val="24"/>
        </w:rPr>
        <w:t>промышленных и коммунально-складских районов с</w:t>
      </w:r>
      <w:r w:rsidRPr="00F15C2A">
        <w:rPr>
          <w:rFonts w:ascii="Times New Roman" w:hAnsi="Times New Roman" w:cs="Times New Roman"/>
          <w:b w:val="0"/>
          <w:sz w:val="24"/>
          <w:szCs w:val="24"/>
        </w:rPr>
        <w:t>оставит:</w:t>
      </w:r>
    </w:p>
    <w:p w:rsidR="00753BD7" w:rsidRPr="00F15C2A" w:rsidRDefault="00753BD7" w:rsidP="00127E57">
      <w:pPr>
        <w:spacing w:before="240"/>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lastRenderedPageBreak/>
        <w:t xml:space="preserve">Таблица </w:t>
      </w:r>
      <w:r w:rsidR="007062E7" w:rsidRPr="00F15C2A">
        <w:rPr>
          <w:rFonts w:ascii="Times New Roman" w:hAnsi="Times New Roman" w:cs="Times New Roman"/>
          <w:b w:val="0"/>
          <w:sz w:val="24"/>
          <w:szCs w:val="24"/>
        </w:rPr>
        <w:t>8</w:t>
      </w:r>
      <w:r w:rsidRPr="00F15C2A">
        <w:rPr>
          <w:rFonts w:ascii="Times New Roman" w:hAnsi="Times New Roman" w:cs="Times New Roman"/>
          <w:b w:val="0"/>
          <w:sz w:val="24"/>
          <w:szCs w:val="24"/>
        </w:rPr>
        <w:t xml:space="preserve">.8.3 </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504"/>
        <w:gridCol w:w="2400"/>
      </w:tblGrid>
      <w:tr w:rsidR="00753BD7" w:rsidRPr="00F15C2A" w:rsidTr="005D267A">
        <w:trPr>
          <w:trHeight w:val="340"/>
          <w:jc w:val="center"/>
        </w:trPr>
        <w:tc>
          <w:tcPr>
            <w:tcW w:w="5148" w:type="dxa"/>
            <w:vAlign w:val="center"/>
          </w:tcPr>
          <w:p w:rsidR="00753BD7" w:rsidRPr="00F15C2A" w:rsidRDefault="00753BD7" w:rsidP="005D267A">
            <w:pPr>
              <w:jc w:val="center"/>
              <w:rPr>
                <w:rFonts w:ascii="Times New Roman" w:hAnsi="Times New Roman" w:cs="Times New Roman"/>
                <w:b w:val="0"/>
                <w:sz w:val="24"/>
                <w:szCs w:val="24"/>
              </w:rPr>
            </w:pPr>
            <w:r w:rsidRPr="00F15C2A">
              <w:rPr>
                <w:rFonts w:ascii="Times New Roman" w:hAnsi="Times New Roman" w:cs="Times New Roman"/>
                <w:b w:val="0"/>
                <w:sz w:val="24"/>
                <w:szCs w:val="24"/>
              </w:rPr>
              <w:t>Наименование показателей</w:t>
            </w:r>
          </w:p>
        </w:tc>
        <w:tc>
          <w:tcPr>
            <w:tcW w:w="2504" w:type="dxa"/>
            <w:vAlign w:val="center"/>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2017 год</w:t>
            </w:r>
          </w:p>
        </w:tc>
        <w:tc>
          <w:tcPr>
            <w:tcW w:w="2400" w:type="dxa"/>
            <w:vAlign w:val="center"/>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2027 год</w:t>
            </w:r>
          </w:p>
        </w:tc>
      </w:tr>
      <w:tr w:rsidR="00753BD7" w:rsidRPr="00F15C2A" w:rsidTr="005D267A">
        <w:trPr>
          <w:trHeight w:val="284"/>
          <w:jc w:val="center"/>
        </w:trPr>
        <w:tc>
          <w:tcPr>
            <w:tcW w:w="5148" w:type="dxa"/>
            <w:tcBorders>
              <w:bottom w:val="nil"/>
            </w:tcBorders>
          </w:tcPr>
          <w:p w:rsidR="00753BD7" w:rsidRPr="00F15C2A" w:rsidRDefault="00753BD7" w:rsidP="005D267A">
            <w:pPr>
              <w:spacing w:line="264" w:lineRule="auto"/>
              <w:rPr>
                <w:rFonts w:ascii="Times New Roman" w:hAnsi="Times New Roman" w:cs="Times New Roman"/>
                <w:b w:val="0"/>
                <w:sz w:val="24"/>
                <w:szCs w:val="24"/>
              </w:rPr>
            </w:pPr>
            <w:r w:rsidRPr="00F15C2A">
              <w:rPr>
                <w:rFonts w:ascii="Times New Roman" w:hAnsi="Times New Roman" w:cs="Times New Roman"/>
                <w:b w:val="0"/>
                <w:sz w:val="24"/>
                <w:szCs w:val="24"/>
              </w:rPr>
              <w:t xml:space="preserve">Общая обеспеченность местами хранения, </w:t>
            </w:r>
          </w:p>
          <w:p w:rsidR="00753BD7" w:rsidRPr="00F15C2A" w:rsidRDefault="00753BD7" w:rsidP="005D267A">
            <w:pPr>
              <w:spacing w:line="264" w:lineRule="auto"/>
              <w:rPr>
                <w:rFonts w:ascii="Times New Roman" w:hAnsi="Times New Roman" w:cs="Times New Roman"/>
                <w:b w:val="0"/>
                <w:sz w:val="24"/>
                <w:szCs w:val="24"/>
              </w:rPr>
            </w:pP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w:t>
            </w:r>
          </w:p>
        </w:tc>
        <w:tc>
          <w:tcPr>
            <w:tcW w:w="2504"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345</w:t>
            </w:r>
          </w:p>
        </w:tc>
        <w:tc>
          <w:tcPr>
            <w:tcW w:w="2400"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492</w:t>
            </w:r>
          </w:p>
        </w:tc>
      </w:tr>
      <w:tr w:rsidR="00753BD7" w:rsidRPr="00F15C2A" w:rsidTr="005D267A">
        <w:trPr>
          <w:trHeight w:val="284"/>
          <w:jc w:val="center"/>
        </w:trPr>
        <w:tc>
          <w:tcPr>
            <w:tcW w:w="5148" w:type="dxa"/>
          </w:tcPr>
          <w:p w:rsidR="00753BD7" w:rsidRPr="00F15C2A" w:rsidRDefault="00753BD7" w:rsidP="005D267A">
            <w:pPr>
              <w:spacing w:line="264" w:lineRule="auto"/>
              <w:rPr>
                <w:rFonts w:ascii="Times New Roman" w:hAnsi="Times New Roman" w:cs="Times New Roman"/>
                <w:b w:val="0"/>
                <w:sz w:val="24"/>
                <w:szCs w:val="24"/>
              </w:rPr>
            </w:pPr>
            <w:r w:rsidRPr="00F15C2A">
              <w:rPr>
                <w:rFonts w:ascii="Times New Roman" w:hAnsi="Times New Roman" w:cs="Times New Roman"/>
                <w:b w:val="0"/>
                <w:sz w:val="24"/>
                <w:szCs w:val="24"/>
              </w:rPr>
              <w:t xml:space="preserve">Обеспеченность стоянками для временного хранения в пределах территорий </w:t>
            </w:r>
            <w:r w:rsidRPr="00F15C2A">
              <w:rPr>
                <w:rFonts w:ascii="Times New Roman" w:hAnsi="Times New Roman" w:cs="Times New Roman"/>
                <w:b w:val="0"/>
                <w:spacing w:val="-2"/>
                <w:sz w:val="24"/>
                <w:szCs w:val="24"/>
              </w:rPr>
              <w:t>промышленных и коммунально-складских районов</w:t>
            </w:r>
            <w:r w:rsidRPr="00F15C2A">
              <w:rPr>
                <w:rFonts w:ascii="Times New Roman" w:hAnsi="Times New Roman" w:cs="Times New Roman"/>
                <w:b w:val="0"/>
                <w:sz w:val="24"/>
                <w:szCs w:val="24"/>
              </w:rPr>
              <w:t xml:space="preserve"> (25 %),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w:t>
            </w:r>
          </w:p>
        </w:tc>
        <w:tc>
          <w:tcPr>
            <w:tcW w:w="2504"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86,25</w:t>
            </w:r>
          </w:p>
        </w:tc>
        <w:tc>
          <w:tcPr>
            <w:tcW w:w="2400"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123,0</w:t>
            </w:r>
          </w:p>
        </w:tc>
      </w:tr>
      <w:tr w:rsidR="00753BD7" w:rsidRPr="00F15C2A" w:rsidTr="005D267A">
        <w:trPr>
          <w:trHeight w:val="284"/>
          <w:jc w:val="center"/>
        </w:trPr>
        <w:tc>
          <w:tcPr>
            <w:tcW w:w="5148" w:type="dxa"/>
            <w:tcBorders>
              <w:bottom w:val="nil"/>
            </w:tcBorders>
          </w:tcPr>
          <w:p w:rsidR="00753BD7" w:rsidRPr="00F15C2A" w:rsidRDefault="00753BD7" w:rsidP="005D267A">
            <w:pPr>
              <w:spacing w:line="264" w:lineRule="auto"/>
              <w:rPr>
                <w:rFonts w:ascii="Times New Roman" w:hAnsi="Times New Roman" w:cs="Times New Roman"/>
                <w:b w:val="0"/>
                <w:sz w:val="24"/>
                <w:szCs w:val="24"/>
              </w:rPr>
            </w:pPr>
            <w:r w:rsidRPr="00F15C2A">
              <w:rPr>
                <w:rFonts w:ascii="Times New Roman" w:hAnsi="Times New Roman" w:cs="Times New Roman"/>
                <w:b w:val="0"/>
                <w:sz w:val="24"/>
                <w:szCs w:val="24"/>
              </w:rPr>
              <w:t>Участки стоянок в пределах территорий</w:t>
            </w:r>
            <w:r w:rsidRPr="00F15C2A">
              <w:rPr>
                <w:rFonts w:ascii="Times New Roman" w:hAnsi="Times New Roman" w:cs="Times New Roman"/>
                <w:b w:val="0"/>
                <w:bCs w:val="0"/>
                <w:sz w:val="24"/>
                <w:szCs w:val="24"/>
              </w:rPr>
              <w:t xml:space="preserve"> </w:t>
            </w:r>
            <w:r w:rsidRPr="00F15C2A">
              <w:rPr>
                <w:rFonts w:ascii="Times New Roman" w:hAnsi="Times New Roman" w:cs="Times New Roman"/>
                <w:b w:val="0"/>
                <w:spacing w:val="-2"/>
                <w:sz w:val="24"/>
                <w:szCs w:val="24"/>
              </w:rPr>
              <w:t>промышленных и коммунально-складских районов</w:t>
            </w:r>
            <w:r w:rsidRPr="00F15C2A">
              <w:rPr>
                <w:rFonts w:ascii="Times New Roman" w:hAnsi="Times New Roman" w:cs="Times New Roman"/>
                <w:b w:val="0"/>
                <w:sz w:val="24"/>
                <w:szCs w:val="24"/>
              </w:rPr>
              <w:t>:</w:t>
            </w:r>
          </w:p>
        </w:tc>
        <w:tc>
          <w:tcPr>
            <w:tcW w:w="2504"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p>
        </w:tc>
        <w:tc>
          <w:tcPr>
            <w:tcW w:w="2400"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p>
        </w:tc>
      </w:tr>
      <w:tr w:rsidR="00753BD7" w:rsidRPr="00F15C2A" w:rsidTr="005D267A">
        <w:trPr>
          <w:trHeight w:val="284"/>
          <w:jc w:val="center"/>
        </w:trPr>
        <w:tc>
          <w:tcPr>
            <w:tcW w:w="5148" w:type="dxa"/>
            <w:tcBorders>
              <w:top w:val="nil"/>
            </w:tcBorders>
          </w:tcPr>
          <w:p w:rsidR="00753BD7" w:rsidRPr="00F15C2A" w:rsidRDefault="00753BD7" w:rsidP="005D267A">
            <w:pPr>
              <w:spacing w:line="264" w:lineRule="auto"/>
              <w:ind w:left="170"/>
              <w:rPr>
                <w:rFonts w:ascii="Times New Roman" w:hAnsi="Times New Roman" w:cs="Times New Roman"/>
                <w:b w:val="0"/>
                <w:sz w:val="24"/>
                <w:szCs w:val="24"/>
                <w:vertAlign w:val="superscript"/>
              </w:rPr>
            </w:pPr>
            <w:r w:rsidRPr="00F15C2A">
              <w:rPr>
                <w:rFonts w:ascii="Times New Roman" w:hAnsi="Times New Roman" w:cs="Times New Roman"/>
                <w:b w:val="0"/>
                <w:sz w:val="24"/>
                <w:szCs w:val="24"/>
              </w:rPr>
              <w:t>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 xml:space="preserve"> на 1000 человек</w:t>
            </w:r>
          </w:p>
        </w:tc>
        <w:tc>
          <w:tcPr>
            <w:tcW w:w="2504" w:type="dxa"/>
            <w:tcBorders>
              <w:top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86,25 × 25 = 2 156,3</w:t>
            </w:r>
          </w:p>
        </w:tc>
        <w:tc>
          <w:tcPr>
            <w:tcW w:w="2400" w:type="dxa"/>
            <w:tcBorders>
              <w:top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 xml:space="preserve">123,0 × 25 = 3 075 </w:t>
            </w:r>
          </w:p>
        </w:tc>
      </w:tr>
      <w:tr w:rsidR="00753BD7" w:rsidRPr="00F15C2A" w:rsidTr="005D267A">
        <w:trPr>
          <w:trHeight w:val="284"/>
          <w:jc w:val="center"/>
        </w:trPr>
        <w:tc>
          <w:tcPr>
            <w:tcW w:w="5148" w:type="dxa"/>
          </w:tcPr>
          <w:p w:rsidR="00753BD7" w:rsidRPr="00F15C2A" w:rsidRDefault="00753BD7" w:rsidP="005D267A">
            <w:pPr>
              <w:spacing w:line="264" w:lineRule="auto"/>
              <w:ind w:left="170"/>
              <w:rPr>
                <w:rFonts w:ascii="Times New Roman" w:hAnsi="Times New Roman" w:cs="Times New Roman"/>
                <w:b w:val="0"/>
                <w:sz w:val="24"/>
                <w:szCs w:val="24"/>
              </w:rPr>
            </w:pPr>
            <w:r w:rsidRPr="00F15C2A">
              <w:rPr>
                <w:rFonts w:ascii="Times New Roman" w:hAnsi="Times New Roman" w:cs="Times New Roman"/>
                <w:b w:val="0"/>
                <w:sz w:val="24"/>
                <w:szCs w:val="24"/>
              </w:rPr>
              <w:t>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 xml:space="preserve"> на 1 человека</w:t>
            </w:r>
          </w:p>
        </w:tc>
        <w:tc>
          <w:tcPr>
            <w:tcW w:w="2504"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2 156,3 : 1 000 ≈ 2,2</w:t>
            </w:r>
          </w:p>
        </w:tc>
        <w:tc>
          <w:tcPr>
            <w:tcW w:w="2400"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3 075 : 1 000 ≈ 3,1</w:t>
            </w:r>
          </w:p>
        </w:tc>
      </w:tr>
    </w:tbl>
    <w:p w:rsidR="00753BD7" w:rsidRPr="00F15C2A" w:rsidRDefault="00753BD7" w:rsidP="00127E57">
      <w:pPr>
        <w:spacing w:before="240"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Таким образом, количество мест для временного хранения легковых автомобилей в пределах территорий промышленных и коммунально-складских районов принимается:</w:t>
      </w:r>
    </w:p>
    <w:p w:rsidR="00753BD7" w:rsidRPr="00F15C2A" w:rsidRDefault="00753BD7" w:rsidP="00127E57">
      <w:pPr>
        <w:spacing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 на первую очередь (2017 год) – 86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w:t>
      </w:r>
    </w:p>
    <w:p w:rsidR="00753BD7" w:rsidRPr="00F15C2A" w:rsidRDefault="00753BD7" w:rsidP="00127E57">
      <w:pPr>
        <w:spacing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 на расчетный срок (2027 год) – 123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-места.</w:t>
      </w:r>
    </w:p>
    <w:p w:rsidR="00753BD7" w:rsidRPr="00F15C2A" w:rsidRDefault="00753BD7" w:rsidP="00127E57">
      <w:pPr>
        <w:spacing w:before="120"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Удельный размер площади участков стоянок для временного хранения легковых автомобилей в пределах территорий промышленных и коммунально-складских районов принимается:</w:t>
      </w:r>
    </w:p>
    <w:p w:rsidR="00753BD7" w:rsidRPr="00F15C2A" w:rsidRDefault="00753BD7" w:rsidP="00127E57">
      <w:pPr>
        <w:spacing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первую очередь (2017 год) – 2,2 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/чел.,</w:t>
      </w:r>
    </w:p>
    <w:p w:rsidR="00753BD7" w:rsidRPr="00F15C2A" w:rsidRDefault="00753BD7" w:rsidP="00127E57">
      <w:pPr>
        <w:spacing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расчетный срок (2027 год) – 3,1 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/чел.</w:t>
      </w:r>
    </w:p>
    <w:p w:rsidR="00753BD7" w:rsidRPr="00F15C2A" w:rsidRDefault="00753BD7" w:rsidP="000C68A9">
      <w:pPr>
        <w:spacing w:line="240" w:lineRule="auto"/>
        <w:ind w:firstLine="709"/>
        <w:outlineLvl w:val="0"/>
        <w:rPr>
          <w:rFonts w:ascii="Times New Roman" w:hAnsi="Times New Roman" w:cs="Times New Roman"/>
          <w:b w:val="0"/>
          <w:caps/>
          <w:color w:val="5F497A"/>
          <w:sz w:val="24"/>
          <w:szCs w:val="24"/>
        </w:rPr>
      </w:pPr>
    </w:p>
    <w:p w:rsidR="00753BD7" w:rsidRPr="00F15C2A" w:rsidRDefault="00753BD7" w:rsidP="000C68A9">
      <w:pPr>
        <w:suppressAutoHyphens/>
        <w:spacing w:line="240" w:lineRule="auto"/>
        <w:ind w:firstLine="709"/>
        <w:outlineLvl w:val="0"/>
        <w:rPr>
          <w:rFonts w:ascii="Times New Roman" w:hAnsi="Times New Roman" w:cs="Times New Roman"/>
          <w:i/>
          <w:sz w:val="24"/>
          <w:szCs w:val="24"/>
        </w:rPr>
      </w:pPr>
      <w:r w:rsidRPr="00F15C2A">
        <w:rPr>
          <w:rFonts w:ascii="Times New Roman" w:hAnsi="Times New Roman" w:cs="Times New Roman"/>
          <w:i/>
          <w:sz w:val="24"/>
          <w:szCs w:val="24"/>
        </w:rPr>
        <w:t xml:space="preserve">Расчет показателей количества мест и удельной площади участков стоянок для временного хранения легковых автомобилей на территории </w:t>
      </w:r>
      <w:r w:rsidRPr="00F15C2A">
        <w:rPr>
          <w:rFonts w:ascii="Times New Roman" w:hAnsi="Times New Roman" w:cs="Times New Roman"/>
          <w:i/>
          <w:spacing w:val="-2"/>
          <w:sz w:val="24"/>
          <w:szCs w:val="24"/>
        </w:rPr>
        <w:t>общественных центров на расчетный срок</w:t>
      </w:r>
    </w:p>
    <w:p w:rsidR="00753BD7" w:rsidRPr="00F15C2A" w:rsidRDefault="00753BD7" w:rsidP="00F9761D">
      <w:pPr>
        <w:spacing w:before="200" w:after="100" w:line="300" w:lineRule="auto"/>
        <w:jc w:val="center"/>
        <w:rPr>
          <w:rFonts w:ascii="Times New Roman" w:hAnsi="Times New Roman" w:cs="Times New Roman"/>
          <w:b w:val="0"/>
          <w:i/>
          <w:sz w:val="24"/>
          <w:szCs w:val="24"/>
        </w:rPr>
      </w:pPr>
      <w:r w:rsidRPr="00F15C2A">
        <w:rPr>
          <w:rFonts w:ascii="Times New Roman" w:hAnsi="Times New Roman" w:cs="Times New Roman"/>
          <w:b w:val="0"/>
          <w:i/>
          <w:sz w:val="24"/>
          <w:szCs w:val="24"/>
        </w:rPr>
        <w:t>Исходные данные:</w:t>
      </w:r>
    </w:p>
    <w:p w:rsidR="00753BD7" w:rsidRPr="00F15C2A" w:rsidRDefault="00753BD7" w:rsidP="00F9761D">
      <w:pPr>
        <w:spacing w:before="120" w:line="300" w:lineRule="auto"/>
        <w:ind w:firstLine="720"/>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На территориях </w:t>
      </w:r>
      <w:r w:rsidRPr="00F15C2A">
        <w:rPr>
          <w:rFonts w:ascii="Times New Roman" w:hAnsi="Times New Roman" w:cs="Times New Roman"/>
          <w:b w:val="0"/>
          <w:spacing w:val="-2"/>
          <w:sz w:val="24"/>
          <w:szCs w:val="24"/>
        </w:rPr>
        <w:t xml:space="preserve">общегородских и специализированных центров </w:t>
      </w:r>
      <w:r w:rsidRPr="00F15C2A">
        <w:rPr>
          <w:rFonts w:ascii="Times New Roman" w:hAnsi="Times New Roman" w:cs="Times New Roman"/>
          <w:b w:val="0"/>
          <w:bCs w:val="0"/>
          <w:sz w:val="24"/>
          <w:szCs w:val="24"/>
        </w:rPr>
        <w:t>следует предусматривать открытые площадки для временного хранения легковых автомобилей.</w:t>
      </w:r>
    </w:p>
    <w:p w:rsidR="00753BD7" w:rsidRPr="00F15C2A" w:rsidRDefault="00753BD7" w:rsidP="00F9761D">
      <w:pPr>
        <w:spacing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В соответствии с расчетом количество легковых автомобилей, принадлежащих гражданам,  принимается: </w:t>
      </w:r>
    </w:p>
    <w:p w:rsidR="00753BD7" w:rsidRPr="00F15C2A" w:rsidRDefault="00753BD7" w:rsidP="00F9761D">
      <w:pPr>
        <w:spacing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первую очередь (2017 год) – 345 автомобилей на 1000 чел.;</w:t>
      </w:r>
    </w:p>
    <w:p w:rsidR="00753BD7" w:rsidRPr="00F15C2A" w:rsidRDefault="00753BD7" w:rsidP="00F9761D">
      <w:pPr>
        <w:spacing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расчетный срок (2027 год) – 492 автомобилей на 1000 чел.</w:t>
      </w:r>
    </w:p>
    <w:p w:rsidR="00753BD7" w:rsidRPr="00F15C2A" w:rsidRDefault="00753BD7" w:rsidP="00F9761D">
      <w:pPr>
        <w:spacing w:line="300" w:lineRule="auto"/>
        <w:ind w:firstLine="720"/>
        <w:rPr>
          <w:rFonts w:ascii="Times New Roman" w:hAnsi="Times New Roman" w:cs="Times New Roman"/>
          <w:b w:val="0"/>
          <w:spacing w:val="-2"/>
          <w:sz w:val="24"/>
          <w:szCs w:val="24"/>
        </w:rPr>
      </w:pPr>
      <w:r w:rsidRPr="00F15C2A">
        <w:rPr>
          <w:rFonts w:ascii="Times New Roman" w:hAnsi="Times New Roman" w:cs="Times New Roman"/>
          <w:b w:val="0"/>
          <w:spacing w:val="-2"/>
          <w:sz w:val="24"/>
          <w:szCs w:val="24"/>
        </w:rPr>
        <w:t>Стоянки для временного хранения следует предусматривать не менее чем для 5 % расчетного количества индивидуальных легковых автомобилей.</w:t>
      </w:r>
    </w:p>
    <w:p w:rsidR="00753BD7" w:rsidRPr="00F15C2A" w:rsidRDefault="00753BD7" w:rsidP="00F9761D">
      <w:pPr>
        <w:spacing w:line="300" w:lineRule="auto"/>
        <w:ind w:firstLine="720"/>
        <w:rPr>
          <w:rFonts w:ascii="Times New Roman" w:hAnsi="Times New Roman" w:cs="Times New Roman"/>
          <w:b w:val="0"/>
          <w:spacing w:val="-4"/>
          <w:sz w:val="24"/>
          <w:szCs w:val="24"/>
        </w:rPr>
      </w:pPr>
      <w:r w:rsidRPr="00F15C2A">
        <w:rPr>
          <w:rFonts w:ascii="Times New Roman" w:hAnsi="Times New Roman" w:cs="Times New Roman"/>
          <w:b w:val="0"/>
          <w:spacing w:val="-4"/>
          <w:sz w:val="24"/>
          <w:szCs w:val="24"/>
        </w:rPr>
        <w:t xml:space="preserve">Размеры земельных участков для наземных стоянок в пределах территорий </w:t>
      </w:r>
      <w:r w:rsidRPr="00F15C2A">
        <w:rPr>
          <w:rFonts w:ascii="Times New Roman" w:hAnsi="Times New Roman" w:cs="Times New Roman"/>
          <w:b w:val="0"/>
          <w:bCs w:val="0"/>
          <w:sz w:val="24"/>
          <w:szCs w:val="24"/>
        </w:rPr>
        <w:t xml:space="preserve">общегородских и специализированных центров </w:t>
      </w:r>
      <w:r w:rsidRPr="00F15C2A">
        <w:rPr>
          <w:rFonts w:ascii="Times New Roman" w:hAnsi="Times New Roman" w:cs="Times New Roman"/>
          <w:b w:val="0"/>
          <w:spacing w:val="-4"/>
          <w:sz w:val="24"/>
          <w:szCs w:val="24"/>
        </w:rPr>
        <w:t xml:space="preserve">следует принимать из расчета </w:t>
      </w:r>
      <w:smartTag w:uri="urn:schemas-microsoft-com:office:smarttags" w:element="metricconverter">
        <w:smartTagPr>
          <w:attr w:name="ProductID" w:val="25 м2"/>
        </w:smartTagPr>
        <w:r w:rsidRPr="00F15C2A">
          <w:rPr>
            <w:rFonts w:ascii="Times New Roman" w:hAnsi="Times New Roman" w:cs="Times New Roman"/>
            <w:b w:val="0"/>
            <w:spacing w:val="-4"/>
            <w:sz w:val="24"/>
            <w:szCs w:val="24"/>
          </w:rPr>
          <w:t>25 м</w:t>
        </w:r>
        <w:r w:rsidRPr="00F15C2A">
          <w:rPr>
            <w:rFonts w:ascii="Times New Roman" w:hAnsi="Times New Roman" w:cs="Times New Roman"/>
            <w:b w:val="0"/>
            <w:spacing w:val="-4"/>
            <w:sz w:val="24"/>
            <w:szCs w:val="24"/>
            <w:vertAlign w:val="superscript"/>
          </w:rPr>
          <w:t>2</w:t>
        </w:r>
      </w:smartTag>
      <w:r w:rsidRPr="00F15C2A">
        <w:rPr>
          <w:rFonts w:ascii="Times New Roman" w:hAnsi="Times New Roman" w:cs="Times New Roman"/>
          <w:b w:val="0"/>
          <w:spacing w:val="-4"/>
          <w:sz w:val="24"/>
          <w:szCs w:val="24"/>
        </w:rPr>
        <w:t xml:space="preserve"> на 1 </w:t>
      </w:r>
      <w:proofErr w:type="spellStart"/>
      <w:r w:rsidRPr="00F15C2A">
        <w:rPr>
          <w:rFonts w:ascii="Times New Roman" w:hAnsi="Times New Roman" w:cs="Times New Roman"/>
          <w:b w:val="0"/>
          <w:spacing w:val="-4"/>
          <w:sz w:val="24"/>
          <w:szCs w:val="24"/>
        </w:rPr>
        <w:t>машино</w:t>
      </w:r>
      <w:proofErr w:type="spellEnd"/>
      <w:r w:rsidRPr="00F15C2A">
        <w:rPr>
          <w:rFonts w:ascii="Times New Roman" w:hAnsi="Times New Roman" w:cs="Times New Roman"/>
          <w:b w:val="0"/>
          <w:spacing w:val="-4"/>
          <w:sz w:val="24"/>
          <w:szCs w:val="24"/>
        </w:rPr>
        <w:t>-место.</w:t>
      </w:r>
    </w:p>
    <w:p w:rsidR="00753BD7" w:rsidRPr="00F15C2A" w:rsidRDefault="00753BD7" w:rsidP="00F9761D">
      <w:pPr>
        <w:spacing w:before="100" w:after="100" w:line="300" w:lineRule="auto"/>
        <w:jc w:val="center"/>
        <w:rPr>
          <w:rFonts w:ascii="Times New Roman" w:hAnsi="Times New Roman" w:cs="Times New Roman"/>
          <w:b w:val="0"/>
          <w:i/>
          <w:sz w:val="24"/>
          <w:szCs w:val="24"/>
        </w:rPr>
      </w:pPr>
      <w:r w:rsidRPr="00F15C2A">
        <w:rPr>
          <w:rFonts w:ascii="Times New Roman" w:hAnsi="Times New Roman" w:cs="Times New Roman"/>
          <w:b w:val="0"/>
          <w:i/>
          <w:sz w:val="24"/>
          <w:szCs w:val="24"/>
        </w:rPr>
        <w:t>Расчет:</w:t>
      </w:r>
    </w:p>
    <w:p w:rsidR="00753BD7" w:rsidRPr="00F15C2A" w:rsidRDefault="00753BD7" w:rsidP="00F9761D">
      <w:pPr>
        <w:spacing w:before="120"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Удельный размер площади участков автостоянок для временного хранения автомобилей в пределах территорий </w:t>
      </w:r>
      <w:r w:rsidRPr="00F15C2A">
        <w:rPr>
          <w:rFonts w:ascii="Times New Roman" w:hAnsi="Times New Roman" w:cs="Times New Roman"/>
          <w:b w:val="0"/>
          <w:spacing w:val="-2"/>
          <w:sz w:val="24"/>
          <w:szCs w:val="24"/>
        </w:rPr>
        <w:t>общегородских и специализированных центров с</w:t>
      </w:r>
      <w:r w:rsidRPr="00F15C2A">
        <w:rPr>
          <w:rFonts w:ascii="Times New Roman" w:hAnsi="Times New Roman" w:cs="Times New Roman"/>
          <w:b w:val="0"/>
          <w:sz w:val="24"/>
          <w:szCs w:val="24"/>
        </w:rPr>
        <w:t>оставит:</w:t>
      </w:r>
    </w:p>
    <w:p w:rsidR="00753BD7" w:rsidRPr="00F15C2A" w:rsidRDefault="00753BD7" w:rsidP="00F9761D">
      <w:pPr>
        <w:spacing w:before="120" w:line="300" w:lineRule="auto"/>
        <w:ind w:firstLine="720"/>
        <w:rPr>
          <w:rFonts w:ascii="Times New Roman" w:hAnsi="Times New Roman" w:cs="Times New Roman"/>
          <w:b w:val="0"/>
          <w:sz w:val="24"/>
          <w:szCs w:val="24"/>
        </w:rPr>
      </w:pPr>
    </w:p>
    <w:p w:rsidR="00753BD7" w:rsidRPr="00F15C2A" w:rsidRDefault="00753BD7" w:rsidP="00F9761D">
      <w:pPr>
        <w:spacing w:before="160" w:line="312"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lastRenderedPageBreak/>
        <w:t xml:space="preserve">Таблица </w:t>
      </w:r>
      <w:r w:rsidR="007062E7" w:rsidRPr="00F15C2A">
        <w:rPr>
          <w:rFonts w:ascii="Times New Roman" w:hAnsi="Times New Roman" w:cs="Times New Roman"/>
          <w:b w:val="0"/>
          <w:sz w:val="24"/>
          <w:szCs w:val="24"/>
        </w:rPr>
        <w:t>8</w:t>
      </w:r>
      <w:r w:rsidRPr="00F15C2A">
        <w:rPr>
          <w:rFonts w:ascii="Times New Roman" w:hAnsi="Times New Roman" w:cs="Times New Roman"/>
          <w:b w:val="0"/>
          <w:sz w:val="24"/>
          <w:szCs w:val="24"/>
        </w:rPr>
        <w:t xml:space="preserve">.8.4 </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2"/>
        <w:gridCol w:w="2224"/>
        <w:gridCol w:w="2225"/>
      </w:tblGrid>
      <w:tr w:rsidR="00753BD7" w:rsidRPr="00F15C2A" w:rsidTr="005D267A">
        <w:trPr>
          <w:trHeight w:val="340"/>
          <w:jc w:val="center"/>
        </w:trPr>
        <w:tc>
          <w:tcPr>
            <w:tcW w:w="5522" w:type="dxa"/>
            <w:vAlign w:val="center"/>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Наименование показателей</w:t>
            </w:r>
          </w:p>
        </w:tc>
        <w:tc>
          <w:tcPr>
            <w:tcW w:w="2224" w:type="dxa"/>
            <w:vAlign w:val="center"/>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2017</w:t>
            </w:r>
          </w:p>
        </w:tc>
        <w:tc>
          <w:tcPr>
            <w:tcW w:w="2225" w:type="dxa"/>
            <w:vAlign w:val="center"/>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2027</w:t>
            </w:r>
          </w:p>
        </w:tc>
      </w:tr>
      <w:tr w:rsidR="00753BD7" w:rsidRPr="00F15C2A" w:rsidTr="005D267A">
        <w:trPr>
          <w:trHeight w:val="284"/>
          <w:jc w:val="center"/>
        </w:trPr>
        <w:tc>
          <w:tcPr>
            <w:tcW w:w="5522" w:type="dxa"/>
            <w:tcBorders>
              <w:bottom w:val="nil"/>
            </w:tcBorders>
          </w:tcPr>
          <w:p w:rsidR="00753BD7" w:rsidRPr="00F15C2A" w:rsidRDefault="00753BD7" w:rsidP="005D267A">
            <w:pPr>
              <w:spacing w:line="264" w:lineRule="auto"/>
              <w:rPr>
                <w:rFonts w:ascii="Times New Roman" w:hAnsi="Times New Roman" w:cs="Times New Roman"/>
                <w:b w:val="0"/>
                <w:sz w:val="24"/>
                <w:szCs w:val="24"/>
              </w:rPr>
            </w:pPr>
            <w:r w:rsidRPr="00F15C2A">
              <w:rPr>
                <w:rFonts w:ascii="Times New Roman" w:hAnsi="Times New Roman" w:cs="Times New Roman"/>
                <w:b w:val="0"/>
                <w:sz w:val="24"/>
                <w:szCs w:val="24"/>
              </w:rPr>
              <w:t xml:space="preserve">Общая обеспеченность местами хранения, </w:t>
            </w:r>
          </w:p>
          <w:p w:rsidR="00753BD7" w:rsidRPr="00F15C2A" w:rsidRDefault="00753BD7" w:rsidP="005D267A">
            <w:pPr>
              <w:spacing w:line="264" w:lineRule="auto"/>
              <w:rPr>
                <w:rFonts w:ascii="Times New Roman" w:hAnsi="Times New Roman" w:cs="Times New Roman"/>
                <w:b w:val="0"/>
                <w:sz w:val="24"/>
                <w:szCs w:val="24"/>
              </w:rPr>
            </w:pP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w:t>
            </w:r>
          </w:p>
        </w:tc>
        <w:tc>
          <w:tcPr>
            <w:tcW w:w="2224"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345</w:t>
            </w:r>
          </w:p>
        </w:tc>
        <w:tc>
          <w:tcPr>
            <w:tcW w:w="2225"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492</w:t>
            </w:r>
          </w:p>
        </w:tc>
      </w:tr>
      <w:tr w:rsidR="00753BD7" w:rsidRPr="00F15C2A" w:rsidTr="005D267A">
        <w:trPr>
          <w:trHeight w:val="284"/>
          <w:jc w:val="center"/>
        </w:trPr>
        <w:tc>
          <w:tcPr>
            <w:tcW w:w="5522" w:type="dxa"/>
          </w:tcPr>
          <w:p w:rsidR="00753BD7" w:rsidRPr="00F15C2A" w:rsidRDefault="00753BD7" w:rsidP="005D267A">
            <w:pPr>
              <w:spacing w:line="264" w:lineRule="auto"/>
              <w:rPr>
                <w:rFonts w:ascii="Times New Roman" w:hAnsi="Times New Roman" w:cs="Times New Roman"/>
                <w:b w:val="0"/>
                <w:sz w:val="24"/>
                <w:szCs w:val="24"/>
              </w:rPr>
            </w:pPr>
            <w:r w:rsidRPr="00F15C2A">
              <w:rPr>
                <w:rFonts w:ascii="Times New Roman" w:hAnsi="Times New Roman" w:cs="Times New Roman"/>
                <w:b w:val="0"/>
                <w:sz w:val="24"/>
                <w:szCs w:val="24"/>
              </w:rPr>
              <w:t xml:space="preserve">Обеспеченность стоянками для временного хранения в пределах территорий </w:t>
            </w:r>
            <w:r w:rsidRPr="00F15C2A">
              <w:rPr>
                <w:rFonts w:ascii="Times New Roman" w:hAnsi="Times New Roman" w:cs="Times New Roman"/>
                <w:b w:val="0"/>
                <w:spacing w:val="-2"/>
                <w:sz w:val="24"/>
                <w:szCs w:val="24"/>
              </w:rPr>
              <w:t>общегородских и специализированных центров</w:t>
            </w:r>
            <w:r w:rsidRPr="00F15C2A">
              <w:rPr>
                <w:rFonts w:ascii="Times New Roman" w:hAnsi="Times New Roman" w:cs="Times New Roman"/>
                <w:b w:val="0"/>
                <w:sz w:val="24"/>
                <w:szCs w:val="24"/>
              </w:rPr>
              <w:t xml:space="preserve"> (5 %),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w:t>
            </w:r>
          </w:p>
        </w:tc>
        <w:tc>
          <w:tcPr>
            <w:tcW w:w="2224"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17,25</w:t>
            </w:r>
          </w:p>
        </w:tc>
        <w:tc>
          <w:tcPr>
            <w:tcW w:w="2225"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24,6</w:t>
            </w:r>
          </w:p>
        </w:tc>
      </w:tr>
      <w:tr w:rsidR="00753BD7" w:rsidRPr="00F15C2A" w:rsidTr="005D267A">
        <w:trPr>
          <w:trHeight w:val="284"/>
          <w:jc w:val="center"/>
        </w:trPr>
        <w:tc>
          <w:tcPr>
            <w:tcW w:w="5522" w:type="dxa"/>
            <w:tcBorders>
              <w:bottom w:val="nil"/>
            </w:tcBorders>
          </w:tcPr>
          <w:p w:rsidR="00753BD7" w:rsidRPr="00F15C2A" w:rsidRDefault="00753BD7" w:rsidP="005D267A">
            <w:pPr>
              <w:spacing w:line="264" w:lineRule="auto"/>
              <w:rPr>
                <w:rFonts w:ascii="Times New Roman" w:hAnsi="Times New Roman" w:cs="Times New Roman"/>
                <w:b w:val="0"/>
                <w:sz w:val="24"/>
                <w:szCs w:val="24"/>
              </w:rPr>
            </w:pPr>
            <w:r w:rsidRPr="00F15C2A">
              <w:rPr>
                <w:rFonts w:ascii="Times New Roman" w:hAnsi="Times New Roman" w:cs="Times New Roman"/>
                <w:b w:val="0"/>
                <w:sz w:val="24"/>
                <w:szCs w:val="24"/>
              </w:rPr>
              <w:t>Участки стоянок в пределах территорий</w:t>
            </w:r>
            <w:r w:rsidRPr="00F15C2A">
              <w:rPr>
                <w:rFonts w:ascii="Times New Roman" w:hAnsi="Times New Roman" w:cs="Times New Roman"/>
                <w:b w:val="0"/>
                <w:bCs w:val="0"/>
                <w:sz w:val="24"/>
                <w:szCs w:val="24"/>
              </w:rPr>
              <w:t xml:space="preserve"> </w:t>
            </w:r>
            <w:r w:rsidRPr="00F15C2A">
              <w:rPr>
                <w:rFonts w:ascii="Times New Roman" w:hAnsi="Times New Roman" w:cs="Times New Roman"/>
                <w:b w:val="0"/>
                <w:spacing w:val="-2"/>
                <w:sz w:val="24"/>
                <w:szCs w:val="24"/>
              </w:rPr>
              <w:t>общегородских и специализированных центров</w:t>
            </w:r>
            <w:r w:rsidRPr="00F15C2A">
              <w:rPr>
                <w:rFonts w:ascii="Times New Roman" w:hAnsi="Times New Roman" w:cs="Times New Roman"/>
                <w:b w:val="0"/>
                <w:sz w:val="24"/>
                <w:szCs w:val="24"/>
              </w:rPr>
              <w:t>:</w:t>
            </w:r>
          </w:p>
        </w:tc>
        <w:tc>
          <w:tcPr>
            <w:tcW w:w="2224"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p>
        </w:tc>
        <w:tc>
          <w:tcPr>
            <w:tcW w:w="2225"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p>
        </w:tc>
      </w:tr>
      <w:tr w:rsidR="00753BD7" w:rsidRPr="00F15C2A" w:rsidTr="005D267A">
        <w:trPr>
          <w:trHeight w:val="284"/>
          <w:jc w:val="center"/>
        </w:trPr>
        <w:tc>
          <w:tcPr>
            <w:tcW w:w="5522" w:type="dxa"/>
            <w:tcBorders>
              <w:top w:val="nil"/>
            </w:tcBorders>
          </w:tcPr>
          <w:p w:rsidR="00753BD7" w:rsidRPr="00F15C2A" w:rsidRDefault="00753BD7" w:rsidP="005D267A">
            <w:pPr>
              <w:spacing w:line="264" w:lineRule="auto"/>
              <w:ind w:left="170"/>
              <w:rPr>
                <w:rFonts w:ascii="Times New Roman" w:hAnsi="Times New Roman" w:cs="Times New Roman"/>
                <w:b w:val="0"/>
                <w:sz w:val="24"/>
                <w:szCs w:val="24"/>
                <w:vertAlign w:val="superscript"/>
              </w:rPr>
            </w:pPr>
            <w:r w:rsidRPr="00F15C2A">
              <w:rPr>
                <w:rFonts w:ascii="Times New Roman" w:hAnsi="Times New Roman" w:cs="Times New Roman"/>
                <w:b w:val="0"/>
                <w:sz w:val="24"/>
                <w:szCs w:val="24"/>
              </w:rPr>
              <w:t>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 xml:space="preserve"> на 1000 человек</w:t>
            </w:r>
          </w:p>
        </w:tc>
        <w:tc>
          <w:tcPr>
            <w:tcW w:w="2224" w:type="dxa"/>
            <w:tcBorders>
              <w:top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17,25 × 25 = 431,3</w:t>
            </w:r>
          </w:p>
        </w:tc>
        <w:tc>
          <w:tcPr>
            <w:tcW w:w="2225" w:type="dxa"/>
            <w:tcBorders>
              <w:top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24,6 × 25 = 615,0</w:t>
            </w:r>
          </w:p>
        </w:tc>
      </w:tr>
      <w:tr w:rsidR="00753BD7" w:rsidRPr="00F15C2A" w:rsidTr="005D267A">
        <w:trPr>
          <w:trHeight w:val="284"/>
          <w:jc w:val="center"/>
        </w:trPr>
        <w:tc>
          <w:tcPr>
            <w:tcW w:w="5522" w:type="dxa"/>
          </w:tcPr>
          <w:p w:rsidR="00753BD7" w:rsidRPr="00F15C2A" w:rsidRDefault="00753BD7" w:rsidP="005D267A">
            <w:pPr>
              <w:spacing w:line="264" w:lineRule="auto"/>
              <w:ind w:left="170"/>
              <w:rPr>
                <w:rFonts w:ascii="Times New Roman" w:hAnsi="Times New Roman" w:cs="Times New Roman"/>
                <w:b w:val="0"/>
                <w:sz w:val="24"/>
                <w:szCs w:val="24"/>
              </w:rPr>
            </w:pPr>
            <w:r w:rsidRPr="00F15C2A">
              <w:rPr>
                <w:rFonts w:ascii="Times New Roman" w:hAnsi="Times New Roman" w:cs="Times New Roman"/>
                <w:b w:val="0"/>
                <w:sz w:val="24"/>
                <w:szCs w:val="24"/>
              </w:rPr>
              <w:t>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 xml:space="preserve"> на 1 человека</w:t>
            </w:r>
          </w:p>
        </w:tc>
        <w:tc>
          <w:tcPr>
            <w:tcW w:w="2224"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431,3 : 1 000 ≈ 0,4</w:t>
            </w:r>
          </w:p>
        </w:tc>
        <w:tc>
          <w:tcPr>
            <w:tcW w:w="2225"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615,0 : 1 000 = 0,6</w:t>
            </w:r>
          </w:p>
        </w:tc>
      </w:tr>
    </w:tbl>
    <w:p w:rsidR="00753BD7" w:rsidRPr="00F15C2A" w:rsidRDefault="00753BD7" w:rsidP="00F9761D">
      <w:pPr>
        <w:spacing w:before="240"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Таким образом, количество мест для временного хранения легковых автомобилей в пределах территорий общегородских и специализированных центров принимается:</w:t>
      </w:r>
    </w:p>
    <w:p w:rsidR="00753BD7" w:rsidRPr="00F15C2A" w:rsidRDefault="00753BD7" w:rsidP="00F9761D">
      <w:pPr>
        <w:spacing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 на первую очередь (2017 год) – 17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w:t>
      </w:r>
    </w:p>
    <w:p w:rsidR="00753BD7" w:rsidRPr="00F15C2A" w:rsidRDefault="00753BD7" w:rsidP="00F9761D">
      <w:pPr>
        <w:spacing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 на расчетный срок (2027 год) – 24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-места.</w:t>
      </w:r>
    </w:p>
    <w:p w:rsidR="00753BD7" w:rsidRPr="00F15C2A" w:rsidRDefault="00753BD7" w:rsidP="00F9761D">
      <w:pPr>
        <w:spacing w:before="120"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Удельный размер площади участков стоянок для временного хранения легковых автомобилей в пределах территорий общегородских и специализированных центров принимается:</w:t>
      </w:r>
    </w:p>
    <w:p w:rsidR="00753BD7" w:rsidRPr="00F15C2A" w:rsidRDefault="00753BD7" w:rsidP="00F9761D">
      <w:pPr>
        <w:spacing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первую очередь (2017 год) – 0,4 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/чел.,</w:t>
      </w:r>
    </w:p>
    <w:p w:rsidR="00753BD7" w:rsidRPr="00F15C2A" w:rsidRDefault="00753BD7" w:rsidP="00F9761D">
      <w:pPr>
        <w:spacing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расчетный срок (2027 год) – 0,6 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/чел.</w:t>
      </w:r>
    </w:p>
    <w:p w:rsidR="00753BD7" w:rsidRPr="00F15C2A" w:rsidRDefault="00753BD7" w:rsidP="000C68A9">
      <w:pPr>
        <w:suppressAutoHyphens/>
        <w:spacing w:line="240" w:lineRule="auto"/>
        <w:ind w:firstLine="709"/>
        <w:rPr>
          <w:rFonts w:ascii="Times New Roman" w:hAnsi="Times New Roman" w:cs="Times New Roman"/>
          <w:i/>
          <w:color w:val="5F497A"/>
          <w:sz w:val="24"/>
          <w:szCs w:val="24"/>
        </w:rPr>
      </w:pPr>
    </w:p>
    <w:p w:rsidR="00753BD7" w:rsidRPr="00F15C2A" w:rsidRDefault="00753BD7" w:rsidP="000C68A9">
      <w:pPr>
        <w:suppressAutoHyphens/>
        <w:spacing w:line="240" w:lineRule="auto"/>
        <w:ind w:firstLine="709"/>
        <w:rPr>
          <w:rFonts w:ascii="Times New Roman" w:hAnsi="Times New Roman" w:cs="Times New Roman"/>
          <w:i/>
          <w:sz w:val="24"/>
          <w:szCs w:val="24"/>
        </w:rPr>
      </w:pPr>
      <w:r w:rsidRPr="00F15C2A">
        <w:rPr>
          <w:rFonts w:ascii="Times New Roman" w:hAnsi="Times New Roman" w:cs="Times New Roman"/>
          <w:i/>
          <w:sz w:val="24"/>
          <w:szCs w:val="24"/>
        </w:rPr>
        <w:t xml:space="preserve">Расчет показателей количества мест и удельной площади участков стоянок для временного хранения легковых автомобилей на территории </w:t>
      </w:r>
      <w:r w:rsidRPr="00F15C2A">
        <w:rPr>
          <w:rFonts w:ascii="Times New Roman" w:hAnsi="Times New Roman" w:cs="Times New Roman"/>
          <w:i/>
          <w:spacing w:val="-2"/>
          <w:sz w:val="24"/>
          <w:szCs w:val="24"/>
        </w:rPr>
        <w:t>зон массового кратковременного отдыха на расчетный срок</w:t>
      </w:r>
    </w:p>
    <w:p w:rsidR="00753BD7" w:rsidRPr="00F15C2A" w:rsidRDefault="00753BD7" w:rsidP="00F9761D">
      <w:pPr>
        <w:spacing w:before="200" w:after="100" w:line="300" w:lineRule="auto"/>
        <w:jc w:val="center"/>
        <w:rPr>
          <w:rFonts w:ascii="Times New Roman" w:hAnsi="Times New Roman" w:cs="Times New Roman"/>
          <w:b w:val="0"/>
          <w:i/>
          <w:sz w:val="24"/>
          <w:szCs w:val="24"/>
        </w:rPr>
      </w:pPr>
      <w:r w:rsidRPr="00F15C2A">
        <w:rPr>
          <w:rFonts w:ascii="Times New Roman" w:hAnsi="Times New Roman" w:cs="Times New Roman"/>
          <w:b w:val="0"/>
          <w:i/>
          <w:sz w:val="24"/>
          <w:szCs w:val="24"/>
        </w:rPr>
        <w:t>Исходные данные:</w:t>
      </w:r>
    </w:p>
    <w:p w:rsidR="00753BD7" w:rsidRPr="00F15C2A" w:rsidRDefault="00753BD7" w:rsidP="00F9761D">
      <w:pPr>
        <w:spacing w:before="120" w:line="312" w:lineRule="auto"/>
        <w:ind w:firstLine="720"/>
        <w:rPr>
          <w:rFonts w:ascii="Times New Roman" w:hAnsi="Times New Roman" w:cs="Times New Roman"/>
          <w:b w:val="0"/>
          <w:bCs w:val="0"/>
          <w:sz w:val="24"/>
          <w:szCs w:val="24"/>
        </w:rPr>
      </w:pPr>
      <w:r w:rsidRPr="00F15C2A">
        <w:rPr>
          <w:rFonts w:ascii="Times New Roman" w:hAnsi="Times New Roman" w:cs="Times New Roman"/>
          <w:b w:val="0"/>
          <w:bCs w:val="0"/>
          <w:sz w:val="24"/>
          <w:szCs w:val="24"/>
        </w:rPr>
        <w:t>На территориях зон массового кратковременного отдыха следует предусматривать открытые площадки для временного хранения легковых автомобилей.</w:t>
      </w:r>
    </w:p>
    <w:p w:rsidR="00753BD7" w:rsidRPr="00F15C2A" w:rsidRDefault="00753BD7" w:rsidP="00F9761D">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В соответствии с расчетом количество легковых автомобилей, принадлежащих гражданам, принимается: </w:t>
      </w:r>
    </w:p>
    <w:p w:rsidR="00753BD7" w:rsidRPr="00F15C2A" w:rsidRDefault="00753BD7" w:rsidP="00F9761D">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первую очередь (2017 год) – 345 автомобилей на 1000 чел.;</w:t>
      </w:r>
    </w:p>
    <w:p w:rsidR="00753BD7" w:rsidRPr="00F15C2A" w:rsidRDefault="00753BD7" w:rsidP="00F9761D">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расчетный срок (2027 год) – 492 автомобилей на 1000 чел.</w:t>
      </w:r>
    </w:p>
    <w:p w:rsidR="00753BD7" w:rsidRPr="00F15C2A" w:rsidRDefault="00753BD7" w:rsidP="00F9761D">
      <w:pPr>
        <w:spacing w:line="312" w:lineRule="auto"/>
        <w:ind w:firstLine="720"/>
        <w:rPr>
          <w:rFonts w:ascii="Times New Roman" w:hAnsi="Times New Roman" w:cs="Times New Roman"/>
          <w:b w:val="0"/>
          <w:spacing w:val="-2"/>
          <w:sz w:val="24"/>
          <w:szCs w:val="24"/>
        </w:rPr>
      </w:pPr>
      <w:r w:rsidRPr="00F15C2A">
        <w:rPr>
          <w:rFonts w:ascii="Times New Roman" w:hAnsi="Times New Roman" w:cs="Times New Roman"/>
          <w:b w:val="0"/>
          <w:spacing w:val="-2"/>
          <w:sz w:val="24"/>
          <w:szCs w:val="24"/>
        </w:rPr>
        <w:t>Стоянки для временного хранения следует предусматривать не менее чем для 15 % расчетного количества индивидуальных легковых автомобилей.</w:t>
      </w:r>
    </w:p>
    <w:p w:rsidR="00753BD7" w:rsidRPr="00F15C2A" w:rsidRDefault="00753BD7" w:rsidP="00F9761D">
      <w:pPr>
        <w:spacing w:line="312" w:lineRule="auto"/>
        <w:ind w:firstLine="720"/>
        <w:rPr>
          <w:rFonts w:ascii="Times New Roman" w:hAnsi="Times New Roman" w:cs="Times New Roman"/>
          <w:b w:val="0"/>
          <w:spacing w:val="-4"/>
          <w:sz w:val="24"/>
          <w:szCs w:val="24"/>
        </w:rPr>
      </w:pPr>
      <w:r w:rsidRPr="00F15C2A">
        <w:rPr>
          <w:rFonts w:ascii="Times New Roman" w:hAnsi="Times New Roman" w:cs="Times New Roman"/>
          <w:b w:val="0"/>
          <w:spacing w:val="-4"/>
          <w:sz w:val="24"/>
          <w:szCs w:val="24"/>
        </w:rPr>
        <w:t xml:space="preserve">Размеры земельных участков для наземных стоянок в пределах территорий </w:t>
      </w:r>
      <w:r w:rsidRPr="00F15C2A">
        <w:rPr>
          <w:rFonts w:ascii="Times New Roman" w:hAnsi="Times New Roman" w:cs="Times New Roman"/>
          <w:b w:val="0"/>
          <w:bCs w:val="0"/>
          <w:sz w:val="24"/>
          <w:szCs w:val="24"/>
        </w:rPr>
        <w:t xml:space="preserve">зон массового кратковременного отдыха </w:t>
      </w:r>
      <w:r w:rsidRPr="00F15C2A">
        <w:rPr>
          <w:rFonts w:ascii="Times New Roman" w:hAnsi="Times New Roman" w:cs="Times New Roman"/>
          <w:b w:val="0"/>
          <w:spacing w:val="-4"/>
          <w:sz w:val="24"/>
          <w:szCs w:val="24"/>
        </w:rPr>
        <w:t xml:space="preserve">следует принимать из расчета </w:t>
      </w:r>
      <w:smartTag w:uri="urn:schemas-microsoft-com:office:smarttags" w:element="metricconverter">
        <w:smartTagPr>
          <w:attr w:name="ProductID" w:val="25 м2"/>
        </w:smartTagPr>
        <w:r w:rsidRPr="00F15C2A">
          <w:rPr>
            <w:rFonts w:ascii="Times New Roman" w:hAnsi="Times New Roman" w:cs="Times New Roman"/>
            <w:b w:val="0"/>
            <w:spacing w:val="-4"/>
            <w:sz w:val="24"/>
            <w:szCs w:val="24"/>
          </w:rPr>
          <w:t>25 м</w:t>
        </w:r>
        <w:r w:rsidRPr="00F15C2A">
          <w:rPr>
            <w:rFonts w:ascii="Times New Roman" w:hAnsi="Times New Roman" w:cs="Times New Roman"/>
            <w:b w:val="0"/>
            <w:spacing w:val="-4"/>
            <w:sz w:val="24"/>
            <w:szCs w:val="24"/>
            <w:vertAlign w:val="superscript"/>
          </w:rPr>
          <w:t>2</w:t>
        </w:r>
      </w:smartTag>
      <w:r w:rsidRPr="00F15C2A">
        <w:rPr>
          <w:rFonts w:ascii="Times New Roman" w:hAnsi="Times New Roman" w:cs="Times New Roman"/>
          <w:b w:val="0"/>
          <w:spacing w:val="-4"/>
          <w:sz w:val="24"/>
          <w:szCs w:val="24"/>
        </w:rPr>
        <w:t xml:space="preserve"> на 1 </w:t>
      </w:r>
      <w:proofErr w:type="spellStart"/>
      <w:r w:rsidRPr="00F15C2A">
        <w:rPr>
          <w:rFonts w:ascii="Times New Roman" w:hAnsi="Times New Roman" w:cs="Times New Roman"/>
          <w:b w:val="0"/>
          <w:spacing w:val="-4"/>
          <w:sz w:val="24"/>
          <w:szCs w:val="24"/>
        </w:rPr>
        <w:t>машино</w:t>
      </w:r>
      <w:proofErr w:type="spellEnd"/>
      <w:r w:rsidRPr="00F15C2A">
        <w:rPr>
          <w:rFonts w:ascii="Times New Roman" w:hAnsi="Times New Roman" w:cs="Times New Roman"/>
          <w:b w:val="0"/>
          <w:spacing w:val="-4"/>
          <w:sz w:val="24"/>
          <w:szCs w:val="24"/>
        </w:rPr>
        <w:t>-место.</w:t>
      </w:r>
    </w:p>
    <w:p w:rsidR="00753BD7" w:rsidRPr="00F15C2A" w:rsidRDefault="00753BD7" w:rsidP="00F9761D">
      <w:pPr>
        <w:spacing w:before="100" w:after="100" w:line="300" w:lineRule="auto"/>
        <w:jc w:val="center"/>
        <w:rPr>
          <w:rFonts w:ascii="Times New Roman" w:hAnsi="Times New Roman" w:cs="Times New Roman"/>
          <w:b w:val="0"/>
          <w:i/>
          <w:sz w:val="24"/>
          <w:szCs w:val="24"/>
        </w:rPr>
      </w:pPr>
      <w:r w:rsidRPr="00F15C2A">
        <w:rPr>
          <w:rFonts w:ascii="Times New Roman" w:hAnsi="Times New Roman" w:cs="Times New Roman"/>
          <w:b w:val="0"/>
          <w:i/>
          <w:sz w:val="24"/>
          <w:szCs w:val="24"/>
        </w:rPr>
        <w:t>Расчет:</w:t>
      </w:r>
    </w:p>
    <w:p w:rsidR="00753BD7" w:rsidRPr="00F15C2A" w:rsidRDefault="00753BD7" w:rsidP="00F9761D">
      <w:pPr>
        <w:spacing w:before="120"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Удельный размер площади участков автостоянок для временного хранения автомобилей в пределах территорий </w:t>
      </w:r>
      <w:r w:rsidRPr="00F15C2A">
        <w:rPr>
          <w:rFonts w:ascii="Times New Roman" w:hAnsi="Times New Roman" w:cs="Times New Roman"/>
          <w:b w:val="0"/>
          <w:spacing w:val="-2"/>
          <w:sz w:val="24"/>
          <w:szCs w:val="24"/>
        </w:rPr>
        <w:t>зон массового кратковременного отдыха с</w:t>
      </w:r>
      <w:r w:rsidRPr="00F15C2A">
        <w:rPr>
          <w:rFonts w:ascii="Times New Roman" w:hAnsi="Times New Roman" w:cs="Times New Roman"/>
          <w:b w:val="0"/>
          <w:sz w:val="24"/>
          <w:szCs w:val="24"/>
        </w:rPr>
        <w:t>оставит:</w:t>
      </w:r>
    </w:p>
    <w:p w:rsidR="00753BD7" w:rsidRPr="00F15C2A" w:rsidRDefault="00753BD7" w:rsidP="00F9761D">
      <w:pPr>
        <w:spacing w:before="240" w:line="312" w:lineRule="auto"/>
        <w:ind w:firstLine="709"/>
        <w:jc w:val="right"/>
        <w:rPr>
          <w:rFonts w:ascii="Times New Roman" w:hAnsi="Times New Roman" w:cs="Times New Roman"/>
          <w:b w:val="0"/>
          <w:sz w:val="24"/>
          <w:szCs w:val="24"/>
        </w:rPr>
      </w:pPr>
    </w:p>
    <w:p w:rsidR="00753BD7" w:rsidRPr="00F15C2A" w:rsidRDefault="00753BD7" w:rsidP="00F9761D">
      <w:pPr>
        <w:spacing w:before="240" w:line="312"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lastRenderedPageBreak/>
        <w:t xml:space="preserve">Таблица </w:t>
      </w:r>
      <w:r w:rsidR="007062E7" w:rsidRPr="00F15C2A">
        <w:rPr>
          <w:rFonts w:ascii="Times New Roman" w:hAnsi="Times New Roman" w:cs="Times New Roman"/>
          <w:b w:val="0"/>
          <w:sz w:val="24"/>
          <w:szCs w:val="24"/>
        </w:rPr>
        <w:t>8</w:t>
      </w:r>
      <w:r w:rsidRPr="00F15C2A">
        <w:rPr>
          <w:rFonts w:ascii="Times New Roman" w:hAnsi="Times New Roman" w:cs="Times New Roman"/>
          <w:b w:val="0"/>
          <w:sz w:val="24"/>
          <w:szCs w:val="24"/>
        </w:rPr>
        <w:t xml:space="preserve">.8.5 </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2504"/>
        <w:gridCol w:w="2400"/>
      </w:tblGrid>
      <w:tr w:rsidR="00753BD7" w:rsidRPr="00F15C2A" w:rsidTr="005D267A">
        <w:trPr>
          <w:trHeight w:val="340"/>
          <w:jc w:val="center"/>
        </w:trPr>
        <w:tc>
          <w:tcPr>
            <w:tcW w:w="5149" w:type="dxa"/>
            <w:vAlign w:val="center"/>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Наименование показателей</w:t>
            </w:r>
          </w:p>
        </w:tc>
        <w:tc>
          <w:tcPr>
            <w:tcW w:w="2504" w:type="dxa"/>
            <w:vAlign w:val="center"/>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2017</w:t>
            </w:r>
          </w:p>
        </w:tc>
        <w:tc>
          <w:tcPr>
            <w:tcW w:w="2400" w:type="dxa"/>
            <w:vAlign w:val="center"/>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2027</w:t>
            </w:r>
          </w:p>
        </w:tc>
      </w:tr>
      <w:tr w:rsidR="00753BD7" w:rsidRPr="00F15C2A" w:rsidTr="005D267A">
        <w:trPr>
          <w:trHeight w:val="284"/>
          <w:jc w:val="center"/>
        </w:trPr>
        <w:tc>
          <w:tcPr>
            <w:tcW w:w="5149" w:type="dxa"/>
            <w:tcBorders>
              <w:bottom w:val="nil"/>
            </w:tcBorders>
          </w:tcPr>
          <w:p w:rsidR="00753BD7" w:rsidRPr="00F15C2A" w:rsidRDefault="00753BD7" w:rsidP="005D267A">
            <w:pPr>
              <w:spacing w:line="264" w:lineRule="auto"/>
              <w:rPr>
                <w:rFonts w:ascii="Times New Roman" w:hAnsi="Times New Roman" w:cs="Times New Roman"/>
                <w:b w:val="0"/>
                <w:sz w:val="24"/>
                <w:szCs w:val="24"/>
              </w:rPr>
            </w:pPr>
            <w:r w:rsidRPr="00F15C2A">
              <w:rPr>
                <w:rFonts w:ascii="Times New Roman" w:hAnsi="Times New Roman" w:cs="Times New Roman"/>
                <w:b w:val="0"/>
                <w:sz w:val="24"/>
                <w:szCs w:val="24"/>
              </w:rPr>
              <w:t xml:space="preserve">Общая обеспеченность местами хранения, </w:t>
            </w:r>
          </w:p>
          <w:p w:rsidR="00753BD7" w:rsidRPr="00F15C2A" w:rsidRDefault="00753BD7" w:rsidP="005D267A">
            <w:pPr>
              <w:spacing w:line="264" w:lineRule="auto"/>
              <w:rPr>
                <w:rFonts w:ascii="Times New Roman" w:hAnsi="Times New Roman" w:cs="Times New Roman"/>
                <w:b w:val="0"/>
                <w:sz w:val="24"/>
                <w:szCs w:val="24"/>
              </w:rPr>
            </w:pP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w:t>
            </w:r>
          </w:p>
        </w:tc>
        <w:tc>
          <w:tcPr>
            <w:tcW w:w="2504"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345</w:t>
            </w:r>
          </w:p>
        </w:tc>
        <w:tc>
          <w:tcPr>
            <w:tcW w:w="2400"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492</w:t>
            </w:r>
          </w:p>
        </w:tc>
      </w:tr>
      <w:tr w:rsidR="00753BD7" w:rsidRPr="00F15C2A" w:rsidTr="005D267A">
        <w:trPr>
          <w:trHeight w:val="284"/>
          <w:jc w:val="center"/>
        </w:trPr>
        <w:tc>
          <w:tcPr>
            <w:tcW w:w="5149" w:type="dxa"/>
          </w:tcPr>
          <w:p w:rsidR="00753BD7" w:rsidRPr="00F15C2A" w:rsidRDefault="00753BD7" w:rsidP="005D267A">
            <w:pPr>
              <w:spacing w:line="264" w:lineRule="auto"/>
              <w:rPr>
                <w:rFonts w:ascii="Times New Roman" w:hAnsi="Times New Roman" w:cs="Times New Roman"/>
                <w:b w:val="0"/>
                <w:sz w:val="24"/>
                <w:szCs w:val="24"/>
              </w:rPr>
            </w:pPr>
            <w:r w:rsidRPr="00F15C2A">
              <w:rPr>
                <w:rFonts w:ascii="Times New Roman" w:hAnsi="Times New Roman" w:cs="Times New Roman"/>
                <w:b w:val="0"/>
                <w:sz w:val="24"/>
                <w:szCs w:val="24"/>
              </w:rPr>
              <w:t xml:space="preserve">Обеспеченность стоянками для временного хранения в пределах территорий </w:t>
            </w:r>
            <w:r w:rsidRPr="00F15C2A">
              <w:rPr>
                <w:rFonts w:ascii="Times New Roman" w:hAnsi="Times New Roman" w:cs="Times New Roman"/>
                <w:b w:val="0"/>
                <w:spacing w:val="-2"/>
                <w:sz w:val="24"/>
                <w:szCs w:val="24"/>
              </w:rPr>
              <w:t>зон массового кратковременного отдыха</w:t>
            </w:r>
            <w:r w:rsidRPr="00F15C2A">
              <w:rPr>
                <w:rFonts w:ascii="Times New Roman" w:hAnsi="Times New Roman" w:cs="Times New Roman"/>
                <w:b w:val="0"/>
                <w:sz w:val="24"/>
                <w:szCs w:val="24"/>
              </w:rPr>
              <w:t xml:space="preserve"> (15 %),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w:t>
            </w:r>
          </w:p>
        </w:tc>
        <w:tc>
          <w:tcPr>
            <w:tcW w:w="2504"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51,75</w:t>
            </w:r>
          </w:p>
        </w:tc>
        <w:tc>
          <w:tcPr>
            <w:tcW w:w="2400"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73,8</w:t>
            </w:r>
          </w:p>
        </w:tc>
      </w:tr>
      <w:tr w:rsidR="00753BD7" w:rsidRPr="00F15C2A" w:rsidTr="005D267A">
        <w:trPr>
          <w:trHeight w:val="284"/>
          <w:jc w:val="center"/>
        </w:trPr>
        <w:tc>
          <w:tcPr>
            <w:tcW w:w="5149" w:type="dxa"/>
            <w:tcBorders>
              <w:bottom w:val="nil"/>
            </w:tcBorders>
          </w:tcPr>
          <w:p w:rsidR="00753BD7" w:rsidRPr="00F15C2A" w:rsidRDefault="00753BD7" w:rsidP="005D267A">
            <w:pPr>
              <w:spacing w:line="264" w:lineRule="auto"/>
              <w:rPr>
                <w:rFonts w:ascii="Times New Roman" w:hAnsi="Times New Roman" w:cs="Times New Roman"/>
                <w:b w:val="0"/>
                <w:sz w:val="24"/>
                <w:szCs w:val="24"/>
              </w:rPr>
            </w:pPr>
            <w:r w:rsidRPr="00F15C2A">
              <w:rPr>
                <w:rFonts w:ascii="Times New Roman" w:hAnsi="Times New Roman" w:cs="Times New Roman"/>
                <w:b w:val="0"/>
                <w:sz w:val="24"/>
                <w:szCs w:val="24"/>
              </w:rPr>
              <w:t>Участки стоянок в пределах территорий</w:t>
            </w:r>
            <w:r w:rsidRPr="00F15C2A">
              <w:rPr>
                <w:rFonts w:ascii="Times New Roman" w:hAnsi="Times New Roman" w:cs="Times New Roman"/>
                <w:b w:val="0"/>
                <w:bCs w:val="0"/>
                <w:sz w:val="24"/>
                <w:szCs w:val="24"/>
              </w:rPr>
              <w:t xml:space="preserve"> </w:t>
            </w:r>
            <w:r w:rsidRPr="00F15C2A">
              <w:rPr>
                <w:rFonts w:ascii="Times New Roman" w:hAnsi="Times New Roman" w:cs="Times New Roman"/>
                <w:b w:val="0"/>
                <w:spacing w:val="-2"/>
                <w:sz w:val="24"/>
                <w:szCs w:val="24"/>
              </w:rPr>
              <w:t>зон массового кратковременного отдыха</w:t>
            </w:r>
            <w:r w:rsidRPr="00F15C2A">
              <w:rPr>
                <w:rFonts w:ascii="Times New Roman" w:hAnsi="Times New Roman" w:cs="Times New Roman"/>
                <w:b w:val="0"/>
                <w:sz w:val="24"/>
                <w:szCs w:val="24"/>
              </w:rPr>
              <w:t>:</w:t>
            </w:r>
          </w:p>
        </w:tc>
        <w:tc>
          <w:tcPr>
            <w:tcW w:w="2504"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p>
        </w:tc>
        <w:tc>
          <w:tcPr>
            <w:tcW w:w="2400" w:type="dxa"/>
            <w:tcBorders>
              <w:bottom w:val="nil"/>
            </w:tcBorders>
          </w:tcPr>
          <w:p w:rsidR="00753BD7" w:rsidRPr="00F15C2A" w:rsidRDefault="00753BD7" w:rsidP="005D267A">
            <w:pPr>
              <w:spacing w:line="264" w:lineRule="auto"/>
              <w:jc w:val="center"/>
              <w:rPr>
                <w:rFonts w:ascii="Times New Roman" w:hAnsi="Times New Roman" w:cs="Times New Roman"/>
                <w:b w:val="0"/>
                <w:sz w:val="24"/>
                <w:szCs w:val="24"/>
              </w:rPr>
            </w:pPr>
          </w:p>
        </w:tc>
      </w:tr>
      <w:tr w:rsidR="00753BD7" w:rsidRPr="00F15C2A" w:rsidTr="005D267A">
        <w:trPr>
          <w:trHeight w:val="284"/>
          <w:jc w:val="center"/>
        </w:trPr>
        <w:tc>
          <w:tcPr>
            <w:tcW w:w="5149" w:type="dxa"/>
            <w:tcBorders>
              <w:top w:val="nil"/>
            </w:tcBorders>
          </w:tcPr>
          <w:p w:rsidR="00753BD7" w:rsidRPr="00F15C2A" w:rsidRDefault="00753BD7" w:rsidP="005D267A">
            <w:pPr>
              <w:spacing w:line="264" w:lineRule="auto"/>
              <w:ind w:left="170"/>
              <w:rPr>
                <w:rFonts w:ascii="Times New Roman" w:hAnsi="Times New Roman" w:cs="Times New Roman"/>
                <w:b w:val="0"/>
                <w:sz w:val="24"/>
                <w:szCs w:val="24"/>
                <w:vertAlign w:val="superscript"/>
              </w:rPr>
            </w:pPr>
            <w:r w:rsidRPr="00F15C2A">
              <w:rPr>
                <w:rFonts w:ascii="Times New Roman" w:hAnsi="Times New Roman" w:cs="Times New Roman"/>
                <w:b w:val="0"/>
                <w:sz w:val="24"/>
                <w:szCs w:val="24"/>
              </w:rPr>
              <w:t>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 xml:space="preserve"> на 1000 человек</w:t>
            </w:r>
          </w:p>
        </w:tc>
        <w:tc>
          <w:tcPr>
            <w:tcW w:w="2504" w:type="dxa"/>
            <w:tcBorders>
              <w:top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51,75 × 25 = 1 293,8</w:t>
            </w:r>
          </w:p>
        </w:tc>
        <w:tc>
          <w:tcPr>
            <w:tcW w:w="2400" w:type="dxa"/>
            <w:tcBorders>
              <w:top w:val="nil"/>
            </w:tcBorders>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73,8 × 25 = 1 845</w:t>
            </w:r>
          </w:p>
        </w:tc>
      </w:tr>
      <w:tr w:rsidR="00753BD7" w:rsidRPr="00F15C2A" w:rsidTr="005D267A">
        <w:trPr>
          <w:trHeight w:val="284"/>
          <w:jc w:val="center"/>
        </w:trPr>
        <w:tc>
          <w:tcPr>
            <w:tcW w:w="5149" w:type="dxa"/>
          </w:tcPr>
          <w:p w:rsidR="00753BD7" w:rsidRPr="00F15C2A" w:rsidRDefault="00753BD7" w:rsidP="005D267A">
            <w:pPr>
              <w:spacing w:line="264" w:lineRule="auto"/>
              <w:ind w:left="170"/>
              <w:rPr>
                <w:rFonts w:ascii="Times New Roman" w:hAnsi="Times New Roman" w:cs="Times New Roman"/>
                <w:b w:val="0"/>
                <w:sz w:val="24"/>
                <w:szCs w:val="24"/>
              </w:rPr>
            </w:pPr>
            <w:r w:rsidRPr="00F15C2A">
              <w:rPr>
                <w:rFonts w:ascii="Times New Roman" w:hAnsi="Times New Roman" w:cs="Times New Roman"/>
                <w:b w:val="0"/>
                <w:sz w:val="24"/>
                <w:szCs w:val="24"/>
              </w:rPr>
              <w:t>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 xml:space="preserve"> на 1 человека</w:t>
            </w:r>
          </w:p>
        </w:tc>
        <w:tc>
          <w:tcPr>
            <w:tcW w:w="2504"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1 293,8 : 1 000 ≈ 1,3</w:t>
            </w:r>
          </w:p>
        </w:tc>
        <w:tc>
          <w:tcPr>
            <w:tcW w:w="2400" w:type="dxa"/>
          </w:tcPr>
          <w:p w:rsidR="00753BD7" w:rsidRPr="00F15C2A" w:rsidRDefault="00753BD7" w:rsidP="005D267A">
            <w:pPr>
              <w:spacing w:line="264" w:lineRule="auto"/>
              <w:jc w:val="center"/>
              <w:rPr>
                <w:rFonts w:ascii="Times New Roman" w:hAnsi="Times New Roman" w:cs="Times New Roman"/>
                <w:b w:val="0"/>
                <w:sz w:val="24"/>
                <w:szCs w:val="24"/>
              </w:rPr>
            </w:pPr>
            <w:r w:rsidRPr="00F15C2A">
              <w:rPr>
                <w:rFonts w:ascii="Times New Roman" w:hAnsi="Times New Roman" w:cs="Times New Roman"/>
                <w:b w:val="0"/>
                <w:sz w:val="24"/>
                <w:szCs w:val="24"/>
              </w:rPr>
              <w:t>1 845 : 1 000 ≈ 1,9</w:t>
            </w:r>
          </w:p>
        </w:tc>
      </w:tr>
    </w:tbl>
    <w:p w:rsidR="00753BD7" w:rsidRPr="00F15C2A" w:rsidRDefault="00753BD7" w:rsidP="00F9761D">
      <w:pPr>
        <w:spacing w:before="240"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Таким образом, количество мест для временного хранения легковых автомобилей в пределах зон массового кратковременного отдыха принимается:</w:t>
      </w:r>
    </w:p>
    <w:p w:rsidR="00753BD7" w:rsidRPr="00F15C2A" w:rsidRDefault="00753BD7" w:rsidP="00F9761D">
      <w:pPr>
        <w:spacing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 на первую очередь (2017 год) – 52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-места;</w:t>
      </w:r>
    </w:p>
    <w:p w:rsidR="00753BD7" w:rsidRPr="00F15C2A" w:rsidRDefault="00753BD7" w:rsidP="00F9761D">
      <w:pPr>
        <w:spacing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 на расчетный срок (2027 год) – 74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-места.</w:t>
      </w:r>
    </w:p>
    <w:p w:rsidR="00753BD7" w:rsidRPr="00F15C2A" w:rsidRDefault="00753BD7" w:rsidP="00F9761D">
      <w:pPr>
        <w:spacing w:before="240"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Удельный размер площади участков стоянок для временного хранения легковых автомобилей в пределах зон массового кратковременного отдыха принимается:</w:t>
      </w:r>
    </w:p>
    <w:p w:rsidR="00753BD7" w:rsidRPr="00F15C2A" w:rsidRDefault="00753BD7" w:rsidP="00F9761D">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первую очередь (2017 год) – 1,3 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/чел.,</w:t>
      </w:r>
    </w:p>
    <w:p w:rsidR="00753BD7" w:rsidRPr="00F15C2A" w:rsidRDefault="00753BD7" w:rsidP="00F9761D">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расчетный срок (2027 год) – 1,9 м</w:t>
      </w:r>
      <w:r w:rsidRPr="00F15C2A">
        <w:rPr>
          <w:rFonts w:ascii="Times New Roman" w:hAnsi="Times New Roman" w:cs="Times New Roman"/>
          <w:b w:val="0"/>
          <w:sz w:val="24"/>
          <w:szCs w:val="24"/>
          <w:vertAlign w:val="superscript"/>
        </w:rPr>
        <w:t>2</w:t>
      </w:r>
      <w:r w:rsidRPr="00F15C2A">
        <w:rPr>
          <w:rFonts w:ascii="Times New Roman" w:hAnsi="Times New Roman" w:cs="Times New Roman"/>
          <w:b w:val="0"/>
          <w:sz w:val="24"/>
          <w:szCs w:val="24"/>
        </w:rPr>
        <w:t>/чел.</w:t>
      </w:r>
    </w:p>
    <w:p w:rsidR="00753BD7" w:rsidRPr="00F15C2A" w:rsidRDefault="00753BD7" w:rsidP="000C68A9">
      <w:pPr>
        <w:suppressAutoHyphens/>
        <w:spacing w:line="240" w:lineRule="auto"/>
        <w:ind w:firstLine="720"/>
        <w:outlineLvl w:val="0"/>
        <w:rPr>
          <w:rFonts w:ascii="Times New Roman" w:hAnsi="Times New Roman" w:cs="Times New Roman"/>
          <w:i/>
          <w:color w:val="5F497A"/>
          <w:sz w:val="24"/>
          <w:szCs w:val="24"/>
        </w:rPr>
      </w:pPr>
    </w:p>
    <w:p w:rsidR="00753BD7" w:rsidRPr="00F15C2A" w:rsidRDefault="00753BD7" w:rsidP="000C68A9">
      <w:pPr>
        <w:suppressAutoHyphens/>
        <w:spacing w:line="240" w:lineRule="auto"/>
        <w:ind w:firstLine="720"/>
        <w:outlineLvl w:val="0"/>
        <w:rPr>
          <w:rFonts w:ascii="Times New Roman" w:hAnsi="Times New Roman" w:cs="Times New Roman"/>
          <w:i/>
          <w:sz w:val="24"/>
          <w:szCs w:val="24"/>
        </w:rPr>
      </w:pPr>
      <w:r w:rsidRPr="00F15C2A">
        <w:rPr>
          <w:rFonts w:ascii="Times New Roman" w:hAnsi="Times New Roman" w:cs="Times New Roman"/>
          <w:i/>
          <w:sz w:val="24"/>
          <w:szCs w:val="24"/>
        </w:rPr>
        <w:t xml:space="preserve">Расчет требуемого количества </w:t>
      </w:r>
      <w:proofErr w:type="spellStart"/>
      <w:r w:rsidRPr="00F15C2A">
        <w:rPr>
          <w:rFonts w:ascii="Times New Roman" w:hAnsi="Times New Roman" w:cs="Times New Roman"/>
          <w:i/>
          <w:sz w:val="24"/>
          <w:szCs w:val="24"/>
        </w:rPr>
        <w:t>машино</w:t>
      </w:r>
      <w:proofErr w:type="spellEnd"/>
      <w:r w:rsidRPr="00F15C2A">
        <w:rPr>
          <w:rFonts w:ascii="Times New Roman" w:hAnsi="Times New Roman" w:cs="Times New Roman"/>
          <w:i/>
          <w:sz w:val="24"/>
          <w:szCs w:val="24"/>
        </w:rPr>
        <w:t xml:space="preserve">-мест для временного хранения легковых автомобилей на </w:t>
      </w:r>
      <w:proofErr w:type="spellStart"/>
      <w:r w:rsidRPr="00F15C2A">
        <w:rPr>
          <w:rFonts w:ascii="Times New Roman" w:hAnsi="Times New Roman" w:cs="Times New Roman"/>
          <w:i/>
          <w:sz w:val="24"/>
          <w:szCs w:val="24"/>
        </w:rPr>
        <w:t>приобъектных</w:t>
      </w:r>
      <w:proofErr w:type="spellEnd"/>
      <w:r w:rsidRPr="00F15C2A">
        <w:rPr>
          <w:rFonts w:ascii="Times New Roman" w:hAnsi="Times New Roman" w:cs="Times New Roman"/>
          <w:i/>
          <w:sz w:val="24"/>
          <w:szCs w:val="24"/>
        </w:rPr>
        <w:t xml:space="preserve"> стоянках у общественных зданий, учреждений, предприятий, вокзалов и на рекреационных территориях </w:t>
      </w:r>
      <w:r w:rsidRPr="00F15C2A">
        <w:rPr>
          <w:rFonts w:ascii="Times New Roman" w:hAnsi="Times New Roman" w:cs="Times New Roman"/>
          <w:i/>
          <w:spacing w:val="-2"/>
          <w:sz w:val="24"/>
          <w:szCs w:val="24"/>
        </w:rPr>
        <w:t>на расчетный срок</w:t>
      </w:r>
    </w:p>
    <w:p w:rsidR="00753BD7" w:rsidRPr="00F15C2A" w:rsidRDefault="00753BD7" w:rsidP="00F9761D">
      <w:pPr>
        <w:spacing w:after="120" w:line="312" w:lineRule="auto"/>
        <w:jc w:val="center"/>
        <w:rPr>
          <w:rFonts w:ascii="Times New Roman" w:hAnsi="Times New Roman" w:cs="Times New Roman"/>
          <w:b w:val="0"/>
          <w:i/>
          <w:sz w:val="24"/>
          <w:szCs w:val="24"/>
        </w:rPr>
      </w:pPr>
    </w:p>
    <w:p w:rsidR="00753BD7" w:rsidRPr="00F15C2A" w:rsidRDefault="00753BD7" w:rsidP="00F9761D">
      <w:pPr>
        <w:spacing w:after="120" w:line="312" w:lineRule="auto"/>
        <w:jc w:val="center"/>
        <w:rPr>
          <w:rFonts w:ascii="Times New Roman" w:hAnsi="Times New Roman" w:cs="Times New Roman"/>
          <w:b w:val="0"/>
          <w:i/>
          <w:sz w:val="24"/>
          <w:szCs w:val="24"/>
        </w:rPr>
      </w:pPr>
      <w:r w:rsidRPr="00F15C2A">
        <w:rPr>
          <w:rFonts w:ascii="Times New Roman" w:hAnsi="Times New Roman" w:cs="Times New Roman"/>
          <w:b w:val="0"/>
          <w:i/>
          <w:sz w:val="24"/>
          <w:szCs w:val="24"/>
        </w:rPr>
        <w:t>Исходные данные:</w:t>
      </w:r>
    </w:p>
    <w:p w:rsidR="00753BD7" w:rsidRPr="00F15C2A" w:rsidRDefault="00753BD7" w:rsidP="00F9761D">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Уровень автомобилизации в соответствии с расчетом принимается:</w:t>
      </w:r>
    </w:p>
    <w:p w:rsidR="00753BD7" w:rsidRPr="00F15C2A" w:rsidRDefault="00753BD7" w:rsidP="00F9761D">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первую очередь (2017 год) – 360 легковых автомобилей на 1000 чел.;</w:t>
      </w:r>
    </w:p>
    <w:p w:rsidR="00753BD7" w:rsidRPr="00F15C2A" w:rsidRDefault="00753BD7" w:rsidP="00F9761D">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на расчетный период (2027 год) – 515 легковых автомобилей на 1000 чел.</w:t>
      </w:r>
    </w:p>
    <w:p w:rsidR="00753BD7" w:rsidRPr="00F15C2A" w:rsidRDefault="00753BD7" w:rsidP="00F9761D">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Нормативное </w:t>
      </w:r>
      <w:r w:rsidRPr="00F15C2A">
        <w:rPr>
          <w:rFonts w:ascii="Times New Roman" w:hAnsi="Times New Roman" w:cs="Times New Roman"/>
          <w:b w:val="0"/>
          <w:spacing w:val="-2"/>
          <w:sz w:val="24"/>
          <w:szCs w:val="24"/>
        </w:rPr>
        <w:t xml:space="preserve">количество </w:t>
      </w:r>
      <w:proofErr w:type="spellStart"/>
      <w:r w:rsidRPr="00F15C2A">
        <w:rPr>
          <w:rFonts w:ascii="Times New Roman" w:hAnsi="Times New Roman" w:cs="Times New Roman"/>
          <w:b w:val="0"/>
          <w:spacing w:val="-2"/>
          <w:sz w:val="24"/>
          <w:szCs w:val="24"/>
        </w:rPr>
        <w:t>машино</w:t>
      </w:r>
      <w:proofErr w:type="spellEnd"/>
      <w:r w:rsidRPr="00F15C2A">
        <w:rPr>
          <w:rFonts w:ascii="Times New Roman" w:hAnsi="Times New Roman" w:cs="Times New Roman"/>
          <w:b w:val="0"/>
          <w:spacing w:val="-2"/>
          <w:sz w:val="24"/>
          <w:szCs w:val="24"/>
        </w:rPr>
        <w:t xml:space="preserve">-мест для временного хранения легковых автомобилей </w:t>
      </w:r>
      <w:r w:rsidRPr="00F15C2A">
        <w:rPr>
          <w:rFonts w:ascii="Times New Roman" w:hAnsi="Times New Roman" w:cs="Times New Roman"/>
          <w:b w:val="0"/>
          <w:sz w:val="24"/>
          <w:szCs w:val="24"/>
        </w:rPr>
        <w:t xml:space="preserve">на </w:t>
      </w:r>
      <w:proofErr w:type="spellStart"/>
      <w:r w:rsidRPr="00F15C2A">
        <w:rPr>
          <w:rFonts w:ascii="Times New Roman" w:hAnsi="Times New Roman" w:cs="Times New Roman"/>
          <w:b w:val="0"/>
          <w:sz w:val="24"/>
          <w:szCs w:val="24"/>
        </w:rPr>
        <w:t>приобъектных</w:t>
      </w:r>
      <w:proofErr w:type="spellEnd"/>
      <w:r w:rsidRPr="00F15C2A">
        <w:rPr>
          <w:rFonts w:ascii="Times New Roman" w:hAnsi="Times New Roman" w:cs="Times New Roman"/>
          <w:b w:val="0"/>
          <w:sz w:val="24"/>
          <w:szCs w:val="24"/>
        </w:rPr>
        <w:t xml:space="preserve"> стоянках у общественных зданий, учреждений, предприятий, вокзалов, на рекреационных территориях принимается в соответствии с приложением К СП 42.13330.2011 «Градостроительство. Планировка и застройка городских и сельских поселений. Актуализированная редакция СНиП 2.07.01-89*», а также «Пособием по размещению автостоянок, гаражей и предприятий технического обслуживания автомобилей в городах и других населенных пунктах» при уровне автомобилизации 250 легковых автомобилей на 1000 человек.</w:t>
      </w:r>
    </w:p>
    <w:p w:rsidR="00753BD7" w:rsidRPr="00F15C2A" w:rsidRDefault="00753BD7" w:rsidP="00F9761D">
      <w:pPr>
        <w:spacing w:line="312"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Для культовых зданий и сооружений нормативное </w:t>
      </w:r>
      <w:r w:rsidRPr="00F15C2A">
        <w:rPr>
          <w:rFonts w:ascii="Times New Roman" w:hAnsi="Times New Roman" w:cs="Times New Roman"/>
          <w:b w:val="0"/>
          <w:spacing w:val="-2"/>
          <w:sz w:val="24"/>
          <w:szCs w:val="24"/>
        </w:rPr>
        <w:t xml:space="preserve">количество </w:t>
      </w:r>
      <w:proofErr w:type="spellStart"/>
      <w:r w:rsidRPr="00F15C2A">
        <w:rPr>
          <w:rFonts w:ascii="Times New Roman" w:hAnsi="Times New Roman" w:cs="Times New Roman"/>
          <w:b w:val="0"/>
          <w:spacing w:val="-2"/>
          <w:sz w:val="24"/>
          <w:szCs w:val="24"/>
        </w:rPr>
        <w:t>машино</w:t>
      </w:r>
      <w:proofErr w:type="spellEnd"/>
      <w:r w:rsidRPr="00F15C2A">
        <w:rPr>
          <w:rFonts w:ascii="Times New Roman" w:hAnsi="Times New Roman" w:cs="Times New Roman"/>
          <w:b w:val="0"/>
          <w:spacing w:val="-2"/>
          <w:sz w:val="24"/>
          <w:szCs w:val="24"/>
        </w:rPr>
        <w:t xml:space="preserve">-мест для временного хранения автомобилей принимается </w:t>
      </w:r>
      <w:r w:rsidRPr="00F15C2A">
        <w:rPr>
          <w:rFonts w:ascii="Times New Roman" w:hAnsi="Times New Roman" w:cs="Times New Roman"/>
          <w:b w:val="0"/>
          <w:sz w:val="24"/>
          <w:szCs w:val="24"/>
        </w:rPr>
        <w:t xml:space="preserve">за пределами ограды храмовых комплексов </w:t>
      </w:r>
      <w:r w:rsidRPr="00F15C2A">
        <w:rPr>
          <w:rFonts w:ascii="Times New Roman" w:hAnsi="Times New Roman" w:cs="Times New Roman"/>
          <w:b w:val="0"/>
          <w:spacing w:val="-2"/>
          <w:sz w:val="24"/>
          <w:szCs w:val="24"/>
        </w:rPr>
        <w:t xml:space="preserve">из расчета </w:t>
      </w:r>
      <w:r w:rsidRPr="00F15C2A">
        <w:rPr>
          <w:rFonts w:ascii="Times New Roman" w:hAnsi="Times New Roman" w:cs="Times New Roman"/>
          <w:b w:val="0"/>
          <w:sz w:val="24"/>
          <w:szCs w:val="24"/>
        </w:rPr>
        <w:t xml:space="preserve">2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 xml:space="preserve">-места на каждые 50 мест вместимости храма (п. 5.19 СП </w:t>
      </w:r>
      <w:r w:rsidRPr="00F15C2A">
        <w:rPr>
          <w:rFonts w:ascii="Times New Roman" w:hAnsi="Times New Roman" w:cs="Times New Roman"/>
          <w:b w:val="0"/>
          <w:bCs w:val="0"/>
          <w:sz w:val="24"/>
          <w:szCs w:val="24"/>
        </w:rPr>
        <w:t>31-103-99 «Здания, сооружения и комплексы православных храмов»</w:t>
      </w:r>
      <w:r w:rsidRPr="00F15C2A">
        <w:rPr>
          <w:rFonts w:ascii="Times New Roman" w:hAnsi="Times New Roman" w:cs="Times New Roman"/>
          <w:b w:val="0"/>
          <w:sz w:val="24"/>
          <w:szCs w:val="24"/>
        </w:rPr>
        <w:t>).</w:t>
      </w:r>
    </w:p>
    <w:p w:rsidR="00753BD7" w:rsidRPr="00F15C2A" w:rsidRDefault="00753BD7" w:rsidP="00F9761D">
      <w:pPr>
        <w:spacing w:before="120" w:after="120" w:line="312" w:lineRule="auto"/>
        <w:jc w:val="center"/>
        <w:rPr>
          <w:rFonts w:ascii="Times New Roman" w:hAnsi="Times New Roman" w:cs="Times New Roman"/>
          <w:b w:val="0"/>
          <w:i/>
          <w:sz w:val="24"/>
          <w:szCs w:val="24"/>
        </w:rPr>
      </w:pPr>
    </w:p>
    <w:p w:rsidR="00753BD7" w:rsidRPr="00F15C2A" w:rsidRDefault="00753BD7" w:rsidP="00F9761D">
      <w:pPr>
        <w:spacing w:before="120" w:after="120" w:line="312" w:lineRule="auto"/>
        <w:jc w:val="center"/>
        <w:rPr>
          <w:rFonts w:ascii="Times New Roman" w:hAnsi="Times New Roman" w:cs="Times New Roman"/>
          <w:b w:val="0"/>
          <w:sz w:val="24"/>
          <w:szCs w:val="24"/>
        </w:rPr>
      </w:pPr>
      <w:r w:rsidRPr="00F15C2A">
        <w:rPr>
          <w:rFonts w:ascii="Times New Roman" w:hAnsi="Times New Roman" w:cs="Times New Roman"/>
          <w:b w:val="0"/>
          <w:i/>
          <w:sz w:val="24"/>
          <w:szCs w:val="24"/>
        </w:rPr>
        <w:lastRenderedPageBreak/>
        <w:t>Расчет:</w:t>
      </w:r>
    </w:p>
    <w:p w:rsidR="00753BD7" w:rsidRPr="00F15C2A" w:rsidRDefault="00753BD7" w:rsidP="00F9761D">
      <w:pPr>
        <w:spacing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Исходя из увеличения уровня автомобилизации к 2017 году в 1,44 раза, количество </w:t>
      </w:r>
      <w:proofErr w:type="spellStart"/>
      <w:r w:rsidRPr="00F15C2A">
        <w:rPr>
          <w:rFonts w:ascii="Times New Roman" w:hAnsi="Times New Roman" w:cs="Times New Roman"/>
          <w:b w:val="0"/>
          <w:spacing w:val="-2"/>
          <w:sz w:val="24"/>
          <w:szCs w:val="24"/>
        </w:rPr>
        <w:t>машино</w:t>
      </w:r>
      <w:proofErr w:type="spellEnd"/>
      <w:r w:rsidRPr="00F15C2A">
        <w:rPr>
          <w:rFonts w:ascii="Times New Roman" w:hAnsi="Times New Roman" w:cs="Times New Roman"/>
          <w:b w:val="0"/>
          <w:spacing w:val="-2"/>
          <w:sz w:val="24"/>
          <w:szCs w:val="24"/>
        </w:rPr>
        <w:t xml:space="preserve">-мест для временного хранения легковых автомобилей </w:t>
      </w:r>
      <w:r w:rsidRPr="00F15C2A">
        <w:rPr>
          <w:rFonts w:ascii="Times New Roman" w:hAnsi="Times New Roman" w:cs="Times New Roman"/>
          <w:b w:val="0"/>
          <w:sz w:val="24"/>
          <w:szCs w:val="24"/>
        </w:rPr>
        <w:t xml:space="preserve">на </w:t>
      </w:r>
      <w:proofErr w:type="spellStart"/>
      <w:r w:rsidRPr="00F15C2A">
        <w:rPr>
          <w:rFonts w:ascii="Times New Roman" w:hAnsi="Times New Roman" w:cs="Times New Roman"/>
          <w:b w:val="0"/>
          <w:sz w:val="24"/>
          <w:szCs w:val="24"/>
        </w:rPr>
        <w:t>приобъектных</w:t>
      </w:r>
      <w:proofErr w:type="spellEnd"/>
      <w:r w:rsidRPr="00F15C2A">
        <w:rPr>
          <w:rFonts w:ascii="Times New Roman" w:hAnsi="Times New Roman" w:cs="Times New Roman"/>
          <w:b w:val="0"/>
          <w:sz w:val="24"/>
          <w:szCs w:val="24"/>
        </w:rPr>
        <w:t xml:space="preserve"> стоянках принимается с коэффициентом </w:t>
      </w:r>
      <w:r w:rsidRPr="00F15C2A">
        <w:rPr>
          <w:rFonts w:ascii="Times New Roman" w:hAnsi="Times New Roman" w:cs="Times New Roman"/>
          <w:b w:val="0"/>
          <w:spacing w:val="-2"/>
          <w:sz w:val="24"/>
          <w:szCs w:val="24"/>
        </w:rPr>
        <w:t xml:space="preserve">1,44. </w:t>
      </w:r>
    </w:p>
    <w:p w:rsidR="00753BD7" w:rsidRPr="00F15C2A" w:rsidRDefault="00753BD7" w:rsidP="00F9761D">
      <w:pPr>
        <w:spacing w:line="300" w:lineRule="auto"/>
        <w:ind w:firstLine="720"/>
        <w:rPr>
          <w:rFonts w:ascii="Times New Roman" w:hAnsi="Times New Roman" w:cs="Times New Roman"/>
          <w:b w:val="0"/>
          <w:i/>
          <w:sz w:val="24"/>
          <w:szCs w:val="24"/>
        </w:rPr>
      </w:pPr>
      <w:r w:rsidRPr="00F15C2A">
        <w:rPr>
          <w:rFonts w:ascii="Times New Roman" w:hAnsi="Times New Roman" w:cs="Times New Roman"/>
          <w:b w:val="0"/>
          <w:i/>
          <w:sz w:val="24"/>
          <w:szCs w:val="24"/>
        </w:rPr>
        <w:t xml:space="preserve">(360 </w:t>
      </w:r>
      <w:proofErr w:type="spellStart"/>
      <w:r w:rsidRPr="00F15C2A">
        <w:rPr>
          <w:rFonts w:ascii="Times New Roman" w:hAnsi="Times New Roman" w:cs="Times New Roman"/>
          <w:b w:val="0"/>
          <w:i/>
          <w:sz w:val="24"/>
          <w:szCs w:val="24"/>
        </w:rPr>
        <w:t>легк</w:t>
      </w:r>
      <w:proofErr w:type="spellEnd"/>
      <w:r w:rsidRPr="00F15C2A">
        <w:rPr>
          <w:rFonts w:ascii="Times New Roman" w:hAnsi="Times New Roman" w:cs="Times New Roman"/>
          <w:b w:val="0"/>
          <w:i/>
          <w:sz w:val="24"/>
          <w:szCs w:val="24"/>
        </w:rPr>
        <w:t xml:space="preserve">. авт./1000 чел. : 250 </w:t>
      </w:r>
      <w:proofErr w:type="spellStart"/>
      <w:r w:rsidRPr="00F15C2A">
        <w:rPr>
          <w:rFonts w:ascii="Times New Roman" w:hAnsi="Times New Roman" w:cs="Times New Roman"/>
          <w:b w:val="0"/>
          <w:i/>
          <w:sz w:val="24"/>
          <w:szCs w:val="24"/>
        </w:rPr>
        <w:t>легк</w:t>
      </w:r>
      <w:proofErr w:type="spellEnd"/>
      <w:r w:rsidRPr="00F15C2A">
        <w:rPr>
          <w:rFonts w:ascii="Times New Roman" w:hAnsi="Times New Roman" w:cs="Times New Roman"/>
          <w:b w:val="0"/>
          <w:i/>
          <w:sz w:val="24"/>
          <w:szCs w:val="24"/>
        </w:rPr>
        <w:t>. авт./1000 чел. = 1,44)</w:t>
      </w:r>
    </w:p>
    <w:p w:rsidR="00753BD7" w:rsidRPr="00F15C2A" w:rsidRDefault="00753BD7" w:rsidP="00F9761D">
      <w:pPr>
        <w:spacing w:before="120" w:line="300" w:lineRule="auto"/>
        <w:ind w:firstLine="720"/>
        <w:rPr>
          <w:rFonts w:ascii="Times New Roman" w:hAnsi="Times New Roman" w:cs="Times New Roman"/>
          <w:b w:val="0"/>
          <w:sz w:val="24"/>
          <w:szCs w:val="24"/>
        </w:rPr>
      </w:pPr>
      <w:r w:rsidRPr="00F15C2A">
        <w:rPr>
          <w:rFonts w:ascii="Times New Roman" w:hAnsi="Times New Roman" w:cs="Times New Roman"/>
          <w:b w:val="0"/>
          <w:sz w:val="24"/>
          <w:szCs w:val="24"/>
        </w:rPr>
        <w:t xml:space="preserve">Исходя из увеличения уровня автомобилизации к 2027 год в 2,06 раза количество </w:t>
      </w:r>
      <w:proofErr w:type="spellStart"/>
      <w:r w:rsidRPr="00F15C2A">
        <w:rPr>
          <w:rFonts w:ascii="Times New Roman" w:hAnsi="Times New Roman" w:cs="Times New Roman"/>
          <w:b w:val="0"/>
          <w:spacing w:val="-2"/>
          <w:sz w:val="24"/>
          <w:szCs w:val="24"/>
        </w:rPr>
        <w:t>машино</w:t>
      </w:r>
      <w:proofErr w:type="spellEnd"/>
      <w:r w:rsidRPr="00F15C2A">
        <w:rPr>
          <w:rFonts w:ascii="Times New Roman" w:hAnsi="Times New Roman" w:cs="Times New Roman"/>
          <w:b w:val="0"/>
          <w:spacing w:val="-2"/>
          <w:sz w:val="24"/>
          <w:szCs w:val="24"/>
        </w:rPr>
        <w:t xml:space="preserve">-мест для временного хранения легковых автомобилей </w:t>
      </w:r>
      <w:r w:rsidRPr="00F15C2A">
        <w:rPr>
          <w:rFonts w:ascii="Times New Roman" w:hAnsi="Times New Roman" w:cs="Times New Roman"/>
          <w:b w:val="0"/>
          <w:sz w:val="24"/>
          <w:szCs w:val="24"/>
        </w:rPr>
        <w:t xml:space="preserve">на </w:t>
      </w:r>
      <w:proofErr w:type="spellStart"/>
      <w:r w:rsidRPr="00F15C2A">
        <w:rPr>
          <w:rFonts w:ascii="Times New Roman" w:hAnsi="Times New Roman" w:cs="Times New Roman"/>
          <w:b w:val="0"/>
          <w:sz w:val="24"/>
          <w:szCs w:val="24"/>
        </w:rPr>
        <w:t>приобъектных</w:t>
      </w:r>
      <w:proofErr w:type="spellEnd"/>
      <w:r w:rsidRPr="00F15C2A">
        <w:rPr>
          <w:rFonts w:ascii="Times New Roman" w:hAnsi="Times New Roman" w:cs="Times New Roman"/>
          <w:b w:val="0"/>
          <w:sz w:val="24"/>
          <w:szCs w:val="24"/>
        </w:rPr>
        <w:t xml:space="preserve"> стоянках принимается с коэффициентом </w:t>
      </w:r>
      <w:r w:rsidRPr="00F15C2A">
        <w:rPr>
          <w:rFonts w:ascii="Times New Roman" w:hAnsi="Times New Roman" w:cs="Times New Roman"/>
          <w:b w:val="0"/>
          <w:spacing w:val="-2"/>
          <w:sz w:val="24"/>
          <w:szCs w:val="24"/>
        </w:rPr>
        <w:t>2,06</w:t>
      </w:r>
      <w:r w:rsidRPr="00F15C2A">
        <w:rPr>
          <w:rFonts w:ascii="Times New Roman" w:hAnsi="Times New Roman" w:cs="Times New Roman"/>
          <w:b w:val="0"/>
          <w:sz w:val="24"/>
          <w:szCs w:val="24"/>
        </w:rPr>
        <w:t>.</w:t>
      </w:r>
    </w:p>
    <w:p w:rsidR="00753BD7" w:rsidRPr="00F15C2A" w:rsidRDefault="00753BD7" w:rsidP="00F9761D">
      <w:pPr>
        <w:spacing w:line="300" w:lineRule="auto"/>
        <w:ind w:firstLine="720"/>
        <w:rPr>
          <w:rFonts w:ascii="Times New Roman" w:hAnsi="Times New Roman" w:cs="Times New Roman"/>
          <w:b w:val="0"/>
          <w:i/>
          <w:sz w:val="24"/>
          <w:szCs w:val="24"/>
        </w:rPr>
      </w:pPr>
      <w:r w:rsidRPr="00F15C2A">
        <w:rPr>
          <w:rFonts w:ascii="Times New Roman" w:hAnsi="Times New Roman" w:cs="Times New Roman"/>
          <w:b w:val="0"/>
          <w:i/>
          <w:sz w:val="24"/>
          <w:szCs w:val="24"/>
        </w:rPr>
        <w:t xml:space="preserve">(515 </w:t>
      </w:r>
      <w:proofErr w:type="spellStart"/>
      <w:r w:rsidRPr="00F15C2A">
        <w:rPr>
          <w:rFonts w:ascii="Times New Roman" w:hAnsi="Times New Roman" w:cs="Times New Roman"/>
          <w:b w:val="0"/>
          <w:i/>
          <w:sz w:val="24"/>
          <w:szCs w:val="24"/>
        </w:rPr>
        <w:t>легк</w:t>
      </w:r>
      <w:proofErr w:type="spellEnd"/>
      <w:r w:rsidRPr="00F15C2A">
        <w:rPr>
          <w:rFonts w:ascii="Times New Roman" w:hAnsi="Times New Roman" w:cs="Times New Roman"/>
          <w:b w:val="0"/>
          <w:i/>
          <w:sz w:val="24"/>
          <w:szCs w:val="24"/>
        </w:rPr>
        <w:t xml:space="preserve">. авт./1000 чел. : 250 </w:t>
      </w:r>
      <w:proofErr w:type="spellStart"/>
      <w:r w:rsidRPr="00F15C2A">
        <w:rPr>
          <w:rFonts w:ascii="Times New Roman" w:hAnsi="Times New Roman" w:cs="Times New Roman"/>
          <w:b w:val="0"/>
          <w:i/>
          <w:sz w:val="24"/>
          <w:szCs w:val="24"/>
        </w:rPr>
        <w:t>легк</w:t>
      </w:r>
      <w:proofErr w:type="spellEnd"/>
      <w:r w:rsidRPr="00F15C2A">
        <w:rPr>
          <w:rFonts w:ascii="Times New Roman" w:hAnsi="Times New Roman" w:cs="Times New Roman"/>
          <w:b w:val="0"/>
          <w:i/>
          <w:sz w:val="24"/>
          <w:szCs w:val="24"/>
        </w:rPr>
        <w:t>. авт./1000 чел. = 2,06)</w:t>
      </w:r>
    </w:p>
    <w:p w:rsidR="00753BD7" w:rsidRPr="00F15C2A" w:rsidRDefault="00753BD7" w:rsidP="00F9761D">
      <w:pPr>
        <w:spacing w:line="240"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 xml:space="preserve">Таблица </w:t>
      </w:r>
      <w:r w:rsidR="007062E7" w:rsidRPr="00F15C2A">
        <w:rPr>
          <w:rFonts w:ascii="Times New Roman" w:hAnsi="Times New Roman" w:cs="Times New Roman"/>
          <w:b w:val="0"/>
          <w:sz w:val="24"/>
          <w:szCs w:val="24"/>
        </w:rPr>
        <w:t>8</w:t>
      </w:r>
      <w:r w:rsidRPr="00F15C2A">
        <w:rPr>
          <w:rFonts w:ascii="Times New Roman" w:hAnsi="Times New Roman" w:cs="Times New Roman"/>
          <w:b w:val="0"/>
          <w:sz w:val="24"/>
          <w:szCs w:val="24"/>
        </w:rPr>
        <w:t>.8.6</w:t>
      </w:r>
    </w:p>
    <w:tbl>
      <w:tblPr>
        <w:tblW w:w="101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091"/>
        <w:gridCol w:w="1753"/>
        <w:gridCol w:w="1227"/>
        <w:gridCol w:w="1228"/>
        <w:gridCol w:w="1830"/>
      </w:tblGrid>
      <w:tr w:rsidR="00753BD7" w:rsidRPr="00F15C2A" w:rsidTr="005D267A">
        <w:trPr>
          <w:trHeight w:val="380"/>
          <w:jc w:val="center"/>
        </w:trPr>
        <w:tc>
          <w:tcPr>
            <w:tcW w:w="4091" w:type="dxa"/>
            <w:vMerge w:val="restart"/>
            <w:vAlign w:val="center"/>
          </w:tcPr>
          <w:p w:rsidR="00753BD7" w:rsidRPr="00F15C2A" w:rsidRDefault="00753BD7" w:rsidP="005D267A">
            <w:pPr>
              <w:suppressAutoHyphens/>
              <w:jc w:val="center"/>
              <w:rPr>
                <w:rFonts w:ascii="Times New Roman" w:hAnsi="Times New Roman" w:cs="Times New Roman"/>
                <w:b w:val="0"/>
                <w:sz w:val="24"/>
                <w:szCs w:val="24"/>
              </w:rPr>
            </w:pPr>
            <w:r w:rsidRPr="00F15C2A">
              <w:rPr>
                <w:rFonts w:ascii="Times New Roman" w:hAnsi="Times New Roman" w:cs="Times New Roman"/>
                <w:b w:val="0"/>
                <w:sz w:val="24"/>
                <w:szCs w:val="24"/>
              </w:rPr>
              <w:t xml:space="preserve">Здания и сооружения, </w:t>
            </w:r>
          </w:p>
          <w:p w:rsidR="00753BD7" w:rsidRPr="00F15C2A" w:rsidRDefault="00753BD7" w:rsidP="005D267A">
            <w:pPr>
              <w:suppressAutoHyphens/>
              <w:jc w:val="center"/>
              <w:rPr>
                <w:rFonts w:ascii="Times New Roman" w:hAnsi="Times New Roman" w:cs="Times New Roman"/>
                <w:b w:val="0"/>
                <w:sz w:val="24"/>
                <w:szCs w:val="24"/>
              </w:rPr>
            </w:pPr>
            <w:r w:rsidRPr="00F15C2A">
              <w:rPr>
                <w:rFonts w:ascii="Times New Roman" w:hAnsi="Times New Roman" w:cs="Times New Roman"/>
                <w:b w:val="0"/>
                <w:sz w:val="24"/>
                <w:szCs w:val="24"/>
              </w:rPr>
              <w:t xml:space="preserve">рекреационные территории и </w:t>
            </w:r>
          </w:p>
          <w:p w:rsidR="00753BD7" w:rsidRPr="00F15C2A" w:rsidRDefault="00753BD7" w:rsidP="005D267A">
            <w:pPr>
              <w:suppressAutoHyphens/>
              <w:jc w:val="center"/>
              <w:rPr>
                <w:rFonts w:ascii="Times New Roman" w:hAnsi="Times New Roman" w:cs="Times New Roman"/>
                <w:b w:val="0"/>
                <w:sz w:val="24"/>
                <w:szCs w:val="24"/>
              </w:rPr>
            </w:pPr>
            <w:r w:rsidRPr="00F15C2A">
              <w:rPr>
                <w:rFonts w:ascii="Times New Roman" w:hAnsi="Times New Roman" w:cs="Times New Roman"/>
                <w:b w:val="0"/>
                <w:sz w:val="24"/>
                <w:szCs w:val="24"/>
              </w:rPr>
              <w:t>объекты отдыха</w:t>
            </w:r>
          </w:p>
        </w:tc>
        <w:tc>
          <w:tcPr>
            <w:tcW w:w="1753" w:type="dxa"/>
            <w:vMerge w:val="restart"/>
            <w:vAlign w:val="center"/>
          </w:tcPr>
          <w:p w:rsidR="00753BD7" w:rsidRPr="00F15C2A" w:rsidRDefault="00753BD7" w:rsidP="005D267A">
            <w:pPr>
              <w:jc w:val="center"/>
              <w:rPr>
                <w:rFonts w:ascii="Times New Roman" w:hAnsi="Times New Roman" w:cs="Times New Roman"/>
                <w:b w:val="0"/>
                <w:sz w:val="24"/>
                <w:szCs w:val="24"/>
              </w:rPr>
            </w:pPr>
            <w:r w:rsidRPr="00F15C2A">
              <w:rPr>
                <w:rFonts w:ascii="Times New Roman" w:hAnsi="Times New Roman" w:cs="Times New Roman"/>
                <w:b w:val="0"/>
                <w:sz w:val="24"/>
                <w:szCs w:val="24"/>
              </w:rPr>
              <w:t>Расчетная единица</w:t>
            </w:r>
          </w:p>
        </w:tc>
        <w:tc>
          <w:tcPr>
            <w:tcW w:w="2455" w:type="dxa"/>
            <w:gridSpan w:val="2"/>
            <w:vAlign w:val="center"/>
          </w:tcPr>
          <w:p w:rsidR="00753BD7" w:rsidRPr="00F15C2A" w:rsidRDefault="00753BD7" w:rsidP="005D267A">
            <w:pPr>
              <w:spacing w:line="213" w:lineRule="atLeast"/>
              <w:ind w:left="-57" w:right="-57"/>
              <w:jc w:val="center"/>
              <w:rPr>
                <w:rFonts w:ascii="Times New Roman" w:hAnsi="Times New Roman" w:cs="Times New Roman"/>
                <w:b w:val="0"/>
                <w:bCs w:val="0"/>
                <w:sz w:val="24"/>
                <w:szCs w:val="24"/>
              </w:rPr>
            </w:pPr>
            <w:r w:rsidRPr="00F15C2A">
              <w:rPr>
                <w:rFonts w:ascii="Times New Roman" w:hAnsi="Times New Roman" w:cs="Times New Roman"/>
                <w:b w:val="0"/>
                <w:bCs w:val="0"/>
                <w:spacing w:val="-2"/>
                <w:sz w:val="24"/>
                <w:szCs w:val="24"/>
              </w:rPr>
              <w:t>Минимально допустимый</w:t>
            </w:r>
            <w:r w:rsidRPr="00F15C2A">
              <w:rPr>
                <w:rFonts w:ascii="Times New Roman" w:hAnsi="Times New Roman" w:cs="Times New Roman"/>
                <w:b w:val="0"/>
                <w:bCs w:val="0"/>
                <w:sz w:val="24"/>
                <w:szCs w:val="24"/>
              </w:rPr>
              <w:t xml:space="preserve"> уровень обеспеченности, </w:t>
            </w:r>
            <w:proofErr w:type="spellStart"/>
            <w:r w:rsidRPr="00F15C2A">
              <w:rPr>
                <w:rFonts w:ascii="Times New Roman" w:hAnsi="Times New Roman" w:cs="Times New Roman"/>
                <w:b w:val="0"/>
                <w:bCs w:val="0"/>
                <w:sz w:val="24"/>
                <w:szCs w:val="24"/>
              </w:rPr>
              <w:t>машино</w:t>
            </w:r>
            <w:proofErr w:type="spellEnd"/>
            <w:r w:rsidRPr="00F15C2A">
              <w:rPr>
                <w:rFonts w:ascii="Times New Roman" w:hAnsi="Times New Roman" w:cs="Times New Roman"/>
                <w:b w:val="0"/>
                <w:bCs w:val="0"/>
                <w:sz w:val="24"/>
                <w:szCs w:val="24"/>
              </w:rPr>
              <w:t xml:space="preserve">-мест / </w:t>
            </w:r>
            <w:proofErr w:type="spellStart"/>
            <w:r w:rsidRPr="00F15C2A">
              <w:rPr>
                <w:rFonts w:ascii="Times New Roman" w:hAnsi="Times New Roman" w:cs="Times New Roman"/>
                <w:b w:val="0"/>
                <w:bCs w:val="0"/>
                <w:sz w:val="24"/>
                <w:szCs w:val="24"/>
              </w:rPr>
              <w:t>расч</w:t>
            </w:r>
            <w:proofErr w:type="spellEnd"/>
            <w:r w:rsidRPr="00F15C2A">
              <w:rPr>
                <w:rFonts w:ascii="Times New Roman" w:hAnsi="Times New Roman" w:cs="Times New Roman"/>
                <w:b w:val="0"/>
                <w:bCs w:val="0"/>
                <w:sz w:val="24"/>
                <w:szCs w:val="24"/>
              </w:rPr>
              <w:t>. ед.</w:t>
            </w:r>
          </w:p>
        </w:tc>
        <w:tc>
          <w:tcPr>
            <w:tcW w:w="1830" w:type="dxa"/>
            <w:vMerge w:val="restart"/>
            <w:vAlign w:val="center"/>
          </w:tcPr>
          <w:p w:rsidR="00753BD7" w:rsidRPr="00F15C2A" w:rsidRDefault="00753BD7" w:rsidP="005D267A">
            <w:pPr>
              <w:spacing w:line="213" w:lineRule="atLeast"/>
              <w:ind w:left="-57" w:right="-57"/>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Максимально допустимый </w:t>
            </w:r>
          </w:p>
          <w:p w:rsidR="00753BD7" w:rsidRPr="00F15C2A" w:rsidRDefault="00753BD7" w:rsidP="005D267A">
            <w:pPr>
              <w:spacing w:line="213" w:lineRule="atLeast"/>
              <w:ind w:left="-57" w:right="-57"/>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уровень территориальной доступности, м </w:t>
            </w:r>
          </w:p>
        </w:tc>
      </w:tr>
      <w:tr w:rsidR="00753BD7" w:rsidRPr="00F15C2A" w:rsidTr="005D267A">
        <w:trPr>
          <w:trHeight w:val="312"/>
          <w:jc w:val="center"/>
        </w:trPr>
        <w:tc>
          <w:tcPr>
            <w:tcW w:w="4091" w:type="dxa"/>
            <w:vMerge/>
            <w:vAlign w:val="center"/>
          </w:tcPr>
          <w:p w:rsidR="00753BD7" w:rsidRPr="00F15C2A" w:rsidRDefault="00753BD7" w:rsidP="005D267A">
            <w:pPr>
              <w:suppressAutoHyphens/>
              <w:jc w:val="center"/>
              <w:rPr>
                <w:rFonts w:ascii="Times New Roman" w:hAnsi="Times New Roman" w:cs="Times New Roman"/>
                <w:b w:val="0"/>
                <w:sz w:val="24"/>
                <w:szCs w:val="24"/>
              </w:rPr>
            </w:pPr>
          </w:p>
        </w:tc>
        <w:tc>
          <w:tcPr>
            <w:tcW w:w="1753" w:type="dxa"/>
            <w:vMerge/>
            <w:vAlign w:val="center"/>
          </w:tcPr>
          <w:p w:rsidR="00753BD7" w:rsidRPr="00F15C2A" w:rsidRDefault="00753BD7" w:rsidP="005D267A">
            <w:pPr>
              <w:jc w:val="center"/>
              <w:rPr>
                <w:rFonts w:ascii="Times New Roman" w:hAnsi="Times New Roman" w:cs="Times New Roman"/>
                <w:b w:val="0"/>
                <w:sz w:val="24"/>
                <w:szCs w:val="24"/>
              </w:rPr>
            </w:pPr>
          </w:p>
        </w:tc>
        <w:tc>
          <w:tcPr>
            <w:tcW w:w="1227" w:type="dxa"/>
            <w:vAlign w:val="center"/>
          </w:tcPr>
          <w:p w:rsidR="00753BD7" w:rsidRPr="00F15C2A" w:rsidRDefault="00753BD7" w:rsidP="005D267A">
            <w:pPr>
              <w:ind w:left="-57" w:right="-57"/>
              <w:jc w:val="center"/>
              <w:rPr>
                <w:rFonts w:ascii="Times New Roman" w:hAnsi="Times New Roman" w:cs="Times New Roman"/>
                <w:b w:val="0"/>
                <w:sz w:val="24"/>
                <w:szCs w:val="24"/>
              </w:rPr>
            </w:pPr>
            <w:r w:rsidRPr="00F15C2A">
              <w:rPr>
                <w:rFonts w:ascii="Times New Roman" w:hAnsi="Times New Roman" w:cs="Times New Roman"/>
                <w:b w:val="0"/>
                <w:sz w:val="24"/>
                <w:szCs w:val="24"/>
              </w:rPr>
              <w:t>2017 год</w:t>
            </w:r>
          </w:p>
        </w:tc>
        <w:tc>
          <w:tcPr>
            <w:tcW w:w="1228" w:type="dxa"/>
            <w:vAlign w:val="center"/>
          </w:tcPr>
          <w:p w:rsidR="00753BD7" w:rsidRPr="00F15C2A" w:rsidRDefault="00753BD7" w:rsidP="005D267A">
            <w:pPr>
              <w:ind w:left="-57" w:right="-57"/>
              <w:jc w:val="center"/>
              <w:rPr>
                <w:rFonts w:ascii="Times New Roman" w:hAnsi="Times New Roman" w:cs="Times New Roman"/>
                <w:b w:val="0"/>
                <w:sz w:val="24"/>
                <w:szCs w:val="24"/>
              </w:rPr>
            </w:pPr>
            <w:r w:rsidRPr="00F15C2A">
              <w:rPr>
                <w:rFonts w:ascii="Times New Roman" w:hAnsi="Times New Roman" w:cs="Times New Roman"/>
                <w:b w:val="0"/>
                <w:sz w:val="24"/>
                <w:szCs w:val="24"/>
              </w:rPr>
              <w:t>2027 год</w:t>
            </w:r>
          </w:p>
        </w:tc>
        <w:tc>
          <w:tcPr>
            <w:tcW w:w="1830" w:type="dxa"/>
            <w:vMerge/>
          </w:tcPr>
          <w:p w:rsidR="00753BD7" w:rsidRPr="00F15C2A" w:rsidRDefault="00753BD7" w:rsidP="005D267A">
            <w:pPr>
              <w:ind w:left="-57" w:right="-57"/>
              <w:jc w:val="center"/>
              <w:rPr>
                <w:rFonts w:ascii="Times New Roman" w:hAnsi="Times New Roman" w:cs="Times New Roman"/>
                <w:b w:val="0"/>
                <w:sz w:val="24"/>
                <w:szCs w:val="24"/>
              </w:rPr>
            </w:pPr>
          </w:p>
        </w:tc>
      </w:tr>
    </w:tbl>
    <w:p w:rsidR="00753BD7" w:rsidRPr="00F15C2A" w:rsidRDefault="00753BD7" w:rsidP="00F9761D">
      <w:pPr>
        <w:spacing w:line="20" w:lineRule="exact"/>
        <w:rPr>
          <w:rFonts w:ascii="Times New Roman" w:hAnsi="Times New Roman" w:cs="Times New Roman"/>
          <w:b w:val="0"/>
          <w:sz w:val="24"/>
          <w:szCs w:val="24"/>
        </w:rPr>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091"/>
        <w:gridCol w:w="1753"/>
        <w:gridCol w:w="1227"/>
        <w:gridCol w:w="1228"/>
        <w:gridCol w:w="1830"/>
      </w:tblGrid>
      <w:tr w:rsidR="00753BD7" w:rsidRPr="00F15C2A" w:rsidTr="005D267A">
        <w:trPr>
          <w:trHeight w:val="128"/>
          <w:tblHeader/>
          <w:jc w:val="center"/>
        </w:trPr>
        <w:tc>
          <w:tcPr>
            <w:tcW w:w="4091" w:type="dxa"/>
            <w:vAlign w:val="center"/>
          </w:tcPr>
          <w:p w:rsidR="00753BD7" w:rsidRPr="00F15C2A" w:rsidRDefault="00753BD7" w:rsidP="005D267A">
            <w:pPr>
              <w:suppressAutoHyphens/>
              <w:jc w:val="center"/>
              <w:rPr>
                <w:rFonts w:ascii="Times New Roman" w:hAnsi="Times New Roman" w:cs="Times New Roman"/>
                <w:b w:val="0"/>
                <w:sz w:val="24"/>
                <w:szCs w:val="24"/>
              </w:rPr>
            </w:pPr>
            <w:r w:rsidRPr="00F15C2A">
              <w:rPr>
                <w:rFonts w:ascii="Times New Roman" w:hAnsi="Times New Roman" w:cs="Times New Roman"/>
                <w:b w:val="0"/>
                <w:sz w:val="24"/>
                <w:szCs w:val="24"/>
              </w:rPr>
              <w:t>1</w:t>
            </w:r>
          </w:p>
        </w:tc>
        <w:tc>
          <w:tcPr>
            <w:tcW w:w="1753" w:type="dxa"/>
            <w:vAlign w:val="center"/>
          </w:tcPr>
          <w:p w:rsidR="00753BD7" w:rsidRPr="00F15C2A" w:rsidRDefault="00753BD7" w:rsidP="005D267A">
            <w:pPr>
              <w:jc w:val="center"/>
              <w:rPr>
                <w:rFonts w:ascii="Times New Roman" w:hAnsi="Times New Roman" w:cs="Times New Roman"/>
                <w:b w:val="0"/>
                <w:sz w:val="24"/>
                <w:szCs w:val="24"/>
              </w:rPr>
            </w:pPr>
            <w:r w:rsidRPr="00F15C2A">
              <w:rPr>
                <w:rFonts w:ascii="Times New Roman" w:hAnsi="Times New Roman" w:cs="Times New Roman"/>
                <w:b w:val="0"/>
                <w:sz w:val="24"/>
                <w:szCs w:val="24"/>
              </w:rPr>
              <w:t>2</w:t>
            </w:r>
          </w:p>
        </w:tc>
        <w:tc>
          <w:tcPr>
            <w:tcW w:w="1227" w:type="dxa"/>
            <w:vAlign w:val="center"/>
          </w:tcPr>
          <w:p w:rsidR="00753BD7" w:rsidRPr="00F15C2A" w:rsidRDefault="00753BD7" w:rsidP="005D267A">
            <w:pPr>
              <w:ind w:left="-57" w:right="-57"/>
              <w:jc w:val="center"/>
              <w:rPr>
                <w:rFonts w:ascii="Times New Roman" w:hAnsi="Times New Roman" w:cs="Times New Roman"/>
                <w:b w:val="0"/>
                <w:sz w:val="24"/>
                <w:szCs w:val="24"/>
              </w:rPr>
            </w:pPr>
            <w:r w:rsidRPr="00F15C2A">
              <w:rPr>
                <w:rFonts w:ascii="Times New Roman" w:hAnsi="Times New Roman" w:cs="Times New Roman"/>
                <w:b w:val="0"/>
                <w:sz w:val="24"/>
                <w:szCs w:val="24"/>
              </w:rPr>
              <w:t>3</w:t>
            </w:r>
          </w:p>
        </w:tc>
        <w:tc>
          <w:tcPr>
            <w:tcW w:w="1228" w:type="dxa"/>
            <w:vAlign w:val="center"/>
          </w:tcPr>
          <w:p w:rsidR="00753BD7" w:rsidRPr="00F15C2A" w:rsidRDefault="00753BD7" w:rsidP="005D267A">
            <w:pPr>
              <w:ind w:left="-57" w:right="-57"/>
              <w:jc w:val="center"/>
              <w:rPr>
                <w:rFonts w:ascii="Times New Roman" w:hAnsi="Times New Roman" w:cs="Times New Roman"/>
                <w:b w:val="0"/>
                <w:sz w:val="24"/>
                <w:szCs w:val="24"/>
              </w:rPr>
            </w:pPr>
            <w:r w:rsidRPr="00F15C2A">
              <w:rPr>
                <w:rFonts w:ascii="Times New Roman" w:hAnsi="Times New Roman" w:cs="Times New Roman"/>
                <w:b w:val="0"/>
                <w:sz w:val="24"/>
                <w:szCs w:val="24"/>
              </w:rPr>
              <w:t>4</w:t>
            </w:r>
          </w:p>
        </w:tc>
        <w:tc>
          <w:tcPr>
            <w:tcW w:w="1830" w:type="dxa"/>
          </w:tcPr>
          <w:p w:rsidR="00753BD7" w:rsidRPr="00F15C2A" w:rsidRDefault="00753BD7" w:rsidP="005D267A">
            <w:pPr>
              <w:ind w:left="-57" w:right="-57"/>
              <w:jc w:val="center"/>
              <w:rPr>
                <w:rFonts w:ascii="Times New Roman" w:hAnsi="Times New Roman" w:cs="Times New Roman"/>
                <w:b w:val="0"/>
                <w:sz w:val="24"/>
                <w:szCs w:val="24"/>
              </w:rPr>
            </w:pPr>
            <w:r w:rsidRPr="00F15C2A">
              <w:rPr>
                <w:rFonts w:ascii="Times New Roman" w:hAnsi="Times New Roman" w:cs="Times New Roman"/>
                <w:b w:val="0"/>
                <w:sz w:val="24"/>
                <w:szCs w:val="24"/>
              </w:rPr>
              <w:t>5</w:t>
            </w:r>
          </w:p>
        </w:tc>
      </w:tr>
      <w:tr w:rsidR="00753BD7" w:rsidRPr="00F15C2A" w:rsidTr="005D267A">
        <w:trPr>
          <w:trHeight w:val="312"/>
          <w:jc w:val="center"/>
        </w:trPr>
        <w:tc>
          <w:tcPr>
            <w:tcW w:w="10129" w:type="dxa"/>
            <w:gridSpan w:val="5"/>
            <w:vAlign w:val="center"/>
          </w:tcPr>
          <w:p w:rsidR="00753BD7" w:rsidRPr="00F15C2A" w:rsidRDefault="00753BD7" w:rsidP="005D267A">
            <w:pPr>
              <w:jc w:val="center"/>
              <w:rPr>
                <w:rFonts w:ascii="Times New Roman" w:hAnsi="Times New Roman" w:cs="Times New Roman"/>
                <w:b w:val="0"/>
                <w:sz w:val="24"/>
                <w:szCs w:val="24"/>
              </w:rPr>
            </w:pPr>
            <w:r w:rsidRPr="00F15C2A">
              <w:rPr>
                <w:rFonts w:ascii="Times New Roman" w:hAnsi="Times New Roman" w:cs="Times New Roman"/>
                <w:b w:val="0"/>
                <w:sz w:val="24"/>
                <w:szCs w:val="24"/>
              </w:rPr>
              <w:t>Здания и сооружения</w:t>
            </w:r>
          </w:p>
        </w:tc>
      </w:tr>
      <w:tr w:rsidR="00753BD7" w:rsidRPr="00F15C2A" w:rsidTr="005D267A">
        <w:trPr>
          <w:trHeight w:val="20"/>
          <w:jc w:val="center"/>
        </w:trPr>
        <w:tc>
          <w:tcPr>
            <w:tcW w:w="4091" w:type="dxa"/>
            <w:tcBorders>
              <w:bottom w:val="nil"/>
            </w:tcBorders>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Учреждения управления, кредитно-финансовые и юридические учреждения </w:t>
            </w:r>
          </w:p>
        </w:tc>
        <w:tc>
          <w:tcPr>
            <w:tcW w:w="1753" w:type="dxa"/>
            <w:tcBorders>
              <w:bottom w:val="nil"/>
            </w:tcBorders>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100 работающих</w:t>
            </w:r>
          </w:p>
        </w:tc>
        <w:tc>
          <w:tcPr>
            <w:tcW w:w="1227" w:type="dxa"/>
            <w:tcBorders>
              <w:bottom w:val="nil"/>
            </w:tcBorders>
          </w:tcPr>
          <w:p w:rsidR="00753BD7" w:rsidRPr="00F15C2A" w:rsidRDefault="00753BD7" w:rsidP="005D267A">
            <w:pPr>
              <w:suppressAutoHyphens/>
              <w:jc w:val="center"/>
              <w:rPr>
                <w:rFonts w:ascii="Times New Roman" w:hAnsi="Times New Roman" w:cs="Times New Roman"/>
                <w:b w:val="0"/>
                <w:bCs w:val="0"/>
                <w:sz w:val="24"/>
                <w:szCs w:val="24"/>
              </w:rPr>
            </w:pPr>
          </w:p>
        </w:tc>
        <w:tc>
          <w:tcPr>
            <w:tcW w:w="1228" w:type="dxa"/>
            <w:tcBorders>
              <w:bottom w:val="nil"/>
            </w:tcBorders>
          </w:tcPr>
          <w:p w:rsidR="00753BD7" w:rsidRPr="00F15C2A" w:rsidRDefault="00753BD7" w:rsidP="005D267A">
            <w:pPr>
              <w:suppressAutoHyphens/>
              <w:jc w:val="center"/>
              <w:rPr>
                <w:rFonts w:ascii="Times New Roman" w:hAnsi="Times New Roman" w:cs="Times New Roman"/>
                <w:b w:val="0"/>
                <w:bCs w:val="0"/>
                <w:sz w:val="24"/>
                <w:szCs w:val="24"/>
              </w:rPr>
            </w:pPr>
          </w:p>
        </w:tc>
        <w:tc>
          <w:tcPr>
            <w:tcW w:w="1830" w:type="dxa"/>
            <w:tcBorders>
              <w:bottom w:val="nil"/>
            </w:tcBorders>
          </w:tcPr>
          <w:p w:rsidR="00753BD7" w:rsidRPr="00F15C2A" w:rsidRDefault="00753BD7" w:rsidP="005D267A">
            <w:pPr>
              <w:suppressAutoHyphens/>
              <w:jc w:val="center"/>
              <w:rPr>
                <w:rFonts w:ascii="Times New Roman" w:hAnsi="Times New Roman" w:cs="Times New Roman"/>
                <w:b w:val="0"/>
                <w:bCs w:val="0"/>
                <w:sz w:val="24"/>
                <w:szCs w:val="24"/>
              </w:rPr>
            </w:pPr>
          </w:p>
        </w:tc>
      </w:tr>
      <w:tr w:rsidR="00753BD7" w:rsidRPr="00F15C2A" w:rsidTr="005D267A">
        <w:trPr>
          <w:trHeight w:val="20"/>
          <w:jc w:val="center"/>
        </w:trPr>
        <w:tc>
          <w:tcPr>
            <w:tcW w:w="4091" w:type="dxa"/>
            <w:tcBorders>
              <w:top w:val="nil"/>
              <w:bottom w:val="nil"/>
            </w:tcBorders>
          </w:tcPr>
          <w:p w:rsidR="00753BD7" w:rsidRPr="00F15C2A" w:rsidRDefault="00753BD7" w:rsidP="005D267A">
            <w:pPr>
              <w:suppressAutoHyphens/>
              <w:ind w:left="113"/>
              <w:rPr>
                <w:rFonts w:ascii="Times New Roman" w:hAnsi="Times New Roman" w:cs="Times New Roman"/>
                <w:b w:val="0"/>
                <w:bCs w:val="0"/>
                <w:sz w:val="24"/>
                <w:szCs w:val="24"/>
              </w:rPr>
            </w:pPr>
            <w:r w:rsidRPr="00F15C2A">
              <w:rPr>
                <w:rFonts w:ascii="Times New Roman" w:hAnsi="Times New Roman" w:cs="Times New Roman"/>
                <w:b w:val="0"/>
                <w:bCs w:val="0"/>
                <w:sz w:val="24"/>
                <w:szCs w:val="24"/>
              </w:rPr>
              <w:t>регионального значения</w:t>
            </w:r>
          </w:p>
        </w:tc>
        <w:tc>
          <w:tcPr>
            <w:tcW w:w="1753" w:type="dxa"/>
            <w:tcBorders>
              <w:top w:val="nil"/>
              <w:bottom w:val="nil"/>
            </w:tcBorders>
          </w:tcPr>
          <w:p w:rsidR="00753BD7" w:rsidRPr="00F15C2A" w:rsidRDefault="00753BD7" w:rsidP="005D267A">
            <w:pPr>
              <w:jc w:val="center"/>
              <w:rPr>
                <w:rFonts w:ascii="Times New Roman" w:hAnsi="Times New Roman" w:cs="Times New Roman"/>
                <w:b w:val="0"/>
                <w:bCs w:val="0"/>
                <w:sz w:val="24"/>
                <w:szCs w:val="24"/>
              </w:rPr>
            </w:pPr>
          </w:p>
        </w:tc>
        <w:tc>
          <w:tcPr>
            <w:tcW w:w="1227" w:type="dxa"/>
            <w:tcBorders>
              <w:top w:val="nil"/>
              <w:bottom w:val="nil"/>
            </w:tcBorders>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29</w:t>
            </w:r>
          </w:p>
        </w:tc>
        <w:tc>
          <w:tcPr>
            <w:tcW w:w="1228" w:type="dxa"/>
            <w:tcBorders>
              <w:top w:val="nil"/>
              <w:bottom w:val="nil"/>
            </w:tcBorders>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41</w:t>
            </w:r>
          </w:p>
        </w:tc>
        <w:tc>
          <w:tcPr>
            <w:tcW w:w="1830" w:type="dxa"/>
            <w:tcBorders>
              <w:top w:val="nil"/>
              <w:bottom w:val="nil"/>
            </w:tcBorders>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r w:rsidR="00753BD7" w:rsidRPr="00F15C2A" w:rsidTr="005D267A">
        <w:trPr>
          <w:trHeight w:val="20"/>
          <w:jc w:val="center"/>
        </w:trPr>
        <w:tc>
          <w:tcPr>
            <w:tcW w:w="4091" w:type="dxa"/>
            <w:tcBorders>
              <w:top w:val="nil"/>
            </w:tcBorders>
          </w:tcPr>
          <w:p w:rsidR="00753BD7" w:rsidRPr="00F15C2A" w:rsidRDefault="00753BD7" w:rsidP="005D267A">
            <w:pPr>
              <w:suppressAutoHyphens/>
              <w:ind w:left="113"/>
              <w:rPr>
                <w:rFonts w:ascii="Times New Roman" w:hAnsi="Times New Roman" w:cs="Times New Roman"/>
                <w:b w:val="0"/>
                <w:bCs w:val="0"/>
                <w:sz w:val="24"/>
                <w:szCs w:val="24"/>
              </w:rPr>
            </w:pPr>
            <w:r w:rsidRPr="00F15C2A">
              <w:rPr>
                <w:rFonts w:ascii="Times New Roman" w:hAnsi="Times New Roman" w:cs="Times New Roman"/>
                <w:b w:val="0"/>
                <w:bCs w:val="0"/>
                <w:sz w:val="24"/>
                <w:szCs w:val="24"/>
              </w:rPr>
              <w:t>местного значения</w:t>
            </w:r>
          </w:p>
        </w:tc>
        <w:tc>
          <w:tcPr>
            <w:tcW w:w="1753" w:type="dxa"/>
            <w:tcBorders>
              <w:top w:val="nil"/>
            </w:tcBorders>
          </w:tcPr>
          <w:p w:rsidR="00753BD7" w:rsidRPr="00F15C2A" w:rsidRDefault="00753BD7" w:rsidP="005D267A">
            <w:pPr>
              <w:jc w:val="center"/>
              <w:rPr>
                <w:rFonts w:ascii="Times New Roman" w:hAnsi="Times New Roman" w:cs="Times New Roman"/>
                <w:b w:val="0"/>
                <w:bCs w:val="0"/>
                <w:sz w:val="24"/>
                <w:szCs w:val="24"/>
              </w:rPr>
            </w:pPr>
          </w:p>
        </w:tc>
        <w:tc>
          <w:tcPr>
            <w:tcW w:w="1227" w:type="dxa"/>
            <w:tcBorders>
              <w:top w:val="nil"/>
            </w:tcBorders>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w:t>
            </w:r>
          </w:p>
        </w:tc>
        <w:tc>
          <w:tcPr>
            <w:tcW w:w="1228" w:type="dxa"/>
            <w:tcBorders>
              <w:top w:val="nil"/>
            </w:tcBorders>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14</w:t>
            </w:r>
          </w:p>
        </w:tc>
        <w:tc>
          <w:tcPr>
            <w:tcW w:w="1830" w:type="dxa"/>
            <w:tcBorders>
              <w:top w:val="nil"/>
            </w:tcBorders>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r w:rsidR="00753BD7" w:rsidRPr="00F15C2A" w:rsidTr="005D267A">
        <w:trPr>
          <w:trHeight w:val="20"/>
          <w:jc w:val="center"/>
        </w:trPr>
        <w:tc>
          <w:tcPr>
            <w:tcW w:w="4091" w:type="dxa"/>
          </w:tcPr>
          <w:p w:rsidR="00753BD7" w:rsidRPr="00F15C2A" w:rsidRDefault="00753BD7" w:rsidP="005D267A">
            <w:pPr>
              <w:suppressAutoHyphens/>
              <w:ind w:right="-57"/>
              <w:rPr>
                <w:rFonts w:ascii="Times New Roman" w:hAnsi="Times New Roman" w:cs="Times New Roman"/>
                <w:b w:val="0"/>
                <w:bCs w:val="0"/>
                <w:spacing w:val="-2"/>
                <w:sz w:val="24"/>
                <w:szCs w:val="24"/>
              </w:rPr>
            </w:pPr>
            <w:r w:rsidRPr="00F15C2A">
              <w:rPr>
                <w:rFonts w:ascii="Times New Roman" w:hAnsi="Times New Roman" w:cs="Times New Roman"/>
                <w:b w:val="0"/>
                <w:bCs w:val="0"/>
                <w:spacing w:val="-2"/>
                <w:sz w:val="24"/>
                <w:szCs w:val="24"/>
              </w:rPr>
              <w:t>Офисные, административные здания, научные и проектные организации</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То же</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22</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31</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r w:rsidR="00753BD7" w:rsidRPr="00F15C2A" w:rsidTr="005D267A">
        <w:trPr>
          <w:trHeight w:val="2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Промышленные предприятия</w:t>
            </w:r>
          </w:p>
        </w:tc>
        <w:tc>
          <w:tcPr>
            <w:tcW w:w="1753" w:type="dxa"/>
          </w:tcPr>
          <w:p w:rsidR="00753BD7" w:rsidRPr="00F15C2A" w:rsidRDefault="00753BD7" w:rsidP="005D267A">
            <w:pPr>
              <w:ind w:left="-113" w:right="-113"/>
              <w:jc w:val="center"/>
              <w:rPr>
                <w:rFonts w:ascii="Times New Roman" w:hAnsi="Times New Roman" w:cs="Times New Roman"/>
                <w:b w:val="0"/>
                <w:bCs w:val="0"/>
                <w:spacing w:val="-4"/>
                <w:sz w:val="24"/>
                <w:szCs w:val="24"/>
              </w:rPr>
            </w:pPr>
            <w:r w:rsidRPr="00F15C2A">
              <w:rPr>
                <w:rFonts w:ascii="Times New Roman" w:hAnsi="Times New Roman" w:cs="Times New Roman"/>
                <w:b w:val="0"/>
                <w:bCs w:val="0"/>
                <w:spacing w:val="-4"/>
                <w:sz w:val="24"/>
                <w:szCs w:val="24"/>
              </w:rPr>
              <w:t xml:space="preserve">100 работающих </w:t>
            </w:r>
          </w:p>
          <w:p w:rsidR="00753BD7" w:rsidRPr="00F15C2A" w:rsidRDefault="00753BD7" w:rsidP="005D267A">
            <w:pPr>
              <w:ind w:left="-113" w:right="-113"/>
              <w:jc w:val="center"/>
              <w:rPr>
                <w:rFonts w:ascii="Times New Roman" w:hAnsi="Times New Roman" w:cs="Times New Roman"/>
                <w:b w:val="0"/>
                <w:bCs w:val="0"/>
                <w:spacing w:val="-4"/>
                <w:sz w:val="24"/>
                <w:szCs w:val="24"/>
              </w:rPr>
            </w:pPr>
            <w:r w:rsidRPr="00F15C2A">
              <w:rPr>
                <w:rFonts w:ascii="Times New Roman" w:hAnsi="Times New Roman" w:cs="Times New Roman"/>
                <w:b w:val="0"/>
                <w:bCs w:val="0"/>
                <w:spacing w:val="-4"/>
                <w:sz w:val="24"/>
                <w:szCs w:val="24"/>
              </w:rPr>
              <w:t>в двух смежных сменах</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14</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21</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r w:rsidR="00753BD7" w:rsidRPr="00F15C2A" w:rsidTr="005D267A">
        <w:trPr>
          <w:trHeight w:val="20"/>
          <w:jc w:val="center"/>
        </w:trPr>
        <w:tc>
          <w:tcPr>
            <w:tcW w:w="4091" w:type="dxa"/>
          </w:tcPr>
          <w:p w:rsidR="00753BD7" w:rsidRPr="00F15C2A" w:rsidRDefault="00753BD7" w:rsidP="005D267A">
            <w:pPr>
              <w:rPr>
                <w:rFonts w:ascii="Times New Roman" w:hAnsi="Times New Roman" w:cs="Times New Roman"/>
                <w:b w:val="0"/>
                <w:bCs w:val="0"/>
                <w:sz w:val="24"/>
                <w:szCs w:val="24"/>
              </w:rPr>
            </w:pPr>
            <w:r w:rsidRPr="00F15C2A">
              <w:rPr>
                <w:rFonts w:ascii="Times New Roman" w:hAnsi="Times New Roman" w:cs="Times New Roman"/>
                <w:b w:val="0"/>
                <w:bCs w:val="0"/>
                <w:sz w:val="24"/>
                <w:szCs w:val="24"/>
              </w:rPr>
              <w:t>Объекты общего (дошкольного, начального, основного, среднего) образования</w:t>
            </w:r>
          </w:p>
        </w:tc>
        <w:tc>
          <w:tcPr>
            <w:tcW w:w="1753" w:type="dxa"/>
          </w:tcPr>
          <w:p w:rsidR="00753BD7" w:rsidRPr="00F15C2A" w:rsidRDefault="00753BD7" w:rsidP="005D267A">
            <w:pPr>
              <w:ind w:left="-57" w:right="-57"/>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 объект</w:t>
            </w:r>
          </w:p>
        </w:tc>
        <w:tc>
          <w:tcPr>
            <w:tcW w:w="2455" w:type="dxa"/>
            <w:gridSpan w:val="2"/>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По заданию </w:t>
            </w:r>
          </w:p>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на проектирование</w:t>
            </w:r>
          </w:p>
        </w:tc>
        <w:tc>
          <w:tcPr>
            <w:tcW w:w="1830"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150</w:t>
            </w:r>
          </w:p>
        </w:tc>
      </w:tr>
      <w:tr w:rsidR="00753BD7" w:rsidRPr="00F15C2A" w:rsidTr="005D267A">
        <w:trPr>
          <w:trHeight w:val="2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pacing w:val="-2"/>
                <w:sz w:val="24"/>
                <w:szCs w:val="24"/>
              </w:rPr>
              <w:t>Объекты среднего и высшего профессионального образования</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100 учащихся</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22</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31</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r w:rsidR="00753BD7" w:rsidRPr="00F15C2A" w:rsidTr="005D267A">
        <w:trPr>
          <w:trHeight w:val="20"/>
          <w:jc w:val="center"/>
        </w:trPr>
        <w:tc>
          <w:tcPr>
            <w:tcW w:w="4091" w:type="dxa"/>
            <w:vMerge w:val="restart"/>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Больницы, диспансеры, перинатальные центры и другие стационары регионального, межрайонного уровня</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100 работающих </w:t>
            </w:r>
          </w:p>
        </w:tc>
        <w:tc>
          <w:tcPr>
            <w:tcW w:w="2455" w:type="dxa"/>
            <w:gridSpan w:val="2"/>
          </w:tcPr>
          <w:p w:rsidR="00753BD7" w:rsidRPr="00F15C2A" w:rsidRDefault="00753BD7" w:rsidP="005D267A">
            <w:pPr>
              <w:ind w:right="-57"/>
              <w:rPr>
                <w:rFonts w:ascii="Times New Roman" w:hAnsi="Times New Roman" w:cs="Times New Roman"/>
                <w:b w:val="0"/>
                <w:spacing w:val="-2"/>
                <w:sz w:val="24"/>
                <w:szCs w:val="24"/>
              </w:rPr>
            </w:pPr>
            <w:r w:rsidRPr="00F15C2A">
              <w:rPr>
                <w:rFonts w:ascii="Times New Roman" w:hAnsi="Times New Roman" w:cs="Times New Roman"/>
                <w:b w:val="0"/>
                <w:spacing w:val="-2"/>
                <w:sz w:val="24"/>
                <w:szCs w:val="24"/>
              </w:rPr>
              <w:t xml:space="preserve">В крупных городах - 20; </w:t>
            </w:r>
          </w:p>
          <w:p w:rsidR="00753BD7" w:rsidRPr="00F15C2A" w:rsidRDefault="00753BD7" w:rsidP="005D267A">
            <w:pPr>
              <w:ind w:right="-57"/>
              <w:rPr>
                <w:rFonts w:ascii="Times New Roman" w:hAnsi="Times New Roman" w:cs="Times New Roman"/>
                <w:b w:val="0"/>
                <w:spacing w:val="-2"/>
                <w:sz w:val="24"/>
                <w:szCs w:val="24"/>
              </w:rPr>
            </w:pPr>
            <w:r w:rsidRPr="00F15C2A">
              <w:rPr>
                <w:rFonts w:ascii="Times New Roman" w:hAnsi="Times New Roman" w:cs="Times New Roman"/>
                <w:b w:val="0"/>
                <w:spacing w:val="-2"/>
                <w:sz w:val="24"/>
                <w:szCs w:val="24"/>
              </w:rPr>
              <w:t>в остальных городах - 10</w:t>
            </w:r>
          </w:p>
        </w:tc>
        <w:tc>
          <w:tcPr>
            <w:tcW w:w="1830" w:type="dxa"/>
            <w:vMerge w:val="restart"/>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r w:rsidR="00753BD7" w:rsidRPr="00F15C2A" w:rsidTr="005D267A">
        <w:trPr>
          <w:trHeight w:val="20"/>
          <w:jc w:val="center"/>
        </w:trPr>
        <w:tc>
          <w:tcPr>
            <w:tcW w:w="4091" w:type="dxa"/>
            <w:vMerge/>
          </w:tcPr>
          <w:p w:rsidR="00753BD7" w:rsidRPr="00F15C2A" w:rsidRDefault="00753BD7" w:rsidP="005D267A">
            <w:pPr>
              <w:suppressAutoHyphens/>
              <w:rPr>
                <w:rFonts w:ascii="Times New Roman" w:hAnsi="Times New Roman" w:cs="Times New Roman"/>
                <w:b w:val="0"/>
                <w:bCs w:val="0"/>
                <w:sz w:val="24"/>
                <w:szCs w:val="24"/>
              </w:rPr>
            </w:pP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100 коек</w:t>
            </w:r>
          </w:p>
        </w:tc>
        <w:tc>
          <w:tcPr>
            <w:tcW w:w="2455" w:type="dxa"/>
            <w:gridSpan w:val="2"/>
          </w:tcPr>
          <w:p w:rsidR="00753BD7" w:rsidRPr="00F15C2A" w:rsidRDefault="00753BD7" w:rsidP="005D267A">
            <w:pPr>
              <w:ind w:right="-57"/>
              <w:rPr>
                <w:rFonts w:ascii="Times New Roman" w:hAnsi="Times New Roman" w:cs="Times New Roman"/>
                <w:b w:val="0"/>
                <w:spacing w:val="-2"/>
                <w:sz w:val="24"/>
                <w:szCs w:val="24"/>
              </w:rPr>
            </w:pPr>
            <w:r w:rsidRPr="00F15C2A">
              <w:rPr>
                <w:rFonts w:ascii="Times New Roman" w:hAnsi="Times New Roman" w:cs="Times New Roman"/>
                <w:b w:val="0"/>
                <w:spacing w:val="-2"/>
                <w:sz w:val="24"/>
                <w:szCs w:val="24"/>
              </w:rPr>
              <w:t xml:space="preserve">В крупных городах - 20; </w:t>
            </w:r>
          </w:p>
          <w:p w:rsidR="00753BD7" w:rsidRPr="00F15C2A" w:rsidRDefault="00753BD7" w:rsidP="005D267A">
            <w:pPr>
              <w:ind w:right="-57"/>
              <w:rPr>
                <w:rFonts w:ascii="Times New Roman" w:hAnsi="Times New Roman" w:cs="Times New Roman"/>
                <w:b w:val="0"/>
                <w:spacing w:val="-2"/>
                <w:sz w:val="24"/>
                <w:szCs w:val="24"/>
              </w:rPr>
            </w:pPr>
            <w:r w:rsidRPr="00F15C2A">
              <w:rPr>
                <w:rFonts w:ascii="Times New Roman" w:hAnsi="Times New Roman" w:cs="Times New Roman"/>
                <w:b w:val="0"/>
                <w:spacing w:val="-2"/>
                <w:sz w:val="24"/>
                <w:szCs w:val="24"/>
              </w:rPr>
              <w:t>в остальных городах - 10</w:t>
            </w:r>
          </w:p>
        </w:tc>
        <w:tc>
          <w:tcPr>
            <w:tcW w:w="1830" w:type="dxa"/>
            <w:vMerge/>
          </w:tcPr>
          <w:p w:rsidR="00753BD7" w:rsidRPr="00F15C2A" w:rsidRDefault="00753BD7" w:rsidP="005D267A">
            <w:pPr>
              <w:suppressAutoHyphens/>
              <w:jc w:val="center"/>
              <w:rPr>
                <w:rFonts w:ascii="Times New Roman" w:hAnsi="Times New Roman" w:cs="Times New Roman"/>
                <w:b w:val="0"/>
                <w:bCs w:val="0"/>
                <w:sz w:val="24"/>
                <w:szCs w:val="24"/>
              </w:rPr>
            </w:pPr>
          </w:p>
        </w:tc>
      </w:tr>
      <w:tr w:rsidR="00753BD7" w:rsidRPr="00F15C2A" w:rsidTr="005D267A">
        <w:trPr>
          <w:trHeight w:val="20"/>
          <w:jc w:val="center"/>
        </w:trPr>
        <w:tc>
          <w:tcPr>
            <w:tcW w:w="4091" w:type="dxa"/>
            <w:vMerge w:val="restart"/>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Больницы, диспансеры, родильные дома и другие стационары городского, районного, участкового </w:t>
            </w:r>
            <w:r w:rsidRPr="00F15C2A">
              <w:rPr>
                <w:rFonts w:ascii="Times New Roman" w:hAnsi="Times New Roman" w:cs="Times New Roman"/>
                <w:b w:val="0"/>
                <w:bCs w:val="0"/>
                <w:sz w:val="24"/>
                <w:szCs w:val="24"/>
              </w:rPr>
              <w:lastRenderedPageBreak/>
              <w:t>уровня</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lastRenderedPageBreak/>
              <w:t xml:space="preserve">100 работающих </w:t>
            </w:r>
          </w:p>
        </w:tc>
        <w:tc>
          <w:tcPr>
            <w:tcW w:w="1227" w:type="dxa"/>
          </w:tcPr>
          <w:p w:rsidR="00753BD7" w:rsidRPr="00F15C2A" w:rsidRDefault="00753BD7" w:rsidP="005D267A">
            <w:pPr>
              <w:ind w:left="-28" w:right="-28"/>
              <w:jc w:val="center"/>
              <w:rPr>
                <w:rFonts w:ascii="Times New Roman" w:hAnsi="Times New Roman" w:cs="Times New Roman"/>
                <w:b w:val="0"/>
                <w:spacing w:val="-2"/>
                <w:sz w:val="24"/>
                <w:szCs w:val="24"/>
              </w:rPr>
            </w:pPr>
            <w:r w:rsidRPr="00F15C2A">
              <w:rPr>
                <w:rFonts w:ascii="Times New Roman" w:hAnsi="Times New Roman" w:cs="Times New Roman"/>
                <w:b w:val="0"/>
                <w:spacing w:val="-2"/>
                <w:sz w:val="24"/>
                <w:szCs w:val="24"/>
              </w:rPr>
              <w:t>7</w:t>
            </w:r>
          </w:p>
        </w:tc>
        <w:tc>
          <w:tcPr>
            <w:tcW w:w="1228" w:type="dxa"/>
          </w:tcPr>
          <w:p w:rsidR="00753BD7" w:rsidRPr="00F15C2A" w:rsidRDefault="00753BD7" w:rsidP="005D267A">
            <w:pPr>
              <w:ind w:left="-28" w:right="-28"/>
              <w:jc w:val="center"/>
              <w:rPr>
                <w:rFonts w:ascii="Times New Roman" w:hAnsi="Times New Roman" w:cs="Times New Roman"/>
                <w:b w:val="0"/>
                <w:spacing w:val="-2"/>
                <w:sz w:val="24"/>
                <w:szCs w:val="24"/>
              </w:rPr>
            </w:pPr>
            <w:r w:rsidRPr="00F15C2A">
              <w:rPr>
                <w:rFonts w:ascii="Times New Roman" w:hAnsi="Times New Roman" w:cs="Times New Roman"/>
                <w:b w:val="0"/>
                <w:spacing w:val="-2"/>
                <w:sz w:val="24"/>
                <w:szCs w:val="24"/>
              </w:rPr>
              <w:t>7</w:t>
            </w:r>
          </w:p>
        </w:tc>
        <w:tc>
          <w:tcPr>
            <w:tcW w:w="1830" w:type="dxa"/>
            <w:vMerge w:val="restart"/>
          </w:tcPr>
          <w:p w:rsidR="00753BD7" w:rsidRPr="00F15C2A" w:rsidRDefault="00753BD7" w:rsidP="005D267A">
            <w:pPr>
              <w:suppressAutoHyphens/>
              <w:jc w:val="center"/>
              <w:rPr>
                <w:rFonts w:ascii="Times New Roman" w:hAnsi="Times New Roman" w:cs="Times New Roman"/>
                <w:b w:val="0"/>
                <w:bCs w:val="0"/>
                <w:sz w:val="24"/>
                <w:szCs w:val="24"/>
              </w:rPr>
            </w:pPr>
          </w:p>
        </w:tc>
      </w:tr>
      <w:tr w:rsidR="00753BD7" w:rsidRPr="00F15C2A" w:rsidTr="005D267A">
        <w:trPr>
          <w:trHeight w:val="20"/>
          <w:jc w:val="center"/>
        </w:trPr>
        <w:tc>
          <w:tcPr>
            <w:tcW w:w="4091" w:type="dxa"/>
            <w:vMerge/>
          </w:tcPr>
          <w:p w:rsidR="00753BD7" w:rsidRPr="00F15C2A" w:rsidRDefault="00753BD7" w:rsidP="005D267A">
            <w:pPr>
              <w:suppressAutoHyphens/>
              <w:rPr>
                <w:rFonts w:ascii="Times New Roman" w:hAnsi="Times New Roman" w:cs="Times New Roman"/>
                <w:b w:val="0"/>
                <w:bCs w:val="0"/>
                <w:sz w:val="24"/>
                <w:szCs w:val="24"/>
              </w:rPr>
            </w:pP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100 коек</w:t>
            </w:r>
          </w:p>
        </w:tc>
        <w:tc>
          <w:tcPr>
            <w:tcW w:w="1227" w:type="dxa"/>
          </w:tcPr>
          <w:p w:rsidR="00753BD7" w:rsidRPr="00F15C2A" w:rsidRDefault="00753BD7" w:rsidP="005D267A">
            <w:pPr>
              <w:ind w:left="-28" w:right="-28"/>
              <w:jc w:val="center"/>
              <w:rPr>
                <w:rFonts w:ascii="Times New Roman" w:hAnsi="Times New Roman" w:cs="Times New Roman"/>
                <w:b w:val="0"/>
                <w:spacing w:val="-2"/>
                <w:sz w:val="24"/>
                <w:szCs w:val="24"/>
              </w:rPr>
            </w:pPr>
            <w:r w:rsidRPr="00F15C2A">
              <w:rPr>
                <w:rFonts w:ascii="Times New Roman" w:hAnsi="Times New Roman" w:cs="Times New Roman"/>
                <w:b w:val="0"/>
                <w:spacing w:val="-2"/>
                <w:sz w:val="24"/>
                <w:szCs w:val="24"/>
              </w:rPr>
              <w:t>5</w:t>
            </w:r>
          </w:p>
        </w:tc>
        <w:tc>
          <w:tcPr>
            <w:tcW w:w="1228" w:type="dxa"/>
          </w:tcPr>
          <w:p w:rsidR="00753BD7" w:rsidRPr="00F15C2A" w:rsidRDefault="00753BD7" w:rsidP="005D267A">
            <w:pPr>
              <w:ind w:left="-28" w:right="-28"/>
              <w:jc w:val="center"/>
              <w:rPr>
                <w:rFonts w:ascii="Times New Roman" w:hAnsi="Times New Roman" w:cs="Times New Roman"/>
                <w:b w:val="0"/>
                <w:spacing w:val="-2"/>
                <w:sz w:val="24"/>
                <w:szCs w:val="24"/>
              </w:rPr>
            </w:pPr>
            <w:r w:rsidRPr="00F15C2A">
              <w:rPr>
                <w:rFonts w:ascii="Times New Roman" w:hAnsi="Times New Roman" w:cs="Times New Roman"/>
                <w:b w:val="0"/>
                <w:spacing w:val="-2"/>
                <w:sz w:val="24"/>
                <w:szCs w:val="24"/>
              </w:rPr>
              <w:t>5</w:t>
            </w:r>
          </w:p>
        </w:tc>
        <w:tc>
          <w:tcPr>
            <w:tcW w:w="1830" w:type="dxa"/>
            <w:vMerge/>
          </w:tcPr>
          <w:p w:rsidR="00753BD7" w:rsidRPr="00F15C2A" w:rsidRDefault="00753BD7" w:rsidP="005D267A">
            <w:pPr>
              <w:suppressAutoHyphens/>
              <w:jc w:val="center"/>
              <w:rPr>
                <w:rFonts w:ascii="Times New Roman" w:hAnsi="Times New Roman" w:cs="Times New Roman"/>
                <w:b w:val="0"/>
                <w:bCs w:val="0"/>
                <w:sz w:val="24"/>
                <w:szCs w:val="24"/>
              </w:rPr>
            </w:pPr>
          </w:p>
        </w:tc>
      </w:tr>
      <w:tr w:rsidR="00753BD7" w:rsidRPr="00F15C2A" w:rsidTr="005D267A">
        <w:trPr>
          <w:trHeight w:val="2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lastRenderedPageBreak/>
              <w:t>Стационары, выполняющие функции больниц скорой помощи, станции скорой помощи</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 тыс. жителей</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не нормируются</w:t>
            </w:r>
          </w:p>
        </w:tc>
      </w:tr>
      <w:tr w:rsidR="00753BD7" w:rsidRPr="00F15C2A" w:rsidTr="005D267A">
        <w:trPr>
          <w:trHeight w:val="2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Поликлиники, амбулатории</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100 посещений</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4</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6</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r w:rsidR="00753BD7" w:rsidRPr="00F15C2A" w:rsidTr="005D267A">
        <w:trPr>
          <w:trHeight w:val="2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Объекты бытового обслуживания</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100 единовременных посетителей и персонала</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14</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21</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r w:rsidR="00753BD7" w:rsidRPr="00F15C2A" w:rsidTr="005D267A">
        <w:trPr>
          <w:trHeight w:val="20"/>
          <w:jc w:val="center"/>
        </w:trPr>
        <w:tc>
          <w:tcPr>
            <w:tcW w:w="4091" w:type="dxa"/>
          </w:tcPr>
          <w:p w:rsidR="00753BD7" w:rsidRPr="00F15C2A" w:rsidRDefault="00753BD7" w:rsidP="005D267A">
            <w:pPr>
              <w:ind w:right="-57"/>
              <w:rPr>
                <w:rFonts w:ascii="Times New Roman" w:hAnsi="Times New Roman" w:cs="Times New Roman"/>
                <w:b w:val="0"/>
                <w:bCs w:val="0"/>
                <w:spacing w:val="-2"/>
                <w:sz w:val="24"/>
                <w:szCs w:val="24"/>
              </w:rPr>
            </w:pPr>
            <w:r w:rsidRPr="00F15C2A">
              <w:rPr>
                <w:rFonts w:ascii="Times New Roman" w:hAnsi="Times New Roman" w:cs="Times New Roman"/>
                <w:b w:val="0"/>
                <w:bCs w:val="0"/>
                <w:spacing w:val="-2"/>
                <w:sz w:val="24"/>
                <w:szCs w:val="24"/>
              </w:rPr>
              <w:t>Спортивные здания и сооружения с трибунами вместимостью более 500 зрителей</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100 мест</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7</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400</w:t>
            </w:r>
          </w:p>
        </w:tc>
      </w:tr>
      <w:tr w:rsidR="00753BD7" w:rsidRPr="00F15C2A" w:rsidTr="005D267A">
        <w:trPr>
          <w:trHeight w:val="2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Театры, цирки, кинотеатры, концертные залы, музеи, выставки</w:t>
            </w:r>
          </w:p>
        </w:tc>
        <w:tc>
          <w:tcPr>
            <w:tcW w:w="1753" w:type="dxa"/>
          </w:tcPr>
          <w:p w:rsidR="00753BD7" w:rsidRPr="00F15C2A" w:rsidRDefault="00753BD7" w:rsidP="005D267A">
            <w:pPr>
              <w:ind w:left="-57" w:right="-57"/>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100 мест или единовременных посетителей</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22</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31</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r w:rsidR="00753BD7" w:rsidRPr="00F15C2A" w:rsidTr="005D267A">
        <w:trPr>
          <w:trHeight w:val="2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Парки культуры и отдыха</w:t>
            </w:r>
          </w:p>
        </w:tc>
        <w:tc>
          <w:tcPr>
            <w:tcW w:w="1753" w:type="dxa"/>
          </w:tcPr>
          <w:p w:rsidR="00753BD7" w:rsidRPr="00F15C2A" w:rsidRDefault="00753BD7" w:rsidP="005D267A">
            <w:pPr>
              <w:ind w:left="-57" w:right="-57"/>
              <w:jc w:val="center"/>
              <w:rPr>
                <w:rFonts w:ascii="Times New Roman" w:hAnsi="Times New Roman" w:cs="Times New Roman"/>
                <w:b w:val="0"/>
                <w:bCs w:val="0"/>
                <w:spacing w:val="-2"/>
                <w:sz w:val="24"/>
                <w:szCs w:val="24"/>
              </w:rPr>
            </w:pPr>
            <w:r w:rsidRPr="00F15C2A">
              <w:rPr>
                <w:rFonts w:ascii="Times New Roman" w:hAnsi="Times New Roman" w:cs="Times New Roman"/>
                <w:b w:val="0"/>
                <w:bCs w:val="0"/>
                <w:spacing w:val="-2"/>
                <w:sz w:val="24"/>
                <w:szCs w:val="24"/>
              </w:rPr>
              <w:t>100 единовременных посетителей</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14</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400</w:t>
            </w:r>
          </w:p>
        </w:tc>
      </w:tr>
      <w:tr w:rsidR="00753BD7" w:rsidRPr="00F15C2A" w:rsidTr="005D267A">
        <w:trPr>
          <w:trHeight w:val="2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Объекты торговли с площадью торговых залов более </w:t>
            </w:r>
            <w:smartTag w:uri="urn:schemas-microsoft-com:office:smarttags" w:element="metricconverter">
              <w:smartTagPr>
                <w:attr w:name="ProductID" w:val="200 м2"/>
              </w:smartTagPr>
              <w:r w:rsidRPr="00F15C2A">
                <w:rPr>
                  <w:rFonts w:ascii="Times New Roman" w:hAnsi="Times New Roman" w:cs="Times New Roman"/>
                  <w:b w:val="0"/>
                  <w:bCs w:val="0"/>
                  <w:sz w:val="24"/>
                  <w:szCs w:val="24"/>
                </w:rPr>
                <w:t>200 м</w:t>
              </w:r>
              <w:r w:rsidRPr="00F15C2A">
                <w:rPr>
                  <w:rFonts w:ascii="Times New Roman" w:hAnsi="Times New Roman" w:cs="Times New Roman"/>
                  <w:b w:val="0"/>
                  <w:bCs w:val="0"/>
                  <w:sz w:val="24"/>
                  <w:szCs w:val="24"/>
                  <w:vertAlign w:val="superscript"/>
                </w:rPr>
                <w:t>2</w:t>
              </w:r>
            </w:smartTag>
          </w:p>
        </w:tc>
        <w:tc>
          <w:tcPr>
            <w:tcW w:w="1753" w:type="dxa"/>
          </w:tcPr>
          <w:p w:rsidR="00753BD7" w:rsidRPr="00F15C2A" w:rsidRDefault="00753BD7" w:rsidP="005D267A">
            <w:pPr>
              <w:jc w:val="center"/>
              <w:rPr>
                <w:rFonts w:ascii="Times New Roman" w:hAnsi="Times New Roman" w:cs="Times New Roman"/>
                <w:b w:val="0"/>
                <w:bCs w:val="0"/>
                <w:sz w:val="24"/>
                <w:szCs w:val="24"/>
              </w:rPr>
            </w:pPr>
            <w:smartTag w:uri="urn:schemas-microsoft-com:office:smarttags" w:element="metricconverter">
              <w:smartTagPr>
                <w:attr w:name="ProductID" w:val="100 м2"/>
              </w:smartTagPr>
              <w:r w:rsidRPr="00F15C2A">
                <w:rPr>
                  <w:rFonts w:ascii="Times New Roman" w:hAnsi="Times New Roman" w:cs="Times New Roman"/>
                  <w:b w:val="0"/>
                  <w:bCs w:val="0"/>
                  <w:sz w:val="24"/>
                  <w:szCs w:val="24"/>
                </w:rPr>
                <w:t>100 м</w:t>
              </w:r>
              <w:r w:rsidRPr="00F15C2A">
                <w:rPr>
                  <w:rFonts w:ascii="Times New Roman" w:hAnsi="Times New Roman" w:cs="Times New Roman"/>
                  <w:b w:val="0"/>
                  <w:bCs w:val="0"/>
                  <w:sz w:val="24"/>
                  <w:szCs w:val="24"/>
                  <w:vertAlign w:val="superscript"/>
                </w:rPr>
                <w:t>2</w:t>
              </w:r>
            </w:smartTag>
            <w:r w:rsidRPr="00F15C2A">
              <w:rPr>
                <w:rFonts w:ascii="Times New Roman" w:hAnsi="Times New Roman" w:cs="Times New Roman"/>
                <w:b w:val="0"/>
                <w:bCs w:val="0"/>
                <w:sz w:val="24"/>
                <w:szCs w:val="24"/>
              </w:rPr>
              <w:t xml:space="preserve"> торговой площади</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14</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150</w:t>
            </w:r>
          </w:p>
        </w:tc>
      </w:tr>
      <w:tr w:rsidR="00753BD7" w:rsidRPr="00F15C2A" w:rsidTr="005D267A">
        <w:trPr>
          <w:trHeight w:val="2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Объекты торговли с площадью торговых залов менее </w:t>
            </w:r>
            <w:smartTag w:uri="urn:schemas-microsoft-com:office:smarttags" w:element="metricconverter">
              <w:smartTagPr>
                <w:attr w:name="ProductID" w:val="200 м2"/>
              </w:smartTagPr>
              <w:r w:rsidRPr="00F15C2A">
                <w:rPr>
                  <w:rFonts w:ascii="Times New Roman" w:hAnsi="Times New Roman" w:cs="Times New Roman"/>
                  <w:b w:val="0"/>
                  <w:bCs w:val="0"/>
                  <w:sz w:val="24"/>
                  <w:szCs w:val="24"/>
                </w:rPr>
                <w:t>200 м</w:t>
              </w:r>
              <w:r w:rsidRPr="00F15C2A">
                <w:rPr>
                  <w:rFonts w:ascii="Times New Roman" w:hAnsi="Times New Roman" w:cs="Times New Roman"/>
                  <w:b w:val="0"/>
                  <w:bCs w:val="0"/>
                  <w:sz w:val="24"/>
                  <w:szCs w:val="24"/>
                  <w:vertAlign w:val="superscript"/>
                </w:rPr>
                <w:t>2</w:t>
              </w:r>
            </w:smartTag>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 объект</w:t>
            </w:r>
          </w:p>
        </w:tc>
        <w:tc>
          <w:tcPr>
            <w:tcW w:w="2455" w:type="dxa"/>
            <w:gridSpan w:val="2"/>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По заданию </w:t>
            </w:r>
          </w:p>
          <w:p w:rsidR="00753BD7" w:rsidRPr="00F15C2A" w:rsidRDefault="00753BD7" w:rsidP="005D267A">
            <w:pPr>
              <w:ind w:left="-57" w:right="-57"/>
              <w:jc w:val="center"/>
              <w:rPr>
                <w:rFonts w:ascii="Times New Roman" w:hAnsi="Times New Roman" w:cs="Times New Roman"/>
                <w:b w:val="0"/>
                <w:sz w:val="24"/>
                <w:szCs w:val="24"/>
              </w:rPr>
            </w:pPr>
            <w:r w:rsidRPr="00F15C2A">
              <w:rPr>
                <w:rFonts w:ascii="Times New Roman" w:hAnsi="Times New Roman" w:cs="Times New Roman"/>
                <w:b w:val="0"/>
                <w:bCs w:val="0"/>
                <w:sz w:val="24"/>
                <w:szCs w:val="24"/>
              </w:rPr>
              <w:t>на проектирование</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r w:rsidR="00753BD7" w:rsidRPr="00F15C2A" w:rsidTr="005D267A">
        <w:trPr>
          <w:trHeight w:val="2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Рынки</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50 торговых мест</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36</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52</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150</w:t>
            </w:r>
          </w:p>
        </w:tc>
      </w:tr>
      <w:tr w:rsidR="00753BD7" w:rsidRPr="00F15C2A" w:rsidTr="005D267A">
        <w:trPr>
          <w:trHeight w:val="2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Объекты общественного питания общегородского значения </w:t>
            </w:r>
          </w:p>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(рестораны, кафе и др.)</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100 мест</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22</w:t>
            </w:r>
          </w:p>
        </w:tc>
        <w:tc>
          <w:tcPr>
            <w:tcW w:w="1228" w:type="dxa"/>
          </w:tcPr>
          <w:p w:rsidR="00753BD7" w:rsidRPr="00F15C2A" w:rsidRDefault="00753BD7" w:rsidP="005D267A">
            <w:pPr>
              <w:tabs>
                <w:tab w:val="left" w:pos="390"/>
                <w:tab w:val="center" w:pos="523"/>
              </w:tabs>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31</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r w:rsidR="00753BD7" w:rsidRPr="00F15C2A" w:rsidTr="005D267A">
        <w:trPr>
          <w:trHeight w:val="2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Гостиницы высшего разряда</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То же</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22</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31</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r w:rsidR="00753BD7" w:rsidRPr="00F15C2A" w:rsidTr="005D267A">
        <w:trPr>
          <w:trHeight w:val="2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Прочие гостиницы</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То же</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12</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17</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r w:rsidR="00753BD7" w:rsidRPr="00F15C2A" w:rsidTr="005D267A">
        <w:trPr>
          <w:trHeight w:val="2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br w:type="page"/>
              <w:t>Вокзалы всех видов транспорта</w:t>
            </w:r>
          </w:p>
        </w:tc>
        <w:tc>
          <w:tcPr>
            <w:tcW w:w="1753" w:type="dxa"/>
          </w:tcPr>
          <w:p w:rsidR="00753BD7" w:rsidRPr="00F15C2A" w:rsidRDefault="00753BD7" w:rsidP="005D267A">
            <w:pPr>
              <w:ind w:left="-57" w:right="-57"/>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100 пассажиров дальнего и местного сообщений, прибывающих в час «пик»</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22</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31</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150</w:t>
            </w:r>
          </w:p>
        </w:tc>
      </w:tr>
      <w:tr w:rsidR="00753BD7" w:rsidRPr="00F15C2A" w:rsidTr="005D267A">
        <w:trPr>
          <w:trHeight w:val="17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Style w:val="FontStyle12"/>
                <w:rFonts w:ascii="Times New Roman" w:hAnsi="Times New Roman" w:cs="Times New Roman"/>
                <w:b w:val="0"/>
                <w:sz w:val="24"/>
                <w:szCs w:val="24"/>
              </w:rPr>
              <w:t>Культовые здания и сооружения</w:t>
            </w:r>
          </w:p>
        </w:tc>
        <w:tc>
          <w:tcPr>
            <w:tcW w:w="1753" w:type="dxa"/>
          </w:tcPr>
          <w:p w:rsidR="00753BD7" w:rsidRPr="00F15C2A" w:rsidRDefault="00753BD7" w:rsidP="005D267A">
            <w:pPr>
              <w:ind w:left="-57" w:right="-57"/>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100 мест</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6</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8</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r w:rsidR="00753BD7" w:rsidRPr="00F15C2A" w:rsidTr="005D267A">
        <w:trPr>
          <w:trHeight w:val="312"/>
          <w:jc w:val="center"/>
        </w:trPr>
        <w:tc>
          <w:tcPr>
            <w:tcW w:w="8299" w:type="dxa"/>
            <w:gridSpan w:val="4"/>
            <w:vAlign w:val="center"/>
          </w:tcPr>
          <w:p w:rsidR="00753BD7" w:rsidRPr="00F15C2A" w:rsidRDefault="00753BD7" w:rsidP="005D267A">
            <w:pPr>
              <w:jc w:val="center"/>
              <w:rPr>
                <w:rFonts w:ascii="Times New Roman" w:hAnsi="Times New Roman" w:cs="Times New Roman"/>
                <w:b w:val="0"/>
                <w:sz w:val="24"/>
                <w:szCs w:val="24"/>
              </w:rPr>
            </w:pPr>
            <w:r w:rsidRPr="00F15C2A">
              <w:rPr>
                <w:rFonts w:ascii="Times New Roman" w:hAnsi="Times New Roman" w:cs="Times New Roman"/>
                <w:b w:val="0"/>
                <w:sz w:val="24"/>
                <w:szCs w:val="24"/>
              </w:rPr>
              <w:t>Рекреационные территории и объекты отдыха</w:t>
            </w:r>
          </w:p>
        </w:tc>
        <w:tc>
          <w:tcPr>
            <w:tcW w:w="1830" w:type="dxa"/>
          </w:tcPr>
          <w:p w:rsidR="00753BD7" w:rsidRPr="00F15C2A" w:rsidRDefault="00753BD7" w:rsidP="005D267A">
            <w:pPr>
              <w:jc w:val="center"/>
              <w:rPr>
                <w:rFonts w:ascii="Times New Roman" w:hAnsi="Times New Roman" w:cs="Times New Roman"/>
                <w:b w:val="0"/>
                <w:sz w:val="24"/>
                <w:szCs w:val="24"/>
              </w:rPr>
            </w:pPr>
          </w:p>
        </w:tc>
      </w:tr>
      <w:tr w:rsidR="00753BD7" w:rsidRPr="00F15C2A" w:rsidTr="005D267A">
        <w:trPr>
          <w:trHeight w:val="17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Пляжи и парки в зонах отдыха</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 xml:space="preserve">100 единовременных </w:t>
            </w:r>
          </w:p>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посетителей</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29</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41</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400</w:t>
            </w:r>
          </w:p>
        </w:tc>
      </w:tr>
      <w:tr w:rsidR="00753BD7" w:rsidRPr="00F15C2A" w:rsidTr="005D267A">
        <w:trPr>
          <w:trHeight w:val="17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Городские леса, лесопарки</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100 единовременн</w:t>
            </w:r>
            <w:r w:rsidRPr="00F15C2A">
              <w:rPr>
                <w:rFonts w:ascii="Times New Roman" w:hAnsi="Times New Roman" w:cs="Times New Roman"/>
                <w:b w:val="0"/>
                <w:bCs w:val="0"/>
                <w:sz w:val="24"/>
                <w:szCs w:val="24"/>
              </w:rPr>
              <w:lastRenderedPageBreak/>
              <w:t>ых посетителей</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lastRenderedPageBreak/>
              <w:t>14</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21</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400</w:t>
            </w:r>
          </w:p>
        </w:tc>
      </w:tr>
      <w:tr w:rsidR="00753BD7" w:rsidRPr="00F15C2A" w:rsidTr="005D267A">
        <w:trPr>
          <w:trHeight w:val="170"/>
          <w:jc w:val="center"/>
        </w:trPr>
        <w:tc>
          <w:tcPr>
            <w:tcW w:w="4091" w:type="dxa"/>
          </w:tcPr>
          <w:p w:rsidR="00753BD7" w:rsidRPr="00F15C2A" w:rsidRDefault="00753BD7" w:rsidP="005D267A">
            <w:pPr>
              <w:rPr>
                <w:rFonts w:ascii="Times New Roman" w:hAnsi="Times New Roman" w:cs="Times New Roman"/>
                <w:b w:val="0"/>
                <w:bCs w:val="0"/>
                <w:sz w:val="24"/>
                <w:szCs w:val="24"/>
              </w:rPr>
            </w:pPr>
            <w:r w:rsidRPr="00F15C2A">
              <w:rPr>
                <w:rFonts w:ascii="Times New Roman" w:hAnsi="Times New Roman" w:cs="Times New Roman"/>
                <w:b w:val="0"/>
                <w:bCs w:val="0"/>
                <w:sz w:val="24"/>
                <w:szCs w:val="24"/>
              </w:rPr>
              <w:lastRenderedPageBreak/>
              <w:t>Базы кратковременного отдыха (спортивные, охотничьи, рыболовные и др.)</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То же</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22</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31</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400</w:t>
            </w:r>
          </w:p>
        </w:tc>
      </w:tr>
      <w:tr w:rsidR="00753BD7" w:rsidRPr="00F15C2A" w:rsidTr="005D267A">
        <w:trPr>
          <w:trHeight w:val="17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br w:type="page"/>
              <w:t>Береговые базы маломерного флота</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То же</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22</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31</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400</w:t>
            </w:r>
          </w:p>
        </w:tc>
      </w:tr>
      <w:tr w:rsidR="00753BD7" w:rsidRPr="00F15C2A" w:rsidTr="005D267A">
        <w:trPr>
          <w:trHeight w:val="17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Туристские и курортные гостиницы</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То же</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14</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r w:rsidR="00753BD7" w:rsidRPr="00F15C2A" w:rsidTr="005D267A">
        <w:trPr>
          <w:trHeight w:val="17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Мотели и кемпинги</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То же</w:t>
            </w:r>
          </w:p>
        </w:tc>
        <w:tc>
          <w:tcPr>
            <w:tcW w:w="2455" w:type="dxa"/>
            <w:gridSpan w:val="2"/>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По расчетной вместимости</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r w:rsidR="00753BD7" w:rsidRPr="00F15C2A" w:rsidTr="005D267A">
        <w:trPr>
          <w:trHeight w:val="170"/>
          <w:jc w:val="center"/>
        </w:trPr>
        <w:tc>
          <w:tcPr>
            <w:tcW w:w="4091" w:type="dxa"/>
          </w:tcPr>
          <w:p w:rsidR="00753BD7" w:rsidRPr="00F15C2A" w:rsidRDefault="00753BD7" w:rsidP="005D267A">
            <w:pPr>
              <w:suppressAutoHyphens/>
              <w:rPr>
                <w:rFonts w:ascii="Times New Roman" w:hAnsi="Times New Roman" w:cs="Times New Roman"/>
                <w:b w:val="0"/>
                <w:bCs w:val="0"/>
                <w:sz w:val="24"/>
                <w:szCs w:val="24"/>
              </w:rPr>
            </w:pPr>
            <w:r w:rsidRPr="00F15C2A">
              <w:rPr>
                <w:rFonts w:ascii="Times New Roman" w:hAnsi="Times New Roman" w:cs="Times New Roman"/>
                <w:b w:val="0"/>
                <w:bCs w:val="0"/>
                <w:sz w:val="24"/>
                <w:szCs w:val="24"/>
              </w:rPr>
              <w:t>Объекты общественного питания, торговли и бытового обслуживания в зонах отдыха</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100 мест в залах или единовременных посетителей и персонала</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14</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21</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r w:rsidR="00753BD7" w:rsidRPr="00F15C2A" w:rsidTr="005D267A">
        <w:trPr>
          <w:trHeight w:val="170"/>
          <w:jc w:val="center"/>
        </w:trPr>
        <w:tc>
          <w:tcPr>
            <w:tcW w:w="4091" w:type="dxa"/>
          </w:tcPr>
          <w:p w:rsidR="00753BD7" w:rsidRPr="00F15C2A" w:rsidRDefault="00753BD7" w:rsidP="005D267A">
            <w:pPr>
              <w:ind w:right="-57"/>
              <w:rPr>
                <w:rFonts w:ascii="Times New Roman" w:hAnsi="Times New Roman" w:cs="Times New Roman"/>
                <w:b w:val="0"/>
                <w:bCs w:val="0"/>
                <w:sz w:val="24"/>
                <w:szCs w:val="24"/>
              </w:rPr>
            </w:pPr>
            <w:r w:rsidRPr="00F15C2A">
              <w:rPr>
                <w:rFonts w:ascii="Times New Roman" w:hAnsi="Times New Roman" w:cs="Times New Roman"/>
                <w:b w:val="0"/>
                <w:bCs w:val="0"/>
                <w:sz w:val="24"/>
                <w:szCs w:val="24"/>
              </w:rPr>
              <w:t>Садоводческие, огороднические, дачные объединения</w:t>
            </w:r>
          </w:p>
        </w:tc>
        <w:tc>
          <w:tcPr>
            <w:tcW w:w="1753" w:type="dxa"/>
          </w:tcPr>
          <w:p w:rsidR="00753BD7" w:rsidRPr="00F15C2A" w:rsidRDefault="00753BD7" w:rsidP="005D267A">
            <w:pPr>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10 участков</w:t>
            </w:r>
          </w:p>
        </w:tc>
        <w:tc>
          <w:tcPr>
            <w:tcW w:w="1227"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14</w:t>
            </w:r>
          </w:p>
        </w:tc>
        <w:tc>
          <w:tcPr>
            <w:tcW w:w="1228"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21</w:t>
            </w:r>
          </w:p>
        </w:tc>
        <w:tc>
          <w:tcPr>
            <w:tcW w:w="1830" w:type="dxa"/>
          </w:tcPr>
          <w:p w:rsidR="00753BD7" w:rsidRPr="00F15C2A" w:rsidRDefault="00753BD7" w:rsidP="005D267A">
            <w:pPr>
              <w:suppressAutoHyphens/>
              <w:jc w:val="center"/>
              <w:rPr>
                <w:rFonts w:ascii="Times New Roman" w:hAnsi="Times New Roman" w:cs="Times New Roman"/>
                <w:b w:val="0"/>
                <w:bCs w:val="0"/>
                <w:sz w:val="24"/>
                <w:szCs w:val="24"/>
              </w:rPr>
            </w:pPr>
            <w:r w:rsidRPr="00F15C2A">
              <w:rPr>
                <w:rFonts w:ascii="Times New Roman" w:hAnsi="Times New Roman" w:cs="Times New Roman"/>
                <w:b w:val="0"/>
                <w:bCs w:val="0"/>
                <w:sz w:val="24"/>
                <w:szCs w:val="24"/>
              </w:rPr>
              <w:t>250</w:t>
            </w:r>
          </w:p>
        </w:tc>
      </w:tr>
    </w:tbl>
    <w:p w:rsidR="00753BD7" w:rsidRPr="00F15C2A" w:rsidRDefault="00753BD7" w:rsidP="00F9761D">
      <w:pPr>
        <w:suppressAutoHyphens/>
        <w:spacing w:line="312" w:lineRule="auto"/>
        <w:ind w:firstLine="709"/>
        <w:outlineLvl w:val="0"/>
        <w:rPr>
          <w:rFonts w:ascii="Times New Roman" w:hAnsi="Times New Roman" w:cs="Times New Roman"/>
          <w:b w:val="0"/>
          <w:sz w:val="24"/>
          <w:szCs w:val="24"/>
        </w:rPr>
        <w:sectPr w:rsidR="00753BD7" w:rsidRPr="00F15C2A" w:rsidSect="00A060AB">
          <w:footnotePr>
            <w:numFmt w:val="chicago"/>
            <w:numRestart w:val="eachPage"/>
          </w:footnotePr>
          <w:pgSz w:w="11906" w:h="16838" w:code="9"/>
          <w:pgMar w:top="1134" w:right="624" w:bottom="1134" w:left="1134" w:header="709" w:footer="709" w:gutter="0"/>
          <w:cols w:space="708"/>
          <w:docGrid w:linePitch="360"/>
        </w:sectPr>
      </w:pPr>
    </w:p>
    <w:p w:rsidR="00753BD7" w:rsidRPr="00F15C2A" w:rsidRDefault="00753BD7" w:rsidP="00F9761D">
      <w:pPr>
        <w:suppressAutoHyphens/>
        <w:spacing w:line="312" w:lineRule="auto"/>
        <w:ind w:firstLine="709"/>
        <w:outlineLvl w:val="0"/>
        <w:rPr>
          <w:rFonts w:ascii="Times New Roman" w:hAnsi="Times New Roman" w:cs="Times New Roman"/>
          <w:b w:val="0"/>
          <w:sz w:val="24"/>
          <w:szCs w:val="24"/>
        </w:rPr>
      </w:pPr>
    </w:p>
    <w:p w:rsidR="00753BD7" w:rsidRPr="00F15C2A" w:rsidRDefault="00753BD7" w:rsidP="000C68A9">
      <w:pPr>
        <w:spacing w:line="240" w:lineRule="auto"/>
        <w:ind w:firstLine="0"/>
        <w:jc w:val="center"/>
        <w:rPr>
          <w:rFonts w:ascii="Times New Roman" w:hAnsi="Times New Roman" w:cs="Times New Roman"/>
          <w:bCs w:val="0"/>
          <w:sz w:val="28"/>
          <w:szCs w:val="28"/>
        </w:rPr>
      </w:pPr>
      <w:r w:rsidRPr="00F15C2A">
        <w:rPr>
          <w:rFonts w:ascii="Times New Roman" w:hAnsi="Times New Roman" w:cs="Times New Roman"/>
          <w:sz w:val="28"/>
          <w:szCs w:val="28"/>
        </w:rPr>
        <w:t xml:space="preserve">ЧАСТЬ 3 </w:t>
      </w:r>
    </w:p>
    <w:p w:rsidR="00753BD7" w:rsidRPr="00F15C2A" w:rsidRDefault="00753BD7" w:rsidP="000C68A9">
      <w:pPr>
        <w:spacing w:line="239" w:lineRule="auto"/>
        <w:ind w:firstLine="0"/>
        <w:jc w:val="center"/>
        <w:rPr>
          <w:rFonts w:ascii="Times New Roman" w:hAnsi="Times New Roman" w:cs="Times New Roman"/>
          <w:bCs w:val="0"/>
          <w:sz w:val="28"/>
          <w:szCs w:val="28"/>
        </w:rPr>
      </w:pPr>
    </w:p>
    <w:p w:rsidR="00753BD7" w:rsidRPr="00F15C2A" w:rsidRDefault="00753BD7" w:rsidP="000C68A9">
      <w:pPr>
        <w:spacing w:line="288" w:lineRule="auto"/>
        <w:ind w:firstLine="0"/>
        <w:jc w:val="center"/>
        <w:rPr>
          <w:rFonts w:ascii="Times New Roman" w:hAnsi="Times New Roman" w:cs="Times New Roman"/>
          <w:bCs w:val="0"/>
          <w:sz w:val="28"/>
          <w:szCs w:val="28"/>
        </w:rPr>
      </w:pPr>
      <w:r w:rsidRPr="00F15C2A">
        <w:rPr>
          <w:rFonts w:ascii="Times New Roman" w:hAnsi="Times New Roman" w:cs="Times New Roman"/>
          <w:bCs w:val="0"/>
          <w:sz w:val="28"/>
          <w:szCs w:val="28"/>
        </w:rPr>
        <w:t xml:space="preserve">ПРАВИЛА И ОБЛАСТЬ ПРИМЕНЕНИЯ </w:t>
      </w:r>
    </w:p>
    <w:p w:rsidR="00753BD7" w:rsidRPr="00F15C2A" w:rsidRDefault="00753BD7" w:rsidP="000C68A9">
      <w:pPr>
        <w:suppressAutoHyphens/>
        <w:spacing w:line="288" w:lineRule="auto"/>
        <w:ind w:firstLine="0"/>
        <w:jc w:val="center"/>
        <w:rPr>
          <w:rFonts w:ascii="Times New Roman" w:hAnsi="Times New Roman" w:cs="Times New Roman"/>
          <w:bCs w:val="0"/>
          <w:sz w:val="28"/>
          <w:szCs w:val="28"/>
        </w:rPr>
      </w:pPr>
      <w:r w:rsidRPr="00F15C2A">
        <w:rPr>
          <w:rFonts w:ascii="Times New Roman" w:hAnsi="Times New Roman" w:cs="Times New Roman"/>
          <w:bCs w:val="0"/>
          <w:sz w:val="28"/>
          <w:szCs w:val="28"/>
        </w:rPr>
        <w:t xml:space="preserve">РАСЧЕТНЫХ ПОКАЗАТЕЛЕЙ, СОДЕРЖАЩИХСЯ В ОСНОВНОЙ ЧАСТИ </w:t>
      </w:r>
    </w:p>
    <w:p w:rsidR="00753BD7" w:rsidRPr="00F15C2A" w:rsidRDefault="00753BD7" w:rsidP="000C68A9">
      <w:pPr>
        <w:spacing w:line="288" w:lineRule="auto"/>
        <w:ind w:firstLine="0"/>
        <w:jc w:val="center"/>
        <w:rPr>
          <w:rFonts w:ascii="Times New Roman" w:hAnsi="Times New Roman" w:cs="Times New Roman"/>
          <w:b w:val="0"/>
          <w:sz w:val="28"/>
          <w:szCs w:val="28"/>
        </w:rPr>
      </w:pPr>
      <w:r w:rsidRPr="00F15C2A">
        <w:rPr>
          <w:rFonts w:ascii="Times New Roman" w:hAnsi="Times New Roman" w:cs="Times New Roman"/>
          <w:bCs w:val="0"/>
          <w:sz w:val="28"/>
          <w:szCs w:val="28"/>
        </w:rPr>
        <w:t>НОРМАТИВОВ ГРАДОСТРОИТЕЛЬНОГО ПРОЕКТИРОВАНИЯ</w:t>
      </w: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062E7" w:rsidP="000C68A9">
      <w:pPr>
        <w:suppressAutoHyphens/>
        <w:spacing w:line="240" w:lineRule="auto"/>
        <w:ind w:firstLine="709"/>
        <w:rPr>
          <w:rFonts w:ascii="Times New Roman" w:hAnsi="Times New Roman" w:cs="Times New Roman"/>
          <w:sz w:val="24"/>
          <w:szCs w:val="24"/>
        </w:rPr>
      </w:pPr>
      <w:r w:rsidRPr="00F15C2A">
        <w:rPr>
          <w:rFonts w:ascii="Times New Roman" w:hAnsi="Times New Roman" w:cs="Times New Roman"/>
          <w:sz w:val="24"/>
          <w:szCs w:val="24"/>
        </w:rPr>
        <w:t>9</w:t>
      </w:r>
      <w:r w:rsidR="00753BD7" w:rsidRPr="00F15C2A">
        <w:rPr>
          <w:rFonts w:ascii="Times New Roman" w:hAnsi="Times New Roman" w:cs="Times New Roman"/>
          <w:sz w:val="24"/>
          <w:szCs w:val="24"/>
        </w:rPr>
        <w:t>.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w:t>
      </w:r>
      <w:r w:rsidR="00DD2558" w:rsidRPr="00F15C2A">
        <w:rPr>
          <w:rFonts w:ascii="Times New Roman" w:hAnsi="Times New Roman" w:cs="Times New Roman"/>
          <w:sz w:val="24"/>
          <w:szCs w:val="24"/>
        </w:rPr>
        <w:t>ТИ ТАКИХ ОБЪЕКТОВ ДЛЯ НАСЕЛЕНИЯ БАБАЕВСКОГО</w:t>
      </w:r>
      <w:r w:rsidR="00753BD7" w:rsidRPr="00F15C2A">
        <w:rPr>
          <w:rFonts w:ascii="Times New Roman" w:hAnsi="Times New Roman" w:cs="Times New Roman"/>
          <w:bCs w:val="0"/>
          <w:sz w:val="24"/>
          <w:szCs w:val="24"/>
        </w:rPr>
        <w:t xml:space="preserve"> </w:t>
      </w:r>
      <w:r w:rsidR="00DD2558" w:rsidRPr="00F15C2A">
        <w:rPr>
          <w:rFonts w:ascii="Times New Roman" w:hAnsi="Times New Roman" w:cs="Times New Roman"/>
          <w:bCs w:val="0"/>
          <w:sz w:val="24"/>
          <w:szCs w:val="24"/>
        </w:rPr>
        <w:t xml:space="preserve">МУНИЦИПАЛЬНОГО </w:t>
      </w:r>
      <w:r w:rsidR="00753BD7" w:rsidRPr="00F15C2A">
        <w:rPr>
          <w:rFonts w:ascii="Times New Roman" w:hAnsi="Times New Roman" w:cs="Times New Roman"/>
          <w:bCs w:val="0"/>
          <w:sz w:val="24"/>
          <w:szCs w:val="24"/>
        </w:rPr>
        <w:t>РАЙОНА ВОЛОГОДСКОЙ ОБЛАСТИ</w:t>
      </w:r>
      <w:r w:rsidR="00753BD7" w:rsidRPr="00F15C2A">
        <w:rPr>
          <w:rFonts w:ascii="Times New Roman" w:hAnsi="Times New Roman" w:cs="Times New Roman"/>
          <w:sz w:val="24"/>
          <w:szCs w:val="24"/>
        </w:rPr>
        <w:t xml:space="preserve">, </w:t>
      </w:r>
      <w:r w:rsidR="00753BD7" w:rsidRPr="00F15C2A">
        <w:rPr>
          <w:rFonts w:ascii="Times New Roman" w:hAnsi="Times New Roman" w:cs="Times New Roman"/>
          <w:sz w:val="24"/>
          <w:szCs w:val="24"/>
          <w:lang w:eastAsia="en-US"/>
        </w:rPr>
        <w:t>СОДЕРЖАЩИХСЯ В ОСНОВНОЙ ЧАСТИ НОРМАТИВОВ ГРАДОСТРОИТЕЛЬНОГО ПРОЕКТИРОВАНИЯ</w:t>
      </w: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В 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w:t>
      </w:r>
      <w:r w:rsidR="00DD2558" w:rsidRPr="00F15C2A">
        <w:rPr>
          <w:rFonts w:ascii="Times New Roman" w:hAnsi="Times New Roman" w:cs="Times New Roman"/>
          <w:b w:val="0"/>
          <w:sz w:val="24"/>
          <w:szCs w:val="24"/>
        </w:rPr>
        <w:t>Бабаевского</w:t>
      </w:r>
      <w:r w:rsidRPr="00F15C2A">
        <w:rPr>
          <w:rFonts w:ascii="Times New Roman" w:hAnsi="Times New Roman" w:cs="Times New Roman"/>
          <w:b w:val="0"/>
          <w:sz w:val="24"/>
          <w:szCs w:val="24"/>
        </w:rPr>
        <w:t xml:space="preserve"> района Вологодской области в целях обеспечения благоприятных условий жизнедеятельности населения.</w:t>
      </w:r>
    </w:p>
    <w:p w:rsidR="00753BD7" w:rsidRPr="00F15C2A" w:rsidRDefault="00753BD7" w:rsidP="000C68A9">
      <w:pPr>
        <w:spacing w:line="240" w:lineRule="auto"/>
        <w:ind w:firstLine="709"/>
        <w:rPr>
          <w:rFonts w:ascii="Times New Roman" w:hAnsi="Times New Roman" w:cs="Times New Roman"/>
          <w:b w:val="0"/>
          <w:sz w:val="24"/>
          <w:szCs w:val="24"/>
        </w:rPr>
      </w:pPr>
      <w:proofErr w:type="gramStart"/>
      <w:r w:rsidRPr="00F15C2A">
        <w:rPr>
          <w:rFonts w:ascii="Times New Roman" w:hAnsi="Times New Roman" w:cs="Times New Roman"/>
          <w:b w:val="0"/>
          <w:sz w:val="24"/>
          <w:szCs w:val="24"/>
        </w:rPr>
        <w:t>Нормативы направлены на обеспечение градостроительными средствами (совокупностью расчетных показателей) безоп</w:t>
      </w:r>
      <w:r w:rsidR="00DD2558" w:rsidRPr="00F15C2A">
        <w:rPr>
          <w:rFonts w:ascii="Times New Roman" w:hAnsi="Times New Roman" w:cs="Times New Roman"/>
          <w:b w:val="0"/>
          <w:sz w:val="24"/>
          <w:szCs w:val="24"/>
        </w:rPr>
        <w:t>асности и устойчивости развития Бабаевского</w:t>
      </w:r>
      <w:r w:rsidRPr="00F15C2A">
        <w:rPr>
          <w:rFonts w:ascii="Times New Roman" w:hAnsi="Times New Roman" w:cs="Times New Roman"/>
          <w:b w:val="0"/>
          <w:sz w:val="24"/>
          <w:szCs w:val="24"/>
        </w:rPr>
        <w:t xml:space="preserve"> района Вологодской области и входящих в его состав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w:t>
      </w:r>
      <w:proofErr w:type="gramEnd"/>
      <w:r w:rsidRPr="00F15C2A">
        <w:rPr>
          <w:rFonts w:ascii="Times New Roman" w:hAnsi="Times New Roman" w:cs="Times New Roman"/>
          <w:b w:val="0"/>
          <w:sz w:val="24"/>
          <w:szCs w:val="24"/>
        </w:rPr>
        <w:t xml:space="preserve">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инфраструктуры и благоустройства.</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Нормируемые показатели, устанавливаемые в местных нормативах градостроительного проектирования, включают минимальные расчетные показатели обеспечения благоприятных условий жизнедеятельности </w:t>
      </w:r>
      <w:r w:rsidRPr="00F15C2A">
        <w:rPr>
          <w:rFonts w:ascii="Times New Roman" w:hAnsi="Times New Roman" w:cs="Times New Roman"/>
          <w:b w:val="0"/>
          <w:bCs w:val="0"/>
          <w:sz w:val="24"/>
          <w:szCs w:val="24"/>
        </w:rPr>
        <w:t xml:space="preserve">человека </w:t>
      </w:r>
      <w:r w:rsidRPr="00F15C2A">
        <w:rPr>
          <w:rFonts w:ascii="Times New Roman" w:hAnsi="Times New Roman" w:cs="Times New Roman"/>
          <w:b w:val="0"/>
          <w:sz w:val="24"/>
          <w:szCs w:val="24"/>
        </w:rPr>
        <w:t>(в том числе обеспеченность объектами социального и коммунально-бытового назначения, доступность таких объектов для населения, включая инвалидов, обеспеченность объектами инженерной инфраструктуры, благоустройства территории) и требования по:</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обеспечению безопасности территории и населения, в том числе предупреждению и защите территорий муниципального района от чрезвычайных ситуаций природного и техногенного характера;</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организации и осуществлению мероприятий по мобилизационной подготовке муниципальных предприятий и учреждений, находящихся на территории муниципального района;</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обеспечению охраны окружающей среды, особо охраняемых природных территорий местного значения и других территорий природного комплекса;</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обеспечению охраны объектов культурного наследия (памятников истории и культуры) народов Российской Федерации, по сохранению исторически сложившихся типов застройки, городского и сельского ландшафта, при осуществлении градостроительной деятельности;</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 обеспечению населения социально значимыми объектами обслуживания, местами хранения и парковки индивидуального автомобильного транспорта; </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 обеспечению пешеходной и транспортной доступности объектов и комплексов </w:t>
      </w:r>
      <w:r w:rsidRPr="00F15C2A">
        <w:rPr>
          <w:rFonts w:ascii="Times New Roman" w:hAnsi="Times New Roman" w:cs="Times New Roman"/>
          <w:b w:val="0"/>
          <w:sz w:val="24"/>
          <w:szCs w:val="24"/>
        </w:rPr>
        <w:lastRenderedPageBreak/>
        <w:t>социальной инфраструктуры, рекреаций, остановок и узлов общественного транспорта, объектов для хранения и парковки индивидуального автомобильного транспорта;</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 организации улично-дорожной сети и ее элементов, систем пассажирского общественного транспорта, систем обслуживания транспортных средств, </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организации систем водоснабжения, водоотведения, тепло-, электро- и газоснабжения, связи.</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 xml:space="preserve">Нормативы </w:t>
      </w:r>
      <w:r w:rsidRPr="00F15C2A">
        <w:rPr>
          <w:rFonts w:ascii="Times New Roman" w:hAnsi="Times New Roman" w:cs="Times New Roman"/>
          <w:b w:val="0"/>
          <w:sz w:val="24"/>
          <w:szCs w:val="24"/>
        </w:rPr>
        <w:t xml:space="preserve">применяются при подготовке, согласовании, утверждении, внесении изменений и реализации схемы территориального планирования </w:t>
      </w:r>
      <w:r w:rsidR="00DD2558" w:rsidRPr="00F15C2A">
        <w:rPr>
          <w:rFonts w:ascii="Times New Roman" w:hAnsi="Times New Roman" w:cs="Times New Roman"/>
          <w:b w:val="0"/>
          <w:sz w:val="24"/>
          <w:szCs w:val="24"/>
        </w:rPr>
        <w:t>Бабаевского</w:t>
      </w:r>
      <w:r w:rsidRPr="00F15C2A">
        <w:rPr>
          <w:rFonts w:ascii="Times New Roman" w:hAnsi="Times New Roman" w:cs="Times New Roman"/>
          <w:b w:val="0"/>
          <w:sz w:val="24"/>
          <w:szCs w:val="24"/>
        </w:rPr>
        <w:t xml:space="preserve"> района с учетом перспективы его развития и направлены на устойчивое развитие территории, обеспечение ее пространственного развития, соответствующее качеству жизни населения.</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Областью применения </w:t>
      </w:r>
      <w:r w:rsidRPr="00F15C2A">
        <w:rPr>
          <w:rFonts w:ascii="Times New Roman" w:hAnsi="Times New Roman" w:cs="Times New Roman"/>
          <w:b w:val="0"/>
          <w:bCs w:val="0"/>
          <w:sz w:val="24"/>
          <w:szCs w:val="24"/>
        </w:rPr>
        <w:t xml:space="preserve">местных нормативов градостроительного проектирования </w:t>
      </w:r>
      <w:r w:rsidRPr="00F15C2A">
        <w:rPr>
          <w:rFonts w:ascii="Times New Roman" w:hAnsi="Times New Roman" w:cs="Times New Roman"/>
          <w:b w:val="0"/>
          <w:sz w:val="24"/>
          <w:szCs w:val="24"/>
        </w:rPr>
        <w:t>являются:</w:t>
      </w:r>
    </w:p>
    <w:p w:rsidR="00753BD7" w:rsidRPr="00F15C2A" w:rsidRDefault="00753BD7" w:rsidP="000C68A9">
      <w:pPr>
        <w:pStyle w:val="aff4"/>
        <w:widowControl w:val="0"/>
        <w:spacing w:before="0" w:after="0"/>
        <w:ind w:firstLine="709"/>
      </w:pPr>
      <w:r w:rsidRPr="00F15C2A">
        <w:t>- установление минимального набора показателей, расчет которых необходим при разработке градостроительной документации;</w:t>
      </w:r>
    </w:p>
    <w:p w:rsidR="00753BD7" w:rsidRPr="00F15C2A" w:rsidRDefault="00753BD7" w:rsidP="000C68A9">
      <w:pPr>
        <w:pStyle w:val="aff4"/>
        <w:widowControl w:val="0"/>
        <w:spacing w:before="0" w:after="0"/>
        <w:ind w:firstLine="709"/>
      </w:pPr>
      <w:r w:rsidRPr="00F15C2A">
        <w:t>- распределение используемых при проектировании показателей на группы по видам градостроительной документации (схема территориального планирования муниципального района);</w:t>
      </w:r>
    </w:p>
    <w:p w:rsidR="00753BD7" w:rsidRPr="00F15C2A" w:rsidRDefault="00753BD7" w:rsidP="000C68A9">
      <w:pPr>
        <w:pStyle w:val="aff4"/>
        <w:widowControl w:val="0"/>
        <w:spacing w:before="0" w:after="0"/>
        <w:ind w:firstLine="709"/>
      </w:pPr>
      <w:r w:rsidRPr="00F15C2A">
        <w:t>- обеспечение оценки качества градостроительной документации в плане соответствия ее решений целям повышения качества жизни населения;</w:t>
      </w:r>
    </w:p>
    <w:p w:rsidR="00753BD7" w:rsidRPr="00F15C2A" w:rsidRDefault="00753BD7" w:rsidP="000C68A9">
      <w:pPr>
        <w:pStyle w:val="aff4"/>
        <w:widowControl w:val="0"/>
        <w:spacing w:before="0" w:after="0"/>
        <w:ind w:firstLine="709"/>
      </w:pPr>
      <w:r w:rsidRPr="00F15C2A">
        <w:t>-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муниципального района.</w:t>
      </w:r>
    </w:p>
    <w:p w:rsidR="00753BD7" w:rsidRPr="00F15C2A" w:rsidRDefault="00753BD7" w:rsidP="000C68A9">
      <w:pPr>
        <w:pStyle w:val="aff4"/>
        <w:widowControl w:val="0"/>
        <w:spacing w:before="0" w:after="0"/>
        <w:ind w:firstLine="709"/>
      </w:pPr>
      <w:r w:rsidRPr="00F15C2A">
        <w:t>Местные нормативы используются для принятия решений органами местного самоуправления при планировании и формировании социально-экономической политики и бюджета муниципального района, должностными лицами при осуществлении полномочий в области градостроительной (строительной) деятельности на территории муниципального района, физическими и юридическими лицами, как основание для разрешения споров по вопросам градостроительного проектирования.</w:t>
      </w:r>
    </w:p>
    <w:p w:rsidR="00753BD7" w:rsidRPr="00F15C2A" w:rsidRDefault="00753BD7" w:rsidP="000C68A9">
      <w:pPr>
        <w:spacing w:line="240" w:lineRule="auto"/>
        <w:ind w:firstLine="709"/>
        <w:rPr>
          <w:rFonts w:ascii="Times New Roman" w:hAnsi="Times New Roman" w:cs="Times New Roman"/>
          <w:b w:val="0"/>
          <w:spacing w:val="-2"/>
          <w:sz w:val="24"/>
          <w:szCs w:val="24"/>
        </w:rPr>
      </w:pPr>
      <w:r w:rsidRPr="00F15C2A">
        <w:rPr>
          <w:rFonts w:ascii="Times New Roman" w:hAnsi="Times New Roman" w:cs="Times New Roman"/>
          <w:b w:val="0"/>
          <w:spacing w:val="-2"/>
          <w:sz w:val="24"/>
          <w:szCs w:val="24"/>
        </w:rPr>
        <w:t xml:space="preserve">Нормативы входят в систему нормативных документов, регламентирующих градостроительную деятельность на территории </w:t>
      </w:r>
      <w:r w:rsidR="00DD2558" w:rsidRPr="00F15C2A">
        <w:rPr>
          <w:rFonts w:ascii="Times New Roman" w:hAnsi="Times New Roman" w:cs="Times New Roman"/>
          <w:b w:val="0"/>
          <w:sz w:val="24"/>
          <w:szCs w:val="24"/>
        </w:rPr>
        <w:t>Бабаевского</w:t>
      </w:r>
      <w:r w:rsidRPr="00F15C2A">
        <w:rPr>
          <w:rFonts w:ascii="Times New Roman" w:hAnsi="Times New Roman" w:cs="Times New Roman"/>
          <w:b w:val="0"/>
          <w:spacing w:val="-2"/>
          <w:sz w:val="24"/>
          <w:szCs w:val="24"/>
        </w:rPr>
        <w:t xml:space="preserve"> </w:t>
      </w:r>
      <w:r w:rsidRPr="00F15C2A">
        <w:rPr>
          <w:rFonts w:ascii="Times New Roman" w:hAnsi="Times New Roman" w:cs="Times New Roman"/>
          <w:b w:val="0"/>
          <w:sz w:val="24"/>
          <w:szCs w:val="24"/>
        </w:rPr>
        <w:t>района</w:t>
      </w:r>
      <w:r w:rsidRPr="00F15C2A">
        <w:rPr>
          <w:rFonts w:ascii="Times New Roman" w:hAnsi="Times New Roman" w:cs="Times New Roman"/>
          <w:b w:val="0"/>
          <w:spacing w:val="-2"/>
          <w:sz w:val="24"/>
          <w:szCs w:val="24"/>
        </w:rPr>
        <w:t xml:space="preserve">, и устанавливают требования, обязательные для всех субъектов градостроительных отношений, осуществляющих свою деятельность на территории </w:t>
      </w:r>
      <w:r w:rsidRPr="00F15C2A">
        <w:rPr>
          <w:rFonts w:ascii="Times New Roman" w:hAnsi="Times New Roman" w:cs="Times New Roman"/>
          <w:b w:val="0"/>
          <w:sz w:val="24"/>
          <w:szCs w:val="24"/>
        </w:rPr>
        <w:t>района</w:t>
      </w:r>
      <w:r w:rsidRPr="00F15C2A">
        <w:rPr>
          <w:rFonts w:ascii="Times New Roman" w:hAnsi="Times New Roman" w:cs="Times New Roman"/>
          <w:b w:val="0"/>
          <w:spacing w:val="-2"/>
          <w:sz w:val="24"/>
          <w:szCs w:val="24"/>
        </w:rPr>
        <w:t xml:space="preserve">, независимо от их организационно-правовой формы. </w:t>
      </w:r>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Местные нормативы градостроительного проектирования конкретизируют и развивают основные положения действующих федеральных норм. По вопросам, не рассматриваемым в местных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753BD7" w:rsidRPr="00F15C2A" w:rsidRDefault="00753BD7" w:rsidP="000C68A9">
      <w:pPr>
        <w:pStyle w:val="ConsNormal"/>
        <w:ind w:right="0" w:firstLine="709"/>
        <w:jc w:val="both"/>
        <w:rPr>
          <w:rFonts w:ascii="Times New Roman" w:hAnsi="Times New Roman"/>
          <w:sz w:val="24"/>
          <w:szCs w:val="24"/>
        </w:rPr>
      </w:pPr>
      <w:proofErr w:type="gramStart"/>
      <w:r w:rsidRPr="00F15C2A">
        <w:rPr>
          <w:rFonts w:ascii="Times New Roman" w:hAnsi="Times New Roman"/>
          <w:sz w:val="24"/>
          <w:szCs w:val="24"/>
        </w:rPr>
        <w:t xml:space="preserve">Расчетные показатели минимально допустимого уровня обеспеченности населения </w:t>
      </w:r>
      <w:r w:rsidR="00DD2558" w:rsidRPr="00F15C2A">
        <w:rPr>
          <w:rFonts w:ascii="Times New Roman" w:hAnsi="Times New Roman"/>
          <w:sz w:val="24"/>
          <w:szCs w:val="24"/>
        </w:rPr>
        <w:t>Бабаевского</w:t>
      </w:r>
      <w:r w:rsidRPr="00F15C2A">
        <w:rPr>
          <w:rFonts w:ascii="Times New Roman" w:hAnsi="Times New Roman"/>
          <w:sz w:val="24"/>
          <w:szCs w:val="24"/>
        </w:rPr>
        <w:t xml:space="preserve"> района объектами местного значения, установленные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w:t>
      </w:r>
      <w:r w:rsidR="000C5D3C" w:rsidRPr="00F15C2A">
        <w:rPr>
          <w:rFonts w:ascii="Times New Roman" w:hAnsi="Times New Roman"/>
          <w:sz w:val="24"/>
          <w:szCs w:val="24"/>
        </w:rPr>
        <w:t>Вологодской</w:t>
      </w:r>
      <w:r w:rsidRPr="00F15C2A">
        <w:rPr>
          <w:rFonts w:ascii="Times New Roman" w:hAnsi="Times New Roman"/>
          <w:sz w:val="24"/>
          <w:szCs w:val="24"/>
        </w:rPr>
        <w:t xml:space="preserve"> области.</w:t>
      </w:r>
      <w:proofErr w:type="gramEnd"/>
    </w:p>
    <w:p w:rsidR="00753BD7" w:rsidRPr="00F15C2A" w:rsidRDefault="00753BD7" w:rsidP="000C68A9">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Расчетные показатели максимально допустимого уровня территориальной доступности объектов местного значения населения </w:t>
      </w:r>
      <w:r w:rsidR="00DD2558" w:rsidRPr="00F15C2A">
        <w:rPr>
          <w:rFonts w:ascii="Times New Roman" w:hAnsi="Times New Roman" w:cs="Times New Roman"/>
          <w:b w:val="0"/>
          <w:sz w:val="24"/>
          <w:szCs w:val="24"/>
        </w:rPr>
        <w:t>Бабаевского</w:t>
      </w:r>
      <w:r w:rsidRPr="00F15C2A">
        <w:rPr>
          <w:rFonts w:ascii="Times New Roman" w:hAnsi="Times New Roman" w:cs="Times New Roman"/>
          <w:b w:val="0"/>
          <w:sz w:val="24"/>
          <w:szCs w:val="24"/>
        </w:rPr>
        <w:t xml:space="preserve"> района, установленные настоящими нормативами, приняты не выше предельных значений расчетных показателей максимально допустимого уровня территориальной доступности таких объектов, установленных в Нормативах градостроительного проектирования Вологодской области.</w:t>
      </w:r>
    </w:p>
    <w:p w:rsidR="00753BD7" w:rsidRPr="00F15C2A" w:rsidRDefault="00753BD7" w:rsidP="000C68A9">
      <w:pPr>
        <w:spacing w:line="240" w:lineRule="auto"/>
        <w:ind w:firstLine="709"/>
        <w:rPr>
          <w:rFonts w:ascii="Times New Roman" w:hAnsi="Times New Roman" w:cs="Times New Roman"/>
          <w:b w:val="0"/>
          <w:sz w:val="24"/>
          <w:szCs w:val="24"/>
        </w:rPr>
      </w:pPr>
    </w:p>
    <w:p w:rsidR="00753BD7" w:rsidRPr="00F15C2A" w:rsidRDefault="00753BD7" w:rsidP="000C68A9">
      <w:pPr>
        <w:spacing w:line="240" w:lineRule="auto"/>
        <w:ind w:firstLine="709"/>
        <w:rPr>
          <w:rFonts w:ascii="Times New Roman" w:hAnsi="Times New Roman" w:cs="Times New Roman"/>
          <w:b w:val="0"/>
          <w:color w:val="5F497A"/>
          <w:sz w:val="24"/>
          <w:szCs w:val="24"/>
        </w:rPr>
        <w:sectPr w:rsidR="00753BD7" w:rsidRPr="00F15C2A" w:rsidSect="00A060AB">
          <w:footnotePr>
            <w:numFmt w:val="chicago"/>
            <w:numRestart w:val="eachPage"/>
          </w:footnotePr>
          <w:pgSz w:w="11906" w:h="16838" w:code="9"/>
          <w:pgMar w:top="1134" w:right="624" w:bottom="1134" w:left="1134" w:header="709" w:footer="709" w:gutter="0"/>
          <w:cols w:space="708"/>
          <w:docGrid w:linePitch="360"/>
        </w:sectPr>
      </w:pPr>
    </w:p>
    <w:p w:rsidR="00753BD7" w:rsidRPr="00F15C2A" w:rsidRDefault="007062E7" w:rsidP="000C68A9">
      <w:pPr>
        <w:pStyle w:val="12"/>
        <w:keepNext w:val="0"/>
        <w:widowControl w:val="0"/>
        <w:suppressAutoHyphens/>
        <w:spacing w:before="0" w:after="0" w:line="242" w:lineRule="auto"/>
        <w:ind w:firstLine="709"/>
        <w:jc w:val="both"/>
        <w:rPr>
          <w:rFonts w:ascii="Times New Roman" w:hAnsi="Times New Roman"/>
          <w:sz w:val="24"/>
          <w:szCs w:val="24"/>
          <w:lang w:eastAsia="en-US"/>
        </w:rPr>
      </w:pPr>
      <w:r w:rsidRPr="00F15C2A">
        <w:rPr>
          <w:rFonts w:ascii="Times New Roman" w:hAnsi="Times New Roman"/>
          <w:sz w:val="24"/>
          <w:szCs w:val="24"/>
        </w:rPr>
        <w:lastRenderedPageBreak/>
        <w:t>10</w:t>
      </w:r>
      <w:r w:rsidR="00753BD7" w:rsidRPr="00F15C2A">
        <w:rPr>
          <w:rFonts w:ascii="Times New Roman" w:hAnsi="Times New Roman"/>
          <w:sz w:val="24"/>
          <w:szCs w:val="24"/>
          <w:lang w:eastAsia="en-US"/>
        </w:rPr>
        <w:t>.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w:t>
      </w:r>
      <w:r w:rsidR="00DD2558" w:rsidRPr="00F15C2A">
        <w:rPr>
          <w:rFonts w:ascii="Times New Roman" w:hAnsi="Times New Roman"/>
          <w:sz w:val="24"/>
          <w:szCs w:val="24"/>
          <w:lang w:eastAsia="en-US"/>
        </w:rPr>
        <w:t>ТИ ТАКИХ ОБЪЕКТОВ ДЛЯ НАСЕЛЕНИЯ БАБАЕВСКОГО МУНИЦИПАЛЬНОГО</w:t>
      </w:r>
      <w:r w:rsidR="00753BD7" w:rsidRPr="00F15C2A">
        <w:rPr>
          <w:rFonts w:ascii="Times New Roman" w:hAnsi="Times New Roman"/>
          <w:sz w:val="24"/>
          <w:szCs w:val="24"/>
          <w:lang w:eastAsia="en-US"/>
        </w:rPr>
        <w:t xml:space="preserve"> РАЙОНА ВОЛОГОДСКОЙ ОБЛАСТИ, СОДЕРЖАЩИХСЯ В ОСНОВНОЙ ЧАСТИ НОРМАТИВОВ ГРАДОСТРОИТЕЛЬНОГО ПРОЕКТИРОВАНИЯ.</w:t>
      </w:r>
    </w:p>
    <w:p w:rsidR="00753BD7" w:rsidRPr="00F15C2A" w:rsidRDefault="00753BD7" w:rsidP="000C68A9">
      <w:pPr>
        <w:pStyle w:val="aff4"/>
        <w:widowControl w:val="0"/>
        <w:spacing w:before="20" w:after="0" w:line="242" w:lineRule="auto"/>
        <w:ind w:firstLine="709"/>
        <w:rPr>
          <w:lang w:eastAsia="en-US"/>
        </w:rPr>
      </w:pPr>
    </w:p>
    <w:p w:rsidR="00753BD7" w:rsidRPr="00F15C2A" w:rsidRDefault="00753BD7" w:rsidP="000C68A9">
      <w:pPr>
        <w:pStyle w:val="ConsPlusNormal"/>
        <w:spacing w:line="242" w:lineRule="auto"/>
        <w:ind w:firstLine="709"/>
        <w:jc w:val="both"/>
        <w:rPr>
          <w:rFonts w:ascii="Times New Roman" w:hAnsi="Times New Roman"/>
          <w:sz w:val="24"/>
          <w:szCs w:val="24"/>
        </w:rPr>
      </w:pPr>
      <w:r w:rsidRPr="00F15C2A">
        <w:rPr>
          <w:rFonts w:ascii="Times New Roman" w:hAnsi="Times New Roman"/>
          <w:sz w:val="24"/>
          <w:szCs w:val="24"/>
        </w:rPr>
        <w:t xml:space="preserve">Установление совокупности расчетных показателей минимально допустимого уровня обеспеченности объектами местного значения, установление максимально допустимого уровня территориальной доступности таких объектов для населения </w:t>
      </w:r>
      <w:r w:rsidR="00DD2558" w:rsidRPr="00F15C2A">
        <w:rPr>
          <w:rFonts w:ascii="Times New Roman" w:hAnsi="Times New Roman"/>
          <w:sz w:val="24"/>
          <w:szCs w:val="24"/>
        </w:rPr>
        <w:t>Бабаевского</w:t>
      </w:r>
      <w:r w:rsidRPr="00F15C2A">
        <w:rPr>
          <w:rFonts w:ascii="Times New Roman" w:hAnsi="Times New Roman"/>
          <w:sz w:val="24"/>
          <w:szCs w:val="24"/>
        </w:rPr>
        <w:t xml:space="preserve"> района необходимы для определения местоположения планируемых к размещению объектов местного значения в схеме территориального планирования </w:t>
      </w:r>
      <w:r w:rsidR="00DD2558" w:rsidRPr="00F15C2A">
        <w:rPr>
          <w:rFonts w:ascii="Times New Roman" w:hAnsi="Times New Roman"/>
          <w:sz w:val="24"/>
          <w:szCs w:val="24"/>
        </w:rPr>
        <w:t>Бабаевского</w:t>
      </w:r>
      <w:r w:rsidRPr="00F15C2A">
        <w:rPr>
          <w:rFonts w:ascii="Times New Roman" w:hAnsi="Times New Roman"/>
          <w:sz w:val="24"/>
          <w:szCs w:val="24"/>
        </w:rPr>
        <w:t xml:space="preserve"> района Вологодской области в целях обеспечения благоприятных условий жизнедеятельности населения.</w:t>
      </w:r>
    </w:p>
    <w:p w:rsidR="00753BD7" w:rsidRPr="00F15C2A" w:rsidRDefault="00753BD7" w:rsidP="000C68A9">
      <w:pPr>
        <w:pStyle w:val="ConsPlusNormal"/>
        <w:spacing w:line="242" w:lineRule="auto"/>
        <w:ind w:firstLine="709"/>
        <w:jc w:val="both"/>
        <w:rPr>
          <w:rFonts w:ascii="Times New Roman" w:hAnsi="Times New Roman"/>
          <w:sz w:val="24"/>
          <w:szCs w:val="24"/>
        </w:rPr>
      </w:pPr>
      <w:r w:rsidRPr="00F15C2A">
        <w:rPr>
          <w:rFonts w:ascii="Times New Roman" w:hAnsi="Times New Roman"/>
          <w:sz w:val="24"/>
          <w:szCs w:val="24"/>
        </w:rPr>
        <w:t xml:space="preserve">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 </w:t>
      </w:r>
    </w:p>
    <w:p w:rsidR="00753BD7" w:rsidRPr="00F15C2A" w:rsidRDefault="00753BD7" w:rsidP="000C68A9">
      <w:pPr>
        <w:pStyle w:val="ConsPlusNormal"/>
        <w:spacing w:line="242" w:lineRule="auto"/>
        <w:ind w:firstLine="709"/>
        <w:jc w:val="both"/>
        <w:rPr>
          <w:rFonts w:ascii="Times New Roman" w:hAnsi="Times New Roman"/>
          <w:sz w:val="24"/>
          <w:szCs w:val="24"/>
          <w:lang w:eastAsia="en-US"/>
        </w:rPr>
      </w:pPr>
      <w:r w:rsidRPr="00F15C2A">
        <w:rPr>
          <w:rFonts w:ascii="Times New Roman" w:hAnsi="Times New Roman"/>
          <w:sz w:val="24"/>
          <w:szCs w:val="24"/>
        </w:rPr>
        <w:t>Перечень</w:t>
      </w:r>
      <w:r w:rsidRPr="00F15C2A">
        <w:rPr>
          <w:rFonts w:ascii="Times New Roman" w:hAnsi="Times New Roman"/>
          <w:bCs/>
          <w:sz w:val="24"/>
          <w:szCs w:val="24"/>
        </w:rPr>
        <w:t xml:space="preserve"> нормируемых показателей, </w:t>
      </w:r>
      <w:r w:rsidRPr="00F15C2A">
        <w:rPr>
          <w:rFonts w:ascii="Times New Roman" w:hAnsi="Times New Roman"/>
          <w:sz w:val="24"/>
          <w:szCs w:val="24"/>
        </w:rPr>
        <w:t xml:space="preserve">применяемых при разработке </w:t>
      </w:r>
      <w:r w:rsidRPr="00F15C2A">
        <w:rPr>
          <w:rFonts w:ascii="Times New Roman" w:hAnsi="Times New Roman"/>
          <w:sz w:val="24"/>
          <w:szCs w:val="24"/>
          <w:lang w:eastAsia="en-US"/>
        </w:rPr>
        <w:t>схемы территориального планирования муниципального района (СТП МР) и документации по планировке террито</w:t>
      </w:r>
      <w:r w:rsidR="007062E7" w:rsidRPr="00F15C2A">
        <w:rPr>
          <w:rFonts w:ascii="Times New Roman" w:hAnsi="Times New Roman"/>
          <w:sz w:val="24"/>
          <w:szCs w:val="24"/>
          <w:lang w:eastAsia="en-US"/>
        </w:rPr>
        <w:t>рий (ДПТ), приведен в таблице 10</w:t>
      </w:r>
      <w:r w:rsidRPr="00F15C2A">
        <w:rPr>
          <w:rFonts w:ascii="Times New Roman" w:hAnsi="Times New Roman"/>
          <w:sz w:val="24"/>
          <w:szCs w:val="24"/>
          <w:lang w:eastAsia="en-US"/>
        </w:rPr>
        <w:t>.1.</w:t>
      </w:r>
    </w:p>
    <w:p w:rsidR="00753BD7" w:rsidRPr="00F15C2A" w:rsidRDefault="00753BD7" w:rsidP="000C68A9">
      <w:pPr>
        <w:spacing w:before="20" w:line="242" w:lineRule="auto"/>
        <w:ind w:firstLine="709"/>
        <w:rPr>
          <w:rFonts w:ascii="Times New Roman" w:hAnsi="Times New Roman" w:cs="Times New Roman"/>
          <w:b w:val="0"/>
          <w:color w:val="5F497A"/>
          <w:sz w:val="24"/>
          <w:szCs w:val="24"/>
        </w:rPr>
      </w:pPr>
    </w:p>
    <w:p w:rsidR="00753BD7" w:rsidRPr="00F15C2A" w:rsidRDefault="007062E7" w:rsidP="000C68A9">
      <w:pPr>
        <w:spacing w:line="242" w:lineRule="auto"/>
        <w:ind w:firstLine="709"/>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10</w:t>
      </w:r>
      <w:r w:rsidR="00753BD7" w:rsidRPr="00F15C2A">
        <w:rPr>
          <w:rFonts w:ascii="Times New Roman" w:hAnsi="Times New Roman" w:cs="Times New Roman"/>
          <w:b w:val="0"/>
          <w:sz w:val="24"/>
          <w:szCs w:val="24"/>
        </w:rPr>
        <w:t>.1</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8"/>
        <w:gridCol w:w="1701"/>
        <w:gridCol w:w="1333"/>
        <w:gridCol w:w="1134"/>
      </w:tblGrid>
      <w:tr w:rsidR="00753BD7" w:rsidRPr="00F15C2A" w:rsidTr="00A060AB">
        <w:trPr>
          <w:trHeight w:val="567"/>
          <w:tblHeader/>
          <w:jc w:val="center"/>
        </w:trPr>
        <w:tc>
          <w:tcPr>
            <w:tcW w:w="5968" w:type="dxa"/>
            <w:vMerge w:val="restart"/>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расчетных показателей</w:t>
            </w:r>
          </w:p>
        </w:tc>
        <w:tc>
          <w:tcPr>
            <w:tcW w:w="1701" w:type="dxa"/>
            <w:vMerge w:val="restart"/>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Единицы </w:t>
            </w:r>
          </w:p>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 xml:space="preserve">измерения </w:t>
            </w:r>
          </w:p>
        </w:tc>
        <w:tc>
          <w:tcPr>
            <w:tcW w:w="2467" w:type="dxa"/>
            <w:gridSpan w:val="2"/>
            <w:vAlign w:val="center"/>
          </w:tcPr>
          <w:p w:rsidR="00753BD7" w:rsidRPr="00F15C2A" w:rsidRDefault="00753BD7" w:rsidP="00A060AB">
            <w:pPr>
              <w:autoSpaceDE w:val="0"/>
              <w:autoSpaceDN w:val="0"/>
              <w:adjustRightInd w:val="0"/>
              <w:spacing w:line="240" w:lineRule="auto"/>
              <w:ind w:left="-113" w:right="-113" w:firstLine="0"/>
              <w:jc w:val="center"/>
              <w:rPr>
                <w:rFonts w:ascii="Times New Roman" w:hAnsi="Times New Roman" w:cs="Times New Roman"/>
                <w:sz w:val="22"/>
                <w:szCs w:val="22"/>
              </w:rPr>
            </w:pPr>
            <w:r w:rsidRPr="00F15C2A">
              <w:rPr>
                <w:rFonts w:ascii="Times New Roman" w:hAnsi="Times New Roman" w:cs="Times New Roman"/>
                <w:sz w:val="22"/>
                <w:szCs w:val="22"/>
              </w:rPr>
              <w:t>Правила применения расчетных показателей</w:t>
            </w:r>
          </w:p>
        </w:tc>
      </w:tr>
      <w:tr w:rsidR="00753BD7" w:rsidRPr="00F15C2A" w:rsidTr="00A060AB">
        <w:trPr>
          <w:trHeight w:val="312"/>
          <w:tblHeader/>
          <w:jc w:val="center"/>
        </w:trPr>
        <w:tc>
          <w:tcPr>
            <w:tcW w:w="5968" w:type="dxa"/>
            <w:vMerge/>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bCs w:val="0"/>
                <w:sz w:val="22"/>
                <w:szCs w:val="22"/>
              </w:rPr>
            </w:pPr>
          </w:p>
        </w:tc>
        <w:tc>
          <w:tcPr>
            <w:tcW w:w="1701" w:type="dxa"/>
            <w:vMerge/>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0" w:lineRule="auto"/>
              <w:ind w:left="-113" w:right="-113" w:firstLine="0"/>
              <w:jc w:val="center"/>
              <w:rPr>
                <w:rFonts w:ascii="Times New Roman" w:hAnsi="Times New Roman" w:cs="Times New Roman"/>
                <w:sz w:val="22"/>
                <w:szCs w:val="22"/>
              </w:rPr>
            </w:pPr>
            <w:r w:rsidRPr="00F15C2A">
              <w:rPr>
                <w:rFonts w:ascii="Times New Roman" w:hAnsi="Times New Roman" w:cs="Times New Roman"/>
                <w:bCs w:val="0"/>
                <w:sz w:val="22"/>
                <w:szCs w:val="22"/>
              </w:rPr>
              <w:t>СТП МР</w:t>
            </w:r>
          </w:p>
        </w:tc>
        <w:tc>
          <w:tcPr>
            <w:tcW w:w="1134" w:type="dxa"/>
            <w:vAlign w:val="center"/>
          </w:tcPr>
          <w:p w:rsidR="00753BD7" w:rsidRPr="00F15C2A" w:rsidRDefault="00753BD7" w:rsidP="00A060AB">
            <w:pPr>
              <w:autoSpaceDE w:val="0"/>
              <w:autoSpaceDN w:val="0"/>
              <w:adjustRightInd w:val="0"/>
              <w:spacing w:line="240" w:lineRule="auto"/>
              <w:ind w:left="-113" w:right="-113" w:firstLine="0"/>
              <w:jc w:val="center"/>
              <w:rPr>
                <w:rFonts w:ascii="Times New Roman" w:hAnsi="Times New Roman" w:cs="Times New Roman"/>
                <w:sz w:val="22"/>
                <w:szCs w:val="22"/>
              </w:rPr>
            </w:pPr>
            <w:r w:rsidRPr="00F15C2A">
              <w:rPr>
                <w:rFonts w:ascii="Times New Roman" w:hAnsi="Times New Roman" w:cs="Times New Roman"/>
                <w:sz w:val="22"/>
                <w:szCs w:val="22"/>
              </w:rPr>
              <w:t>ДПТ</w:t>
            </w:r>
          </w:p>
        </w:tc>
      </w:tr>
      <w:tr w:rsidR="00753BD7" w:rsidRPr="00F15C2A" w:rsidTr="00A060AB">
        <w:trPr>
          <w:trHeight w:val="340"/>
          <w:jc w:val="center"/>
        </w:trPr>
        <w:tc>
          <w:tcPr>
            <w:tcW w:w="10136" w:type="dxa"/>
            <w:gridSpan w:val="4"/>
            <w:vAlign w:val="center"/>
          </w:tcPr>
          <w:p w:rsidR="00753BD7" w:rsidRPr="00F15C2A" w:rsidRDefault="00753BD7" w:rsidP="00A060AB">
            <w:pPr>
              <w:autoSpaceDE w:val="0"/>
              <w:autoSpaceDN w:val="0"/>
              <w:adjustRightInd w:val="0"/>
              <w:spacing w:line="242" w:lineRule="auto"/>
              <w:ind w:firstLine="0"/>
              <w:jc w:val="left"/>
              <w:rPr>
                <w:rFonts w:ascii="Times New Roman" w:hAnsi="Times New Roman" w:cs="Times New Roman"/>
                <w:sz w:val="22"/>
                <w:szCs w:val="22"/>
              </w:rPr>
            </w:pPr>
            <w:r w:rsidRPr="00F15C2A">
              <w:rPr>
                <w:rFonts w:ascii="Times New Roman" w:hAnsi="Times New Roman" w:cs="Times New Roman"/>
                <w:sz w:val="22"/>
                <w:szCs w:val="22"/>
              </w:rPr>
              <w:t>Зонирование территории муниципального района</w:t>
            </w:r>
          </w:p>
        </w:tc>
      </w:tr>
      <w:tr w:rsidR="00753BD7" w:rsidRPr="00F15C2A" w:rsidTr="00A060AB">
        <w:trPr>
          <w:trHeight w:val="227"/>
          <w:jc w:val="center"/>
        </w:trPr>
        <w:tc>
          <w:tcPr>
            <w:tcW w:w="5968" w:type="dxa"/>
            <w:vAlign w:val="center"/>
          </w:tcPr>
          <w:p w:rsidR="00753BD7" w:rsidRPr="00F15C2A" w:rsidRDefault="00753BD7" w:rsidP="00A060AB">
            <w:pPr>
              <w:spacing w:line="242"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Функциональное зонирование территории муниципального района</w:t>
            </w:r>
          </w:p>
        </w:tc>
        <w:tc>
          <w:tcPr>
            <w:tcW w:w="1701" w:type="dxa"/>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340"/>
          <w:jc w:val="center"/>
        </w:trPr>
        <w:tc>
          <w:tcPr>
            <w:tcW w:w="10136" w:type="dxa"/>
            <w:gridSpan w:val="4"/>
            <w:vAlign w:val="center"/>
          </w:tcPr>
          <w:p w:rsidR="00753BD7" w:rsidRPr="00F15C2A" w:rsidRDefault="00753BD7" w:rsidP="00A060AB">
            <w:pPr>
              <w:autoSpaceDE w:val="0"/>
              <w:autoSpaceDN w:val="0"/>
              <w:adjustRightInd w:val="0"/>
              <w:spacing w:line="242" w:lineRule="auto"/>
              <w:ind w:firstLine="0"/>
              <w:jc w:val="left"/>
              <w:rPr>
                <w:rFonts w:ascii="Times New Roman" w:hAnsi="Times New Roman" w:cs="Times New Roman"/>
                <w:sz w:val="22"/>
                <w:szCs w:val="22"/>
              </w:rPr>
            </w:pPr>
            <w:r w:rsidRPr="00F15C2A">
              <w:rPr>
                <w:rFonts w:ascii="Times New Roman" w:hAnsi="Times New Roman" w:cs="Times New Roman"/>
                <w:bCs w:val="0"/>
                <w:sz w:val="22"/>
                <w:szCs w:val="22"/>
              </w:rPr>
              <w:t>Расчетные показатели объектов местного значения муниципального района</w:t>
            </w:r>
          </w:p>
        </w:tc>
      </w:tr>
      <w:tr w:rsidR="00753BD7" w:rsidRPr="00F15C2A" w:rsidTr="00A060AB">
        <w:trPr>
          <w:trHeight w:val="340"/>
          <w:jc w:val="center"/>
        </w:trPr>
        <w:tc>
          <w:tcPr>
            <w:tcW w:w="5968" w:type="dxa"/>
            <w:vAlign w:val="center"/>
          </w:tcPr>
          <w:p w:rsidR="00753BD7" w:rsidRPr="00F15C2A" w:rsidRDefault="00753BD7" w:rsidP="00A060AB">
            <w:pPr>
              <w:spacing w:line="242" w:lineRule="auto"/>
              <w:ind w:firstLine="0"/>
              <w:jc w:val="left"/>
              <w:rPr>
                <w:rFonts w:ascii="Times New Roman" w:hAnsi="Times New Roman" w:cs="Times New Roman"/>
                <w:bCs w:val="0"/>
                <w:i/>
                <w:sz w:val="22"/>
                <w:szCs w:val="22"/>
              </w:rPr>
            </w:pPr>
            <w:r w:rsidRPr="00F15C2A">
              <w:rPr>
                <w:rFonts w:ascii="Times New Roman" w:hAnsi="Times New Roman" w:cs="Times New Roman"/>
                <w:bCs w:val="0"/>
                <w:i/>
                <w:sz w:val="22"/>
                <w:szCs w:val="22"/>
              </w:rPr>
              <w:t>Объекты электроснабжения</w:t>
            </w:r>
          </w:p>
        </w:tc>
        <w:tc>
          <w:tcPr>
            <w:tcW w:w="1701" w:type="dxa"/>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sz w:val="22"/>
                <w:szCs w:val="22"/>
              </w:rPr>
            </w:pP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2"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минимально допустимого уровня обеспеченности (укрупненные показатели расхода электроэнергии) и максимально допустимого уровня территориальной доступности объектов электроснабжения:</w:t>
            </w:r>
          </w:p>
        </w:tc>
        <w:tc>
          <w:tcPr>
            <w:tcW w:w="1701"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2"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расчетные показатели минимально допустимого уровня обеспеченности (укрупненные показатели расхода электроэнергии)</w:t>
            </w:r>
          </w:p>
        </w:tc>
        <w:tc>
          <w:tcPr>
            <w:tcW w:w="1701"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proofErr w:type="spellStart"/>
            <w:r w:rsidRPr="00F15C2A">
              <w:rPr>
                <w:rFonts w:ascii="Times New Roman" w:hAnsi="Times New Roman" w:cs="Times New Roman"/>
                <w:b w:val="0"/>
                <w:sz w:val="22"/>
                <w:szCs w:val="22"/>
              </w:rPr>
              <w:t>кВт∙ч</w:t>
            </w:r>
            <w:proofErr w:type="spellEnd"/>
            <w:r w:rsidRPr="00F15C2A">
              <w:rPr>
                <w:rFonts w:ascii="Times New Roman" w:hAnsi="Times New Roman" w:cs="Times New Roman"/>
                <w:b w:val="0"/>
                <w:sz w:val="22"/>
                <w:szCs w:val="22"/>
              </w:rPr>
              <w:t>/чел. в год</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2"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 объектов электроснабжения</w:t>
            </w:r>
          </w:p>
        </w:tc>
        <w:tc>
          <w:tcPr>
            <w:tcW w:w="4168" w:type="dxa"/>
            <w:gridSpan w:val="3"/>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2"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ширины полос земель, предоставляемых на период строительства воздушных линий электропередачи</w:t>
            </w:r>
          </w:p>
        </w:tc>
        <w:tc>
          <w:tcPr>
            <w:tcW w:w="1701"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2"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площадей земельных участков под опоры</w:t>
            </w:r>
          </w:p>
        </w:tc>
        <w:tc>
          <w:tcPr>
            <w:tcW w:w="1701"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vertAlign w:val="superscript"/>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2"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ширины полос земель, предоставляемых во временное краткосрочное пользование для кабельных линий электропередачи</w:t>
            </w:r>
          </w:p>
        </w:tc>
        <w:tc>
          <w:tcPr>
            <w:tcW w:w="1701"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2"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размеров охранных зон для линий электропередачи</w:t>
            </w:r>
          </w:p>
        </w:tc>
        <w:tc>
          <w:tcPr>
            <w:tcW w:w="1701"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2"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Нормативные параметры градостроительного проектирования электрических сетей</w:t>
            </w:r>
          </w:p>
        </w:tc>
        <w:tc>
          <w:tcPr>
            <w:tcW w:w="1701"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4.1.6</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lastRenderedPageBreak/>
              <w:t>Нормативные параметры градостроительного проектирования устройств для преобразования и распределения электроэнергии в энергосистемах</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340"/>
          <w:jc w:val="center"/>
        </w:trPr>
        <w:tc>
          <w:tcPr>
            <w:tcW w:w="5968" w:type="dxa"/>
            <w:vAlign w:val="center"/>
          </w:tcPr>
          <w:p w:rsidR="00753BD7" w:rsidRPr="00F15C2A" w:rsidRDefault="00753BD7" w:rsidP="00A060AB">
            <w:pPr>
              <w:suppressAutoHyphens/>
              <w:spacing w:line="240" w:lineRule="auto"/>
              <w:ind w:firstLine="0"/>
              <w:jc w:val="left"/>
              <w:rPr>
                <w:rFonts w:ascii="Times New Roman" w:hAnsi="Times New Roman" w:cs="Times New Roman"/>
                <w:bCs w:val="0"/>
                <w:i/>
                <w:sz w:val="22"/>
                <w:szCs w:val="22"/>
              </w:rPr>
            </w:pPr>
            <w:r w:rsidRPr="00F15C2A">
              <w:rPr>
                <w:rFonts w:ascii="Times New Roman" w:hAnsi="Times New Roman" w:cs="Times New Roman"/>
                <w:bCs w:val="0"/>
                <w:i/>
                <w:sz w:val="22"/>
                <w:szCs w:val="22"/>
              </w:rPr>
              <w:t>Объекты газоснабжения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расчетные показатели минимально допустимого уровня обеспеченности объектов газоснабжения</w:t>
            </w:r>
          </w:p>
        </w:tc>
        <w:tc>
          <w:tcPr>
            <w:tcW w:w="1701"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3</w:t>
            </w:r>
            <w:r w:rsidRPr="00F15C2A">
              <w:rPr>
                <w:rFonts w:ascii="Times New Roman" w:hAnsi="Times New Roman" w:cs="Times New Roman"/>
                <w:b w:val="0"/>
                <w:sz w:val="22"/>
                <w:szCs w:val="22"/>
              </w:rPr>
              <w:t>/год на 1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 объектов газоснабжения</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Нормативные параметры градостроительного проектирования годовые расходы газа по сельскому поселению</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4.2.2</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Расстояния от отдельно стоящих пунктов редуцирования газа </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Размещение сетей инженерного обеспечения</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по </w:t>
            </w:r>
          </w:p>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приложению 3</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Расстояние по горизонтали (в свету) от подземных сетей фундаментов зданий и сооружений, фундаментов ограждений предприятий, эстакад, опор контактной сети и связи, железных дорог, оси крайнего пути железных дорог, бортового камня улицы, дороги, наружной бровки кювета или подошвы насыпи дороги, фундаментов опор воздушных линий электропередачи до инженерных сетей</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Расстояние по горизонтали (в свету) до водопровода</w:t>
            </w:r>
            <w:r w:rsidRPr="00F15C2A">
              <w:rPr>
                <w:rFonts w:ascii="Times New Roman" w:hAnsi="Times New Roman" w:cs="Times New Roman"/>
                <w:b w:val="0"/>
                <w:bCs w:val="0"/>
                <w:sz w:val="22"/>
                <w:szCs w:val="22"/>
              </w:rPr>
              <w:tab/>
              <w:t xml:space="preserve">, канализации бытовой, дренажа и дождевой канализации, кабелей силовых всех напряжений, кабелей связи, тепловых сетей, каналов, тоннелей, наружных </w:t>
            </w:r>
            <w:proofErr w:type="spellStart"/>
            <w:r w:rsidRPr="00F15C2A">
              <w:rPr>
                <w:rFonts w:ascii="Times New Roman" w:hAnsi="Times New Roman" w:cs="Times New Roman"/>
                <w:b w:val="0"/>
                <w:bCs w:val="0"/>
                <w:sz w:val="22"/>
                <w:szCs w:val="22"/>
              </w:rPr>
              <w:t>пневмомусоропроводов</w:t>
            </w:r>
            <w:proofErr w:type="spellEnd"/>
            <w:r w:rsidRPr="00F15C2A">
              <w:rPr>
                <w:rFonts w:ascii="Times New Roman" w:hAnsi="Times New Roman" w:cs="Times New Roman"/>
                <w:b w:val="0"/>
                <w:bCs w:val="0"/>
                <w:sz w:val="22"/>
                <w:szCs w:val="22"/>
              </w:rPr>
              <w:t xml:space="preserve"> до инженерных сетей</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pacing w:val="-2"/>
                <w:sz w:val="22"/>
                <w:szCs w:val="22"/>
              </w:rPr>
              <w:t>Противопожарные расстояния от газопроводов и объектов газораспределительной сети до объектов, не относящихся к ним</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pacing w:val="-8"/>
                <w:sz w:val="22"/>
                <w:szCs w:val="22"/>
              </w:rPr>
            </w:pPr>
            <w:r w:rsidRPr="00F15C2A">
              <w:rPr>
                <w:rFonts w:ascii="Times New Roman" w:hAnsi="Times New Roman" w:cs="Times New Roman"/>
                <w:b w:val="0"/>
                <w:spacing w:val="-8"/>
                <w:sz w:val="22"/>
                <w:szCs w:val="22"/>
              </w:rPr>
              <w:t>по СП 4.13130.2013</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567"/>
          <w:jc w:val="center"/>
        </w:trPr>
        <w:tc>
          <w:tcPr>
            <w:tcW w:w="5968" w:type="dxa"/>
            <w:vAlign w:val="center"/>
          </w:tcPr>
          <w:p w:rsidR="00753BD7" w:rsidRPr="00F15C2A" w:rsidRDefault="00753BD7" w:rsidP="00A060AB">
            <w:pPr>
              <w:suppressAutoHyphens/>
              <w:spacing w:line="240" w:lineRule="auto"/>
              <w:ind w:firstLine="0"/>
              <w:jc w:val="left"/>
              <w:rPr>
                <w:rFonts w:ascii="Times New Roman" w:hAnsi="Times New Roman" w:cs="Times New Roman"/>
                <w:bCs w:val="0"/>
                <w:i/>
                <w:sz w:val="22"/>
                <w:szCs w:val="22"/>
              </w:rPr>
            </w:pPr>
            <w:r w:rsidRPr="00F15C2A">
              <w:rPr>
                <w:rFonts w:ascii="Times New Roman" w:hAnsi="Times New Roman" w:cs="Times New Roman"/>
                <w:bCs w:val="0"/>
                <w:i/>
                <w:sz w:val="22"/>
                <w:szCs w:val="22"/>
              </w:rPr>
              <w:t>Автомобильные дороги местного значения вне границ населенных пунктов в границах муниципального района</w:t>
            </w:r>
          </w:p>
        </w:tc>
        <w:tc>
          <w:tcPr>
            <w:tcW w:w="1701" w:type="dxa"/>
            <w:vAlign w:val="center"/>
          </w:tcPr>
          <w:p w:rsidR="00753BD7" w:rsidRPr="00F15C2A" w:rsidRDefault="00753BD7" w:rsidP="00A060AB">
            <w:pPr>
              <w:spacing w:line="240" w:lineRule="auto"/>
              <w:ind w:left="-57" w:right="-57" w:firstLine="0"/>
              <w:jc w:val="left"/>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Категории автомобильных дорог местного значения вне границ населенных пунктов в границах муниципального района в зависимости от их назначения, расчетной интенсивности движения и их значения</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7A4B82">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Уровень автомобилизации на территории</w:t>
            </w:r>
            <w:r w:rsidRPr="00F15C2A">
              <w:rPr>
                <w:rFonts w:ascii="Times New Roman" w:hAnsi="Times New Roman" w:cs="Times New Roman"/>
                <w:bCs w:val="0"/>
                <w:sz w:val="22"/>
                <w:szCs w:val="22"/>
              </w:rPr>
              <w:t xml:space="preserve"> </w:t>
            </w:r>
            <w:r w:rsidR="00DD2558" w:rsidRPr="00F15C2A">
              <w:rPr>
                <w:rFonts w:ascii="Times New Roman" w:hAnsi="Times New Roman" w:cs="Times New Roman"/>
                <w:b w:val="0"/>
                <w:bCs w:val="0"/>
                <w:sz w:val="22"/>
                <w:szCs w:val="22"/>
              </w:rPr>
              <w:t>Бабаевского</w:t>
            </w:r>
            <w:r w:rsidRPr="00F15C2A">
              <w:rPr>
                <w:rFonts w:ascii="Times New Roman" w:hAnsi="Times New Roman" w:cs="Times New Roman"/>
                <w:b w:val="0"/>
                <w:bCs w:val="0"/>
                <w:sz w:val="22"/>
                <w:szCs w:val="22"/>
              </w:rPr>
              <w:t xml:space="preserve"> района</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единиц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Коэффициент приведения интенсивности движения различных транспортных средств к легковому автомобилю</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proofErr w:type="spellStart"/>
            <w:r w:rsidRPr="00F15C2A">
              <w:rPr>
                <w:rFonts w:ascii="Times New Roman" w:hAnsi="Times New Roman" w:cs="Times New Roman"/>
                <w:b w:val="0"/>
                <w:sz w:val="22"/>
                <w:szCs w:val="22"/>
              </w:rPr>
              <w:t>коэф</w:t>
            </w:r>
            <w:proofErr w:type="spellEnd"/>
            <w:r w:rsidRPr="00F15C2A">
              <w:rPr>
                <w:rFonts w:ascii="Times New Roman" w:hAnsi="Times New Roman" w:cs="Times New Roman"/>
                <w:b w:val="0"/>
                <w:sz w:val="22"/>
                <w:szCs w:val="22"/>
              </w:rPr>
              <w:t>.</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минимально допустимого уровня обеспеченности (основные расчетные параметры) и максимально допустимого уровня территориальной доступности автомобильных дорог местного значения вне границ населенных пунктов</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в границах муниципального района:</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расчетные показатели минимально допустимого уровня обеспеченности – основные расчетные параметры для автомобильных дорог местного значения вне границ </w:t>
            </w:r>
            <w:r w:rsidRPr="00F15C2A">
              <w:rPr>
                <w:rFonts w:ascii="Times New Roman" w:hAnsi="Times New Roman" w:cs="Times New Roman"/>
                <w:b w:val="0"/>
                <w:bCs w:val="0"/>
                <w:sz w:val="22"/>
                <w:szCs w:val="22"/>
              </w:rPr>
              <w:lastRenderedPageBreak/>
              <w:t>населенных пунктов в границах муниципального района</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lastRenderedPageBreak/>
              <w:t>по таблице 4.3.4</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lastRenderedPageBreak/>
              <w:t>- расчетные показатели максимально допустимого уровня территориальной доступности автомобильных дорог местного значения вне границ населенных пунктов в границах муниципального района</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bCs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 осредненные нормы отвода земель, необходимых для определения границ полосы отвода автомобильных дорог</w:t>
            </w:r>
          </w:p>
        </w:tc>
        <w:tc>
          <w:tcPr>
            <w:tcW w:w="1701" w:type="dxa"/>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га / </w:t>
            </w:r>
            <w:smartTag w:uri="urn:schemas-microsoft-com:office:smarttags" w:element="metricconverter">
              <w:smartTagPr>
                <w:attr w:name="ProductID" w:val="1 км"/>
              </w:smartTagPr>
              <w:r w:rsidRPr="00F15C2A">
                <w:rPr>
                  <w:rFonts w:ascii="Times New Roman" w:hAnsi="Times New Roman" w:cs="Times New Roman"/>
                  <w:b w:val="0"/>
                  <w:sz w:val="22"/>
                  <w:szCs w:val="22"/>
                </w:rPr>
                <w:t>1 км</w:t>
              </w:r>
            </w:smartTag>
            <w:r w:rsidRPr="00F15C2A">
              <w:rPr>
                <w:rFonts w:ascii="Times New Roman" w:hAnsi="Times New Roman" w:cs="Times New Roman"/>
                <w:b w:val="0"/>
                <w:sz w:val="22"/>
                <w:szCs w:val="22"/>
              </w:rPr>
              <w:t xml:space="preserve"> автомобильной дороги</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 ширина придорожной полосы</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Минимальные расчетные показатели – минимальные расстояния от бровки земляного полотна автомобильных дорог до застройки</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градостроительного проектирования мостовых сооружений (мостов, эстакад, галерей, труб, путепроводов)</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4.3.8</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340"/>
          <w:jc w:val="center"/>
        </w:trPr>
        <w:tc>
          <w:tcPr>
            <w:tcW w:w="5968" w:type="dxa"/>
            <w:vAlign w:val="center"/>
          </w:tcPr>
          <w:p w:rsidR="00753BD7" w:rsidRPr="00F15C2A" w:rsidRDefault="00753BD7" w:rsidP="00A060AB">
            <w:pPr>
              <w:suppressAutoHyphens/>
              <w:spacing w:line="240" w:lineRule="auto"/>
              <w:ind w:firstLine="0"/>
              <w:jc w:val="left"/>
              <w:rPr>
                <w:rFonts w:ascii="Times New Roman" w:hAnsi="Times New Roman" w:cs="Times New Roman"/>
                <w:bCs w:val="0"/>
                <w:i/>
                <w:sz w:val="22"/>
                <w:szCs w:val="22"/>
              </w:rPr>
            </w:pPr>
            <w:r w:rsidRPr="00F15C2A">
              <w:rPr>
                <w:rFonts w:ascii="Times New Roman" w:hAnsi="Times New Roman" w:cs="Times New Roman"/>
                <w:bCs w:val="0"/>
                <w:i/>
                <w:sz w:val="22"/>
                <w:szCs w:val="22"/>
              </w:rPr>
              <w:t>Объекты дорожного сервиса</w:t>
            </w:r>
          </w:p>
        </w:tc>
        <w:tc>
          <w:tcPr>
            <w:tcW w:w="1701" w:type="dxa"/>
            <w:vAlign w:val="center"/>
          </w:tcPr>
          <w:p w:rsidR="00753BD7" w:rsidRPr="00F15C2A" w:rsidRDefault="00753BD7" w:rsidP="00A060AB">
            <w:pPr>
              <w:spacing w:line="240" w:lineRule="auto"/>
              <w:ind w:left="-57" w:right="-57" w:firstLine="0"/>
              <w:jc w:val="left"/>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минимально допустимого уровня обеспеченности объектами дорожного сервиса и максимально допустимого уровня территориальной доступности таких объектов</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4.4.1</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 нормы отвода земель, необходимых для размещения объектов дорожного сервиса</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 нормы отвода земель, необходимых для размещения объектов для обслуживания автомобильных дорог</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Размеры санитарно-защитных зон от объектов дорожного сервиса  </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851"/>
          <w:jc w:val="center"/>
        </w:trPr>
        <w:tc>
          <w:tcPr>
            <w:tcW w:w="5968" w:type="dxa"/>
            <w:vAlign w:val="center"/>
          </w:tcPr>
          <w:p w:rsidR="00753BD7" w:rsidRPr="00F15C2A" w:rsidRDefault="00753BD7" w:rsidP="00A060AB">
            <w:pPr>
              <w:suppressAutoHyphens/>
              <w:spacing w:line="240" w:lineRule="auto"/>
              <w:ind w:firstLine="0"/>
              <w:jc w:val="left"/>
              <w:rPr>
                <w:rFonts w:ascii="Times New Roman" w:hAnsi="Times New Roman" w:cs="Times New Roman"/>
                <w:bCs w:val="0"/>
                <w:i/>
                <w:sz w:val="22"/>
                <w:szCs w:val="22"/>
              </w:rPr>
            </w:pPr>
            <w:r w:rsidRPr="00F15C2A">
              <w:rPr>
                <w:rFonts w:ascii="Times New Roman" w:hAnsi="Times New Roman" w:cs="Times New Roman"/>
                <w:bCs w:val="0"/>
                <w:i/>
                <w:sz w:val="22"/>
                <w:szCs w:val="22"/>
              </w:rPr>
              <w:t>Объекты, необходимые для предоставления транспортных услуг населению, организации транспортного обслуживания населения</w:t>
            </w:r>
          </w:p>
        </w:tc>
        <w:tc>
          <w:tcPr>
            <w:tcW w:w="1701" w:type="dxa"/>
            <w:vAlign w:val="center"/>
          </w:tcPr>
          <w:p w:rsidR="00753BD7" w:rsidRPr="00F15C2A" w:rsidRDefault="00753BD7" w:rsidP="00A060AB">
            <w:pPr>
              <w:spacing w:line="240" w:lineRule="auto"/>
              <w:ind w:left="-57" w:right="-57" w:firstLine="0"/>
              <w:jc w:val="left"/>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Затраты времени на передвижение населения от мест проживания до мест работы</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мин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расчетные показатели минимально допустимого уровня обеспеченности</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автобусными остановками на дорогах IV-V категорий</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w:t>
            </w:r>
            <w:r w:rsidRPr="00F15C2A">
              <w:rPr>
                <w:rFonts w:ascii="Times New Roman" w:hAnsi="Times New Roman" w:cs="Times New Roman"/>
                <w:b w:val="0"/>
                <w:bCs w:val="0"/>
                <w:sz w:val="22"/>
                <w:szCs w:val="22"/>
              </w:rPr>
              <w:t xml:space="preserve">максимально допустимого уровня территориальной доступности автобусных остановок на </w:t>
            </w:r>
            <w:r w:rsidRPr="00F15C2A">
              <w:rPr>
                <w:rFonts w:ascii="Times New Roman" w:hAnsi="Times New Roman" w:cs="Times New Roman"/>
                <w:b w:val="0"/>
                <w:sz w:val="22"/>
                <w:szCs w:val="22"/>
              </w:rPr>
              <w:t xml:space="preserve">дорогах </w:t>
            </w:r>
            <w:r w:rsidRPr="00F15C2A">
              <w:rPr>
                <w:rFonts w:ascii="Times New Roman" w:hAnsi="Times New Roman" w:cs="Times New Roman"/>
                <w:b w:val="0"/>
                <w:sz w:val="22"/>
                <w:szCs w:val="22"/>
                <w:lang w:val="en-US"/>
              </w:rPr>
              <w:t>IV</w:t>
            </w:r>
            <w:r w:rsidRPr="00F15C2A">
              <w:rPr>
                <w:rFonts w:ascii="Times New Roman" w:hAnsi="Times New Roman" w:cs="Times New Roman"/>
                <w:b w:val="0"/>
                <w:sz w:val="22"/>
                <w:szCs w:val="22"/>
              </w:rPr>
              <w:t>-</w:t>
            </w:r>
            <w:r w:rsidRPr="00F15C2A">
              <w:rPr>
                <w:rFonts w:ascii="Times New Roman" w:hAnsi="Times New Roman" w:cs="Times New Roman"/>
                <w:b w:val="0"/>
                <w:sz w:val="22"/>
                <w:szCs w:val="22"/>
                <w:lang w:val="en-US"/>
              </w:rPr>
              <w:t>V</w:t>
            </w:r>
            <w:r w:rsidRPr="00F15C2A">
              <w:rPr>
                <w:rFonts w:ascii="Times New Roman" w:hAnsi="Times New Roman" w:cs="Times New Roman"/>
                <w:b w:val="0"/>
                <w:sz w:val="22"/>
                <w:szCs w:val="22"/>
              </w:rPr>
              <w:t xml:space="preserve"> категорий</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км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автовокзалами, автостанциями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 / </w:t>
            </w:r>
          </w:p>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поселение</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автовокзалов, автостанций</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расчетные показатели минимально допустимого уровня обеспеченности автобусными парками</w:t>
            </w:r>
          </w:p>
        </w:tc>
        <w:tc>
          <w:tcPr>
            <w:tcW w:w="1701" w:type="dxa"/>
            <w:vAlign w:val="center"/>
          </w:tcPr>
          <w:p w:rsidR="00753BD7" w:rsidRPr="00F15C2A" w:rsidRDefault="00753BD7" w:rsidP="00A060AB">
            <w:pPr>
              <w:autoSpaceDE w:val="0"/>
              <w:autoSpaceDN w:val="0"/>
              <w:adjustRightInd w:val="0"/>
              <w:spacing w:line="240" w:lineRule="auto"/>
              <w:ind w:left="-113" w:right="-113"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 / </w:t>
            </w:r>
          </w:p>
          <w:p w:rsidR="00753BD7" w:rsidRPr="00F15C2A" w:rsidRDefault="00753BD7" w:rsidP="00A060AB">
            <w:pPr>
              <w:autoSpaceDE w:val="0"/>
              <w:autoSpaceDN w:val="0"/>
              <w:adjustRightInd w:val="0"/>
              <w:spacing w:line="240" w:lineRule="auto"/>
              <w:ind w:left="-113" w:right="-113"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транспортное предприятие</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расчетные показатели максимально допустимого уровня </w:t>
            </w:r>
            <w:r w:rsidRPr="00F15C2A">
              <w:rPr>
                <w:rFonts w:ascii="Times New Roman" w:hAnsi="Times New Roman" w:cs="Times New Roman"/>
                <w:b w:val="0"/>
                <w:bCs w:val="0"/>
                <w:sz w:val="22"/>
                <w:szCs w:val="22"/>
              </w:rPr>
              <w:lastRenderedPageBreak/>
              <w:t>территориальной доступности автобусных парков</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lastRenderedPageBreak/>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lastRenderedPageBreak/>
              <w:t xml:space="preserve">- расчетные показатели минимально допустимого уровня обеспеченности площадками </w:t>
            </w:r>
            <w:proofErr w:type="spellStart"/>
            <w:r w:rsidRPr="00F15C2A">
              <w:rPr>
                <w:rFonts w:ascii="Times New Roman" w:hAnsi="Times New Roman" w:cs="Times New Roman"/>
                <w:b w:val="0"/>
                <w:sz w:val="22"/>
                <w:szCs w:val="22"/>
              </w:rPr>
              <w:t>межрейсового</w:t>
            </w:r>
            <w:proofErr w:type="spellEnd"/>
            <w:r w:rsidRPr="00F15C2A">
              <w:rPr>
                <w:rFonts w:ascii="Times New Roman" w:hAnsi="Times New Roman" w:cs="Times New Roman"/>
                <w:b w:val="0"/>
                <w:sz w:val="22"/>
                <w:szCs w:val="22"/>
              </w:rPr>
              <w:t xml:space="preserve"> отстоя автобусов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маршрут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 xml:space="preserve">площадок </w:t>
            </w:r>
            <w:proofErr w:type="spellStart"/>
            <w:r w:rsidRPr="00F15C2A">
              <w:rPr>
                <w:rFonts w:ascii="Times New Roman" w:hAnsi="Times New Roman" w:cs="Times New Roman"/>
                <w:b w:val="0"/>
                <w:bCs w:val="0"/>
                <w:sz w:val="22"/>
                <w:szCs w:val="22"/>
              </w:rPr>
              <w:t>межрейсового</w:t>
            </w:r>
            <w:proofErr w:type="spellEnd"/>
            <w:r w:rsidRPr="00F15C2A">
              <w:rPr>
                <w:rFonts w:ascii="Times New Roman" w:hAnsi="Times New Roman" w:cs="Times New Roman"/>
                <w:b w:val="0"/>
                <w:bCs w:val="0"/>
                <w:sz w:val="22"/>
                <w:szCs w:val="22"/>
              </w:rPr>
              <w:t xml:space="preserve"> отстоя автобусов</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станциями технического обслуживания общественного пассажирского транспорта</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транспортное предприятие</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станций технического обслуживания общественного пассажирского транспорта</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 нормы отвода земель, необходимых для размещения объектов по обслуживанию пассажирских перевозок на автомобильных дорогах</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Нормативные параметры и расчетные показатели градостроительного проектирования</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объектов материально-технической базы</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4.5.3</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Размеры санитарно-защитных зон от объектов по обслуживанию пассажирских перевозок</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340"/>
          <w:jc w:val="center"/>
        </w:trPr>
        <w:tc>
          <w:tcPr>
            <w:tcW w:w="5968" w:type="dxa"/>
            <w:vAlign w:val="center"/>
          </w:tcPr>
          <w:p w:rsidR="00753BD7" w:rsidRPr="00F15C2A" w:rsidRDefault="00753BD7" w:rsidP="00A060AB">
            <w:pPr>
              <w:spacing w:line="240" w:lineRule="auto"/>
              <w:ind w:firstLine="0"/>
              <w:jc w:val="left"/>
              <w:rPr>
                <w:rFonts w:ascii="Times New Roman" w:hAnsi="Times New Roman" w:cs="Times New Roman"/>
                <w:bCs w:val="0"/>
                <w:i/>
                <w:sz w:val="22"/>
                <w:szCs w:val="22"/>
              </w:rPr>
            </w:pPr>
            <w:r w:rsidRPr="00F15C2A">
              <w:rPr>
                <w:rFonts w:ascii="Times New Roman" w:hAnsi="Times New Roman" w:cs="Times New Roman"/>
                <w:i/>
                <w:sz w:val="22"/>
                <w:szCs w:val="22"/>
              </w:rPr>
              <w:t>Объекты образования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а также размеры земельных участков: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дошкольными образовательными организациями (общего типа, специализированного типа, оздоровительные)</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мест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расчетные показатели </w:t>
            </w:r>
            <w:r w:rsidRPr="00F15C2A">
              <w:rPr>
                <w:rFonts w:ascii="Times New Roman" w:hAnsi="Times New Roman" w:cs="Times New Roman"/>
                <w:b w:val="0"/>
                <w:bCs w:val="0"/>
                <w:sz w:val="22"/>
                <w:szCs w:val="22"/>
              </w:rPr>
              <w:t>максимально допустимого уровня территориальной доступности дошкольных образовательных организаций (общего типа, специализированного типа, оздоровительные)</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дошкольных образовательных организаций (общего типа, специализированного типа, оздоровительные)</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/место</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расчетные показатели минимально допустимого уровня обеспеченности общеобразовательными организациями </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мест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общеобразовательных организаций </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общеобразовательных организаций</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/место</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школами-интернатами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мест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школ-интернатов</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школ-интернатов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 xml:space="preserve">2 </w:t>
            </w:r>
            <w:r w:rsidRPr="00F15C2A">
              <w:rPr>
                <w:rFonts w:ascii="Times New Roman" w:hAnsi="Times New Roman" w:cs="Times New Roman"/>
                <w:b w:val="0"/>
                <w:sz w:val="22"/>
                <w:szCs w:val="22"/>
              </w:rPr>
              <w:t>/ место</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межшкольными учебно-производственными комбинатами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расчетные показатели максимально допустимого уровня территориальной доступности межшкольных учебно-производственных комбинатов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мин.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межшкольных учебно-производственных комбинатов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образовательными организациями дополнительного образования детей</w:t>
            </w:r>
          </w:p>
        </w:tc>
        <w:tc>
          <w:tcPr>
            <w:tcW w:w="1701"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от общего числа</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образовательных организаций дополнительного образования детей</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мин.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образовательных организаций дополнительного образования детей</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/место</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крытыми бассейнами для дошкольников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мест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крытых бассейнов для дошкольников</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крытых бассейнов для дошкольников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детскими лагерями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мест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детских лагерей</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детских лагерей</w:t>
            </w:r>
          </w:p>
        </w:tc>
        <w:tc>
          <w:tcPr>
            <w:tcW w:w="1701" w:type="dxa"/>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/место</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молодежными лагерями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мест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молодежных лагерей</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молодежных лагерей</w:t>
            </w:r>
          </w:p>
        </w:tc>
        <w:tc>
          <w:tcPr>
            <w:tcW w:w="1701" w:type="dxa"/>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/место</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оздоровительными лагерями для старшеклассников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мест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оздоровительных лагерей для старшеклассников</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оздоровительных лагерей для старшеклассников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/место</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дачами дошкольных организаций</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мест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расчетные показатели максимально допустимого уровня </w:t>
            </w:r>
            <w:r w:rsidRPr="00F15C2A">
              <w:rPr>
                <w:rFonts w:ascii="Times New Roman" w:hAnsi="Times New Roman" w:cs="Times New Roman"/>
                <w:b w:val="0"/>
                <w:spacing w:val="-2"/>
                <w:sz w:val="22"/>
                <w:szCs w:val="22"/>
              </w:rPr>
              <w:t>территориальной доступности дач дошкольных организаций</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дач дошкольных организаций</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 xml:space="preserve">2 </w:t>
            </w:r>
            <w:r w:rsidRPr="00F15C2A">
              <w:rPr>
                <w:rFonts w:ascii="Times New Roman" w:hAnsi="Times New Roman" w:cs="Times New Roman"/>
                <w:b w:val="0"/>
                <w:sz w:val="22"/>
                <w:szCs w:val="22"/>
              </w:rPr>
              <w:t>/ место</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340"/>
          <w:jc w:val="center"/>
        </w:trPr>
        <w:tc>
          <w:tcPr>
            <w:tcW w:w="5968"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i/>
                <w:sz w:val="22"/>
                <w:szCs w:val="22"/>
              </w:rPr>
            </w:pPr>
            <w:r w:rsidRPr="00F15C2A">
              <w:rPr>
                <w:rFonts w:ascii="Times New Roman" w:hAnsi="Times New Roman" w:cs="Times New Roman"/>
                <w:i/>
                <w:sz w:val="22"/>
                <w:szCs w:val="22"/>
              </w:rPr>
              <w:t>Объекты здравоохранения</w:t>
            </w:r>
          </w:p>
        </w:tc>
        <w:tc>
          <w:tcPr>
            <w:tcW w:w="1701"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sz w:val="22"/>
                <w:szCs w:val="22"/>
              </w:rPr>
            </w:pP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а также размеры земельных участков: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расчетные показатели минимально допустимого уровня обеспеченности стационарами (многопрофильными больницами, специализированными стационарами и медицинскими центрами, родильными домами, </w:t>
            </w:r>
            <w:r w:rsidRPr="00F15C2A">
              <w:rPr>
                <w:rFonts w:ascii="Times New Roman" w:hAnsi="Times New Roman" w:cs="Times New Roman"/>
                <w:b w:val="0"/>
                <w:sz w:val="22"/>
                <w:szCs w:val="22"/>
              </w:rPr>
              <w:lastRenderedPageBreak/>
              <w:t>диспансерами и др.) со вспомогательными зданиями и сооружениями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lastRenderedPageBreak/>
              <w:t>коек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расчетные показатели максимально допустимого уровня территориальной доступности стационаров (многопрофильных больниц, специализированных стационаров и  медицинских центров, родильных домов, диспансеров и др.) со вспомогательными зданиями и сооружениями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мин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стационаров (многопрофильных больниц, специализированных стационаров и медицинских центров, родильных домов и др.) со вспомогательными зданиями и сооружениями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 xml:space="preserve">2 </w:t>
            </w:r>
            <w:r w:rsidRPr="00F15C2A">
              <w:rPr>
                <w:rFonts w:ascii="Times New Roman" w:hAnsi="Times New Roman" w:cs="Times New Roman"/>
                <w:b w:val="0"/>
                <w:sz w:val="22"/>
                <w:szCs w:val="22"/>
              </w:rPr>
              <w:t>/ койку</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полустационарными организациями (дневными стационарами)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коек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полустационарных организаций (дневных стационаров)</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полустационарных организаций (дневных стационаров)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/койку</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vertAlign w:val="superscript"/>
              </w:rPr>
            </w:pPr>
            <w:r w:rsidRPr="00F15C2A">
              <w:rPr>
                <w:rFonts w:ascii="Times New Roman" w:hAnsi="Times New Roman" w:cs="Times New Roman"/>
                <w:b w:val="0"/>
                <w:sz w:val="22"/>
                <w:szCs w:val="22"/>
              </w:rPr>
              <w:t>- расчетные показатели минимально допустимого уровня обеспеченности амбулаторно-поликлинической сетью, диспансерами без стационара</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посещений в смену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амбулаторно-поликлинических сетей, диспансеров без стационара</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амбулаторно-поликлинических сетей, диспансеров без стационара</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w:t>
            </w:r>
            <w:r w:rsidRPr="00F15C2A">
              <w:rPr>
                <w:rFonts w:ascii="Times New Roman" w:hAnsi="Times New Roman" w:cs="Times New Roman"/>
                <w:b w:val="0"/>
                <w:bCs w:val="0"/>
                <w:sz w:val="22"/>
                <w:szCs w:val="22"/>
              </w:rPr>
              <w:t xml:space="preserve">минимально допустимого уровня </w:t>
            </w:r>
            <w:r w:rsidRPr="00F15C2A">
              <w:rPr>
                <w:rFonts w:ascii="Times New Roman" w:hAnsi="Times New Roman" w:cs="Times New Roman"/>
                <w:b w:val="0"/>
                <w:bCs w:val="0"/>
                <w:spacing w:val="-2"/>
                <w:sz w:val="22"/>
                <w:szCs w:val="22"/>
              </w:rPr>
              <w:t>обеспеченности консультативно-диагностическими центрами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посещений в смену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консультативно-диагностических центров</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консультативно-диагностических центров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фельдшерскими или фельдшерско-акушерскими пунктами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посещений в смену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фельдшерских или фельдшерско-акушерских пунктов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мин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фельдшерских или фельдшерско-акушерских пунктов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станция (подстанциями) скорой помощи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станций (подстанций) скорой помощи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мин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станций (подстанций) скорой помощи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га / </w:t>
            </w:r>
          </w:p>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автомобиль</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минимально допустимого уровня обеспеченности выдвижными пунктами скорой </w:t>
            </w:r>
            <w:r w:rsidRPr="00F15C2A">
              <w:rPr>
                <w:rFonts w:ascii="Times New Roman" w:hAnsi="Times New Roman" w:cs="Times New Roman"/>
                <w:b w:val="0"/>
                <w:sz w:val="22"/>
                <w:szCs w:val="22"/>
              </w:rPr>
              <w:lastRenderedPageBreak/>
              <w:t>медицинской помощи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lastRenderedPageBreak/>
              <w:t>автомобиль</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lastRenderedPageBreak/>
              <w:t>- расчетные показатели максимально допустимого уровня территориальной доступности выдвижных пунктов скорой медицинской помощи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мин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выдвижных пунктов скорой медицинской помощи</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га / </w:t>
            </w:r>
          </w:p>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 автомобиль</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посадочными площадками для санитарной авиации</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 / </w:t>
            </w:r>
          </w:p>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1000 чел.</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посадочных площадок для санитарной авиации</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посадочных площадок для санитарной авиации</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минимально допустимого уровня обеспеченности аптеками </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 / </w:t>
            </w:r>
          </w:p>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1000 чел.</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аптек</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аптек</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молочными кухнями</w:t>
            </w:r>
          </w:p>
        </w:tc>
        <w:tc>
          <w:tcPr>
            <w:tcW w:w="1701" w:type="dxa"/>
            <w:vAlign w:val="center"/>
          </w:tcPr>
          <w:p w:rsidR="00753BD7" w:rsidRPr="00F15C2A" w:rsidRDefault="00753BD7" w:rsidP="00A060AB">
            <w:pPr>
              <w:autoSpaceDE w:val="0"/>
              <w:autoSpaceDN w:val="0"/>
              <w:adjustRightInd w:val="0"/>
              <w:spacing w:line="245"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pacing w:val="-2"/>
                <w:sz w:val="22"/>
                <w:szCs w:val="22"/>
              </w:rPr>
              <w:t>порций в сутки /</w:t>
            </w:r>
            <w:r w:rsidRPr="00F15C2A">
              <w:rPr>
                <w:rFonts w:ascii="Times New Roman" w:hAnsi="Times New Roman" w:cs="Times New Roman"/>
                <w:b w:val="0"/>
                <w:sz w:val="22"/>
                <w:szCs w:val="22"/>
              </w:rPr>
              <w:t xml:space="preserve"> ребенка</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молочных кухонь</w:t>
            </w:r>
          </w:p>
        </w:tc>
        <w:tc>
          <w:tcPr>
            <w:tcW w:w="4168" w:type="dxa"/>
            <w:gridSpan w:val="3"/>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молочных кухонь</w:t>
            </w:r>
          </w:p>
        </w:tc>
        <w:tc>
          <w:tcPr>
            <w:tcW w:w="1701" w:type="dxa"/>
            <w:vAlign w:val="center"/>
          </w:tcPr>
          <w:p w:rsidR="00753BD7" w:rsidRPr="00F15C2A" w:rsidRDefault="00753BD7" w:rsidP="00A060AB">
            <w:pPr>
              <w:autoSpaceDE w:val="0"/>
              <w:autoSpaceDN w:val="0"/>
              <w:adjustRightInd w:val="0"/>
              <w:spacing w:line="245" w:lineRule="auto"/>
              <w:ind w:left="-113" w:right="-113"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раздаточными пунктами молочных кухонь</w:t>
            </w:r>
          </w:p>
        </w:tc>
        <w:tc>
          <w:tcPr>
            <w:tcW w:w="1701" w:type="dxa"/>
            <w:vAlign w:val="center"/>
          </w:tcPr>
          <w:p w:rsidR="00753BD7" w:rsidRPr="00F15C2A" w:rsidRDefault="00753BD7" w:rsidP="00A060AB">
            <w:pPr>
              <w:autoSpaceDE w:val="0"/>
              <w:autoSpaceDN w:val="0"/>
              <w:adjustRightInd w:val="0"/>
              <w:spacing w:line="245" w:lineRule="auto"/>
              <w:ind w:left="-113" w:right="-113"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общей площади / 1 ребенка </w:t>
            </w:r>
          </w:p>
          <w:p w:rsidR="00753BD7" w:rsidRPr="00F15C2A" w:rsidRDefault="00753BD7" w:rsidP="00A060AB">
            <w:pPr>
              <w:autoSpaceDE w:val="0"/>
              <w:autoSpaceDN w:val="0"/>
              <w:adjustRightInd w:val="0"/>
              <w:spacing w:line="245" w:lineRule="auto"/>
              <w:ind w:left="-113" w:right="-113"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(до года)</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раздаточных пунктов молочных кухонь</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раздаточных пунктов молочных кухонь</w:t>
            </w:r>
          </w:p>
        </w:tc>
        <w:tc>
          <w:tcPr>
            <w:tcW w:w="1701" w:type="dxa"/>
            <w:vAlign w:val="center"/>
          </w:tcPr>
          <w:p w:rsidR="00753BD7" w:rsidRPr="00F15C2A" w:rsidRDefault="00753BD7" w:rsidP="00A060AB">
            <w:pPr>
              <w:autoSpaceDE w:val="0"/>
              <w:autoSpaceDN w:val="0"/>
              <w:adjustRightInd w:val="0"/>
              <w:spacing w:line="245" w:lineRule="auto"/>
              <w:ind w:left="-113" w:right="-113"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340"/>
          <w:jc w:val="center"/>
        </w:trPr>
        <w:tc>
          <w:tcPr>
            <w:tcW w:w="5968" w:type="dxa"/>
            <w:vAlign w:val="center"/>
          </w:tcPr>
          <w:p w:rsidR="00753BD7" w:rsidRPr="00F15C2A" w:rsidRDefault="00753BD7" w:rsidP="00A060AB">
            <w:pPr>
              <w:spacing w:line="245" w:lineRule="auto"/>
              <w:ind w:firstLine="0"/>
              <w:jc w:val="left"/>
              <w:rPr>
                <w:rFonts w:ascii="Times New Roman" w:hAnsi="Times New Roman" w:cs="Times New Roman"/>
                <w:i/>
                <w:sz w:val="22"/>
                <w:szCs w:val="22"/>
              </w:rPr>
            </w:pPr>
            <w:r w:rsidRPr="00F15C2A">
              <w:rPr>
                <w:rFonts w:ascii="Times New Roman" w:hAnsi="Times New Roman" w:cs="Times New Roman"/>
                <w:i/>
                <w:sz w:val="22"/>
                <w:szCs w:val="22"/>
              </w:rPr>
              <w:t>Объекты физической культуры и массового спорта</w:t>
            </w:r>
          </w:p>
        </w:tc>
        <w:tc>
          <w:tcPr>
            <w:tcW w:w="1701" w:type="dxa"/>
            <w:vAlign w:val="center"/>
          </w:tcPr>
          <w:p w:rsidR="00753BD7" w:rsidRPr="00F15C2A" w:rsidRDefault="00753BD7" w:rsidP="00A060AB">
            <w:pPr>
              <w:autoSpaceDE w:val="0"/>
              <w:autoSpaceDN w:val="0"/>
              <w:adjustRightInd w:val="0"/>
              <w:spacing w:line="245" w:lineRule="auto"/>
              <w:ind w:firstLine="0"/>
              <w:jc w:val="left"/>
              <w:rPr>
                <w:rFonts w:ascii="Times New Roman" w:hAnsi="Times New Roman" w:cs="Times New Roman"/>
                <w:i/>
                <w:sz w:val="22"/>
                <w:szCs w:val="22"/>
              </w:rPr>
            </w:pPr>
          </w:p>
        </w:tc>
        <w:tc>
          <w:tcPr>
            <w:tcW w:w="1333" w:type="dxa"/>
            <w:vAlign w:val="center"/>
          </w:tcPr>
          <w:p w:rsidR="00753BD7" w:rsidRPr="00F15C2A" w:rsidRDefault="00753BD7" w:rsidP="00A060AB">
            <w:pPr>
              <w:autoSpaceDE w:val="0"/>
              <w:autoSpaceDN w:val="0"/>
              <w:adjustRightInd w:val="0"/>
              <w:spacing w:line="245" w:lineRule="auto"/>
              <w:ind w:firstLine="0"/>
              <w:jc w:val="left"/>
              <w:rPr>
                <w:rFonts w:ascii="Times New Roman" w:hAnsi="Times New Roman" w:cs="Times New Roman"/>
                <w:i/>
                <w:sz w:val="22"/>
                <w:szCs w:val="22"/>
              </w:rPr>
            </w:pPr>
          </w:p>
        </w:tc>
        <w:tc>
          <w:tcPr>
            <w:tcW w:w="1134" w:type="dxa"/>
            <w:vAlign w:val="center"/>
          </w:tcPr>
          <w:p w:rsidR="00753BD7" w:rsidRPr="00F15C2A" w:rsidRDefault="00753BD7" w:rsidP="00A060AB">
            <w:pPr>
              <w:autoSpaceDE w:val="0"/>
              <w:autoSpaceDN w:val="0"/>
              <w:adjustRightInd w:val="0"/>
              <w:spacing w:line="245" w:lineRule="auto"/>
              <w:ind w:firstLine="0"/>
              <w:jc w:val="left"/>
              <w:rPr>
                <w:rFonts w:ascii="Times New Roman" w:hAnsi="Times New Roman" w:cs="Times New Roman"/>
                <w:i/>
                <w:sz w:val="22"/>
                <w:szCs w:val="22"/>
              </w:rPr>
            </w:pPr>
          </w:p>
        </w:tc>
      </w:tr>
      <w:tr w:rsidR="00753BD7" w:rsidRPr="00F15C2A" w:rsidTr="00A060AB">
        <w:trPr>
          <w:trHeight w:val="227"/>
          <w:jc w:val="center"/>
        </w:trPr>
        <w:tc>
          <w:tcPr>
            <w:tcW w:w="5968" w:type="dxa"/>
          </w:tcPr>
          <w:p w:rsidR="00753BD7" w:rsidRPr="00F15C2A" w:rsidRDefault="00753BD7" w:rsidP="00A060AB">
            <w:pPr>
              <w:spacing w:line="245"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а также размеры земельных участков:</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территориями плоскостных спортивных сооружений (стадионами, кортами, спортивными площадками, катками и т. д.)</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1000 чел.</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территорий плоскостных спортивных сооружений (стадионов, кортов, спортивных площадок, катков и т. д.)</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ч</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территорий плоскостных спортивных сооружений (стадионов, кортов, спортивных площадок, катков и т. д.)</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минимально допустимого уровня </w:t>
            </w:r>
            <w:r w:rsidRPr="00F15C2A">
              <w:rPr>
                <w:rFonts w:ascii="Times New Roman" w:hAnsi="Times New Roman" w:cs="Times New Roman"/>
                <w:b w:val="0"/>
                <w:sz w:val="22"/>
                <w:szCs w:val="22"/>
              </w:rPr>
              <w:lastRenderedPageBreak/>
              <w:t>обеспеченности спортивными залами (общего пользования, специализированными)</w:t>
            </w:r>
          </w:p>
        </w:tc>
        <w:tc>
          <w:tcPr>
            <w:tcW w:w="1701" w:type="dxa"/>
            <w:vAlign w:val="center"/>
          </w:tcPr>
          <w:p w:rsidR="00753BD7" w:rsidRPr="00F15C2A" w:rsidRDefault="00753BD7" w:rsidP="00A060AB">
            <w:pPr>
              <w:autoSpaceDE w:val="0"/>
              <w:autoSpaceDN w:val="0"/>
              <w:adjustRightInd w:val="0"/>
              <w:spacing w:line="245"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lastRenderedPageBreak/>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площади </w:t>
            </w:r>
          </w:p>
          <w:p w:rsidR="00753BD7" w:rsidRPr="00F15C2A" w:rsidRDefault="00753BD7" w:rsidP="00A060AB">
            <w:pPr>
              <w:autoSpaceDE w:val="0"/>
              <w:autoSpaceDN w:val="0"/>
              <w:adjustRightInd w:val="0"/>
              <w:spacing w:line="245"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xml:space="preserve">пола зала / </w:t>
            </w:r>
          </w:p>
          <w:p w:rsidR="00753BD7" w:rsidRPr="00F15C2A" w:rsidRDefault="00753BD7" w:rsidP="00A060AB">
            <w:pPr>
              <w:autoSpaceDE w:val="0"/>
              <w:autoSpaceDN w:val="0"/>
              <w:adjustRightInd w:val="0"/>
              <w:spacing w:line="245"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1000 чел.</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lastRenderedPageBreak/>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lastRenderedPageBreak/>
              <w:t>- расчетные показатели максимально допустимого уровня территориальной доступности спортивных залов (общего пользования, специализированных)</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ч</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спортивных залов (общего пользования, специализированных)</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спортивно-тренажерными зал повседневного обслуживания</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площади </w:t>
            </w:r>
          </w:p>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пола зала / </w:t>
            </w:r>
          </w:p>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спортивно-тренажерных залов повседневного обслуживания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спортивно-тренажерных залов повседневного обслуживания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детско-юношескими спортивными школами</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площади </w:t>
            </w:r>
          </w:p>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пола зала / </w:t>
            </w:r>
          </w:p>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детско-юношеских спортивных школ</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ч</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детско-юношеских спортивных школ</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бассейнами общего пользования</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pacing w:val="-2"/>
                <w:sz w:val="22"/>
                <w:szCs w:val="22"/>
              </w:rPr>
              <w:t>м</w:t>
            </w:r>
            <w:r w:rsidRPr="00F15C2A">
              <w:rPr>
                <w:rFonts w:ascii="Times New Roman" w:hAnsi="Times New Roman" w:cs="Times New Roman"/>
                <w:b w:val="0"/>
                <w:spacing w:val="-2"/>
                <w:sz w:val="22"/>
                <w:szCs w:val="22"/>
                <w:vertAlign w:val="superscript"/>
              </w:rPr>
              <w:t>2</w:t>
            </w:r>
            <w:r w:rsidRPr="00F15C2A">
              <w:rPr>
                <w:rFonts w:ascii="Times New Roman" w:hAnsi="Times New Roman" w:cs="Times New Roman"/>
                <w:b w:val="0"/>
                <w:spacing w:val="-2"/>
                <w:sz w:val="22"/>
                <w:szCs w:val="22"/>
              </w:rPr>
              <w:t xml:space="preserve"> зеркала воды /</w:t>
            </w:r>
            <w:r w:rsidRPr="00F15C2A">
              <w:rPr>
                <w:rFonts w:ascii="Times New Roman" w:hAnsi="Times New Roman" w:cs="Times New Roman"/>
                <w:b w:val="0"/>
                <w:sz w:val="22"/>
                <w:szCs w:val="22"/>
              </w:rPr>
              <w:t xml:space="preserve">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бассейнов общего пользования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ч</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бассейнов общего пользования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многофункциональными спортивными комплексами, в том числе с искусственным льдом</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площади пола зала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многофункциональных спортивных комплексов, в том числе с искусственным льдом</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ч</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многофункциональных спортивных комплексов, в том числе с искусственным льдом</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340"/>
          <w:jc w:val="center"/>
        </w:trPr>
        <w:tc>
          <w:tcPr>
            <w:tcW w:w="5968" w:type="dxa"/>
            <w:vAlign w:val="center"/>
          </w:tcPr>
          <w:p w:rsidR="00753BD7" w:rsidRPr="00F15C2A" w:rsidRDefault="00753BD7" w:rsidP="00A060AB">
            <w:pPr>
              <w:spacing w:line="240" w:lineRule="auto"/>
              <w:ind w:firstLine="0"/>
              <w:jc w:val="left"/>
              <w:rPr>
                <w:rFonts w:ascii="Times New Roman" w:hAnsi="Times New Roman" w:cs="Times New Roman"/>
                <w:i/>
                <w:sz w:val="22"/>
                <w:szCs w:val="22"/>
              </w:rPr>
            </w:pPr>
            <w:r w:rsidRPr="00F15C2A">
              <w:rPr>
                <w:rFonts w:ascii="Times New Roman" w:hAnsi="Times New Roman" w:cs="Times New Roman"/>
                <w:bCs w:val="0"/>
                <w:i/>
                <w:sz w:val="22"/>
                <w:szCs w:val="22"/>
              </w:rPr>
              <w:t>Объекты культуры и искусства</w:t>
            </w:r>
          </w:p>
        </w:tc>
        <w:tc>
          <w:tcPr>
            <w:tcW w:w="1701"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а также размеры земельных участков: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w:t>
            </w:r>
            <w:r w:rsidRPr="00F15C2A">
              <w:rPr>
                <w:rFonts w:ascii="Times New Roman" w:hAnsi="Times New Roman" w:cs="Times New Roman"/>
                <w:b w:val="0"/>
                <w:bCs w:val="0"/>
                <w:sz w:val="22"/>
                <w:szCs w:val="22"/>
              </w:rPr>
              <w:t xml:space="preserve">минимально допустимого уровня обеспеченности </w:t>
            </w:r>
            <w:proofErr w:type="spellStart"/>
            <w:r w:rsidRPr="00F15C2A">
              <w:rPr>
                <w:rFonts w:ascii="Times New Roman" w:hAnsi="Times New Roman" w:cs="Times New Roman"/>
                <w:b w:val="0"/>
                <w:bCs w:val="0"/>
                <w:sz w:val="22"/>
                <w:szCs w:val="22"/>
              </w:rPr>
              <w:t>межпоселенческими</w:t>
            </w:r>
            <w:proofErr w:type="spellEnd"/>
            <w:r w:rsidRPr="00F15C2A">
              <w:rPr>
                <w:rFonts w:ascii="Times New Roman" w:hAnsi="Times New Roman" w:cs="Times New Roman"/>
                <w:b w:val="0"/>
                <w:bCs w:val="0"/>
                <w:sz w:val="22"/>
                <w:szCs w:val="22"/>
              </w:rPr>
              <w:t xml:space="preserve"> домами (дворец, центр) культуры, домами (центрами) народного творчества</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w:t>
            </w:r>
            <w:r w:rsidRPr="00F15C2A">
              <w:rPr>
                <w:rFonts w:ascii="Times New Roman" w:hAnsi="Times New Roman" w:cs="Times New Roman"/>
                <w:b w:val="0"/>
                <w:bCs w:val="0"/>
                <w:sz w:val="22"/>
                <w:szCs w:val="22"/>
              </w:rPr>
              <w:t xml:space="preserve">максимально допустимого уровня территориальной доступности </w:t>
            </w:r>
            <w:proofErr w:type="spellStart"/>
            <w:r w:rsidRPr="00F15C2A">
              <w:rPr>
                <w:rFonts w:ascii="Times New Roman" w:hAnsi="Times New Roman" w:cs="Times New Roman"/>
                <w:b w:val="0"/>
                <w:bCs w:val="0"/>
                <w:sz w:val="22"/>
                <w:szCs w:val="22"/>
              </w:rPr>
              <w:t>межпоселенческих</w:t>
            </w:r>
            <w:proofErr w:type="spellEnd"/>
            <w:r w:rsidRPr="00F15C2A">
              <w:rPr>
                <w:rFonts w:ascii="Times New Roman" w:hAnsi="Times New Roman" w:cs="Times New Roman"/>
                <w:b w:val="0"/>
                <w:bCs w:val="0"/>
                <w:sz w:val="22"/>
                <w:szCs w:val="22"/>
              </w:rPr>
              <w:t xml:space="preserve"> домов (дворец, центр) культуры, домов (центров) народного творчества</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ч</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xml:space="preserve">- размеры земельных участков </w:t>
            </w:r>
            <w:proofErr w:type="spellStart"/>
            <w:r w:rsidRPr="00F15C2A">
              <w:rPr>
                <w:rFonts w:ascii="Times New Roman" w:hAnsi="Times New Roman" w:cs="Times New Roman"/>
                <w:b w:val="0"/>
                <w:sz w:val="22"/>
                <w:szCs w:val="22"/>
              </w:rPr>
              <w:t>межпоселенческих</w:t>
            </w:r>
            <w:proofErr w:type="spellEnd"/>
            <w:r w:rsidRPr="00F15C2A">
              <w:rPr>
                <w:rFonts w:ascii="Times New Roman" w:hAnsi="Times New Roman" w:cs="Times New Roman"/>
                <w:b w:val="0"/>
                <w:sz w:val="22"/>
                <w:szCs w:val="22"/>
              </w:rPr>
              <w:t xml:space="preserve"> домов (дворец, центр) культуры, домов (центров) народного творчества</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w:t>
            </w:r>
            <w:r w:rsidRPr="00F15C2A">
              <w:rPr>
                <w:rFonts w:ascii="Times New Roman" w:hAnsi="Times New Roman" w:cs="Times New Roman"/>
                <w:b w:val="0"/>
                <w:bCs w:val="0"/>
                <w:sz w:val="22"/>
                <w:szCs w:val="22"/>
              </w:rPr>
              <w:t>минимально допустимого уровня обеспеченности информационно-методическими центрами</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информационно-методических центров</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информационно-методических центров</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w:t>
            </w:r>
            <w:r w:rsidRPr="00F15C2A">
              <w:rPr>
                <w:rFonts w:ascii="Times New Roman" w:hAnsi="Times New Roman" w:cs="Times New Roman"/>
                <w:b w:val="0"/>
                <w:bCs w:val="0"/>
                <w:sz w:val="22"/>
                <w:szCs w:val="22"/>
              </w:rPr>
              <w:t>минимально допустимого уровня обеспеченности передвижными центрами культуры (</w:t>
            </w:r>
            <w:proofErr w:type="spellStart"/>
            <w:r w:rsidRPr="00F15C2A">
              <w:rPr>
                <w:rFonts w:ascii="Times New Roman" w:hAnsi="Times New Roman" w:cs="Times New Roman"/>
                <w:b w:val="0"/>
                <w:bCs w:val="0"/>
                <w:sz w:val="22"/>
                <w:szCs w:val="22"/>
              </w:rPr>
              <w:t>культбригады</w:t>
            </w:r>
            <w:proofErr w:type="spellEnd"/>
            <w:r w:rsidRPr="00F15C2A">
              <w:rPr>
                <w:rFonts w:ascii="Times New Roman" w:hAnsi="Times New Roman" w:cs="Times New Roman"/>
                <w:b w:val="0"/>
                <w:bCs w:val="0"/>
                <w:sz w:val="22"/>
                <w:szCs w:val="22"/>
              </w:rPr>
              <w:t>)</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передвижных центров культуры (</w:t>
            </w:r>
            <w:proofErr w:type="spellStart"/>
            <w:r w:rsidRPr="00F15C2A">
              <w:rPr>
                <w:rFonts w:ascii="Times New Roman" w:hAnsi="Times New Roman" w:cs="Times New Roman"/>
                <w:b w:val="0"/>
                <w:sz w:val="22"/>
                <w:szCs w:val="22"/>
              </w:rPr>
              <w:t>культбригады</w:t>
            </w:r>
            <w:proofErr w:type="spellEnd"/>
            <w:r w:rsidRPr="00F15C2A">
              <w:rPr>
                <w:rFonts w:ascii="Times New Roman" w:hAnsi="Times New Roman" w:cs="Times New Roman"/>
                <w:b w:val="0"/>
                <w:sz w:val="22"/>
                <w:szCs w:val="22"/>
              </w:rPr>
              <w:t>)</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передвижных центров культуры (</w:t>
            </w:r>
            <w:proofErr w:type="spellStart"/>
            <w:r w:rsidRPr="00F15C2A">
              <w:rPr>
                <w:rFonts w:ascii="Times New Roman" w:hAnsi="Times New Roman" w:cs="Times New Roman"/>
                <w:b w:val="0"/>
                <w:sz w:val="22"/>
                <w:szCs w:val="22"/>
              </w:rPr>
              <w:t>культбригады</w:t>
            </w:r>
            <w:proofErr w:type="spellEnd"/>
            <w:r w:rsidRPr="00F15C2A">
              <w:rPr>
                <w:rFonts w:ascii="Times New Roman" w:hAnsi="Times New Roman" w:cs="Times New Roman"/>
                <w:b w:val="0"/>
                <w:sz w:val="22"/>
                <w:szCs w:val="22"/>
              </w:rPr>
              <w:t>)</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минимально допустимого уровня обеспеченности </w:t>
            </w:r>
            <w:proofErr w:type="spellStart"/>
            <w:r w:rsidRPr="00F15C2A">
              <w:rPr>
                <w:rFonts w:ascii="Times New Roman" w:hAnsi="Times New Roman" w:cs="Times New Roman"/>
                <w:b w:val="0"/>
                <w:sz w:val="22"/>
                <w:szCs w:val="22"/>
              </w:rPr>
              <w:t>межпоселенческими</w:t>
            </w:r>
            <w:proofErr w:type="spellEnd"/>
            <w:r w:rsidRPr="00F15C2A">
              <w:rPr>
                <w:rFonts w:ascii="Times New Roman" w:hAnsi="Times New Roman" w:cs="Times New Roman"/>
                <w:b w:val="0"/>
                <w:sz w:val="22"/>
                <w:szCs w:val="22"/>
              </w:rPr>
              <w:t xml:space="preserve"> библиотеками </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w:t>
            </w:r>
            <w:proofErr w:type="spellStart"/>
            <w:r w:rsidRPr="00F15C2A">
              <w:rPr>
                <w:rFonts w:ascii="Times New Roman" w:hAnsi="Times New Roman" w:cs="Times New Roman"/>
                <w:b w:val="0"/>
                <w:sz w:val="22"/>
                <w:szCs w:val="22"/>
              </w:rPr>
              <w:t>межпоселенческих</w:t>
            </w:r>
            <w:proofErr w:type="spellEnd"/>
            <w:r w:rsidRPr="00F15C2A">
              <w:rPr>
                <w:rFonts w:ascii="Times New Roman" w:hAnsi="Times New Roman" w:cs="Times New Roman"/>
                <w:b w:val="0"/>
                <w:sz w:val="22"/>
                <w:szCs w:val="22"/>
              </w:rPr>
              <w:t xml:space="preserve"> библиотек </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ч</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размеры земельных участков </w:t>
            </w:r>
            <w:proofErr w:type="spellStart"/>
            <w:r w:rsidRPr="00F15C2A">
              <w:rPr>
                <w:rFonts w:ascii="Times New Roman" w:hAnsi="Times New Roman" w:cs="Times New Roman"/>
                <w:b w:val="0"/>
                <w:sz w:val="22"/>
                <w:szCs w:val="22"/>
              </w:rPr>
              <w:t>межпоселенческих</w:t>
            </w:r>
            <w:proofErr w:type="spellEnd"/>
            <w:r w:rsidRPr="00F15C2A">
              <w:rPr>
                <w:rFonts w:ascii="Times New Roman" w:hAnsi="Times New Roman" w:cs="Times New Roman"/>
                <w:b w:val="0"/>
                <w:sz w:val="22"/>
                <w:szCs w:val="22"/>
              </w:rPr>
              <w:t xml:space="preserve"> библиотек</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детскими библиотеками</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детских библиотек</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ч</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детских библиотек</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right="-57"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юношескими библиотеками</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юношеских библиотек</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ч</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юношеских библиотек</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музеями</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музеев</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ч</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музеев</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выставочными залами, галереями</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выставочных залов, галерей</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ч</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выставочных залов, галерей</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минимально допустимого уровня обеспеченности кинотеатрами </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right="-57"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кинотеатров </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ч</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right="-57"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кинотеатров</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культурно-развлекательными киноконцертными комплексами</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lastRenderedPageBreak/>
              <w:t>- расчетные показатели максимально допустимого уровня территориальной доступности культурно-развлекательных киноконцертных комплексов</w:t>
            </w:r>
          </w:p>
        </w:tc>
        <w:tc>
          <w:tcPr>
            <w:tcW w:w="1701"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ч</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культурно-развлекательных киноконцертных комплексов</w:t>
            </w:r>
          </w:p>
        </w:tc>
        <w:tc>
          <w:tcPr>
            <w:tcW w:w="1701" w:type="dxa"/>
            <w:vAlign w:val="center"/>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340"/>
          <w:jc w:val="center"/>
        </w:trPr>
        <w:tc>
          <w:tcPr>
            <w:tcW w:w="5968" w:type="dxa"/>
            <w:vAlign w:val="center"/>
          </w:tcPr>
          <w:p w:rsidR="00753BD7" w:rsidRPr="00F15C2A" w:rsidRDefault="00753BD7" w:rsidP="00A060AB">
            <w:pPr>
              <w:spacing w:line="245" w:lineRule="auto"/>
              <w:ind w:firstLine="0"/>
              <w:jc w:val="left"/>
              <w:rPr>
                <w:rFonts w:ascii="Times New Roman" w:hAnsi="Times New Roman" w:cs="Times New Roman"/>
                <w:i/>
                <w:sz w:val="22"/>
                <w:szCs w:val="22"/>
              </w:rPr>
            </w:pPr>
            <w:r w:rsidRPr="00F15C2A">
              <w:rPr>
                <w:rFonts w:ascii="Times New Roman" w:hAnsi="Times New Roman" w:cs="Times New Roman"/>
                <w:i/>
                <w:sz w:val="22"/>
                <w:szCs w:val="22"/>
              </w:rPr>
              <w:t>Объекты культового назначения</w:t>
            </w:r>
          </w:p>
        </w:tc>
        <w:tc>
          <w:tcPr>
            <w:tcW w:w="1701" w:type="dxa"/>
            <w:vAlign w:val="center"/>
          </w:tcPr>
          <w:p w:rsidR="00753BD7" w:rsidRPr="00F15C2A" w:rsidRDefault="00753BD7" w:rsidP="00A060AB">
            <w:pPr>
              <w:autoSpaceDE w:val="0"/>
              <w:autoSpaceDN w:val="0"/>
              <w:adjustRightInd w:val="0"/>
              <w:spacing w:line="245" w:lineRule="auto"/>
              <w:ind w:firstLine="0"/>
              <w:jc w:val="left"/>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5" w:lineRule="auto"/>
              <w:ind w:firstLine="0"/>
              <w:jc w:val="left"/>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5" w:lineRule="auto"/>
              <w:ind w:firstLine="0"/>
              <w:jc w:val="left"/>
              <w:rPr>
                <w:rFonts w:ascii="Times New Roman" w:hAnsi="Times New Roman" w:cs="Times New Roman"/>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а также размеры земельных участков:</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православными храмами</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мест в храме / 1000 верующих</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православных храмов</w:t>
            </w:r>
          </w:p>
        </w:tc>
        <w:tc>
          <w:tcPr>
            <w:tcW w:w="4168" w:type="dxa"/>
            <w:gridSpan w:val="3"/>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pacing w:line="245"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размеры земельных участков</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православных храмов</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место в храме</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объектами культового назначения иных конфессий</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мест в храме / 1000 верующих</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объектов культового назначения иных конфессий</w:t>
            </w:r>
          </w:p>
        </w:tc>
        <w:tc>
          <w:tcPr>
            <w:tcW w:w="4168" w:type="dxa"/>
            <w:gridSpan w:val="3"/>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размеры земельных участков</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объектов культового назначения</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иных конфессий</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место </w:t>
            </w:r>
          </w:p>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в храме</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851"/>
          <w:jc w:val="center"/>
        </w:trPr>
        <w:tc>
          <w:tcPr>
            <w:tcW w:w="5968" w:type="dxa"/>
            <w:vAlign w:val="center"/>
          </w:tcPr>
          <w:p w:rsidR="00753BD7" w:rsidRPr="00F15C2A" w:rsidRDefault="00753BD7" w:rsidP="00A060AB">
            <w:pPr>
              <w:spacing w:line="245" w:lineRule="auto"/>
              <w:ind w:firstLine="0"/>
              <w:jc w:val="left"/>
              <w:rPr>
                <w:rFonts w:ascii="Times New Roman" w:hAnsi="Times New Roman" w:cs="Times New Roman"/>
                <w:i/>
                <w:sz w:val="22"/>
                <w:szCs w:val="22"/>
              </w:rPr>
            </w:pPr>
            <w:r w:rsidRPr="00F15C2A">
              <w:rPr>
                <w:rFonts w:ascii="Times New Roman" w:hAnsi="Times New Roman" w:cs="Times New Roman"/>
                <w:bCs w:val="0"/>
                <w:i/>
                <w:sz w:val="22"/>
                <w:szCs w:val="22"/>
              </w:rPr>
              <w:t>Объекты, необходимые для обеспечения населения поселений услугами связи, общественного питания, торговли и бытового обслуживания</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sz w:val="22"/>
                <w:szCs w:val="22"/>
              </w:rPr>
            </w:pPr>
          </w:p>
        </w:tc>
      </w:tr>
      <w:tr w:rsidR="00753BD7" w:rsidRPr="00F15C2A" w:rsidTr="00A060AB">
        <w:trPr>
          <w:trHeight w:val="227"/>
          <w:jc w:val="center"/>
        </w:trPr>
        <w:tc>
          <w:tcPr>
            <w:tcW w:w="5968" w:type="dxa"/>
          </w:tcPr>
          <w:p w:rsidR="00753BD7" w:rsidRPr="00F15C2A" w:rsidRDefault="00753BD7" w:rsidP="00A060AB">
            <w:pPr>
              <w:spacing w:line="245"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а также размеры земельных участков:</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right="-28"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отделениями почтовой связи</w:t>
            </w:r>
          </w:p>
        </w:tc>
        <w:tc>
          <w:tcPr>
            <w:tcW w:w="1701" w:type="dxa"/>
            <w:vAlign w:val="center"/>
          </w:tcPr>
          <w:p w:rsidR="00753BD7" w:rsidRPr="00F15C2A" w:rsidRDefault="00753BD7" w:rsidP="00A060AB">
            <w:pPr>
              <w:pStyle w:val="afffffff5"/>
              <w:widowControl w:val="0"/>
              <w:spacing w:line="245" w:lineRule="auto"/>
              <w:ind w:left="-57" w:right="-57" w:firstLine="0"/>
              <w:jc w:val="center"/>
              <w:rPr>
                <w:bCs/>
                <w:sz w:val="22"/>
                <w:szCs w:val="22"/>
              </w:rPr>
            </w:pPr>
            <w:r w:rsidRPr="00F15C2A">
              <w:rPr>
                <w:bCs/>
                <w:sz w:val="22"/>
                <w:szCs w:val="22"/>
              </w:rPr>
              <w:t xml:space="preserve">объект / </w:t>
            </w:r>
          </w:p>
          <w:p w:rsidR="00753BD7" w:rsidRPr="00F15C2A" w:rsidRDefault="00753BD7" w:rsidP="00A060AB">
            <w:pPr>
              <w:pStyle w:val="afffffff5"/>
              <w:widowControl w:val="0"/>
              <w:spacing w:line="245" w:lineRule="auto"/>
              <w:ind w:left="-57" w:right="-57" w:firstLine="0"/>
              <w:jc w:val="center"/>
              <w:rPr>
                <w:bCs/>
                <w:sz w:val="22"/>
                <w:szCs w:val="22"/>
              </w:rPr>
            </w:pPr>
            <w:r w:rsidRPr="00F15C2A">
              <w:rPr>
                <w:bCs/>
                <w:sz w:val="22"/>
                <w:szCs w:val="22"/>
              </w:rPr>
              <w:t>1000 чел.</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отделений почтовой связи</w:t>
            </w:r>
          </w:p>
        </w:tc>
        <w:tc>
          <w:tcPr>
            <w:tcW w:w="1701" w:type="dxa"/>
            <w:vAlign w:val="center"/>
          </w:tcPr>
          <w:p w:rsidR="00753BD7" w:rsidRPr="00F15C2A" w:rsidRDefault="00753BD7" w:rsidP="00A060AB">
            <w:pPr>
              <w:pStyle w:val="afffffff5"/>
              <w:widowControl w:val="0"/>
              <w:spacing w:line="245" w:lineRule="auto"/>
              <w:ind w:firstLine="0"/>
              <w:jc w:val="center"/>
              <w:rPr>
                <w:bCs/>
                <w:sz w:val="22"/>
                <w:szCs w:val="22"/>
              </w:rPr>
            </w:pPr>
            <w:r w:rsidRPr="00F15C2A">
              <w:rPr>
                <w:bCs/>
                <w:sz w:val="22"/>
                <w:szCs w:val="22"/>
              </w:rPr>
              <w:t>м, км</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отделений почтовой связи</w:t>
            </w:r>
          </w:p>
        </w:tc>
        <w:tc>
          <w:tcPr>
            <w:tcW w:w="1701" w:type="dxa"/>
            <w:vAlign w:val="center"/>
          </w:tcPr>
          <w:p w:rsidR="00753BD7" w:rsidRPr="00F15C2A" w:rsidRDefault="00753BD7" w:rsidP="00A060AB">
            <w:pPr>
              <w:pStyle w:val="afffffff5"/>
              <w:widowControl w:val="0"/>
              <w:spacing w:line="245" w:lineRule="auto"/>
              <w:ind w:firstLine="0"/>
              <w:jc w:val="center"/>
              <w:rPr>
                <w:bCs/>
                <w:sz w:val="22"/>
                <w:szCs w:val="22"/>
              </w:rPr>
            </w:pPr>
            <w:r w:rsidRPr="00F15C2A">
              <w:rPr>
                <w:bCs/>
                <w:sz w:val="22"/>
                <w:szCs w:val="22"/>
              </w:rPr>
              <w:t>га / объект</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телефонной сетью общего пользования</w:t>
            </w:r>
          </w:p>
        </w:tc>
        <w:tc>
          <w:tcPr>
            <w:tcW w:w="1701" w:type="dxa"/>
            <w:vAlign w:val="center"/>
          </w:tcPr>
          <w:p w:rsidR="00753BD7" w:rsidRPr="00F15C2A" w:rsidRDefault="00753BD7" w:rsidP="00A060AB">
            <w:pPr>
              <w:pStyle w:val="afffffff5"/>
              <w:widowControl w:val="0"/>
              <w:spacing w:line="245" w:lineRule="auto"/>
              <w:ind w:firstLine="0"/>
              <w:jc w:val="center"/>
              <w:rPr>
                <w:bCs/>
                <w:sz w:val="22"/>
                <w:szCs w:val="22"/>
              </w:rPr>
            </w:pPr>
            <w:r w:rsidRPr="00F15C2A">
              <w:rPr>
                <w:bCs/>
                <w:sz w:val="22"/>
                <w:szCs w:val="22"/>
              </w:rPr>
              <w:t xml:space="preserve">абонентская точка / </w:t>
            </w:r>
          </w:p>
          <w:p w:rsidR="00753BD7" w:rsidRPr="00F15C2A" w:rsidRDefault="00753BD7" w:rsidP="00A060AB">
            <w:pPr>
              <w:pStyle w:val="afffffff5"/>
              <w:widowControl w:val="0"/>
              <w:spacing w:line="245" w:lineRule="auto"/>
              <w:ind w:firstLine="0"/>
              <w:jc w:val="center"/>
              <w:rPr>
                <w:bCs/>
                <w:sz w:val="22"/>
                <w:szCs w:val="22"/>
              </w:rPr>
            </w:pPr>
            <w:r w:rsidRPr="00F15C2A">
              <w:rPr>
                <w:bCs/>
                <w:sz w:val="22"/>
                <w:szCs w:val="22"/>
              </w:rPr>
              <w:t>квартира</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телефонной сети общего пользования</w:t>
            </w:r>
          </w:p>
        </w:tc>
        <w:tc>
          <w:tcPr>
            <w:tcW w:w="4168" w:type="dxa"/>
            <w:gridSpan w:val="3"/>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сетью радиовещания и радиотрансляции</w:t>
            </w:r>
          </w:p>
        </w:tc>
        <w:tc>
          <w:tcPr>
            <w:tcW w:w="1701" w:type="dxa"/>
            <w:vAlign w:val="center"/>
          </w:tcPr>
          <w:p w:rsidR="00753BD7" w:rsidRPr="00F15C2A" w:rsidRDefault="00753BD7" w:rsidP="00A060AB">
            <w:pPr>
              <w:pStyle w:val="afffffff5"/>
              <w:widowControl w:val="0"/>
              <w:spacing w:line="245" w:lineRule="auto"/>
              <w:ind w:firstLine="0"/>
              <w:jc w:val="center"/>
              <w:rPr>
                <w:bCs/>
                <w:sz w:val="22"/>
                <w:szCs w:val="22"/>
              </w:rPr>
            </w:pPr>
            <w:r w:rsidRPr="00F15C2A">
              <w:rPr>
                <w:bCs/>
                <w:sz w:val="22"/>
                <w:szCs w:val="22"/>
              </w:rPr>
              <w:t>радиоточка / квартира</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сети радиовещания и радиотрансляции</w:t>
            </w:r>
          </w:p>
        </w:tc>
        <w:tc>
          <w:tcPr>
            <w:tcW w:w="4168" w:type="dxa"/>
            <w:gridSpan w:val="3"/>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сетью приема телевизионных программ</w:t>
            </w:r>
          </w:p>
        </w:tc>
        <w:tc>
          <w:tcPr>
            <w:tcW w:w="1701" w:type="dxa"/>
            <w:vAlign w:val="center"/>
          </w:tcPr>
          <w:p w:rsidR="00753BD7" w:rsidRPr="00F15C2A" w:rsidRDefault="00753BD7" w:rsidP="00A060AB">
            <w:pPr>
              <w:pStyle w:val="afffffff5"/>
              <w:widowControl w:val="0"/>
              <w:spacing w:line="245" w:lineRule="auto"/>
              <w:ind w:firstLine="0"/>
              <w:jc w:val="center"/>
              <w:rPr>
                <w:bCs/>
                <w:sz w:val="22"/>
                <w:szCs w:val="22"/>
              </w:rPr>
            </w:pPr>
            <w:r w:rsidRPr="00F15C2A">
              <w:rPr>
                <w:bCs/>
                <w:sz w:val="22"/>
                <w:szCs w:val="22"/>
              </w:rPr>
              <w:t>точка доступа / квартиру</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расчетные показатели максимально допустимого уровня </w:t>
            </w:r>
            <w:r w:rsidRPr="00F15C2A">
              <w:rPr>
                <w:rFonts w:ascii="Times New Roman" w:hAnsi="Times New Roman" w:cs="Times New Roman"/>
                <w:b w:val="0"/>
                <w:sz w:val="22"/>
                <w:szCs w:val="22"/>
              </w:rPr>
              <w:lastRenderedPageBreak/>
              <w:t>территориальной доступности сети приема телевизионных программ</w:t>
            </w:r>
          </w:p>
        </w:tc>
        <w:tc>
          <w:tcPr>
            <w:tcW w:w="4168" w:type="dxa"/>
            <w:gridSpan w:val="3"/>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lastRenderedPageBreak/>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расчетные показатели минимально допустимого уровня обеспеченности автоматическими телефонными станциями</w:t>
            </w:r>
          </w:p>
        </w:tc>
        <w:tc>
          <w:tcPr>
            <w:tcW w:w="1701" w:type="dxa"/>
            <w:vAlign w:val="center"/>
          </w:tcPr>
          <w:p w:rsidR="00753BD7" w:rsidRPr="00F15C2A" w:rsidRDefault="00753BD7" w:rsidP="00A060AB">
            <w:pPr>
              <w:autoSpaceDE w:val="0"/>
              <w:autoSpaceDN w:val="0"/>
              <w:adjustRightInd w:val="0"/>
              <w:spacing w:line="245"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 / тыс. абонентских </w:t>
            </w:r>
          </w:p>
          <w:p w:rsidR="00753BD7" w:rsidRPr="00F15C2A" w:rsidRDefault="00753BD7" w:rsidP="00A060AB">
            <w:pPr>
              <w:autoSpaceDE w:val="0"/>
              <w:autoSpaceDN w:val="0"/>
              <w:adjustRightInd w:val="0"/>
              <w:spacing w:line="245"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номеров</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автоматических телефонных станций</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автоматических телефонных станций</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right="-28"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звуковыми трансформаторными подстанциями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bCs w:val="0"/>
                <w:sz w:val="22"/>
                <w:szCs w:val="22"/>
              </w:rPr>
              <w:t>объект / тыс. абонентов</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right="-28"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звуковых трансформаторных подстанций</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звуковых трансформаторных подстанций</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right="-28"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блок-станциями проводного вещания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 / </w:t>
            </w:r>
            <w:r w:rsidRPr="00F15C2A">
              <w:rPr>
                <w:rFonts w:ascii="Times New Roman" w:hAnsi="Times New Roman" w:cs="Times New Roman"/>
                <w:b w:val="0"/>
                <w:bCs w:val="0"/>
                <w:sz w:val="22"/>
                <w:szCs w:val="22"/>
              </w:rPr>
              <w:t xml:space="preserve">тыс. </w:t>
            </w:r>
            <w:r w:rsidRPr="00F15C2A">
              <w:rPr>
                <w:rFonts w:ascii="Times New Roman" w:hAnsi="Times New Roman" w:cs="Times New Roman"/>
                <w:b w:val="0"/>
                <w:sz w:val="22"/>
                <w:szCs w:val="22"/>
              </w:rPr>
              <w:t>абонентов</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right="-28"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блок-станций проводного вещания</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блок-станций проводного вещания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right="-28"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w:t>
            </w:r>
            <w:r w:rsidRPr="00F15C2A">
              <w:rPr>
                <w:rFonts w:ascii="Times New Roman" w:hAnsi="Times New Roman" w:cs="Times New Roman"/>
                <w:b w:val="0"/>
                <w:bCs w:val="0"/>
                <w:sz w:val="22"/>
                <w:szCs w:val="22"/>
              </w:rPr>
              <w:t xml:space="preserve"> опорно-усилительными станциями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 / </w:t>
            </w:r>
            <w:r w:rsidRPr="00F15C2A">
              <w:rPr>
                <w:rFonts w:ascii="Times New Roman" w:hAnsi="Times New Roman" w:cs="Times New Roman"/>
                <w:b w:val="0"/>
                <w:bCs w:val="0"/>
                <w:sz w:val="22"/>
                <w:szCs w:val="22"/>
              </w:rPr>
              <w:t xml:space="preserve">тыс. </w:t>
            </w:r>
            <w:r w:rsidRPr="00F15C2A">
              <w:rPr>
                <w:rFonts w:ascii="Times New Roman" w:hAnsi="Times New Roman" w:cs="Times New Roman"/>
                <w:b w:val="0"/>
                <w:sz w:val="22"/>
                <w:szCs w:val="22"/>
              </w:rPr>
              <w:t>абонентов</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right="-28"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опорно-усилительных станций</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right="-28"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опорно-усилительных станций</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right="-28"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w:t>
            </w:r>
            <w:r w:rsidRPr="00F15C2A">
              <w:rPr>
                <w:rFonts w:ascii="Times New Roman" w:hAnsi="Times New Roman" w:cs="Times New Roman"/>
                <w:b w:val="0"/>
                <w:sz w:val="22"/>
                <w:szCs w:val="22"/>
              </w:rPr>
              <w:t xml:space="preserve">расчетные показатели </w:t>
            </w:r>
            <w:r w:rsidRPr="00F15C2A">
              <w:rPr>
                <w:rFonts w:ascii="Times New Roman" w:hAnsi="Times New Roman" w:cs="Times New Roman"/>
                <w:b w:val="0"/>
                <w:bCs w:val="0"/>
                <w:sz w:val="22"/>
                <w:szCs w:val="22"/>
              </w:rPr>
              <w:t>минимально допустимого уровня обеспеченности техническими центрами кабельного телевидения, коммутируемого доступа к сети Интернет, сотовой связи</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объект / </w:t>
            </w:r>
          </w:p>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bCs w:val="0"/>
                <w:sz w:val="22"/>
                <w:szCs w:val="22"/>
              </w:rPr>
              <w:t xml:space="preserve">тыс. </w:t>
            </w:r>
            <w:r w:rsidRPr="00F15C2A">
              <w:rPr>
                <w:rFonts w:ascii="Times New Roman" w:hAnsi="Times New Roman" w:cs="Times New Roman"/>
                <w:b w:val="0"/>
                <w:sz w:val="22"/>
                <w:szCs w:val="22"/>
              </w:rPr>
              <w:t>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w:t>
            </w:r>
            <w:r w:rsidRPr="00F15C2A">
              <w:rPr>
                <w:rFonts w:ascii="Times New Roman" w:hAnsi="Times New Roman" w:cs="Times New Roman"/>
                <w:b w:val="0"/>
                <w:sz w:val="22"/>
                <w:szCs w:val="22"/>
              </w:rPr>
              <w:t xml:space="preserve">расчетные показатели </w:t>
            </w:r>
            <w:r w:rsidRPr="00F15C2A">
              <w:rPr>
                <w:rFonts w:ascii="Times New Roman" w:hAnsi="Times New Roman" w:cs="Times New Roman"/>
                <w:b w:val="0"/>
                <w:bCs w:val="0"/>
                <w:sz w:val="22"/>
                <w:szCs w:val="22"/>
              </w:rPr>
              <w:t>максимально допустимого уровня территориальной доступности технических центров кабельного телевидения, коммутируемого доступа к сети Интернет, сотовой связи</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размеры земельных участков технических центров кабельного телевидения, коммутируемого доступа к сети Интернет, сотовой связи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right="-28"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Расчетные показатели минимально допустимого уровня обеспеченности техническими объектами связи (кабельные и воздушные линии связи, усилительные пункты, радиорелейные станции и другие сооружения) и максимально допустимого уровня территориальной доступности таких объектов для населения </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bCs w:val="0"/>
                <w:sz w:val="22"/>
                <w:szCs w:val="22"/>
              </w:rPr>
              <w:t>не нормируются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right="-28"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Нормативные параметры градостроительного проектирования технических объектов связи</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4.11.2</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right="-28"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Расчетные показатели минимально допустимого уровня обеспеченности и максимально допустимого уровня </w:t>
            </w:r>
            <w:r w:rsidRPr="00F15C2A">
              <w:rPr>
                <w:rFonts w:ascii="Times New Roman" w:hAnsi="Times New Roman" w:cs="Times New Roman"/>
                <w:b w:val="0"/>
                <w:sz w:val="22"/>
                <w:szCs w:val="22"/>
              </w:rPr>
              <w:lastRenderedPageBreak/>
              <w:t>территориальной доступности объектов, необходимых для обеспечения населения поселений услугами общественного питания, а также размеры земельных участков: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расчетные показатели минимально допустимого уровня обеспеченности объектами общественного питания (ресторанами, кафе, столовыми, предприятиями быстрого питания)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мест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объектов общественного питания (ресторанов, кафе, столовых, предприятий быстрого питания)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объектов общественного питания (ресторанов, кафе, столовых, предприятий быстрого питания)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100 мест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поселений услугами торговли, а также размеры земельных участков: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торговыми объектами (продовольственных и непродовольственных товаров)</w:t>
            </w:r>
          </w:p>
        </w:tc>
        <w:tc>
          <w:tcPr>
            <w:tcW w:w="1701" w:type="dxa"/>
            <w:vAlign w:val="center"/>
          </w:tcPr>
          <w:p w:rsidR="00753BD7" w:rsidRPr="00F15C2A" w:rsidRDefault="00753BD7" w:rsidP="00A060AB">
            <w:pPr>
              <w:suppressAutoHyphens/>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 xml:space="preserve">2 </w:t>
            </w:r>
            <w:r w:rsidRPr="00F15C2A">
              <w:rPr>
                <w:rFonts w:ascii="Times New Roman" w:hAnsi="Times New Roman" w:cs="Times New Roman"/>
                <w:b w:val="0"/>
                <w:sz w:val="22"/>
                <w:szCs w:val="22"/>
              </w:rPr>
              <w:t xml:space="preserve">торговой площади / </w:t>
            </w:r>
          </w:p>
          <w:p w:rsidR="00753BD7" w:rsidRPr="00F15C2A" w:rsidRDefault="00753BD7" w:rsidP="00A060AB">
            <w:pPr>
              <w:suppressAutoHyphens/>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торговых объектов (продовольственных и непродовольственных товаров)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торговых объектов (продовольственных и непродовольственных товаров)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bCs w:val="0"/>
                <w:sz w:val="22"/>
                <w:szCs w:val="22"/>
              </w:rPr>
              <w:t xml:space="preserve">га / </w:t>
            </w:r>
            <w:smartTag w:uri="urn:schemas-microsoft-com:office:smarttags" w:element="metricconverter">
              <w:smartTagPr>
                <w:attr w:name="ProductID" w:val="100 м2"/>
              </w:smartTagPr>
              <w:r w:rsidRPr="00F15C2A">
                <w:rPr>
                  <w:rFonts w:ascii="Times New Roman" w:hAnsi="Times New Roman" w:cs="Times New Roman"/>
                  <w:b w:val="0"/>
                  <w:bCs w:val="0"/>
                  <w:sz w:val="22"/>
                  <w:szCs w:val="22"/>
                </w:rPr>
                <w:t>100 м</w:t>
              </w:r>
              <w:r w:rsidRPr="00F15C2A">
                <w:rPr>
                  <w:rFonts w:ascii="Times New Roman" w:hAnsi="Times New Roman" w:cs="Times New Roman"/>
                  <w:b w:val="0"/>
                  <w:bCs w:val="0"/>
                  <w:sz w:val="22"/>
                  <w:szCs w:val="22"/>
                  <w:vertAlign w:val="superscript"/>
                </w:rPr>
                <w:t>2</w:t>
              </w:r>
            </w:smartTag>
            <w:r w:rsidRPr="00F15C2A">
              <w:rPr>
                <w:rFonts w:ascii="Times New Roman" w:hAnsi="Times New Roman" w:cs="Times New Roman"/>
                <w:b w:val="0"/>
                <w:bCs w:val="0"/>
                <w:sz w:val="22"/>
                <w:szCs w:val="22"/>
              </w:rPr>
              <w:t xml:space="preserve"> торговой площади</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рыночными комплексами</w:t>
            </w:r>
          </w:p>
        </w:tc>
        <w:tc>
          <w:tcPr>
            <w:tcW w:w="1701" w:type="dxa"/>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 xml:space="preserve">2 </w:t>
            </w:r>
            <w:r w:rsidRPr="00F15C2A">
              <w:rPr>
                <w:rFonts w:ascii="Times New Roman" w:hAnsi="Times New Roman" w:cs="Times New Roman"/>
                <w:b w:val="0"/>
                <w:sz w:val="22"/>
                <w:szCs w:val="22"/>
              </w:rPr>
              <w:t>торговой площади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рыночных комплексов</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рыночных комплексов</w:t>
            </w:r>
          </w:p>
        </w:tc>
        <w:tc>
          <w:tcPr>
            <w:tcW w:w="1701" w:type="dxa"/>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bCs w:val="0"/>
                <w:sz w:val="22"/>
                <w:szCs w:val="22"/>
              </w:rPr>
              <w:t>м</w:t>
            </w:r>
            <w:r w:rsidRPr="00F15C2A">
              <w:rPr>
                <w:rFonts w:ascii="Times New Roman" w:hAnsi="Times New Roman" w:cs="Times New Roman"/>
                <w:b w:val="0"/>
                <w:bCs w:val="0"/>
                <w:sz w:val="22"/>
                <w:szCs w:val="22"/>
                <w:vertAlign w:val="superscript"/>
              </w:rPr>
              <w:t>2</w:t>
            </w:r>
            <w:r w:rsidRPr="00F15C2A">
              <w:rPr>
                <w:rFonts w:ascii="Times New Roman" w:hAnsi="Times New Roman" w:cs="Times New Roman"/>
                <w:b w:val="0"/>
                <w:bCs w:val="0"/>
                <w:sz w:val="22"/>
                <w:szCs w:val="22"/>
              </w:rPr>
              <w:t xml:space="preserve"> / </w:t>
            </w:r>
            <w:smartTag w:uri="urn:schemas-microsoft-com:office:smarttags" w:element="metricconverter">
              <w:smartTagPr>
                <w:attr w:name="ProductID" w:val="1 м2"/>
              </w:smartTagPr>
              <w:r w:rsidRPr="00F15C2A">
                <w:rPr>
                  <w:rFonts w:ascii="Times New Roman" w:hAnsi="Times New Roman" w:cs="Times New Roman"/>
                  <w:b w:val="0"/>
                  <w:bCs w:val="0"/>
                  <w:sz w:val="22"/>
                  <w:szCs w:val="22"/>
                </w:rPr>
                <w:t>1 м</w:t>
              </w:r>
              <w:r w:rsidRPr="00F15C2A">
                <w:rPr>
                  <w:rFonts w:ascii="Times New Roman" w:hAnsi="Times New Roman" w:cs="Times New Roman"/>
                  <w:b w:val="0"/>
                  <w:bCs w:val="0"/>
                  <w:sz w:val="22"/>
                  <w:szCs w:val="22"/>
                  <w:vertAlign w:val="superscript"/>
                </w:rPr>
                <w:t>2</w:t>
              </w:r>
            </w:smartTag>
            <w:r w:rsidRPr="00F15C2A">
              <w:rPr>
                <w:rFonts w:ascii="Times New Roman" w:hAnsi="Times New Roman" w:cs="Times New Roman"/>
                <w:b w:val="0"/>
                <w:bCs w:val="0"/>
                <w:sz w:val="22"/>
                <w:szCs w:val="22"/>
              </w:rPr>
              <w:t xml:space="preserve"> торговой площади</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мелкооптовыми, оптовыми рынками, ярмарками, базами продовольственной продукции</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 xml:space="preserve">2 </w:t>
            </w:r>
            <w:r w:rsidRPr="00F15C2A">
              <w:rPr>
                <w:rFonts w:ascii="Times New Roman" w:hAnsi="Times New Roman" w:cs="Times New Roman"/>
                <w:b w:val="0"/>
                <w:sz w:val="22"/>
                <w:szCs w:val="22"/>
              </w:rPr>
              <w:t>торговой площади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мелкооптовых, оптовых рынков, ярмарок, баз продовольственной продукции</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мелкооптовых, оптовых рынков, ярмарок, баз продовольственной продукции</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bCs w:val="0"/>
                <w:sz w:val="22"/>
                <w:szCs w:val="22"/>
              </w:rPr>
              <w:t>м</w:t>
            </w:r>
            <w:r w:rsidRPr="00F15C2A">
              <w:rPr>
                <w:rFonts w:ascii="Times New Roman" w:hAnsi="Times New Roman" w:cs="Times New Roman"/>
                <w:b w:val="0"/>
                <w:bCs w:val="0"/>
                <w:sz w:val="22"/>
                <w:szCs w:val="22"/>
                <w:vertAlign w:val="superscript"/>
              </w:rPr>
              <w:t>2</w:t>
            </w:r>
            <w:r w:rsidRPr="00F15C2A">
              <w:rPr>
                <w:rFonts w:ascii="Times New Roman" w:hAnsi="Times New Roman" w:cs="Times New Roman"/>
                <w:b w:val="0"/>
                <w:bCs w:val="0"/>
                <w:sz w:val="22"/>
                <w:szCs w:val="22"/>
              </w:rPr>
              <w:t xml:space="preserve"> / </w:t>
            </w:r>
            <w:smartTag w:uri="urn:schemas-microsoft-com:office:smarttags" w:element="metricconverter">
              <w:smartTagPr>
                <w:attr w:name="ProductID" w:val="1 м2"/>
              </w:smartTagPr>
              <w:r w:rsidRPr="00F15C2A">
                <w:rPr>
                  <w:rFonts w:ascii="Times New Roman" w:hAnsi="Times New Roman" w:cs="Times New Roman"/>
                  <w:b w:val="0"/>
                  <w:bCs w:val="0"/>
                  <w:sz w:val="22"/>
                  <w:szCs w:val="22"/>
                </w:rPr>
                <w:t>1 м</w:t>
              </w:r>
              <w:r w:rsidRPr="00F15C2A">
                <w:rPr>
                  <w:rFonts w:ascii="Times New Roman" w:hAnsi="Times New Roman" w:cs="Times New Roman"/>
                  <w:b w:val="0"/>
                  <w:bCs w:val="0"/>
                  <w:sz w:val="22"/>
                  <w:szCs w:val="22"/>
                  <w:vertAlign w:val="superscript"/>
                </w:rPr>
                <w:t>2</w:t>
              </w:r>
            </w:smartTag>
            <w:r w:rsidRPr="00F15C2A">
              <w:rPr>
                <w:rFonts w:ascii="Times New Roman" w:hAnsi="Times New Roman" w:cs="Times New Roman"/>
                <w:b w:val="0"/>
                <w:bCs w:val="0"/>
                <w:sz w:val="22"/>
                <w:szCs w:val="22"/>
              </w:rPr>
              <w:t xml:space="preserve"> торговой площади</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поселений услугами бытового обслуживания, а также размеры земельных участков: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объектами бытового обслуживания населения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рабочих мест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расчетные показатели максимально допустимого уровня территориальной доступности объектов бытового обслуживания населения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объектов бытового обслуживания населения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bCs w:val="0"/>
                <w:sz w:val="22"/>
                <w:szCs w:val="22"/>
              </w:rPr>
              <w:t>га / 10 рабочих мест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объектами по стирке белья (прачечными)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кг / смену</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объектов по стирке белья (прачечных)</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объектов по стирке белья (прачечных)</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расчетные показатели минимально допустимого уровня обеспеченности объектами по химчистке </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кг / смену</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объектов по химчистке </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объектов по химчистке</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банно-оздоровительными комплексами, банями, саунами</w:t>
            </w:r>
          </w:p>
        </w:tc>
        <w:tc>
          <w:tcPr>
            <w:tcW w:w="1701" w:type="dxa"/>
            <w:vAlign w:val="center"/>
          </w:tcPr>
          <w:p w:rsidR="00753BD7" w:rsidRPr="00F15C2A" w:rsidRDefault="00753BD7" w:rsidP="00A060AB">
            <w:pPr>
              <w:autoSpaceDE w:val="0"/>
              <w:autoSpaceDN w:val="0"/>
              <w:adjustRightInd w:val="0"/>
              <w:spacing w:line="245"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помывочное место / 1000 чел.</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банно-оздоровительных комплексов, бань, саун</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банно-оздоровительных комплексов, бань, саун</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пунктами приема вторичного сырья</w:t>
            </w:r>
          </w:p>
        </w:tc>
        <w:tc>
          <w:tcPr>
            <w:tcW w:w="1701" w:type="dxa"/>
            <w:vAlign w:val="center"/>
          </w:tcPr>
          <w:p w:rsidR="00753BD7" w:rsidRPr="00F15C2A" w:rsidRDefault="00753BD7" w:rsidP="00A060AB">
            <w:pPr>
              <w:autoSpaceDE w:val="0"/>
              <w:autoSpaceDN w:val="0"/>
              <w:adjustRightInd w:val="0"/>
              <w:spacing w:line="245"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1000 чел.</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пунктов приема вторичного сырья</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пунктов приема вторичного сырья пунктов приема вторичного сырья</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340"/>
          <w:jc w:val="center"/>
        </w:trPr>
        <w:tc>
          <w:tcPr>
            <w:tcW w:w="5968" w:type="dxa"/>
            <w:vAlign w:val="center"/>
          </w:tcPr>
          <w:p w:rsidR="00753BD7" w:rsidRPr="00F15C2A" w:rsidRDefault="00753BD7" w:rsidP="00A060AB">
            <w:pPr>
              <w:spacing w:line="245" w:lineRule="auto"/>
              <w:ind w:firstLine="0"/>
              <w:jc w:val="left"/>
              <w:rPr>
                <w:rFonts w:ascii="Times New Roman" w:hAnsi="Times New Roman" w:cs="Times New Roman"/>
                <w:i/>
                <w:sz w:val="22"/>
                <w:szCs w:val="22"/>
              </w:rPr>
            </w:pPr>
            <w:r w:rsidRPr="00F15C2A">
              <w:rPr>
                <w:rFonts w:ascii="Times New Roman" w:hAnsi="Times New Roman" w:cs="Times New Roman"/>
                <w:bCs w:val="0"/>
                <w:i/>
                <w:sz w:val="22"/>
                <w:szCs w:val="22"/>
              </w:rPr>
              <w:t xml:space="preserve">Объекты </w:t>
            </w:r>
            <w:r w:rsidRPr="00F15C2A">
              <w:rPr>
                <w:rFonts w:ascii="Times New Roman" w:hAnsi="Times New Roman" w:cs="Times New Roman"/>
                <w:i/>
                <w:sz w:val="22"/>
                <w:szCs w:val="22"/>
              </w:rPr>
              <w:t>размещения, обезвреживания отходов</w:t>
            </w:r>
          </w:p>
        </w:tc>
        <w:tc>
          <w:tcPr>
            <w:tcW w:w="1701" w:type="dxa"/>
            <w:vAlign w:val="center"/>
          </w:tcPr>
          <w:p w:rsidR="00753BD7" w:rsidRPr="00F15C2A" w:rsidRDefault="00753BD7" w:rsidP="00A060AB">
            <w:pPr>
              <w:autoSpaceDE w:val="0"/>
              <w:autoSpaceDN w:val="0"/>
              <w:adjustRightInd w:val="0"/>
              <w:spacing w:line="245" w:lineRule="auto"/>
              <w:ind w:firstLine="0"/>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5" w:lineRule="auto"/>
              <w:ind w:firstLine="0"/>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5" w:lineRule="auto"/>
              <w:ind w:firstLine="0"/>
              <w:rPr>
                <w:rFonts w:ascii="Times New Roman" w:hAnsi="Times New Roman" w:cs="Times New Roman"/>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Р</w:t>
            </w:r>
            <w:r w:rsidRPr="00F15C2A">
              <w:rPr>
                <w:rFonts w:ascii="Times New Roman" w:hAnsi="Times New Roman" w:cs="Times New Roman"/>
                <w:b w:val="0"/>
                <w:sz w:val="22"/>
                <w:szCs w:val="22"/>
              </w:rPr>
              <w:t>асчетные показатели минимально допустимого уровня обеспеченности и максимально допустимого уровня территориальной доступности объектов обработки, утилизации, обезвреживания, размещения отходов:</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объектами обработки, утилизации, обезвреживания, размещения отходов</w:t>
            </w:r>
          </w:p>
        </w:tc>
        <w:tc>
          <w:tcPr>
            <w:tcW w:w="1701" w:type="dxa"/>
            <w:vAlign w:val="center"/>
          </w:tcPr>
          <w:p w:rsidR="00753BD7" w:rsidRPr="00F15C2A" w:rsidRDefault="00753BD7" w:rsidP="00A060AB">
            <w:pPr>
              <w:autoSpaceDE w:val="0"/>
              <w:autoSpaceDN w:val="0"/>
              <w:adjustRightInd w:val="0"/>
              <w:spacing w:line="245"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4.12.1</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5" w:lineRule="auto"/>
              <w:ind w:left="142" w:right="-57"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объектов обработки, утилизации, обезвреживания, размещения отходов</w:t>
            </w:r>
          </w:p>
        </w:tc>
        <w:tc>
          <w:tcPr>
            <w:tcW w:w="4168" w:type="dxa"/>
            <w:gridSpan w:val="3"/>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5" w:lineRule="auto"/>
              <w:ind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Р</w:t>
            </w:r>
            <w:r w:rsidRPr="00F15C2A">
              <w:rPr>
                <w:rFonts w:ascii="Times New Roman" w:hAnsi="Times New Roman" w:cs="Times New Roman"/>
                <w:b w:val="0"/>
                <w:sz w:val="22"/>
                <w:szCs w:val="22"/>
              </w:rPr>
              <w:t xml:space="preserve">асчетные показатели </w:t>
            </w:r>
            <w:r w:rsidRPr="00F15C2A">
              <w:rPr>
                <w:rFonts w:ascii="Times New Roman" w:hAnsi="Times New Roman" w:cs="Times New Roman"/>
                <w:b w:val="0"/>
                <w:bCs w:val="0"/>
                <w:sz w:val="22"/>
                <w:szCs w:val="22"/>
              </w:rPr>
              <w:t xml:space="preserve">градостроительного проектирования объектов </w:t>
            </w:r>
            <w:r w:rsidRPr="00F15C2A">
              <w:rPr>
                <w:rFonts w:ascii="Times New Roman" w:hAnsi="Times New Roman" w:cs="Times New Roman"/>
                <w:b w:val="0"/>
                <w:sz w:val="22"/>
                <w:szCs w:val="22"/>
              </w:rPr>
              <w:t>размещения и обезвреживания отходов:</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размеров земельных участков полигонов твердых коммунальных отходов, участков компостирования твердых коммунальных отходов</w:t>
            </w:r>
          </w:p>
        </w:tc>
        <w:tc>
          <w:tcPr>
            <w:tcW w:w="1701" w:type="dxa"/>
            <w:vAlign w:val="center"/>
          </w:tcPr>
          <w:p w:rsidR="00753BD7" w:rsidRPr="00F15C2A" w:rsidRDefault="00753BD7" w:rsidP="00A060AB">
            <w:pPr>
              <w:autoSpaceDE w:val="0"/>
              <w:autoSpaceDN w:val="0"/>
              <w:adjustRightInd w:val="0"/>
              <w:spacing w:line="245"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га / 1000 т </w:t>
            </w:r>
          </w:p>
          <w:p w:rsidR="00753BD7" w:rsidRPr="00F15C2A" w:rsidRDefault="00753BD7" w:rsidP="00A060AB">
            <w:pPr>
              <w:autoSpaceDE w:val="0"/>
              <w:autoSpaceDN w:val="0"/>
              <w:adjustRightInd w:val="0"/>
              <w:spacing w:line="245"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твердых отходов в год</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расчетные показатели размеров санитарно-защитных зон полигонов твердых коммунальных отходов, участков компостирования твердых коммунальных отходов</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расчетные показатели размеров земельных участков мусоросжигательных, мусоросортировочных и мусороперерабатывающих объектов</w:t>
            </w:r>
          </w:p>
        </w:tc>
        <w:tc>
          <w:tcPr>
            <w:tcW w:w="1701" w:type="dxa"/>
            <w:vAlign w:val="center"/>
          </w:tcPr>
          <w:p w:rsidR="00753BD7" w:rsidRPr="00F15C2A" w:rsidRDefault="00753BD7" w:rsidP="00A060AB">
            <w:pPr>
              <w:autoSpaceDE w:val="0"/>
              <w:autoSpaceDN w:val="0"/>
              <w:adjustRightInd w:val="0"/>
              <w:spacing w:line="245"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га / 1000 т </w:t>
            </w:r>
          </w:p>
          <w:p w:rsidR="00753BD7" w:rsidRPr="00F15C2A" w:rsidRDefault="00753BD7" w:rsidP="00A060AB">
            <w:pPr>
              <w:autoSpaceDE w:val="0"/>
              <w:autoSpaceDN w:val="0"/>
              <w:adjustRightInd w:val="0"/>
              <w:spacing w:line="245"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твердых отходов в год</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размеров </w:t>
            </w:r>
            <w:r w:rsidRPr="00F15C2A">
              <w:rPr>
                <w:rFonts w:ascii="Times New Roman" w:hAnsi="Times New Roman" w:cs="Times New Roman"/>
                <w:b w:val="0"/>
                <w:bCs w:val="0"/>
                <w:sz w:val="22"/>
                <w:szCs w:val="22"/>
              </w:rPr>
              <w:t>санитарно-защитных зон мусоросжигательных, мусоросортировочных и мусороперерабатывающих объектов</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размеров </w:t>
            </w:r>
            <w:r w:rsidRPr="00F15C2A">
              <w:rPr>
                <w:rFonts w:ascii="Times New Roman" w:hAnsi="Times New Roman" w:cs="Times New Roman"/>
                <w:b w:val="0"/>
                <w:bCs w:val="0"/>
                <w:sz w:val="22"/>
                <w:szCs w:val="22"/>
              </w:rPr>
              <w:t>земельных участков мусороперегрузочных станций</w:t>
            </w:r>
          </w:p>
        </w:tc>
        <w:tc>
          <w:tcPr>
            <w:tcW w:w="1701" w:type="dxa"/>
            <w:vAlign w:val="center"/>
          </w:tcPr>
          <w:p w:rsidR="00753BD7" w:rsidRPr="00F15C2A" w:rsidRDefault="00753BD7" w:rsidP="00A060AB">
            <w:pPr>
              <w:autoSpaceDE w:val="0"/>
              <w:autoSpaceDN w:val="0"/>
              <w:adjustRightInd w:val="0"/>
              <w:spacing w:line="245"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га / 1000 т </w:t>
            </w:r>
          </w:p>
          <w:p w:rsidR="00753BD7" w:rsidRPr="00F15C2A" w:rsidRDefault="00753BD7" w:rsidP="00A060AB">
            <w:pPr>
              <w:autoSpaceDE w:val="0"/>
              <w:autoSpaceDN w:val="0"/>
              <w:adjustRightInd w:val="0"/>
              <w:spacing w:line="245"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твердых отходов в год</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размеров </w:t>
            </w:r>
            <w:r w:rsidRPr="00F15C2A">
              <w:rPr>
                <w:rFonts w:ascii="Times New Roman" w:hAnsi="Times New Roman" w:cs="Times New Roman"/>
                <w:b w:val="0"/>
                <w:bCs w:val="0"/>
                <w:sz w:val="22"/>
                <w:szCs w:val="22"/>
              </w:rPr>
              <w:t>санитарно-защитных зон мусороперегрузочных станций</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размеров </w:t>
            </w:r>
            <w:r w:rsidRPr="00F15C2A">
              <w:rPr>
                <w:rFonts w:ascii="Times New Roman" w:hAnsi="Times New Roman" w:cs="Times New Roman"/>
                <w:b w:val="0"/>
                <w:bCs w:val="0"/>
                <w:sz w:val="22"/>
                <w:szCs w:val="22"/>
              </w:rPr>
              <w:t xml:space="preserve">земельных участков объектов компостирования </w:t>
            </w:r>
            <w:r w:rsidRPr="00F15C2A">
              <w:rPr>
                <w:rFonts w:ascii="Times New Roman" w:hAnsi="Times New Roman" w:cs="Times New Roman"/>
                <w:b w:val="0"/>
                <w:sz w:val="22"/>
                <w:szCs w:val="22"/>
              </w:rPr>
              <w:t>отходов без навоза и фекалий</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га / 1000 т </w:t>
            </w:r>
          </w:p>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твердых отходов в год</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размеров </w:t>
            </w:r>
            <w:r w:rsidRPr="00F15C2A">
              <w:rPr>
                <w:rFonts w:ascii="Times New Roman" w:hAnsi="Times New Roman" w:cs="Times New Roman"/>
                <w:b w:val="0"/>
                <w:bCs w:val="0"/>
                <w:sz w:val="22"/>
                <w:szCs w:val="22"/>
              </w:rPr>
              <w:t>санитарно-защитных зон объектов компостирования отходов без навоза и фекалий</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размеров </w:t>
            </w:r>
            <w:r w:rsidRPr="00F15C2A">
              <w:rPr>
                <w:rFonts w:ascii="Times New Roman" w:hAnsi="Times New Roman" w:cs="Times New Roman"/>
                <w:b w:val="0"/>
                <w:bCs w:val="0"/>
                <w:sz w:val="22"/>
                <w:szCs w:val="22"/>
              </w:rPr>
              <w:t>земельных участков сливных станций</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га / 1000 т </w:t>
            </w:r>
          </w:p>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твердых отходов в год</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размеров </w:t>
            </w:r>
            <w:r w:rsidRPr="00F15C2A">
              <w:rPr>
                <w:rFonts w:ascii="Times New Roman" w:hAnsi="Times New Roman" w:cs="Times New Roman"/>
                <w:b w:val="0"/>
                <w:bCs w:val="0"/>
                <w:sz w:val="22"/>
                <w:szCs w:val="22"/>
              </w:rPr>
              <w:t>санитарно-защитных зон сливных станций</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размеров </w:t>
            </w:r>
            <w:r w:rsidRPr="00F15C2A">
              <w:rPr>
                <w:rFonts w:ascii="Times New Roman" w:hAnsi="Times New Roman" w:cs="Times New Roman"/>
                <w:b w:val="0"/>
                <w:bCs w:val="0"/>
                <w:sz w:val="22"/>
                <w:szCs w:val="22"/>
              </w:rPr>
              <w:t>земельных участков полей ассенизации и запахивания</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га / 1000 т </w:t>
            </w:r>
          </w:p>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твердых отходов в год</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размеров </w:t>
            </w:r>
            <w:r w:rsidRPr="00F15C2A">
              <w:rPr>
                <w:rFonts w:ascii="Times New Roman" w:hAnsi="Times New Roman" w:cs="Times New Roman"/>
                <w:b w:val="0"/>
                <w:bCs w:val="0"/>
                <w:sz w:val="22"/>
                <w:szCs w:val="22"/>
              </w:rPr>
              <w:t>санитарно-защитных зон полей ассенизации и запахивания</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размеров </w:t>
            </w:r>
            <w:r w:rsidRPr="00F15C2A">
              <w:rPr>
                <w:rFonts w:ascii="Times New Roman" w:hAnsi="Times New Roman" w:cs="Times New Roman"/>
                <w:b w:val="0"/>
                <w:bCs w:val="0"/>
                <w:sz w:val="22"/>
                <w:szCs w:val="22"/>
              </w:rPr>
              <w:t>земельных участков полей складирования и захоронения обезвреженных осадков (по сухому веществу)</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га / 1000 т </w:t>
            </w:r>
          </w:p>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твердых отходов в год</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размеров </w:t>
            </w:r>
            <w:r w:rsidRPr="00F15C2A">
              <w:rPr>
                <w:rFonts w:ascii="Times New Roman" w:hAnsi="Times New Roman" w:cs="Times New Roman"/>
                <w:b w:val="0"/>
                <w:bCs w:val="0"/>
                <w:sz w:val="22"/>
                <w:szCs w:val="22"/>
              </w:rPr>
              <w:t>санитарно-защитных зон полей складирования и захоронения обезвреженных осадков (по сухому веществу)</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размеров </w:t>
            </w:r>
            <w:r w:rsidRPr="00F15C2A">
              <w:rPr>
                <w:rFonts w:ascii="Times New Roman" w:hAnsi="Times New Roman" w:cs="Times New Roman"/>
                <w:b w:val="0"/>
                <w:bCs w:val="0"/>
                <w:sz w:val="22"/>
                <w:szCs w:val="22"/>
              </w:rPr>
              <w:t>земельных участков скотомогильников</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га / 1000 т </w:t>
            </w:r>
          </w:p>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твердых отходов в год</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размеров </w:t>
            </w:r>
            <w:r w:rsidRPr="00F15C2A">
              <w:rPr>
                <w:rFonts w:ascii="Times New Roman" w:hAnsi="Times New Roman" w:cs="Times New Roman"/>
                <w:b w:val="0"/>
                <w:bCs w:val="0"/>
                <w:sz w:val="22"/>
                <w:szCs w:val="22"/>
              </w:rPr>
              <w:t>санитарно-защитных зон скотомогильников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размеров земельных участков снегоприемных пунктов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right="-57"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размеров санитарно-защитных зон снегоприемных пунктов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right="-57"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Нормативные параметры и расчетные показатели при проектирование объектов размещения отходов</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4.12.3</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567"/>
          <w:jc w:val="center"/>
        </w:trPr>
        <w:tc>
          <w:tcPr>
            <w:tcW w:w="5968" w:type="dxa"/>
            <w:vAlign w:val="center"/>
          </w:tcPr>
          <w:p w:rsidR="00753BD7" w:rsidRPr="00F15C2A" w:rsidRDefault="00753BD7" w:rsidP="00A060AB">
            <w:pPr>
              <w:suppressAutoHyphens/>
              <w:spacing w:line="240" w:lineRule="auto"/>
              <w:ind w:firstLine="0"/>
              <w:jc w:val="left"/>
              <w:rPr>
                <w:rFonts w:ascii="Times New Roman" w:hAnsi="Times New Roman" w:cs="Times New Roman"/>
                <w:i/>
                <w:sz w:val="22"/>
                <w:szCs w:val="22"/>
              </w:rPr>
            </w:pPr>
            <w:proofErr w:type="spellStart"/>
            <w:r w:rsidRPr="00F15C2A">
              <w:rPr>
                <w:rFonts w:ascii="Times New Roman" w:hAnsi="Times New Roman" w:cs="Times New Roman"/>
                <w:bCs w:val="0"/>
                <w:i/>
                <w:sz w:val="22"/>
                <w:szCs w:val="22"/>
              </w:rPr>
              <w:t>Межпоселенческие</w:t>
            </w:r>
            <w:proofErr w:type="spellEnd"/>
            <w:r w:rsidRPr="00F15C2A">
              <w:rPr>
                <w:rFonts w:ascii="Times New Roman" w:hAnsi="Times New Roman" w:cs="Times New Roman"/>
                <w:bCs w:val="0"/>
                <w:i/>
                <w:sz w:val="22"/>
                <w:szCs w:val="22"/>
              </w:rPr>
              <w:t xml:space="preserve"> места захоронения, объекты, необходимые для организации ритуальных услуг</w:t>
            </w:r>
          </w:p>
        </w:tc>
        <w:tc>
          <w:tcPr>
            <w:tcW w:w="1701" w:type="dxa"/>
            <w:vAlign w:val="center"/>
          </w:tcPr>
          <w:p w:rsidR="00753BD7" w:rsidRPr="00F15C2A" w:rsidRDefault="00753BD7" w:rsidP="00A060AB">
            <w:pPr>
              <w:autoSpaceDE w:val="0"/>
              <w:autoSpaceDN w:val="0"/>
              <w:adjustRightInd w:val="0"/>
              <w:spacing w:line="240" w:lineRule="auto"/>
              <w:ind w:firstLine="0"/>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rPr>
                <w:rFonts w:ascii="Times New Roman" w:hAnsi="Times New Roman" w:cs="Times New Roman"/>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Расчетные показатели минимально допустимого уровня обеспеченности и максимально допустимого уровня территориальной доступности </w:t>
            </w:r>
            <w:proofErr w:type="spellStart"/>
            <w:r w:rsidRPr="00F15C2A">
              <w:rPr>
                <w:rFonts w:ascii="Times New Roman" w:hAnsi="Times New Roman" w:cs="Times New Roman"/>
                <w:b w:val="0"/>
                <w:bCs w:val="0"/>
                <w:sz w:val="22"/>
                <w:szCs w:val="22"/>
              </w:rPr>
              <w:t>межпоселенческих</w:t>
            </w:r>
            <w:proofErr w:type="spellEnd"/>
            <w:r w:rsidRPr="00F15C2A">
              <w:rPr>
                <w:rFonts w:ascii="Times New Roman" w:hAnsi="Times New Roman" w:cs="Times New Roman"/>
                <w:b w:val="0"/>
                <w:bCs w:val="0"/>
                <w:sz w:val="22"/>
                <w:szCs w:val="22"/>
              </w:rPr>
              <w:t xml:space="preserve"> мест захоронения и объектов, необходимых для организации ритуальных услуг:</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кладбищами традиционного захоронения</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xml:space="preserve">- расчетные показатели минимально допустимого уровня обеспеченности кладбищами </w:t>
            </w:r>
            <w:proofErr w:type="spellStart"/>
            <w:r w:rsidRPr="00F15C2A">
              <w:rPr>
                <w:rFonts w:ascii="Times New Roman" w:hAnsi="Times New Roman" w:cs="Times New Roman"/>
                <w:b w:val="0"/>
                <w:sz w:val="22"/>
                <w:szCs w:val="22"/>
              </w:rPr>
              <w:t>урновых</w:t>
            </w:r>
            <w:proofErr w:type="spellEnd"/>
            <w:r w:rsidRPr="00F15C2A">
              <w:rPr>
                <w:rFonts w:ascii="Times New Roman" w:hAnsi="Times New Roman" w:cs="Times New Roman"/>
                <w:b w:val="0"/>
                <w:sz w:val="22"/>
                <w:szCs w:val="22"/>
              </w:rPr>
              <w:t xml:space="preserve"> захоронений после кремации</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бюро похоронного обслуживания</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домами траурных обрядов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w:t>
            </w:r>
            <w:proofErr w:type="spellStart"/>
            <w:r w:rsidRPr="00F15C2A">
              <w:rPr>
                <w:rFonts w:ascii="Times New Roman" w:hAnsi="Times New Roman" w:cs="Times New Roman"/>
                <w:b w:val="0"/>
                <w:sz w:val="22"/>
                <w:szCs w:val="22"/>
              </w:rPr>
              <w:t>межпоселенческих</w:t>
            </w:r>
            <w:proofErr w:type="spellEnd"/>
            <w:r w:rsidRPr="00F15C2A">
              <w:rPr>
                <w:rFonts w:ascii="Times New Roman" w:hAnsi="Times New Roman" w:cs="Times New Roman"/>
                <w:b w:val="0"/>
                <w:sz w:val="22"/>
                <w:szCs w:val="22"/>
              </w:rPr>
              <w:t xml:space="preserve"> мест захоронения, объектов, необходимых для организации ритуальных услуг</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Нормативные параметры и расчетные показатели</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при размещении мест захоронения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4.13.3</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340"/>
          <w:jc w:val="center"/>
        </w:trPr>
        <w:tc>
          <w:tcPr>
            <w:tcW w:w="5968" w:type="dxa"/>
            <w:vAlign w:val="center"/>
          </w:tcPr>
          <w:p w:rsidR="00753BD7" w:rsidRPr="00F15C2A" w:rsidRDefault="00753BD7" w:rsidP="00A060AB">
            <w:pPr>
              <w:spacing w:line="240" w:lineRule="auto"/>
              <w:ind w:firstLine="0"/>
              <w:jc w:val="left"/>
              <w:rPr>
                <w:rFonts w:ascii="Times New Roman" w:hAnsi="Times New Roman" w:cs="Times New Roman"/>
                <w:bCs w:val="0"/>
                <w:i/>
                <w:sz w:val="22"/>
                <w:szCs w:val="22"/>
              </w:rPr>
            </w:pPr>
            <w:r w:rsidRPr="00F15C2A">
              <w:rPr>
                <w:rFonts w:ascii="Times New Roman" w:hAnsi="Times New Roman" w:cs="Times New Roman"/>
                <w:bCs w:val="0"/>
                <w:i/>
                <w:sz w:val="22"/>
                <w:szCs w:val="22"/>
              </w:rPr>
              <w:t>Особо охраняемые территории местного значения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p>
        </w:tc>
      </w:tr>
      <w:tr w:rsidR="00753BD7" w:rsidRPr="00F15C2A" w:rsidTr="00A060AB">
        <w:trPr>
          <w:trHeight w:val="340"/>
          <w:jc w:val="center"/>
        </w:trPr>
        <w:tc>
          <w:tcPr>
            <w:tcW w:w="5968" w:type="dxa"/>
            <w:vAlign w:val="center"/>
          </w:tcPr>
          <w:p w:rsidR="00753BD7" w:rsidRPr="00F15C2A" w:rsidRDefault="00753BD7" w:rsidP="00A060AB">
            <w:pPr>
              <w:spacing w:line="240" w:lineRule="auto"/>
              <w:ind w:right="-113" w:firstLine="0"/>
              <w:jc w:val="left"/>
              <w:rPr>
                <w:rFonts w:ascii="Times New Roman" w:hAnsi="Times New Roman" w:cs="Times New Roman"/>
                <w:b w:val="0"/>
                <w:bCs w:val="0"/>
                <w:i/>
                <w:spacing w:val="-2"/>
                <w:sz w:val="22"/>
                <w:szCs w:val="22"/>
              </w:rPr>
            </w:pPr>
            <w:r w:rsidRPr="00F15C2A">
              <w:rPr>
                <w:rFonts w:ascii="Times New Roman" w:hAnsi="Times New Roman" w:cs="Times New Roman"/>
                <w:b w:val="0"/>
                <w:bCs w:val="0"/>
                <w:i/>
                <w:spacing w:val="-2"/>
                <w:sz w:val="22"/>
                <w:szCs w:val="22"/>
              </w:rPr>
              <w:t>Особо охраняемые природные территории местного значения</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особо охраняемых территорий местного значения</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567"/>
          <w:jc w:val="center"/>
        </w:trPr>
        <w:tc>
          <w:tcPr>
            <w:tcW w:w="5968" w:type="dxa"/>
            <w:vAlign w:val="center"/>
          </w:tcPr>
          <w:p w:rsidR="00753BD7" w:rsidRPr="00F15C2A" w:rsidRDefault="00753BD7" w:rsidP="00A060AB">
            <w:pPr>
              <w:suppressAutoHyphens/>
              <w:spacing w:line="240" w:lineRule="auto"/>
              <w:ind w:firstLine="0"/>
              <w:jc w:val="left"/>
              <w:rPr>
                <w:rFonts w:ascii="Times New Roman" w:hAnsi="Times New Roman" w:cs="Times New Roman"/>
                <w:b w:val="0"/>
                <w:bCs w:val="0"/>
                <w:i/>
                <w:sz w:val="22"/>
                <w:szCs w:val="22"/>
              </w:rPr>
            </w:pPr>
            <w:r w:rsidRPr="00F15C2A">
              <w:rPr>
                <w:rFonts w:ascii="Times New Roman" w:hAnsi="Times New Roman" w:cs="Times New Roman"/>
                <w:b w:val="0"/>
                <w:bCs w:val="0"/>
                <w:i/>
                <w:sz w:val="22"/>
                <w:szCs w:val="22"/>
              </w:rPr>
              <w:t>Лечебно-оздоровительные местности и курорты местного значения</w:t>
            </w:r>
          </w:p>
        </w:tc>
        <w:tc>
          <w:tcPr>
            <w:tcW w:w="1701" w:type="dxa"/>
            <w:vAlign w:val="center"/>
          </w:tcPr>
          <w:p w:rsidR="00753BD7" w:rsidRPr="00F15C2A" w:rsidRDefault="00753BD7" w:rsidP="00A060AB">
            <w:pPr>
              <w:spacing w:line="240" w:lineRule="auto"/>
              <w:ind w:left="-57" w:right="-57" w:firstLine="0"/>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лечебно-оздоровительных местностей и курортов для населения</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Проектирование лечебно-оздоровительных местностей и курортов</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4.12.4</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right="-57"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Расчетные показатели градостроительного проектирования санаторно-курортных и оздоровительных комплексов, объектов отдыха и туризма для населения</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мест, </w:t>
            </w:r>
            <w:r w:rsidRPr="00F15C2A">
              <w:rPr>
                <w:rFonts w:ascii="Times New Roman" w:hAnsi="Times New Roman" w:cs="Times New Roman"/>
                <w:b w:val="0"/>
                <w:bCs w:val="0"/>
                <w:sz w:val="22"/>
                <w:szCs w:val="22"/>
              </w:rPr>
              <w:t>м</w:t>
            </w:r>
            <w:r w:rsidRPr="00F15C2A">
              <w:rPr>
                <w:rFonts w:ascii="Times New Roman" w:hAnsi="Times New Roman" w:cs="Times New Roman"/>
                <w:b w:val="0"/>
                <w:bCs w:val="0"/>
                <w:sz w:val="22"/>
                <w:szCs w:val="22"/>
                <w:vertAlign w:val="superscript"/>
              </w:rPr>
              <w:t xml:space="preserve">2 </w:t>
            </w:r>
            <w:r w:rsidRPr="00F15C2A">
              <w:rPr>
                <w:rFonts w:ascii="Times New Roman" w:hAnsi="Times New Roman" w:cs="Times New Roman"/>
                <w:b w:val="0"/>
                <w:bCs w:val="0"/>
                <w:sz w:val="22"/>
                <w:szCs w:val="22"/>
              </w:rPr>
              <w:t>/ место</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tabs>
                <w:tab w:val="left" w:pos="2101"/>
              </w:tabs>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Расчетные показатели предельной рекреационной нагрузки на природный ландшафт</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чел./га</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Расчетные показатели – минимальные расстояния от границ земельных участков вновь проектируемых объектов, размещаемых на территории лечебно-оздоровительных местностей и курортов, до других объектов</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Минимальные расчетные показатели обеспеченности территориями общего пользования в санаторных и оздоровительных комплексах</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место, </w:t>
            </w:r>
          </w:p>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посетителя</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340"/>
          <w:jc w:val="center"/>
        </w:trPr>
        <w:tc>
          <w:tcPr>
            <w:tcW w:w="5968" w:type="dxa"/>
            <w:vAlign w:val="center"/>
          </w:tcPr>
          <w:p w:rsidR="00753BD7" w:rsidRPr="00F15C2A" w:rsidRDefault="00753BD7" w:rsidP="00A060AB">
            <w:pPr>
              <w:spacing w:line="240" w:lineRule="auto"/>
              <w:ind w:firstLine="0"/>
              <w:jc w:val="left"/>
              <w:rPr>
                <w:rFonts w:ascii="Times New Roman" w:hAnsi="Times New Roman" w:cs="Times New Roman"/>
                <w:b w:val="0"/>
                <w:i/>
                <w:sz w:val="22"/>
                <w:szCs w:val="22"/>
              </w:rPr>
            </w:pPr>
            <w:r w:rsidRPr="00F15C2A">
              <w:rPr>
                <w:rFonts w:ascii="Times New Roman" w:hAnsi="Times New Roman" w:cs="Times New Roman"/>
                <w:b w:val="0"/>
                <w:i/>
                <w:sz w:val="22"/>
                <w:szCs w:val="22"/>
              </w:rPr>
              <w:t>Охрана объектов культурного наследия</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Зоны охраны объекта культурного наследия</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4.14.7</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Расчетные показатели – минимальные расстояния от объектов культурного наследия местного значения до транспортных и инженерных коммуникаций</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851"/>
          <w:jc w:val="center"/>
        </w:trPr>
        <w:tc>
          <w:tcPr>
            <w:tcW w:w="5968" w:type="dxa"/>
            <w:vAlign w:val="center"/>
          </w:tcPr>
          <w:p w:rsidR="00753BD7" w:rsidRPr="00F15C2A" w:rsidRDefault="00753BD7" w:rsidP="00A060AB">
            <w:pPr>
              <w:suppressAutoHyphens/>
              <w:spacing w:line="240" w:lineRule="auto"/>
              <w:ind w:firstLine="0"/>
              <w:jc w:val="left"/>
              <w:rPr>
                <w:rFonts w:ascii="Times New Roman" w:hAnsi="Times New Roman" w:cs="Times New Roman"/>
                <w:i/>
                <w:sz w:val="22"/>
                <w:szCs w:val="22"/>
              </w:rPr>
            </w:pPr>
            <w:r w:rsidRPr="00F15C2A">
              <w:rPr>
                <w:rFonts w:ascii="Times New Roman" w:hAnsi="Times New Roman" w:cs="Times New Roman"/>
                <w:i/>
                <w:sz w:val="22"/>
                <w:szCs w:val="22"/>
              </w:rPr>
              <w:lastRenderedPageBreak/>
              <w:t xml:space="preserve">Объекты, необходимые для организации мероприятий </w:t>
            </w:r>
            <w:proofErr w:type="spellStart"/>
            <w:r w:rsidRPr="00F15C2A">
              <w:rPr>
                <w:rFonts w:ascii="Times New Roman" w:hAnsi="Times New Roman" w:cs="Times New Roman"/>
                <w:i/>
                <w:sz w:val="22"/>
                <w:szCs w:val="22"/>
              </w:rPr>
              <w:t>межпоселенческого</w:t>
            </w:r>
            <w:proofErr w:type="spellEnd"/>
            <w:r w:rsidRPr="00F15C2A">
              <w:rPr>
                <w:rFonts w:ascii="Times New Roman" w:hAnsi="Times New Roman" w:cs="Times New Roman"/>
                <w:i/>
                <w:sz w:val="22"/>
                <w:szCs w:val="22"/>
              </w:rPr>
              <w:t xml:space="preserve"> характера по охране окружающей среды</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мероприятий </w:t>
            </w:r>
            <w:proofErr w:type="spellStart"/>
            <w:r w:rsidRPr="00F15C2A">
              <w:rPr>
                <w:rFonts w:ascii="Times New Roman" w:hAnsi="Times New Roman" w:cs="Times New Roman"/>
                <w:b w:val="0"/>
                <w:sz w:val="22"/>
                <w:szCs w:val="22"/>
              </w:rPr>
              <w:t>межпоселенческого</w:t>
            </w:r>
            <w:proofErr w:type="spellEnd"/>
            <w:r w:rsidRPr="00F15C2A">
              <w:rPr>
                <w:rFonts w:ascii="Times New Roman" w:hAnsi="Times New Roman" w:cs="Times New Roman"/>
                <w:b w:val="0"/>
                <w:sz w:val="22"/>
                <w:szCs w:val="22"/>
              </w:rPr>
              <w:t xml:space="preserve"> характера по охране окружающей среды:</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административными зданиями, в том числе лабораториями, осуществляющими контроль за состоянием окружающей среды</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административных зданий, в том числе лабораторий, осуществляющих контроль за состоянием окружающей среды</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административных зданий, в том числе лабораторий, осуществляющих контроль за состоянием окружающей среды</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1106"/>
          <w:jc w:val="center"/>
        </w:trPr>
        <w:tc>
          <w:tcPr>
            <w:tcW w:w="5968" w:type="dxa"/>
            <w:vAlign w:val="center"/>
          </w:tcPr>
          <w:p w:rsidR="00753BD7" w:rsidRPr="00F15C2A" w:rsidRDefault="00753BD7" w:rsidP="00A060AB">
            <w:pPr>
              <w:suppressAutoHyphens/>
              <w:spacing w:line="240" w:lineRule="auto"/>
              <w:ind w:firstLine="0"/>
              <w:jc w:val="left"/>
              <w:rPr>
                <w:rFonts w:ascii="Times New Roman" w:hAnsi="Times New Roman" w:cs="Times New Roman"/>
                <w:i/>
                <w:sz w:val="22"/>
                <w:szCs w:val="22"/>
              </w:rPr>
            </w:pPr>
            <w:r w:rsidRPr="00F15C2A">
              <w:rPr>
                <w:rFonts w:ascii="Times New Roman" w:hAnsi="Times New Roman" w:cs="Times New Roman"/>
                <w:i/>
                <w:sz w:val="22"/>
                <w:szCs w:val="22"/>
              </w:rPr>
              <w:t>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муниципального района</w:t>
            </w:r>
          </w:p>
        </w:tc>
        <w:tc>
          <w:tcPr>
            <w:tcW w:w="1701" w:type="dxa"/>
            <w:vAlign w:val="center"/>
          </w:tcPr>
          <w:p w:rsidR="00753BD7" w:rsidRPr="00F15C2A" w:rsidRDefault="00753BD7" w:rsidP="00A060AB">
            <w:pPr>
              <w:autoSpaceDE w:val="0"/>
              <w:autoSpaceDN w:val="0"/>
              <w:adjustRightInd w:val="0"/>
              <w:spacing w:line="240" w:lineRule="auto"/>
              <w:ind w:firstLine="0"/>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мобилизационной подготовке муниципальных предприятий и учреждений, находящихся на территории муниципального района:</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административными зданиями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административных зданий</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административных зданий</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складами материально-технического обеспечения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складов материально-технического обеспечения</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складов материально-технического обеспечения</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1361"/>
          <w:jc w:val="center"/>
        </w:trPr>
        <w:tc>
          <w:tcPr>
            <w:tcW w:w="5968" w:type="dxa"/>
            <w:vAlign w:val="center"/>
          </w:tcPr>
          <w:p w:rsidR="00753BD7" w:rsidRPr="00F15C2A" w:rsidRDefault="00753BD7" w:rsidP="00A060AB">
            <w:pPr>
              <w:suppressAutoHyphens/>
              <w:spacing w:line="240" w:lineRule="auto"/>
              <w:ind w:firstLine="0"/>
              <w:jc w:val="left"/>
              <w:rPr>
                <w:rFonts w:ascii="Times New Roman" w:hAnsi="Times New Roman" w:cs="Times New Roman"/>
                <w:i/>
                <w:sz w:val="22"/>
                <w:szCs w:val="22"/>
              </w:rPr>
            </w:pPr>
            <w:r w:rsidRPr="00F15C2A">
              <w:rPr>
                <w:rFonts w:ascii="Times New Roman" w:hAnsi="Times New Roman" w:cs="Times New Roman"/>
                <w:bCs w:val="0"/>
                <w:i/>
                <w:sz w:val="22"/>
                <w:szCs w:val="22"/>
              </w:rPr>
              <w:t>Объекты, необходимые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w:t>
            </w:r>
            <w:r w:rsidRPr="00F15C2A">
              <w:rPr>
                <w:rFonts w:ascii="Times New Roman" w:hAnsi="Times New Roman" w:cs="Times New Roman"/>
                <w:b w:val="0"/>
                <w:sz w:val="22"/>
                <w:szCs w:val="22"/>
              </w:rPr>
              <w:lastRenderedPageBreak/>
              <w:t>территориальной обороне и гражданской обороне, защиты населения и территории муниципального района от чрезвычайных ситуаций природного и техногенного характера:</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расчетные показатели минимально допустимого уровня обеспеченности административными зданиями, в том числе для размещения сил и средств защиты населения и территории от чрезвычайных ситуаций природного и техногенного характера, лабораторий и др.</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зданий административных, в том числе для размещения сил и средств защиты населения и территории от чрезвычайных ситуаций природного и техногенного характера, лабораторий и др.</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зданий административных, в том числе для размещения сил и средств защиты населения и территории от чрезвычайных ситуаций природного и техногенного характера, лабораторий и др.</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зданиями для размещения аварийно-спасательных служб, в том числе поисково-спасательных, лабораторий, образовательных организаций по подготовке спасателей, объектов по подготовке собак и др.</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зданий для размещения аварийно-спасательных служб, в том числе поисково-</w:t>
            </w:r>
            <w:proofErr w:type="spellStart"/>
            <w:r w:rsidRPr="00F15C2A">
              <w:rPr>
                <w:rFonts w:ascii="Times New Roman" w:hAnsi="Times New Roman" w:cs="Times New Roman"/>
                <w:b w:val="0"/>
                <w:sz w:val="22"/>
                <w:szCs w:val="22"/>
              </w:rPr>
              <w:t>спа</w:t>
            </w:r>
            <w:proofErr w:type="spellEnd"/>
            <w:r w:rsidRPr="00F15C2A">
              <w:rPr>
                <w:rFonts w:ascii="Times New Roman" w:hAnsi="Times New Roman" w:cs="Times New Roman"/>
                <w:b w:val="0"/>
                <w:sz w:val="22"/>
                <w:szCs w:val="22"/>
              </w:rPr>
              <w:t>-</w:t>
            </w:r>
            <w:proofErr w:type="spellStart"/>
            <w:r w:rsidRPr="00F15C2A">
              <w:rPr>
                <w:rFonts w:ascii="Times New Roman" w:hAnsi="Times New Roman" w:cs="Times New Roman"/>
                <w:b w:val="0"/>
                <w:sz w:val="22"/>
                <w:szCs w:val="22"/>
              </w:rPr>
              <w:t>сательных</w:t>
            </w:r>
            <w:proofErr w:type="spellEnd"/>
            <w:r w:rsidRPr="00F15C2A">
              <w:rPr>
                <w:rFonts w:ascii="Times New Roman" w:hAnsi="Times New Roman" w:cs="Times New Roman"/>
                <w:b w:val="0"/>
                <w:sz w:val="22"/>
                <w:szCs w:val="22"/>
              </w:rPr>
              <w:t>, лабораторий, образовательных организаций по подготовке спасателей, объектов по подготовке собак и др.</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зданий для размещения аварийно-спасательных служб, в том числе поисково-</w:t>
            </w:r>
            <w:proofErr w:type="spellStart"/>
            <w:r w:rsidRPr="00F15C2A">
              <w:rPr>
                <w:rFonts w:ascii="Times New Roman" w:hAnsi="Times New Roman" w:cs="Times New Roman"/>
                <w:b w:val="0"/>
                <w:sz w:val="22"/>
                <w:szCs w:val="22"/>
              </w:rPr>
              <w:t>спа</w:t>
            </w:r>
            <w:proofErr w:type="spellEnd"/>
            <w:r w:rsidRPr="00F15C2A">
              <w:rPr>
                <w:rFonts w:ascii="Times New Roman" w:hAnsi="Times New Roman" w:cs="Times New Roman"/>
                <w:b w:val="0"/>
                <w:sz w:val="22"/>
                <w:szCs w:val="22"/>
              </w:rPr>
              <w:t>-</w:t>
            </w:r>
            <w:proofErr w:type="spellStart"/>
            <w:r w:rsidRPr="00F15C2A">
              <w:rPr>
                <w:rFonts w:ascii="Times New Roman" w:hAnsi="Times New Roman" w:cs="Times New Roman"/>
                <w:b w:val="0"/>
                <w:sz w:val="22"/>
                <w:szCs w:val="22"/>
              </w:rPr>
              <w:t>сательных</w:t>
            </w:r>
            <w:proofErr w:type="spellEnd"/>
            <w:r w:rsidRPr="00F15C2A">
              <w:rPr>
                <w:rFonts w:ascii="Times New Roman" w:hAnsi="Times New Roman" w:cs="Times New Roman"/>
                <w:b w:val="0"/>
                <w:sz w:val="22"/>
                <w:szCs w:val="22"/>
              </w:rPr>
              <w:t>, лабораторий, образовательных организаций по подготовке спасателей, объектов по подготовке собак и др.</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складами материально-технических, продовольственных, медицинских и иных средств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складов материально-</w:t>
            </w:r>
            <w:proofErr w:type="spellStart"/>
            <w:r w:rsidRPr="00F15C2A">
              <w:rPr>
                <w:rFonts w:ascii="Times New Roman" w:hAnsi="Times New Roman" w:cs="Times New Roman"/>
                <w:b w:val="0"/>
                <w:sz w:val="22"/>
                <w:szCs w:val="22"/>
              </w:rPr>
              <w:t>техни</w:t>
            </w:r>
            <w:proofErr w:type="spellEnd"/>
            <w:r w:rsidRPr="00F15C2A">
              <w:rPr>
                <w:rFonts w:ascii="Times New Roman" w:hAnsi="Times New Roman" w:cs="Times New Roman"/>
                <w:b w:val="0"/>
                <w:sz w:val="22"/>
                <w:szCs w:val="22"/>
              </w:rPr>
              <w:t>-</w:t>
            </w:r>
            <w:proofErr w:type="spellStart"/>
            <w:r w:rsidRPr="00F15C2A">
              <w:rPr>
                <w:rFonts w:ascii="Times New Roman" w:hAnsi="Times New Roman" w:cs="Times New Roman"/>
                <w:b w:val="0"/>
                <w:sz w:val="22"/>
                <w:szCs w:val="22"/>
              </w:rPr>
              <w:t>ческих</w:t>
            </w:r>
            <w:proofErr w:type="spellEnd"/>
            <w:r w:rsidRPr="00F15C2A">
              <w:rPr>
                <w:rFonts w:ascii="Times New Roman" w:hAnsi="Times New Roman" w:cs="Times New Roman"/>
                <w:b w:val="0"/>
                <w:sz w:val="22"/>
                <w:szCs w:val="22"/>
              </w:rPr>
              <w:t>, продовольственных, медицинских и иных средств</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складов материально-</w:t>
            </w:r>
            <w:proofErr w:type="spellStart"/>
            <w:r w:rsidRPr="00F15C2A">
              <w:rPr>
                <w:rFonts w:ascii="Times New Roman" w:hAnsi="Times New Roman" w:cs="Times New Roman"/>
                <w:b w:val="0"/>
                <w:sz w:val="22"/>
                <w:szCs w:val="22"/>
              </w:rPr>
              <w:t>техни</w:t>
            </w:r>
            <w:proofErr w:type="spellEnd"/>
            <w:r w:rsidRPr="00F15C2A">
              <w:rPr>
                <w:rFonts w:ascii="Times New Roman" w:hAnsi="Times New Roman" w:cs="Times New Roman"/>
                <w:b w:val="0"/>
                <w:sz w:val="22"/>
                <w:szCs w:val="22"/>
              </w:rPr>
              <w:t>-</w:t>
            </w:r>
            <w:proofErr w:type="spellStart"/>
            <w:r w:rsidRPr="00F15C2A">
              <w:rPr>
                <w:rFonts w:ascii="Times New Roman" w:hAnsi="Times New Roman" w:cs="Times New Roman"/>
                <w:b w:val="0"/>
                <w:sz w:val="22"/>
                <w:szCs w:val="22"/>
              </w:rPr>
              <w:t>ческих</w:t>
            </w:r>
            <w:proofErr w:type="spellEnd"/>
            <w:r w:rsidRPr="00F15C2A">
              <w:rPr>
                <w:rFonts w:ascii="Times New Roman" w:hAnsi="Times New Roman" w:cs="Times New Roman"/>
                <w:b w:val="0"/>
                <w:sz w:val="22"/>
                <w:szCs w:val="22"/>
              </w:rPr>
              <w:t>, продовольственных, медицинских и иных средств</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защитными сооружения гражданской обороны (убежищами, укрытиями)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мест / 1000 чел.</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защитных сооружений гражданской обороны (убежищ, укрытий)</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защитных сооружений гражданской обороны (убежищ, укрытий)</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и максимально допустимого уровня территориальной доступности, а также размеры земельных участков пунктов временного размещения эвакуируемого населения</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расчетные показатели минимально допустимого уровня обеспеченности сооружениями по защите территорий от чрезвычайных ситуаций природного и техногенного характера</w:t>
            </w:r>
          </w:p>
        </w:tc>
        <w:tc>
          <w:tcPr>
            <w:tcW w:w="1701" w:type="dxa"/>
            <w:vAlign w:val="center"/>
          </w:tcPr>
          <w:p w:rsidR="00753BD7" w:rsidRPr="00F15C2A" w:rsidRDefault="00753BD7" w:rsidP="00A060AB">
            <w:pPr>
              <w:suppressAutoHyphens/>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береговой линии, требующей защиты</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w:t>
            </w:r>
            <w:r w:rsidRPr="00F15C2A">
              <w:rPr>
                <w:rFonts w:ascii="Times New Roman" w:hAnsi="Times New Roman" w:cs="Times New Roman"/>
                <w:b w:val="0"/>
                <w:sz w:val="22"/>
                <w:szCs w:val="22"/>
              </w:rPr>
              <w:t xml:space="preserve"> </w:t>
            </w:r>
            <w:r w:rsidRPr="00F15C2A">
              <w:rPr>
                <w:rFonts w:ascii="Times New Roman" w:hAnsi="Times New Roman" w:cs="Times New Roman"/>
                <w:b w:val="0"/>
                <w:bCs w:val="0"/>
                <w:sz w:val="22"/>
                <w:szCs w:val="22"/>
              </w:rPr>
              <w:t>сооружений по защите территорий от чрезвычайных ситуаций природного и техногенного характера</w:t>
            </w:r>
          </w:p>
        </w:tc>
        <w:tc>
          <w:tcPr>
            <w:tcW w:w="4168" w:type="dxa"/>
            <w:gridSpan w:val="3"/>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сооружений по защите территорий от чрезвычайных ситуаций природного и техногенного характера</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2"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берегозащитными сооружениями</w:t>
            </w:r>
          </w:p>
        </w:tc>
        <w:tc>
          <w:tcPr>
            <w:tcW w:w="1701" w:type="dxa"/>
            <w:vAlign w:val="center"/>
          </w:tcPr>
          <w:p w:rsidR="00753BD7" w:rsidRPr="00F15C2A" w:rsidRDefault="00753BD7" w:rsidP="00A060AB">
            <w:pPr>
              <w:autoSpaceDE w:val="0"/>
              <w:autoSpaceDN w:val="0"/>
              <w:adjustRightInd w:val="0"/>
              <w:spacing w:line="242"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береговой     линии, требующей защиты</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2"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берегозащитных сооружений</w:t>
            </w:r>
          </w:p>
        </w:tc>
        <w:tc>
          <w:tcPr>
            <w:tcW w:w="4168" w:type="dxa"/>
            <w:gridSpan w:val="3"/>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2"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берегозащитных сооружений</w:t>
            </w:r>
          </w:p>
        </w:tc>
        <w:tc>
          <w:tcPr>
            <w:tcW w:w="1701"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pacing w:line="242"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Мероприятия (объекты) по предупреждению чрезвычайных ситуаций:</w:t>
            </w:r>
          </w:p>
        </w:tc>
        <w:tc>
          <w:tcPr>
            <w:tcW w:w="1701"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2"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мероприятия по защите населения и территорий муниципального района от воздействия чрезвычайных ситуаций и ликвидации их последствий</w:t>
            </w:r>
          </w:p>
        </w:tc>
        <w:tc>
          <w:tcPr>
            <w:tcW w:w="1701" w:type="dxa"/>
            <w:vAlign w:val="center"/>
          </w:tcPr>
          <w:p w:rsidR="00753BD7" w:rsidRPr="00F15C2A" w:rsidRDefault="00753BD7" w:rsidP="00A060AB">
            <w:pPr>
              <w:autoSpaceDE w:val="0"/>
              <w:autoSpaceDN w:val="0"/>
              <w:adjustRightInd w:val="0"/>
              <w:spacing w:line="242"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4.17.2</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2"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объекты для размещения органов управления муниципального звена территориальной подсистемы Единой государственной системы предупреждения и ликвидации чрезвычайных ситуаций (РСЧС)</w:t>
            </w:r>
          </w:p>
        </w:tc>
        <w:tc>
          <w:tcPr>
            <w:tcW w:w="1701" w:type="dxa"/>
            <w:vAlign w:val="center"/>
          </w:tcPr>
          <w:p w:rsidR="00753BD7" w:rsidRPr="00F15C2A" w:rsidRDefault="00753BD7" w:rsidP="00A060AB">
            <w:pPr>
              <w:spacing w:line="242"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4.17.2</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2"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силы и средства муниципального звена территориальной подсистемы РСЧС</w:t>
            </w:r>
          </w:p>
        </w:tc>
        <w:tc>
          <w:tcPr>
            <w:tcW w:w="1701" w:type="dxa"/>
          </w:tcPr>
          <w:p w:rsidR="00753BD7" w:rsidRPr="00F15C2A" w:rsidRDefault="00753BD7" w:rsidP="00A060AB">
            <w:pPr>
              <w:spacing w:line="242"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4.17.2</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2"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tc>
        <w:tc>
          <w:tcPr>
            <w:tcW w:w="1701" w:type="dxa"/>
            <w:vAlign w:val="center"/>
          </w:tcPr>
          <w:p w:rsidR="00753BD7" w:rsidRPr="00F15C2A" w:rsidRDefault="00753BD7" w:rsidP="00A060AB">
            <w:pPr>
              <w:spacing w:line="242"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4.17.2</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autoSpaceDE w:val="0"/>
              <w:autoSpaceDN w:val="0"/>
              <w:adjustRightInd w:val="0"/>
              <w:spacing w:line="242" w:lineRule="auto"/>
              <w:ind w:left="142"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Мероприятия гражданской обороны:</w:t>
            </w:r>
          </w:p>
        </w:tc>
        <w:tc>
          <w:tcPr>
            <w:tcW w:w="1701" w:type="dxa"/>
          </w:tcPr>
          <w:p w:rsidR="00753BD7" w:rsidRPr="00F15C2A" w:rsidRDefault="00753BD7" w:rsidP="00A060AB">
            <w:pPr>
              <w:spacing w:line="242"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2"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силы и средства гражданской обороны</w:t>
            </w:r>
          </w:p>
        </w:tc>
        <w:tc>
          <w:tcPr>
            <w:tcW w:w="1701" w:type="dxa"/>
          </w:tcPr>
          <w:p w:rsidR="00753BD7" w:rsidRPr="00F15C2A" w:rsidRDefault="00753BD7" w:rsidP="00A060AB">
            <w:pPr>
              <w:spacing w:line="242"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4.17.3</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autoSpaceDE w:val="0"/>
              <w:autoSpaceDN w:val="0"/>
              <w:adjustRightInd w:val="0"/>
              <w:spacing w:line="242"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мероприятия по гражданской обороне</w:t>
            </w:r>
          </w:p>
        </w:tc>
        <w:tc>
          <w:tcPr>
            <w:tcW w:w="1701" w:type="dxa"/>
          </w:tcPr>
          <w:p w:rsidR="00753BD7" w:rsidRPr="00F15C2A" w:rsidRDefault="00753BD7" w:rsidP="00A060AB">
            <w:pPr>
              <w:spacing w:line="242"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4.17.3</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2"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места хранения запасов материально-технических, продовольственных, медицинских и иных средств в целях гражданской обороны</w:t>
            </w:r>
          </w:p>
        </w:tc>
        <w:tc>
          <w:tcPr>
            <w:tcW w:w="1701" w:type="dxa"/>
            <w:vAlign w:val="center"/>
          </w:tcPr>
          <w:p w:rsidR="00753BD7" w:rsidRPr="00F15C2A" w:rsidRDefault="00753BD7" w:rsidP="00A060AB">
            <w:pPr>
              <w:spacing w:line="242"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4.17.3</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2"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Мероприятия по снижению риска возникновения чрезвычайных ситуаций техногенного характера:</w:t>
            </w:r>
          </w:p>
        </w:tc>
        <w:tc>
          <w:tcPr>
            <w:tcW w:w="1701" w:type="dxa"/>
            <w:vAlign w:val="center"/>
          </w:tcPr>
          <w:p w:rsidR="00753BD7" w:rsidRPr="00F15C2A" w:rsidRDefault="00753BD7" w:rsidP="00A060AB">
            <w:pPr>
              <w:autoSpaceDE w:val="0"/>
              <w:autoSpaceDN w:val="0"/>
              <w:adjustRightInd w:val="0"/>
              <w:spacing w:line="242" w:lineRule="auto"/>
              <w:ind w:left="-57" w:right="-57"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2"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защита от чрезвычайных ситуаций на радиационно опасных объектах</w:t>
            </w:r>
          </w:p>
        </w:tc>
        <w:tc>
          <w:tcPr>
            <w:tcW w:w="1701" w:type="dxa"/>
            <w:vAlign w:val="center"/>
          </w:tcPr>
          <w:p w:rsidR="00753BD7" w:rsidRPr="00F15C2A" w:rsidRDefault="00753BD7" w:rsidP="00A060AB">
            <w:pPr>
              <w:spacing w:line="242"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4.17.4</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2"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защита от чрезвычайных ситуаций на взрывопожароопасных объектах</w:t>
            </w:r>
          </w:p>
        </w:tc>
        <w:tc>
          <w:tcPr>
            <w:tcW w:w="1701" w:type="dxa"/>
            <w:vAlign w:val="center"/>
          </w:tcPr>
          <w:p w:rsidR="00753BD7" w:rsidRPr="00F15C2A" w:rsidRDefault="00753BD7" w:rsidP="00A060AB">
            <w:pPr>
              <w:spacing w:line="242"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4.17.4</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2"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защита от чрезвычайных ситуаций на химически опасных объектах</w:t>
            </w:r>
          </w:p>
        </w:tc>
        <w:tc>
          <w:tcPr>
            <w:tcW w:w="1701" w:type="dxa"/>
            <w:vAlign w:val="center"/>
          </w:tcPr>
          <w:p w:rsidR="00753BD7" w:rsidRPr="00F15C2A" w:rsidRDefault="00753BD7" w:rsidP="00A060AB">
            <w:pPr>
              <w:spacing w:line="242"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4.17.4</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2"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защита от чрезвычайных </w:t>
            </w:r>
            <w:r w:rsidRPr="00F15C2A">
              <w:rPr>
                <w:rFonts w:ascii="Times New Roman" w:hAnsi="Times New Roman" w:cs="Times New Roman"/>
                <w:b w:val="0"/>
                <w:spacing w:val="-2"/>
                <w:sz w:val="22"/>
                <w:szCs w:val="22"/>
              </w:rPr>
              <w:t>ситуаций на коммунальных</w:t>
            </w:r>
            <w:r w:rsidRPr="00F15C2A">
              <w:rPr>
                <w:rFonts w:ascii="Times New Roman" w:hAnsi="Times New Roman" w:cs="Times New Roman"/>
                <w:b w:val="0"/>
                <w:sz w:val="22"/>
                <w:szCs w:val="22"/>
              </w:rPr>
              <w:t xml:space="preserve"> </w:t>
            </w:r>
            <w:r w:rsidRPr="00F15C2A">
              <w:rPr>
                <w:rFonts w:ascii="Times New Roman" w:hAnsi="Times New Roman" w:cs="Times New Roman"/>
                <w:b w:val="0"/>
                <w:spacing w:val="-2"/>
                <w:sz w:val="22"/>
                <w:szCs w:val="22"/>
              </w:rPr>
              <w:t>системах жизнеобеспечения</w:t>
            </w:r>
            <w:r w:rsidRPr="00F15C2A">
              <w:rPr>
                <w:rFonts w:ascii="Times New Roman" w:hAnsi="Times New Roman" w:cs="Times New Roman"/>
                <w:b w:val="0"/>
                <w:sz w:val="22"/>
                <w:szCs w:val="22"/>
              </w:rPr>
              <w:t xml:space="preserve"> населения</w:t>
            </w:r>
          </w:p>
        </w:tc>
        <w:tc>
          <w:tcPr>
            <w:tcW w:w="1701" w:type="dxa"/>
            <w:vAlign w:val="center"/>
          </w:tcPr>
          <w:p w:rsidR="00753BD7" w:rsidRPr="00F15C2A" w:rsidRDefault="00753BD7" w:rsidP="00A060AB">
            <w:pPr>
              <w:spacing w:line="242"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4.17.4</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2"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xml:space="preserve">- защита от чрезвычайных </w:t>
            </w:r>
            <w:r w:rsidRPr="00F15C2A">
              <w:rPr>
                <w:rFonts w:ascii="Times New Roman" w:hAnsi="Times New Roman" w:cs="Times New Roman"/>
                <w:b w:val="0"/>
                <w:spacing w:val="-2"/>
                <w:sz w:val="22"/>
                <w:szCs w:val="22"/>
              </w:rPr>
              <w:t>ситуаций на территориях, объектах и сооружениях инженерной защиты</w:t>
            </w:r>
          </w:p>
        </w:tc>
        <w:tc>
          <w:tcPr>
            <w:tcW w:w="1701" w:type="dxa"/>
            <w:vAlign w:val="center"/>
          </w:tcPr>
          <w:p w:rsidR="00753BD7" w:rsidRPr="00F15C2A" w:rsidRDefault="00753BD7" w:rsidP="00A060AB">
            <w:pPr>
              <w:spacing w:line="242"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4.17.4</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2" w:lineRule="auto"/>
              <w:ind w:left="142" w:hanging="142"/>
              <w:jc w:val="left"/>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 xml:space="preserve">- защита от чрезвычайных ситуаций на транспорте </w:t>
            </w:r>
          </w:p>
        </w:tc>
        <w:tc>
          <w:tcPr>
            <w:tcW w:w="1701" w:type="dxa"/>
            <w:vAlign w:val="center"/>
          </w:tcPr>
          <w:p w:rsidR="00753BD7" w:rsidRPr="00F15C2A" w:rsidRDefault="00753BD7" w:rsidP="00A060AB">
            <w:pPr>
              <w:spacing w:line="242"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4.17.4</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2" w:lineRule="auto"/>
              <w:ind w:left="142" w:right="-57" w:hanging="142"/>
              <w:jc w:val="left"/>
              <w:rPr>
                <w:rFonts w:ascii="Times New Roman" w:hAnsi="Times New Roman" w:cs="Times New Roman"/>
                <w:b w:val="0"/>
                <w:spacing w:val="-2"/>
                <w:sz w:val="22"/>
                <w:szCs w:val="22"/>
              </w:rPr>
            </w:pPr>
            <w:r w:rsidRPr="00F15C2A">
              <w:rPr>
                <w:rFonts w:ascii="Times New Roman" w:hAnsi="Times New Roman" w:cs="Times New Roman"/>
                <w:b w:val="0"/>
                <w:sz w:val="22"/>
                <w:szCs w:val="22"/>
              </w:rPr>
              <w:t xml:space="preserve">- защита от чрезвычайных </w:t>
            </w:r>
            <w:r w:rsidRPr="00F15C2A">
              <w:rPr>
                <w:rFonts w:ascii="Times New Roman" w:hAnsi="Times New Roman" w:cs="Times New Roman"/>
                <w:b w:val="0"/>
                <w:spacing w:val="-2"/>
                <w:sz w:val="22"/>
                <w:szCs w:val="22"/>
              </w:rPr>
              <w:t>ситуаций при внезапном  обрушении зданий, сооружений</w:t>
            </w:r>
          </w:p>
        </w:tc>
        <w:tc>
          <w:tcPr>
            <w:tcW w:w="1701" w:type="dxa"/>
            <w:vAlign w:val="center"/>
          </w:tcPr>
          <w:p w:rsidR="00753BD7" w:rsidRPr="00F15C2A" w:rsidRDefault="00753BD7" w:rsidP="00A060AB">
            <w:pPr>
              <w:spacing w:line="242"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4.17.4</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2"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мониторинг и прогнозирование чрезвычайных ситуаций</w:t>
            </w:r>
          </w:p>
        </w:tc>
        <w:tc>
          <w:tcPr>
            <w:tcW w:w="1701" w:type="dxa"/>
            <w:vAlign w:val="center"/>
          </w:tcPr>
          <w:p w:rsidR="00753BD7" w:rsidRPr="00F15C2A" w:rsidRDefault="00753BD7" w:rsidP="00A060AB">
            <w:pPr>
              <w:spacing w:line="242"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4.17.4</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2"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Мероприятия по защите от воздействия чрезвычайных ситуаций природного характера:</w:t>
            </w:r>
          </w:p>
        </w:tc>
        <w:tc>
          <w:tcPr>
            <w:tcW w:w="1701"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2"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защита от эпидемий</w:t>
            </w:r>
          </w:p>
        </w:tc>
        <w:tc>
          <w:tcPr>
            <w:tcW w:w="1701" w:type="dxa"/>
            <w:vAlign w:val="center"/>
          </w:tcPr>
          <w:p w:rsidR="00753BD7" w:rsidRPr="00F15C2A" w:rsidRDefault="00753BD7" w:rsidP="00A060AB">
            <w:pPr>
              <w:spacing w:line="242"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4.17.5</w:t>
            </w:r>
          </w:p>
        </w:tc>
        <w:tc>
          <w:tcPr>
            <w:tcW w:w="1333"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2"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инженерная подготовка территории</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4.17.5</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мероприятия инженерной подготовки слабых грунтов и вертикальная планировка</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4.17.5</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противооползневые и противообвальные сооружения и мероприятия</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4.17.5</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сооружения и мероприятия для защиты от подтопления</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4.17.5</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сооружения и мероприятия для защиты от затопления</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4.17.5</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pacing w:val="-4"/>
                <w:sz w:val="22"/>
                <w:szCs w:val="22"/>
              </w:rPr>
              <w:t>- понижение уровня грунтовых вод</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4.17.5</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берегозащитные сооружения и мероприятия</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4.17.5</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 xml:space="preserve">- </w:t>
            </w:r>
            <w:proofErr w:type="spellStart"/>
            <w:r w:rsidRPr="00F15C2A">
              <w:rPr>
                <w:rFonts w:ascii="Times New Roman" w:hAnsi="Times New Roman" w:cs="Times New Roman"/>
                <w:b w:val="0"/>
                <w:bCs w:val="0"/>
                <w:sz w:val="22"/>
                <w:szCs w:val="22"/>
              </w:rPr>
              <w:t>противокарстовые</w:t>
            </w:r>
            <w:proofErr w:type="spellEnd"/>
            <w:r w:rsidRPr="00F15C2A">
              <w:rPr>
                <w:rFonts w:ascii="Times New Roman" w:hAnsi="Times New Roman" w:cs="Times New Roman"/>
                <w:b w:val="0"/>
                <w:bCs w:val="0"/>
                <w:sz w:val="22"/>
                <w:szCs w:val="22"/>
              </w:rPr>
              <w:t xml:space="preserve"> мероприятия</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4.17.5</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мероприятия для защиты от морозного пучения грунтов</w:t>
            </w:r>
          </w:p>
        </w:tc>
        <w:tc>
          <w:tcPr>
            <w:tcW w:w="1701" w:type="dxa"/>
            <w:vAlign w:val="center"/>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4.17.5</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противопожарные мероприятия</w:t>
            </w:r>
          </w:p>
        </w:tc>
        <w:tc>
          <w:tcPr>
            <w:tcW w:w="1701" w:type="dxa"/>
          </w:tcPr>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таблице 4.17.5</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567"/>
          <w:jc w:val="center"/>
        </w:trPr>
        <w:tc>
          <w:tcPr>
            <w:tcW w:w="5968" w:type="dxa"/>
            <w:vAlign w:val="center"/>
          </w:tcPr>
          <w:p w:rsidR="00753BD7" w:rsidRPr="00F15C2A" w:rsidRDefault="00753BD7" w:rsidP="00A060AB">
            <w:pPr>
              <w:spacing w:line="240" w:lineRule="auto"/>
              <w:ind w:firstLine="0"/>
              <w:jc w:val="left"/>
              <w:rPr>
                <w:rFonts w:ascii="Times New Roman" w:hAnsi="Times New Roman" w:cs="Times New Roman"/>
                <w:i/>
                <w:sz w:val="22"/>
                <w:szCs w:val="22"/>
              </w:rPr>
            </w:pPr>
            <w:r w:rsidRPr="00F15C2A">
              <w:rPr>
                <w:rFonts w:ascii="Times New Roman" w:hAnsi="Times New Roman" w:cs="Times New Roman"/>
                <w:i/>
                <w:sz w:val="22"/>
                <w:szCs w:val="22"/>
              </w:rPr>
              <w:t>Объекты, необходимые для организации охраны общественного порядка</w:t>
            </w:r>
          </w:p>
        </w:tc>
        <w:tc>
          <w:tcPr>
            <w:tcW w:w="1701" w:type="dxa"/>
            <w:vAlign w:val="center"/>
          </w:tcPr>
          <w:p w:rsidR="00753BD7" w:rsidRPr="00F15C2A" w:rsidRDefault="00753BD7" w:rsidP="00A060AB">
            <w:pPr>
              <w:spacing w:line="240" w:lineRule="auto"/>
              <w:ind w:firstLine="0"/>
              <w:jc w:val="left"/>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охраны общественного порядка:</w:t>
            </w:r>
          </w:p>
        </w:tc>
        <w:tc>
          <w:tcPr>
            <w:tcW w:w="1701" w:type="dxa"/>
          </w:tcPr>
          <w:p w:rsidR="00753BD7" w:rsidRPr="00F15C2A" w:rsidRDefault="00753BD7" w:rsidP="00A060AB">
            <w:pPr>
              <w:spacing w:line="240"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пунктами охраны общественного порядка</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административный участок</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пунктов охраны общественного порядка</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пунктов охраны общественного порядка</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567"/>
          <w:jc w:val="center"/>
        </w:trPr>
        <w:tc>
          <w:tcPr>
            <w:tcW w:w="5968" w:type="dxa"/>
            <w:vAlign w:val="center"/>
          </w:tcPr>
          <w:p w:rsidR="00753BD7" w:rsidRPr="00F15C2A" w:rsidRDefault="00753BD7" w:rsidP="00A060AB">
            <w:pPr>
              <w:suppressAutoHyphens/>
              <w:spacing w:line="240" w:lineRule="auto"/>
              <w:ind w:firstLine="0"/>
              <w:jc w:val="left"/>
              <w:rPr>
                <w:rFonts w:ascii="Times New Roman" w:hAnsi="Times New Roman" w:cs="Times New Roman"/>
                <w:i/>
                <w:sz w:val="22"/>
                <w:szCs w:val="22"/>
              </w:rPr>
            </w:pPr>
            <w:r w:rsidRPr="00F15C2A">
              <w:rPr>
                <w:rFonts w:ascii="Times New Roman" w:hAnsi="Times New Roman" w:cs="Times New Roman"/>
                <w:i/>
                <w:sz w:val="22"/>
                <w:szCs w:val="22"/>
              </w:rPr>
              <w:t>Объекты, необходимые для осуществления мероприятий по обеспечению безопасности людей на водных объектах</w:t>
            </w:r>
          </w:p>
        </w:tc>
        <w:tc>
          <w:tcPr>
            <w:tcW w:w="1701"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left"/>
              <w:rPr>
                <w:rFonts w:ascii="Times New Roman" w:hAnsi="Times New Roman" w:cs="Times New Roman"/>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осуществления мероприятий по обеспечению безопасности </w:t>
            </w:r>
            <w:r w:rsidRPr="00F15C2A">
              <w:rPr>
                <w:rFonts w:ascii="Times New Roman" w:hAnsi="Times New Roman" w:cs="Times New Roman"/>
                <w:b w:val="0"/>
                <w:sz w:val="22"/>
                <w:szCs w:val="22"/>
              </w:rPr>
              <w:lastRenderedPageBreak/>
              <w:t>людей на водных объектах:</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lastRenderedPageBreak/>
              <w:t>- расчетные показатели минимально допустимого уровня обеспеченности спасательными постами, станциями на водных объектах (в том числе объектами оказания первой медицинской помощи)</w:t>
            </w:r>
          </w:p>
        </w:tc>
        <w:tc>
          <w:tcPr>
            <w:tcW w:w="1701" w:type="dxa"/>
            <w:vAlign w:val="center"/>
          </w:tcPr>
          <w:p w:rsidR="00753BD7" w:rsidRPr="00F15C2A" w:rsidRDefault="00753BD7" w:rsidP="00A060AB">
            <w:pPr>
              <w:autoSpaceDE w:val="0"/>
              <w:autoSpaceDN w:val="0"/>
              <w:adjustRightInd w:val="0"/>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м береговой линии в местах отдыха населения</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спасательных постов, станций на водных объектах (в том числе объектов оказания первой медицинской помощи)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0"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спасательных постов, станций на водных объектах (в том числе объектов оказания первой медицинской помощи)</w:t>
            </w:r>
          </w:p>
        </w:tc>
        <w:tc>
          <w:tcPr>
            <w:tcW w:w="1701"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851"/>
          <w:jc w:val="center"/>
        </w:trPr>
        <w:tc>
          <w:tcPr>
            <w:tcW w:w="5968" w:type="dxa"/>
            <w:vAlign w:val="center"/>
          </w:tcPr>
          <w:p w:rsidR="00753BD7" w:rsidRPr="00F15C2A" w:rsidRDefault="00753BD7" w:rsidP="00A060AB">
            <w:pPr>
              <w:suppressAutoHyphens/>
              <w:spacing w:line="245" w:lineRule="auto"/>
              <w:ind w:firstLine="0"/>
              <w:jc w:val="left"/>
              <w:rPr>
                <w:rFonts w:ascii="Times New Roman" w:hAnsi="Times New Roman" w:cs="Times New Roman"/>
                <w:i/>
                <w:sz w:val="22"/>
                <w:szCs w:val="22"/>
              </w:rPr>
            </w:pPr>
            <w:r w:rsidRPr="00F15C2A">
              <w:rPr>
                <w:rFonts w:ascii="Times New Roman" w:hAnsi="Times New Roman" w:cs="Times New Roman"/>
                <w:bCs w:val="0"/>
                <w:i/>
                <w:sz w:val="22"/>
                <w:szCs w:val="22"/>
              </w:rPr>
              <w:t>Объекты материально-технического обеспечения деятельности органов местного самоуправления муниципального района</w:t>
            </w:r>
          </w:p>
        </w:tc>
        <w:tc>
          <w:tcPr>
            <w:tcW w:w="1701" w:type="dxa"/>
            <w:vAlign w:val="center"/>
          </w:tcPr>
          <w:p w:rsidR="00753BD7" w:rsidRPr="00F15C2A" w:rsidRDefault="00753BD7" w:rsidP="00A060AB">
            <w:pPr>
              <w:autoSpaceDE w:val="0"/>
              <w:autoSpaceDN w:val="0"/>
              <w:adjustRightInd w:val="0"/>
              <w:spacing w:line="245" w:lineRule="auto"/>
              <w:ind w:firstLine="0"/>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5" w:lineRule="auto"/>
              <w:ind w:firstLine="0"/>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5" w:lineRule="auto"/>
              <w:ind w:firstLine="0"/>
              <w:rPr>
                <w:rFonts w:ascii="Times New Roman" w:hAnsi="Times New Roman" w:cs="Times New Roman"/>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материально-технического обеспечения деятельности органов местного самоуправления муниципального района:</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расчетные показатели минимально допустимого уровня обеспеченности зданиями, занимаемыми органами местного самоуправления </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зданий, занимаемых органами местного самоуправления </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ч</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зданий, занимаемых органами местного самоуправления</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минимально допустимого уровня обеспеченности гаражами служебных автомобилей</w:t>
            </w:r>
          </w:p>
        </w:tc>
        <w:tc>
          <w:tcPr>
            <w:tcW w:w="1701" w:type="dxa"/>
            <w:vAlign w:val="center"/>
          </w:tcPr>
          <w:p w:rsidR="00753BD7" w:rsidRPr="00F15C2A" w:rsidRDefault="00753BD7" w:rsidP="00A060AB">
            <w:pPr>
              <w:suppressAutoHyphens/>
              <w:autoSpaceDE w:val="0"/>
              <w:autoSpaceDN w:val="0"/>
              <w:adjustRightInd w:val="0"/>
              <w:spacing w:line="245" w:lineRule="auto"/>
              <w:ind w:firstLine="0"/>
              <w:jc w:val="center"/>
              <w:rPr>
                <w:rFonts w:ascii="Times New Roman" w:hAnsi="Times New Roman" w:cs="Times New Roman"/>
                <w:b w:val="0"/>
                <w:sz w:val="22"/>
                <w:szCs w:val="22"/>
              </w:rPr>
            </w:pPr>
            <w:proofErr w:type="spellStart"/>
            <w:r w:rsidRPr="00F15C2A">
              <w:rPr>
                <w:rFonts w:ascii="Times New Roman" w:hAnsi="Times New Roman" w:cs="Times New Roman"/>
                <w:b w:val="0"/>
                <w:sz w:val="22"/>
                <w:szCs w:val="22"/>
              </w:rPr>
              <w:t>машино</w:t>
            </w:r>
            <w:proofErr w:type="spellEnd"/>
            <w:r w:rsidRPr="00F15C2A">
              <w:rPr>
                <w:rFonts w:ascii="Times New Roman" w:hAnsi="Times New Roman" w:cs="Times New Roman"/>
                <w:b w:val="0"/>
                <w:sz w:val="22"/>
                <w:szCs w:val="22"/>
              </w:rPr>
              <w:t>-мест / 100 работающих</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расчетные показатели максимально допустимого уровня территориальной доступности гаражей служебных автомобилей</w:t>
            </w:r>
          </w:p>
        </w:tc>
        <w:tc>
          <w:tcPr>
            <w:tcW w:w="4168" w:type="dxa"/>
            <w:gridSpan w:val="3"/>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размеры земельных участков гаражей служебных автомобилей</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м</w:t>
            </w:r>
            <w:r w:rsidRPr="00F15C2A">
              <w:rPr>
                <w:rFonts w:ascii="Times New Roman" w:hAnsi="Times New Roman" w:cs="Times New Roman"/>
                <w:b w:val="0"/>
                <w:sz w:val="22"/>
                <w:szCs w:val="22"/>
                <w:vertAlign w:val="superscript"/>
              </w:rPr>
              <w:t>2</w:t>
            </w:r>
            <w:r w:rsidRPr="00F15C2A">
              <w:rPr>
                <w:rFonts w:ascii="Times New Roman" w:hAnsi="Times New Roman" w:cs="Times New Roman"/>
                <w:b w:val="0"/>
                <w:sz w:val="22"/>
                <w:szCs w:val="22"/>
              </w:rPr>
              <w:t xml:space="preserve"> / объект</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567"/>
          <w:jc w:val="center"/>
        </w:trPr>
        <w:tc>
          <w:tcPr>
            <w:tcW w:w="5968" w:type="dxa"/>
            <w:vAlign w:val="center"/>
          </w:tcPr>
          <w:p w:rsidR="00753BD7" w:rsidRPr="00F15C2A" w:rsidRDefault="00753BD7" w:rsidP="00A060AB">
            <w:pPr>
              <w:suppressAutoHyphens/>
              <w:spacing w:line="245" w:lineRule="auto"/>
              <w:ind w:firstLine="0"/>
              <w:jc w:val="left"/>
              <w:rPr>
                <w:rFonts w:ascii="Times New Roman" w:hAnsi="Times New Roman" w:cs="Times New Roman"/>
                <w:i/>
                <w:sz w:val="22"/>
                <w:szCs w:val="22"/>
              </w:rPr>
            </w:pPr>
            <w:r w:rsidRPr="00F15C2A">
              <w:rPr>
                <w:rFonts w:ascii="Times New Roman" w:hAnsi="Times New Roman" w:cs="Times New Roman"/>
                <w:bCs w:val="0"/>
                <w:i/>
                <w:sz w:val="22"/>
                <w:szCs w:val="22"/>
              </w:rPr>
              <w:t>Объекты, необходимые для формирования и содержания архива муниципального района</w:t>
            </w:r>
          </w:p>
        </w:tc>
        <w:tc>
          <w:tcPr>
            <w:tcW w:w="1701" w:type="dxa"/>
            <w:vAlign w:val="center"/>
          </w:tcPr>
          <w:p w:rsidR="00753BD7" w:rsidRPr="00F15C2A" w:rsidRDefault="00753BD7" w:rsidP="00A060AB">
            <w:pPr>
              <w:spacing w:line="245" w:lineRule="auto"/>
              <w:ind w:left="-57" w:right="-57" w:firstLine="0"/>
              <w:jc w:val="left"/>
              <w:rPr>
                <w:rFonts w:ascii="Times New Roman" w:hAnsi="Times New Roman" w:cs="Times New Roman"/>
                <w:sz w:val="22"/>
                <w:szCs w:val="22"/>
              </w:rPr>
            </w:pPr>
          </w:p>
        </w:tc>
        <w:tc>
          <w:tcPr>
            <w:tcW w:w="1333" w:type="dxa"/>
            <w:vAlign w:val="center"/>
          </w:tcPr>
          <w:p w:rsidR="00753BD7" w:rsidRPr="00F15C2A" w:rsidRDefault="00753BD7" w:rsidP="00A060AB">
            <w:pPr>
              <w:autoSpaceDE w:val="0"/>
              <w:autoSpaceDN w:val="0"/>
              <w:adjustRightInd w:val="0"/>
              <w:spacing w:line="245" w:lineRule="auto"/>
              <w:ind w:firstLine="0"/>
              <w:jc w:val="left"/>
              <w:rPr>
                <w:rFonts w:ascii="Times New Roman" w:hAnsi="Times New Roman" w:cs="Times New Roman"/>
                <w:sz w:val="22"/>
                <w:szCs w:val="22"/>
              </w:rPr>
            </w:pPr>
          </w:p>
        </w:tc>
        <w:tc>
          <w:tcPr>
            <w:tcW w:w="1134" w:type="dxa"/>
            <w:vAlign w:val="center"/>
          </w:tcPr>
          <w:p w:rsidR="00753BD7" w:rsidRPr="00F15C2A" w:rsidRDefault="00753BD7" w:rsidP="00A060AB">
            <w:pPr>
              <w:autoSpaceDE w:val="0"/>
              <w:autoSpaceDN w:val="0"/>
              <w:adjustRightInd w:val="0"/>
              <w:spacing w:line="245" w:lineRule="auto"/>
              <w:ind w:firstLine="0"/>
              <w:jc w:val="left"/>
              <w:rPr>
                <w:rFonts w:ascii="Times New Roman" w:hAnsi="Times New Roman" w:cs="Times New Roman"/>
                <w:sz w:val="22"/>
                <w:szCs w:val="22"/>
              </w:rPr>
            </w:pP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5"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формирования и содержания муниципального архива, включая хранение архивных фондов поселений:</w:t>
            </w:r>
          </w:p>
        </w:tc>
        <w:tc>
          <w:tcPr>
            <w:tcW w:w="1701" w:type="dxa"/>
            <w:vAlign w:val="center"/>
          </w:tcPr>
          <w:p w:rsidR="00753BD7" w:rsidRPr="00F15C2A" w:rsidRDefault="00753BD7" w:rsidP="00A060AB">
            <w:pPr>
              <w:spacing w:line="245" w:lineRule="auto"/>
              <w:ind w:right="-57" w:firstLine="0"/>
              <w:jc w:val="center"/>
              <w:rPr>
                <w:rFonts w:ascii="Times New Roman" w:hAnsi="Times New Roman" w:cs="Times New Roman"/>
                <w:b w:val="0"/>
                <w:sz w:val="22"/>
                <w:szCs w:val="22"/>
              </w:rPr>
            </w:pP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5" w:lineRule="auto"/>
              <w:ind w:left="142" w:hanging="142"/>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 расчетные показатели </w:t>
            </w:r>
            <w:r w:rsidRPr="00F15C2A">
              <w:rPr>
                <w:rFonts w:ascii="Times New Roman" w:hAnsi="Times New Roman" w:cs="Times New Roman"/>
                <w:b w:val="0"/>
                <w:bCs w:val="0"/>
                <w:sz w:val="22"/>
                <w:szCs w:val="22"/>
              </w:rPr>
              <w:t>минимально допустимого уровня обеспеченности муниципальными архивами</w:t>
            </w:r>
          </w:p>
        </w:tc>
        <w:tc>
          <w:tcPr>
            <w:tcW w:w="1701" w:type="dxa"/>
            <w:vAlign w:val="center"/>
          </w:tcPr>
          <w:p w:rsidR="00753BD7" w:rsidRPr="00F15C2A" w:rsidRDefault="00753BD7" w:rsidP="00A060AB">
            <w:pPr>
              <w:spacing w:line="245" w:lineRule="auto"/>
              <w:ind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объект / район</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w:t>
            </w:r>
            <w:r w:rsidRPr="00F15C2A">
              <w:rPr>
                <w:rFonts w:ascii="Times New Roman" w:hAnsi="Times New Roman" w:cs="Times New Roman"/>
                <w:b w:val="0"/>
                <w:bCs w:val="0"/>
                <w:sz w:val="22"/>
                <w:szCs w:val="22"/>
              </w:rPr>
              <w:t>муниципальных архивов</w:t>
            </w:r>
          </w:p>
        </w:tc>
        <w:tc>
          <w:tcPr>
            <w:tcW w:w="4168" w:type="dxa"/>
            <w:gridSpan w:val="3"/>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не нормируется</w:t>
            </w:r>
          </w:p>
        </w:tc>
      </w:tr>
      <w:tr w:rsidR="00753BD7" w:rsidRPr="00F15C2A" w:rsidTr="00A060AB">
        <w:trPr>
          <w:trHeight w:val="227"/>
          <w:jc w:val="center"/>
        </w:trPr>
        <w:tc>
          <w:tcPr>
            <w:tcW w:w="5968" w:type="dxa"/>
            <w:vAlign w:val="center"/>
          </w:tcPr>
          <w:p w:rsidR="00753BD7" w:rsidRPr="00F15C2A" w:rsidRDefault="00753BD7" w:rsidP="00A060AB">
            <w:pPr>
              <w:suppressAutoHyphens/>
              <w:spacing w:line="245"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размер земельного участка муниципального архива</w:t>
            </w:r>
          </w:p>
        </w:tc>
        <w:tc>
          <w:tcPr>
            <w:tcW w:w="1701"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га / объект</w:t>
            </w:r>
          </w:p>
        </w:tc>
        <w:tc>
          <w:tcPr>
            <w:tcW w:w="1333"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c>
          <w:tcPr>
            <w:tcW w:w="1134" w:type="dxa"/>
            <w:vAlign w:val="center"/>
          </w:tcPr>
          <w:p w:rsidR="00753BD7" w:rsidRPr="00F15C2A" w:rsidRDefault="00753BD7" w:rsidP="00A060AB">
            <w:pPr>
              <w:autoSpaceDE w:val="0"/>
              <w:autoSpaceDN w:val="0"/>
              <w:adjustRightInd w:val="0"/>
              <w:spacing w:line="245"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w:t>
            </w:r>
          </w:p>
        </w:tc>
      </w:tr>
    </w:tbl>
    <w:p w:rsidR="00753BD7" w:rsidRPr="00F15C2A" w:rsidRDefault="00753BD7" w:rsidP="000C68A9">
      <w:pPr>
        <w:spacing w:line="240" w:lineRule="auto"/>
        <w:ind w:firstLine="0"/>
        <w:rPr>
          <w:rFonts w:ascii="Times New Roman" w:hAnsi="Times New Roman" w:cs="Times New Roman"/>
          <w:b w:val="0"/>
          <w:color w:val="5F497A"/>
          <w:sz w:val="16"/>
          <w:szCs w:val="16"/>
        </w:rPr>
      </w:pPr>
    </w:p>
    <w:p w:rsidR="00753BD7" w:rsidRPr="00F15C2A" w:rsidRDefault="00753BD7" w:rsidP="000C68A9">
      <w:pPr>
        <w:spacing w:line="240" w:lineRule="auto"/>
        <w:ind w:firstLine="0"/>
        <w:rPr>
          <w:rFonts w:ascii="Times New Roman" w:hAnsi="Times New Roman" w:cs="Times New Roman"/>
          <w:b w:val="0"/>
          <w:bCs w:val="0"/>
          <w:color w:val="5F497A"/>
          <w:sz w:val="16"/>
          <w:szCs w:val="16"/>
        </w:rPr>
        <w:sectPr w:rsidR="00753BD7" w:rsidRPr="00F15C2A" w:rsidSect="00A060AB">
          <w:footnotePr>
            <w:numFmt w:val="chicago"/>
            <w:numRestart w:val="eachPage"/>
          </w:footnotePr>
          <w:pgSz w:w="11906" w:h="16838" w:code="9"/>
          <w:pgMar w:top="1134" w:right="624" w:bottom="1134" w:left="1134" w:header="709" w:footer="709" w:gutter="0"/>
          <w:cols w:space="708"/>
          <w:docGrid w:linePitch="360"/>
        </w:sectPr>
      </w:pPr>
    </w:p>
    <w:p w:rsidR="00753BD7" w:rsidRPr="00F15C2A" w:rsidRDefault="00753BD7" w:rsidP="00473213">
      <w:pPr>
        <w:pStyle w:val="afc"/>
      </w:pPr>
      <w:r w:rsidRPr="00F15C2A">
        <w:lastRenderedPageBreak/>
        <w:t xml:space="preserve">Приложение № 1 </w:t>
      </w:r>
    </w:p>
    <w:p w:rsidR="00753BD7" w:rsidRPr="00F15C2A" w:rsidRDefault="00753BD7" w:rsidP="00473213">
      <w:pPr>
        <w:pStyle w:val="afc"/>
      </w:pPr>
      <w:r w:rsidRPr="00F15C2A">
        <w:t>Справочное</w:t>
      </w:r>
    </w:p>
    <w:p w:rsidR="00753BD7" w:rsidRPr="00F15C2A" w:rsidRDefault="00753BD7" w:rsidP="00473213">
      <w:pPr>
        <w:pStyle w:val="afc"/>
      </w:pPr>
    </w:p>
    <w:p w:rsidR="00753BD7" w:rsidRPr="00F15C2A" w:rsidRDefault="00753BD7" w:rsidP="00473213">
      <w:pPr>
        <w:pStyle w:val="afc"/>
      </w:pPr>
    </w:p>
    <w:p w:rsidR="00753BD7" w:rsidRPr="00F15C2A" w:rsidRDefault="00753BD7" w:rsidP="00473213">
      <w:pPr>
        <w:pStyle w:val="afc"/>
      </w:pPr>
      <w:r w:rsidRPr="00F15C2A">
        <w:t>ПЕРЕЧЕНЬ ОБЪЕКТОВ МЕСТНОГО ЗНАЧЕНИЯ,</w:t>
      </w:r>
    </w:p>
    <w:p w:rsidR="00753BD7" w:rsidRPr="00F15C2A" w:rsidRDefault="00753BD7" w:rsidP="00473213">
      <w:pPr>
        <w:pStyle w:val="afc"/>
        <w:rPr>
          <w:bCs/>
        </w:rPr>
      </w:pPr>
      <w:proofErr w:type="gramStart"/>
      <w:r w:rsidRPr="00F15C2A">
        <w:t>ПЛАНИРУЕМЫХ ДЛЯ ОТОБРАЖЕНИЯ В ДОКУМЕ</w:t>
      </w:r>
      <w:r w:rsidR="00DD2558" w:rsidRPr="00F15C2A">
        <w:t>НТАХ ТЕРРИТОРИАЛЬНО ПЛНИРОВАНИЯ БАБАЕВСКОГО</w:t>
      </w:r>
      <w:r w:rsidRPr="00F15C2A">
        <w:t xml:space="preserve"> РАЙОНА</w:t>
      </w:r>
      <w:proofErr w:type="gramEnd"/>
    </w:p>
    <w:p w:rsidR="00753BD7" w:rsidRPr="00F15C2A" w:rsidRDefault="00753BD7" w:rsidP="00473213">
      <w:pPr>
        <w:pStyle w:val="afc"/>
      </w:pPr>
    </w:p>
    <w:p w:rsidR="00753BD7" w:rsidRPr="00F15C2A" w:rsidRDefault="00753BD7" w:rsidP="009835CC">
      <w:pPr>
        <w:pStyle w:val="ConsPlusNormal"/>
        <w:ind w:firstLine="0"/>
        <w:jc w:val="center"/>
        <w:rPr>
          <w:rFonts w:ascii="Times New Roman" w:hAnsi="Times New Roman"/>
        </w:rPr>
      </w:pPr>
    </w:p>
    <w:tbl>
      <w:tblPr>
        <w:tblW w:w="4911" w:type="pct"/>
        <w:jc w:val="center"/>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54"/>
        <w:gridCol w:w="4826"/>
      </w:tblGrid>
      <w:tr w:rsidR="00753BD7" w:rsidRPr="00F15C2A" w:rsidTr="00E474CB">
        <w:trPr>
          <w:trHeight w:val="312"/>
          <w:jc w:val="center"/>
        </w:trPr>
        <w:tc>
          <w:tcPr>
            <w:tcW w:w="5354" w:type="dxa"/>
            <w:vAlign w:val="center"/>
          </w:tcPr>
          <w:p w:rsidR="00753BD7" w:rsidRPr="00F15C2A" w:rsidRDefault="00753BD7" w:rsidP="00E474CB">
            <w:pPr>
              <w:pStyle w:val="Sa"/>
              <w:spacing w:line="239" w:lineRule="auto"/>
              <w:rPr>
                <w:rFonts w:ascii="Times New Roman" w:hAnsi="Times New Roman"/>
                <w:b/>
                <w:sz w:val="22"/>
                <w:szCs w:val="22"/>
                <w:lang w:eastAsia="en-US"/>
              </w:rPr>
            </w:pPr>
            <w:r w:rsidRPr="00F15C2A">
              <w:rPr>
                <w:rFonts w:ascii="Times New Roman" w:hAnsi="Times New Roman"/>
                <w:b/>
                <w:sz w:val="22"/>
                <w:szCs w:val="22"/>
                <w:lang w:eastAsia="en-US"/>
              </w:rPr>
              <w:t>Вопросы местного значения</w:t>
            </w:r>
          </w:p>
        </w:tc>
        <w:tc>
          <w:tcPr>
            <w:tcW w:w="4826" w:type="dxa"/>
            <w:vAlign w:val="center"/>
          </w:tcPr>
          <w:p w:rsidR="00753BD7" w:rsidRPr="00F15C2A" w:rsidRDefault="00753BD7" w:rsidP="00E474CB">
            <w:pPr>
              <w:pStyle w:val="Sa"/>
              <w:spacing w:line="239" w:lineRule="auto"/>
              <w:rPr>
                <w:rFonts w:ascii="Times New Roman" w:hAnsi="Times New Roman"/>
                <w:b/>
                <w:sz w:val="22"/>
                <w:szCs w:val="22"/>
                <w:lang w:eastAsia="en-US"/>
              </w:rPr>
            </w:pPr>
            <w:r w:rsidRPr="00F15C2A">
              <w:rPr>
                <w:rFonts w:ascii="Times New Roman" w:hAnsi="Times New Roman"/>
                <w:b/>
                <w:sz w:val="22"/>
                <w:szCs w:val="22"/>
                <w:lang w:eastAsia="en-US"/>
              </w:rPr>
              <w:t>Объекты местного значения</w:t>
            </w:r>
          </w:p>
        </w:tc>
      </w:tr>
    </w:tbl>
    <w:p w:rsidR="00753BD7" w:rsidRPr="00F15C2A" w:rsidRDefault="00753BD7" w:rsidP="009835CC">
      <w:pPr>
        <w:spacing w:line="20" w:lineRule="exact"/>
        <w:ind w:firstLine="221"/>
        <w:rPr>
          <w:rFonts w:ascii="Times New Roman" w:hAnsi="Times New Roman" w:cs="Times New Roman"/>
        </w:rPr>
      </w:pPr>
    </w:p>
    <w:tbl>
      <w:tblPr>
        <w:tblW w:w="491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54"/>
        <w:gridCol w:w="4826"/>
      </w:tblGrid>
      <w:tr w:rsidR="00753BD7" w:rsidRPr="00F15C2A" w:rsidTr="00E474CB">
        <w:trPr>
          <w:trHeight w:val="20"/>
          <w:tblHeader/>
          <w:jc w:val="center"/>
        </w:trPr>
        <w:tc>
          <w:tcPr>
            <w:tcW w:w="5354" w:type="dxa"/>
            <w:vAlign w:val="center"/>
          </w:tcPr>
          <w:p w:rsidR="00753BD7" w:rsidRPr="00F15C2A" w:rsidRDefault="00753BD7" w:rsidP="00E474CB">
            <w:pPr>
              <w:pStyle w:val="Sa"/>
              <w:spacing w:line="239" w:lineRule="auto"/>
              <w:rPr>
                <w:rFonts w:ascii="Times New Roman" w:hAnsi="Times New Roman"/>
                <w:b/>
                <w:sz w:val="22"/>
                <w:szCs w:val="22"/>
                <w:lang w:eastAsia="en-US"/>
              </w:rPr>
            </w:pPr>
            <w:r w:rsidRPr="00F15C2A">
              <w:rPr>
                <w:rFonts w:ascii="Times New Roman" w:hAnsi="Times New Roman"/>
                <w:b/>
                <w:sz w:val="22"/>
                <w:szCs w:val="22"/>
                <w:lang w:eastAsia="en-US"/>
              </w:rPr>
              <w:t>1</w:t>
            </w:r>
          </w:p>
        </w:tc>
        <w:tc>
          <w:tcPr>
            <w:tcW w:w="4826" w:type="dxa"/>
            <w:vAlign w:val="center"/>
          </w:tcPr>
          <w:p w:rsidR="00753BD7" w:rsidRPr="00F15C2A" w:rsidRDefault="00753BD7" w:rsidP="00E474CB">
            <w:pPr>
              <w:pStyle w:val="Sa"/>
              <w:spacing w:line="239" w:lineRule="auto"/>
              <w:rPr>
                <w:rFonts w:ascii="Times New Roman" w:hAnsi="Times New Roman"/>
                <w:b/>
                <w:sz w:val="22"/>
                <w:szCs w:val="22"/>
                <w:lang w:eastAsia="en-US"/>
              </w:rPr>
            </w:pPr>
            <w:r w:rsidRPr="00F15C2A">
              <w:rPr>
                <w:rFonts w:ascii="Times New Roman" w:hAnsi="Times New Roman"/>
                <w:b/>
                <w:sz w:val="22"/>
                <w:szCs w:val="22"/>
                <w:lang w:eastAsia="en-US"/>
              </w:rPr>
              <w:t>2</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Организация в границах муниципального района электроснабжения поселений</w:t>
            </w:r>
          </w:p>
        </w:tc>
        <w:tc>
          <w:tcPr>
            <w:tcW w:w="4826" w:type="dxa"/>
          </w:tcPr>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понизительные подстанции (ПС 220 кВ, ПС 110 кВ, ПС 35 кВ, ТП 10 кВ)</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линии электропередачи напряжением: 750 кВ, 500 кВ, 220 кВ, 110 кВ, 35 кВ, 10 кВ;</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электростанции: мини ГЭС, ГРЭС, дизельные, ветровые и др.</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Организация в границах муниципального района газоснабжения поселений</w:t>
            </w:r>
          </w:p>
        </w:tc>
        <w:tc>
          <w:tcPr>
            <w:tcW w:w="4826" w:type="dxa"/>
          </w:tcPr>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 xml:space="preserve">- газораспределительные станции; </w:t>
            </w:r>
          </w:p>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 газораспределительные пункты;</w:t>
            </w:r>
          </w:p>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 газопровод высокого (среднего) давления;</w:t>
            </w:r>
          </w:p>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 пункты редуцирования газа</w:t>
            </w:r>
          </w:p>
        </w:tc>
      </w:tr>
      <w:tr w:rsidR="00753BD7" w:rsidRPr="00F15C2A" w:rsidTr="00E474CB">
        <w:trPr>
          <w:trHeight w:val="20"/>
          <w:jc w:val="center"/>
        </w:trPr>
        <w:tc>
          <w:tcPr>
            <w:tcW w:w="5354" w:type="dxa"/>
          </w:tcPr>
          <w:p w:rsidR="00753BD7" w:rsidRPr="00F15C2A" w:rsidRDefault="00753BD7" w:rsidP="00E474CB">
            <w:pPr>
              <w:pStyle w:val="Sa"/>
              <w:widowControl w:val="0"/>
              <w:spacing w:line="239" w:lineRule="auto"/>
              <w:jc w:val="both"/>
              <w:rPr>
                <w:rFonts w:ascii="Times New Roman" w:hAnsi="Times New Roman"/>
                <w:sz w:val="22"/>
                <w:szCs w:val="22"/>
                <w:lang w:eastAsia="en-US"/>
              </w:rPr>
            </w:pPr>
            <w:r w:rsidRPr="00F15C2A">
              <w:rPr>
                <w:rFonts w:ascii="Times New Roman" w:hAnsi="Times New Roman"/>
                <w:sz w:val="22"/>
                <w:szCs w:val="22"/>
                <w:lang w:eastAsia="en-US"/>
              </w:rPr>
              <w:t>Дорожная деятельность в отношении автомобильных дорог местного значения вне границ населенных пунктов в границах муниципального района</w:t>
            </w:r>
          </w:p>
        </w:tc>
        <w:tc>
          <w:tcPr>
            <w:tcW w:w="4826" w:type="dxa"/>
          </w:tcPr>
          <w:p w:rsidR="00753BD7" w:rsidRPr="00F15C2A" w:rsidRDefault="00753BD7" w:rsidP="00E474CB">
            <w:pPr>
              <w:pStyle w:val="Sa"/>
              <w:spacing w:line="239" w:lineRule="auto"/>
              <w:ind w:left="142" w:hanging="142"/>
              <w:jc w:val="both"/>
              <w:rPr>
                <w:rFonts w:ascii="Times New Roman" w:hAnsi="Times New Roman"/>
                <w:sz w:val="22"/>
                <w:szCs w:val="22"/>
                <w:lang w:eastAsia="en-US"/>
              </w:rPr>
            </w:pPr>
            <w:r w:rsidRPr="00F15C2A">
              <w:rPr>
                <w:rFonts w:ascii="Times New Roman" w:hAnsi="Times New Roman"/>
                <w:sz w:val="22"/>
                <w:szCs w:val="22"/>
                <w:lang w:eastAsia="en-US"/>
              </w:rPr>
              <w:t>- автомобильные дороги общего пользования местного значения вне границ населенных пунктов в границах муниципального района;</w:t>
            </w:r>
          </w:p>
          <w:p w:rsidR="00753BD7" w:rsidRPr="00F15C2A" w:rsidRDefault="00753BD7" w:rsidP="00E474CB">
            <w:pPr>
              <w:pStyle w:val="Sa"/>
              <w:widowControl w:val="0"/>
              <w:ind w:left="142" w:right="-57" w:hanging="142"/>
              <w:jc w:val="left"/>
              <w:rPr>
                <w:rFonts w:ascii="Times New Roman" w:hAnsi="Times New Roman"/>
                <w:sz w:val="22"/>
                <w:szCs w:val="22"/>
                <w:lang w:eastAsia="en-US"/>
              </w:rPr>
            </w:pPr>
            <w:r w:rsidRPr="00F15C2A">
              <w:rPr>
                <w:rFonts w:ascii="Times New Roman" w:hAnsi="Times New Roman"/>
                <w:sz w:val="22"/>
                <w:szCs w:val="22"/>
                <w:lang w:eastAsia="en-US"/>
              </w:rPr>
              <w:t>- производственные объекты, используемые при капитальном ремонте, ремонте, содержании автомобильных дорог местного значения</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both"/>
              <w:rPr>
                <w:rFonts w:ascii="Times New Roman" w:hAnsi="Times New Roman"/>
                <w:sz w:val="22"/>
                <w:szCs w:val="22"/>
                <w:lang w:eastAsia="en-US"/>
              </w:rPr>
            </w:pPr>
            <w:r w:rsidRPr="00F15C2A">
              <w:rPr>
                <w:rFonts w:ascii="Times New Roman" w:hAnsi="Times New Roman"/>
                <w:sz w:val="22"/>
                <w:szCs w:val="22"/>
                <w:lang w:eastAsia="en-US"/>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4826" w:type="dxa"/>
          </w:tcPr>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остановки общественного пассажирского транспорта;</w:t>
            </w:r>
          </w:p>
          <w:p w:rsidR="00753BD7" w:rsidRPr="00F15C2A" w:rsidRDefault="00753BD7" w:rsidP="00E474CB">
            <w:pPr>
              <w:pStyle w:val="Sa"/>
              <w:widowControl w:val="0"/>
              <w:ind w:left="142" w:hanging="142"/>
              <w:jc w:val="left"/>
              <w:rPr>
                <w:rFonts w:ascii="Times New Roman" w:hAnsi="Times New Roman"/>
                <w:sz w:val="22"/>
                <w:szCs w:val="22"/>
                <w:lang w:eastAsia="en-US"/>
              </w:rPr>
            </w:pPr>
            <w:r w:rsidRPr="00F15C2A">
              <w:rPr>
                <w:rFonts w:ascii="Times New Roman" w:hAnsi="Times New Roman"/>
                <w:spacing w:val="-2"/>
                <w:sz w:val="22"/>
                <w:szCs w:val="22"/>
                <w:lang w:eastAsia="en-US"/>
              </w:rPr>
              <w:t xml:space="preserve">- автобусные парки, </w:t>
            </w:r>
            <w:r w:rsidRPr="00F15C2A">
              <w:rPr>
                <w:rFonts w:ascii="Times New Roman" w:hAnsi="Times New Roman"/>
                <w:sz w:val="22"/>
                <w:szCs w:val="22"/>
                <w:lang w:eastAsia="en-US"/>
              </w:rPr>
              <w:t xml:space="preserve">площадки </w:t>
            </w:r>
            <w:proofErr w:type="spellStart"/>
            <w:r w:rsidRPr="00F15C2A">
              <w:rPr>
                <w:rFonts w:ascii="Times New Roman" w:hAnsi="Times New Roman"/>
                <w:sz w:val="22"/>
                <w:szCs w:val="22"/>
                <w:lang w:eastAsia="en-US"/>
              </w:rPr>
              <w:t>межрейсового</w:t>
            </w:r>
            <w:proofErr w:type="spellEnd"/>
            <w:r w:rsidRPr="00F15C2A">
              <w:rPr>
                <w:rFonts w:ascii="Times New Roman" w:hAnsi="Times New Roman"/>
                <w:sz w:val="22"/>
                <w:szCs w:val="22"/>
                <w:lang w:eastAsia="en-US"/>
              </w:rPr>
              <w:t xml:space="preserve"> отстоя подвижного состава;</w:t>
            </w:r>
          </w:p>
          <w:p w:rsidR="00753BD7" w:rsidRPr="00F15C2A" w:rsidRDefault="00753BD7" w:rsidP="00E474CB">
            <w:pPr>
              <w:pStyle w:val="Sa"/>
              <w:widowControl w:val="0"/>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транспортно-эксплуатационные предприятия, станции технического обслуживания общественного пассажирского транспорта</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both"/>
              <w:rPr>
                <w:rFonts w:ascii="Times New Roman" w:hAnsi="Times New Roman"/>
                <w:sz w:val="22"/>
                <w:szCs w:val="22"/>
                <w:lang w:eastAsia="en-US"/>
              </w:rPr>
            </w:pPr>
            <w:r w:rsidRPr="00F15C2A">
              <w:rPr>
                <w:rFonts w:ascii="Times New Roman" w:hAnsi="Times New Roman"/>
                <w:sz w:val="22"/>
                <w:szCs w:val="22"/>
                <w:lang w:eastAsia="en-US"/>
              </w:rPr>
              <w:t>Обеспечение условий для развития физической культуры, школьного спорта и массового спорта</w:t>
            </w:r>
          </w:p>
        </w:tc>
        <w:tc>
          <w:tcPr>
            <w:tcW w:w="4826" w:type="dxa"/>
          </w:tcPr>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физкультурно-спортивные комплексы, в том числе крытые ледовые арены;</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бассейны;</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спортивные базы;</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спортивно-оздоровительные лагеря;</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плоскостные спортивные сооружения (</w:t>
            </w:r>
            <w:proofErr w:type="spellStart"/>
            <w:r w:rsidRPr="00F15C2A">
              <w:rPr>
                <w:rFonts w:ascii="Times New Roman" w:hAnsi="Times New Roman"/>
                <w:sz w:val="22"/>
                <w:szCs w:val="22"/>
                <w:lang w:eastAsia="en-US"/>
              </w:rPr>
              <w:t>стадио-</w:t>
            </w:r>
            <w:r w:rsidRPr="00F15C2A">
              <w:rPr>
                <w:rFonts w:ascii="Times New Roman" w:hAnsi="Times New Roman"/>
                <w:spacing w:val="-2"/>
                <w:sz w:val="22"/>
                <w:szCs w:val="22"/>
                <w:lang w:eastAsia="en-US"/>
              </w:rPr>
              <w:t>ны</w:t>
            </w:r>
            <w:proofErr w:type="spellEnd"/>
            <w:r w:rsidRPr="00F15C2A">
              <w:rPr>
                <w:rFonts w:ascii="Times New Roman" w:hAnsi="Times New Roman"/>
                <w:spacing w:val="-2"/>
                <w:sz w:val="22"/>
                <w:szCs w:val="22"/>
                <w:lang w:eastAsia="en-US"/>
              </w:rPr>
              <w:t>, корты, спортивные площадки, катки и т. д.)</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both"/>
              <w:rPr>
                <w:rFonts w:ascii="Times New Roman" w:hAnsi="Times New Roman"/>
                <w:sz w:val="22"/>
                <w:szCs w:val="22"/>
                <w:lang w:eastAsia="en-US"/>
              </w:rPr>
            </w:pPr>
            <w:r w:rsidRPr="00F15C2A">
              <w:rPr>
                <w:rFonts w:ascii="Times New Roman" w:hAnsi="Times New Roman"/>
                <w:sz w:val="22"/>
                <w:szCs w:val="22"/>
                <w:lang w:eastAsia="en-US"/>
              </w:rPr>
              <w:t>Организация предоставления общедоступного и бес-платного дошкольного, начального общего, основно-</w:t>
            </w:r>
            <w:proofErr w:type="spellStart"/>
            <w:r w:rsidRPr="00F15C2A">
              <w:rPr>
                <w:rFonts w:ascii="Times New Roman" w:hAnsi="Times New Roman"/>
                <w:sz w:val="22"/>
                <w:szCs w:val="22"/>
                <w:lang w:eastAsia="en-US"/>
              </w:rPr>
              <w:t>го</w:t>
            </w:r>
            <w:proofErr w:type="spellEnd"/>
            <w:r w:rsidRPr="00F15C2A">
              <w:rPr>
                <w:rFonts w:ascii="Times New Roman" w:hAnsi="Times New Roman"/>
                <w:sz w:val="22"/>
                <w:szCs w:val="22"/>
                <w:lang w:eastAsia="en-US"/>
              </w:rPr>
              <w:t xml:space="preserve"> общего, среднего образования по основным обще-образовательным программам (за исключением </w:t>
            </w:r>
            <w:proofErr w:type="spellStart"/>
            <w:r w:rsidRPr="00F15C2A">
              <w:rPr>
                <w:rFonts w:ascii="Times New Roman" w:hAnsi="Times New Roman"/>
                <w:sz w:val="22"/>
                <w:szCs w:val="22"/>
                <w:lang w:eastAsia="en-US"/>
              </w:rPr>
              <w:t>пол-номочий</w:t>
            </w:r>
            <w:proofErr w:type="spellEnd"/>
            <w:r w:rsidRPr="00F15C2A">
              <w:rPr>
                <w:rFonts w:ascii="Times New Roman" w:hAnsi="Times New Roman"/>
                <w:sz w:val="22"/>
                <w:szCs w:val="22"/>
                <w:lang w:eastAsia="en-US"/>
              </w:rPr>
              <w:t xml:space="preserve"> по финансовому обеспечению реализации основных общеобразовательных программ в </w:t>
            </w:r>
            <w:proofErr w:type="spellStart"/>
            <w:r w:rsidRPr="00F15C2A">
              <w:rPr>
                <w:rFonts w:ascii="Times New Roman" w:hAnsi="Times New Roman"/>
                <w:sz w:val="22"/>
                <w:szCs w:val="22"/>
                <w:lang w:eastAsia="en-US"/>
              </w:rPr>
              <w:t>соответ-ствии</w:t>
            </w:r>
            <w:proofErr w:type="spellEnd"/>
            <w:r w:rsidRPr="00F15C2A">
              <w:rPr>
                <w:rFonts w:ascii="Times New Roman" w:hAnsi="Times New Roman"/>
                <w:sz w:val="22"/>
                <w:szCs w:val="22"/>
                <w:lang w:eastAsia="en-US"/>
              </w:rPr>
              <w:t xml:space="preserve"> с федеральными государственными </w:t>
            </w:r>
            <w:proofErr w:type="spellStart"/>
            <w:r w:rsidRPr="00F15C2A">
              <w:rPr>
                <w:rFonts w:ascii="Times New Roman" w:hAnsi="Times New Roman"/>
                <w:sz w:val="22"/>
                <w:szCs w:val="22"/>
                <w:lang w:eastAsia="en-US"/>
              </w:rPr>
              <w:t>образова</w:t>
            </w:r>
            <w:proofErr w:type="spellEnd"/>
            <w:r w:rsidRPr="00F15C2A">
              <w:rPr>
                <w:rFonts w:ascii="Times New Roman" w:hAnsi="Times New Roman"/>
                <w:sz w:val="22"/>
                <w:szCs w:val="22"/>
                <w:lang w:eastAsia="en-US"/>
              </w:rPr>
              <w:t xml:space="preserve">-тельными стандартами); 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w:t>
            </w:r>
            <w:proofErr w:type="spellStart"/>
            <w:r w:rsidRPr="00F15C2A">
              <w:rPr>
                <w:rFonts w:ascii="Times New Roman" w:hAnsi="Times New Roman"/>
                <w:sz w:val="22"/>
                <w:szCs w:val="22"/>
                <w:lang w:eastAsia="en-US"/>
              </w:rPr>
              <w:t>госу</w:t>
            </w:r>
            <w:proofErr w:type="spellEnd"/>
            <w:r w:rsidRPr="00F15C2A">
              <w:rPr>
                <w:rFonts w:ascii="Times New Roman" w:hAnsi="Times New Roman"/>
                <w:sz w:val="22"/>
                <w:szCs w:val="22"/>
                <w:lang w:eastAsia="en-US"/>
              </w:rPr>
              <w:t xml:space="preserve">-дарственной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w:t>
            </w:r>
            <w:r w:rsidRPr="00F15C2A">
              <w:rPr>
                <w:rFonts w:ascii="Times New Roman" w:hAnsi="Times New Roman"/>
                <w:sz w:val="22"/>
                <w:szCs w:val="22"/>
                <w:lang w:eastAsia="en-US"/>
              </w:rPr>
              <w:lastRenderedPageBreak/>
              <w:t xml:space="preserve">отдыха детей в каникулярное время </w:t>
            </w:r>
          </w:p>
        </w:tc>
        <w:tc>
          <w:tcPr>
            <w:tcW w:w="4826" w:type="dxa"/>
            <w:vAlign w:val="center"/>
          </w:tcPr>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lastRenderedPageBreak/>
              <w:t>- дошкольные образовательные организации;</w:t>
            </w:r>
          </w:p>
          <w:p w:rsidR="00753BD7" w:rsidRPr="00F15C2A" w:rsidRDefault="00753BD7" w:rsidP="00E474CB">
            <w:pPr>
              <w:pStyle w:val="Sa"/>
              <w:spacing w:before="120" w:line="239" w:lineRule="auto"/>
              <w:jc w:val="left"/>
              <w:rPr>
                <w:rFonts w:ascii="Times New Roman" w:hAnsi="Times New Roman"/>
                <w:sz w:val="22"/>
                <w:szCs w:val="22"/>
                <w:lang w:eastAsia="en-US"/>
              </w:rPr>
            </w:pPr>
            <w:r w:rsidRPr="00F15C2A">
              <w:rPr>
                <w:rFonts w:ascii="Times New Roman" w:hAnsi="Times New Roman"/>
                <w:sz w:val="22"/>
                <w:szCs w:val="22"/>
                <w:lang w:eastAsia="en-US"/>
              </w:rPr>
              <w:t>- общеобразовательные организации:</w:t>
            </w:r>
          </w:p>
          <w:p w:rsidR="00753BD7" w:rsidRPr="00F15C2A" w:rsidRDefault="00753BD7" w:rsidP="00E474CB">
            <w:pPr>
              <w:pStyle w:val="Sa"/>
              <w:spacing w:before="40"/>
              <w:ind w:left="170"/>
              <w:jc w:val="left"/>
              <w:rPr>
                <w:rFonts w:ascii="Times New Roman" w:hAnsi="Times New Roman"/>
                <w:spacing w:val="-2"/>
                <w:sz w:val="22"/>
                <w:szCs w:val="22"/>
                <w:lang w:eastAsia="en-US"/>
              </w:rPr>
            </w:pPr>
            <w:r w:rsidRPr="00F15C2A">
              <w:rPr>
                <w:rFonts w:ascii="Times New Roman" w:hAnsi="Times New Roman"/>
                <w:spacing w:val="-2"/>
                <w:sz w:val="22"/>
                <w:szCs w:val="22"/>
                <w:lang w:eastAsia="en-US"/>
              </w:rPr>
              <w:t>- организации начального общего образования;</w:t>
            </w:r>
          </w:p>
          <w:p w:rsidR="00753BD7" w:rsidRPr="00F15C2A" w:rsidRDefault="00753BD7" w:rsidP="00E474CB">
            <w:pPr>
              <w:pStyle w:val="Sa"/>
              <w:spacing w:before="40"/>
              <w:ind w:left="170"/>
              <w:jc w:val="left"/>
              <w:rPr>
                <w:rFonts w:ascii="Times New Roman" w:hAnsi="Times New Roman"/>
                <w:sz w:val="22"/>
                <w:szCs w:val="22"/>
                <w:lang w:eastAsia="en-US"/>
              </w:rPr>
            </w:pPr>
            <w:r w:rsidRPr="00F15C2A">
              <w:rPr>
                <w:rFonts w:ascii="Times New Roman" w:hAnsi="Times New Roman"/>
                <w:sz w:val="22"/>
                <w:szCs w:val="22"/>
                <w:lang w:eastAsia="en-US"/>
              </w:rPr>
              <w:t>- организации основного общего образования;</w:t>
            </w:r>
          </w:p>
          <w:p w:rsidR="00753BD7" w:rsidRPr="00F15C2A" w:rsidRDefault="00753BD7" w:rsidP="00E474CB">
            <w:pPr>
              <w:pStyle w:val="Sa"/>
              <w:widowControl w:val="0"/>
              <w:spacing w:before="40"/>
              <w:ind w:left="312" w:hanging="142"/>
              <w:jc w:val="left"/>
              <w:rPr>
                <w:rFonts w:ascii="Times New Roman" w:hAnsi="Times New Roman"/>
                <w:sz w:val="22"/>
                <w:szCs w:val="22"/>
                <w:lang w:eastAsia="en-US"/>
              </w:rPr>
            </w:pPr>
            <w:r w:rsidRPr="00F15C2A">
              <w:rPr>
                <w:rFonts w:ascii="Times New Roman" w:hAnsi="Times New Roman"/>
                <w:sz w:val="22"/>
                <w:szCs w:val="22"/>
                <w:lang w:eastAsia="en-US"/>
              </w:rPr>
              <w:t>- организации среднего общего образования;</w:t>
            </w:r>
          </w:p>
          <w:p w:rsidR="00753BD7" w:rsidRPr="00F15C2A" w:rsidRDefault="00753BD7" w:rsidP="00E474CB">
            <w:pPr>
              <w:pStyle w:val="Sa"/>
              <w:spacing w:before="120"/>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внешкольные организации (в том числе центры дополнительного образования детей);</w:t>
            </w:r>
          </w:p>
          <w:p w:rsidR="00753BD7" w:rsidRPr="00F15C2A" w:rsidRDefault="00753BD7" w:rsidP="00E474CB">
            <w:pPr>
              <w:pStyle w:val="Sa"/>
              <w:spacing w:before="120"/>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межшкольные учебно-производственные комбинаты;</w:t>
            </w:r>
          </w:p>
          <w:p w:rsidR="00753BD7" w:rsidRPr="00F15C2A" w:rsidRDefault="00753BD7" w:rsidP="00E474CB">
            <w:pPr>
              <w:pStyle w:val="Sa"/>
              <w:spacing w:before="120" w:line="239" w:lineRule="auto"/>
              <w:jc w:val="left"/>
              <w:rPr>
                <w:rFonts w:ascii="Times New Roman" w:hAnsi="Times New Roman"/>
                <w:sz w:val="22"/>
                <w:szCs w:val="22"/>
                <w:lang w:eastAsia="en-US"/>
              </w:rPr>
            </w:pPr>
            <w:r w:rsidRPr="00F15C2A">
              <w:rPr>
                <w:rFonts w:ascii="Times New Roman" w:hAnsi="Times New Roman"/>
                <w:sz w:val="22"/>
                <w:szCs w:val="22"/>
                <w:lang w:eastAsia="en-US"/>
              </w:rPr>
              <w:t xml:space="preserve">- детские оздоровительные лагеря </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both"/>
              <w:rPr>
                <w:rFonts w:ascii="Times New Roman" w:hAnsi="Times New Roman"/>
                <w:sz w:val="22"/>
                <w:szCs w:val="22"/>
                <w:lang w:eastAsia="en-US"/>
              </w:rPr>
            </w:pPr>
            <w:r w:rsidRPr="00F15C2A">
              <w:rPr>
                <w:rFonts w:ascii="Times New Roman" w:hAnsi="Times New Roman"/>
                <w:sz w:val="22"/>
                <w:szCs w:val="22"/>
                <w:lang w:eastAsia="en-US"/>
              </w:rPr>
              <w:lastRenderedPageBreak/>
              <w:t xml:space="preserve">Организация и осуществление мероприятий </w:t>
            </w:r>
            <w:proofErr w:type="spellStart"/>
            <w:r w:rsidRPr="00F15C2A">
              <w:rPr>
                <w:rFonts w:ascii="Times New Roman" w:hAnsi="Times New Roman"/>
                <w:sz w:val="22"/>
                <w:szCs w:val="22"/>
                <w:lang w:eastAsia="en-US"/>
              </w:rPr>
              <w:t>межпосе-ленческого</w:t>
            </w:r>
            <w:proofErr w:type="spellEnd"/>
            <w:r w:rsidRPr="00F15C2A">
              <w:rPr>
                <w:rFonts w:ascii="Times New Roman" w:hAnsi="Times New Roman"/>
                <w:sz w:val="22"/>
                <w:szCs w:val="22"/>
                <w:lang w:eastAsia="en-US"/>
              </w:rPr>
              <w:t xml:space="preserve"> характера по работе с детьми и </w:t>
            </w:r>
            <w:proofErr w:type="spellStart"/>
            <w:r w:rsidRPr="00F15C2A">
              <w:rPr>
                <w:rFonts w:ascii="Times New Roman" w:hAnsi="Times New Roman"/>
                <w:sz w:val="22"/>
                <w:szCs w:val="22"/>
                <w:lang w:eastAsia="en-US"/>
              </w:rPr>
              <w:t>моло-дежью</w:t>
            </w:r>
            <w:proofErr w:type="spellEnd"/>
          </w:p>
        </w:tc>
        <w:tc>
          <w:tcPr>
            <w:tcW w:w="4826" w:type="dxa"/>
          </w:tcPr>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культурно-досуговые учреждения для детей и молодежи;</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молодежный центр (дом молодежи);</w:t>
            </w:r>
          </w:p>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 детские, молодежные лагеря</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both"/>
              <w:rPr>
                <w:rFonts w:ascii="Times New Roman" w:hAnsi="Times New Roman"/>
                <w:sz w:val="22"/>
                <w:szCs w:val="22"/>
                <w:lang w:eastAsia="en-US"/>
              </w:rPr>
            </w:pPr>
            <w:r w:rsidRPr="00F15C2A">
              <w:rPr>
                <w:rFonts w:ascii="Times New Roman" w:hAnsi="Times New Roman"/>
                <w:sz w:val="22"/>
                <w:szCs w:val="22"/>
                <w:lang w:eastAsia="en-US"/>
              </w:rPr>
              <w:t>Создание условий для оказания медицинской помощи населению на территории муниципального района (за исключением территорий поселений, население кото-</w:t>
            </w:r>
            <w:proofErr w:type="spellStart"/>
            <w:r w:rsidRPr="00F15C2A">
              <w:rPr>
                <w:rFonts w:ascii="Times New Roman" w:hAnsi="Times New Roman"/>
                <w:sz w:val="22"/>
                <w:szCs w:val="22"/>
                <w:lang w:eastAsia="en-US"/>
              </w:rPr>
              <w:t>рых</w:t>
            </w:r>
            <w:proofErr w:type="spellEnd"/>
            <w:r w:rsidRPr="00F15C2A">
              <w:rPr>
                <w:rFonts w:ascii="Times New Roman" w:hAnsi="Times New Roman"/>
                <w:sz w:val="22"/>
                <w:szCs w:val="22"/>
                <w:lang w:eastAsia="en-US"/>
              </w:rPr>
              <w:t xml:space="preserve"> обеспечивается медицинской помощью в меди-</w:t>
            </w:r>
            <w:proofErr w:type="spellStart"/>
            <w:r w:rsidRPr="00F15C2A">
              <w:rPr>
                <w:rFonts w:ascii="Times New Roman" w:hAnsi="Times New Roman"/>
                <w:sz w:val="22"/>
                <w:szCs w:val="22"/>
                <w:lang w:eastAsia="en-US"/>
              </w:rPr>
              <w:t>цинских</w:t>
            </w:r>
            <w:proofErr w:type="spellEnd"/>
            <w:r w:rsidRPr="00F15C2A">
              <w:rPr>
                <w:rFonts w:ascii="Times New Roman" w:hAnsi="Times New Roman"/>
                <w:sz w:val="22"/>
                <w:szCs w:val="22"/>
                <w:lang w:eastAsia="en-US"/>
              </w:rPr>
              <w:t xml:space="preserve"> организациях, подведомственных </w:t>
            </w:r>
            <w:proofErr w:type="spellStart"/>
            <w:r w:rsidRPr="00F15C2A">
              <w:rPr>
                <w:rFonts w:ascii="Times New Roman" w:hAnsi="Times New Roman"/>
                <w:sz w:val="22"/>
                <w:szCs w:val="22"/>
                <w:lang w:eastAsia="en-US"/>
              </w:rPr>
              <w:t>федераль</w:t>
            </w:r>
            <w:proofErr w:type="spellEnd"/>
            <w:r w:rsidRPr="00F15C2A">
              <w:rPr>
                <w:rFonts w:ascii="Times New Roman" w:hAnsi="Times New Roman"/>
                <w:sz w:val="22"/>
                <w:szCs w:val="22"/>
                <w:lang w:eastAsia="en-US"/>
              </w:rPr>
              <w:t>-ному органу исполнительной власти, осуществляю-</w:t>
            </w:r>
            <w:proofErr w:type="spellStart"/>
            <w:r w:rsidRPr="00F15C2A">
              <w:rPr>
                <w:rFonts w:ascii="Times New Roman" w:hAnsi="Times New Roman"/>
                <w:sz w:val="22"/>
                <w:szCs w:val="22"/>
                <w:lang w:eastAsia="en-US"/>
              </w:rPr>
              <w:t>щему</w:t>
            </w:r>
            <w:proofErr w:type="spellEnd"/>
            <w:r w:rsidRPr="00F15C2A">
              <w:rPr>
                <w:rFonts w:ascii="Times New Roman" w:hAnsi="Times New Roman"/>
                <w:sz w:val="22"/>
                <w:szCs w:val="22"/>
                <w:lang w:eastAsia="en-US"/>
              </w:rPr>
              <w:t xml:space="preserve"> функции по медико-санитарному обеспечению населения отдельных территорий)</w:t>
            </w:r>
          </w:p>
        </w:tc>
        <w:tc>
          <w:tcPr>
            <w:tcW w:w="4826" w:type="dxa"/>
            <w:vAlign w:val="center"/>
          </w:tcPr>
          <w:p w:rsidR="00753BD7" w:rsidRPr="00F15C2A" w:rsidRDefault="00753BD7" w:rsidP="00E474CB">
            <w:pPr>
              <w:autoSpaceDE w:val="0"/>
              <w:autoSpaceDN w:val="0"/>
              <w:adjustRightInd w:val="0"/>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медицинские организации, в том числе:</w:t>
            </w:r>
          </w:p>
          <w:p w:rsidR="00753BD7" w:rsidRPr="00F15C2A" w:rsidRDefault="00753BD7" w:rsidP="00E474CB">
            <w:pPr>
              <w:autoSpaceDE w:val="0"/>
              <w:autoSpaceDN w:val="0"/>
              <w:adjustRightInd w:val="0"/>
              <w:spacing w:before="60"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больничные организации;</w:t>
            </w:r>
          </w:p>
          <w:p w:rsidR="00753BD7" w:rsidRPr="00F15C2A" w:rsidRDefault="00753BD7" w:rsidP="00E474CB">
            <w:pPr>
              <w:autoSpaceDE w:val="0"/>
              <w:autoSpaceDN w:val="0"/>
              <w:adjustRightInd w:val="0"/>
              <w:spacing w:before="60" w:line="240"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амбулаторно-поликлинические организации</w:t>
            </w:r>
          </w:p>
          <w:p w:rsidR="00753BD7" w:rsidRPr="00F15C2A" w:rsidRDefault="00753BD7" w:rsidP="00E474CB">
            <w:pPr>
              <w:autoSpaceDE w:val="0"/>
              <w:autoSpaceDN w:val="0"/>
              <w:adjustRightInd w:val="0"/>
              <w:spacing w:line="239" w:lineRule="auto"/>
              <w:ind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(фельдшерско-акушерские пункты);</w:t>
            </w:r>
          </w:p>
          <w:p w:rsidR="00753BD7" w:rsidRPr="00F15C2A" w:rsidRDefault="00753BD7" w:rsidP="00E474CB">
            <w:pPr>
              <w:pStyle w:val="Sa"/>
              <w:spacing w:before="60"/>
              <w:jc w:val="left"/>
              <w:rPr>
                <w:rFonts w:ascii="Times New Roman" w:hAnsi="Times New Roman"/>
                <w:sz w:val="22"/>
                <w:szCs w:val="22"/>
                <w:lang w:eastAsia="en-US"/>
              </w:rPr>
            </w:pPr>
            <w:r w:rsidRPr="00F15C2A">
              <w:rPr>
                <w:rFonts w:ascii="Times New Roman" w:hAnsi="Times New Roman"/>
                <w:sz w:val="22"/>
                <w:szCs w:val="22"/>
                <w:lang w:eastAsia="en-US"/>
              </w:rPr>
              <w:t>- организации скорой медицинской помощи</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both"/>
              <w:rPr>
                <w:rFonts w:ascii="Times New Roman" w:hAnsi="Times New Roman"/>
                <w:sz w:val="22"/>
                <w:szCs w:val="22"/>
                <w:lang w:eastAsia="en-US"/>
              </w:rPr>
            </w:pPr>
            <w:r w:rsidRPr="00F15C2A">
              <w:rPr>
                <w:rFonts w:ascii="Times New Roman" w:hAnsi="Times New Roman"/>
                <w:sz w:val="22"/>
                <w:szCs w:val="22"/>
                <w:lang w:eastAsia="en-US"/>
              </w:rPr>
              <w:t xml:space="preserve">Организация библиотечного обслуживания населения </w:t>
            </w:r>
            <w:proofErr w:type="spellStart"/>
            <w:r w:rsidRPr="00F15C2A">
              <w:rPr>
                <w:rFonts w:ascii="Times New Roman" w:hAnsi="Times New Roman"/>
                <w:sz w:val="22"/>
                <w:szCs w:val="22"/>
                <w:lang w:eastAsia="en-US"/>
              </w:rPr>
              <w:t>межпоселенческими</w:t>
            </w:r>
            <w:proofErr w:type="spellEnd"/>
            <w:r w:rsidRPr="00F15C2A">
              <w:rPr>
                <w:rFonts w:ascii="Times New Roman" w:hAnsi="Times New Roman"/>
                <w:sz w:val="22"/>
                <w:szCs w:val="22"/>
                <w:lang w:eastAsia="en-US"/>
              </w:rPr>
              <w:t xml:space="preserve"> библиотеками, комплектование и обеспечение сохранности их библиотечных фондов </w:t>
            </w:r>
          </w:p>
        </w:tc>
        <w:tc>
          <w:tcPr>
            <w:tcW w:w="4826" w:type="dxa"/>
          </w:tcPr>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библиотеки:</w:t>
            </w:r>
          </w:p>
          <w:p w:rsidR="00753BD7" w:rsidRPr="00F15C2A" w:rsidRDefault="00753BD7" w:rsidP="00E474CB">
            <w:pPr>
              <w:spacing w:line="239" w:lineRule="auto"/>
              <w:ind w:left="14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самостоятельные (общедоступные универсальные, организующие специализированное обслуживание детей, юношества, инвалидов по зрению и других категорий населения);</w:t>
            </w:r>
          </w:p>
          <w:p w:rsidR="00753BD7" w:rsidRPr="00F15C2A" w:rsidRDefault="00753BD7" w:rsidP="00E474CB">
            <w:pPr>
              <w:pStyle w:val="Sa"/>
              <w:spacing w:line="239" w:lineRule="auto"/>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филиалы библиотек</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both"/>
              <w:rPr>
                <w:rFonts w:ascii="Times New Roman" w:hAnsi="Times New Roman"/>
                <w:sz w:val="22"/>
                <w:szCs w:val="22"/>
                <w:lang w:eastAsia="en-US"/>
              </w:rPr>
            </w:pPr>
            <w:r w:rsidRPr="00F15C2A">
              <w:rPr>
                <w:rFonts w:ascii="Times New Roman" w:hAnsi="Times New Roman"/>
                <w:sz w:val="22"/>
                <w:szCs w:val="22"/>
                <w:lang w:eastAsia="en-US"/>
              </w:rPr>
              <w:t xml:space="preserve">Создание условий для обеспечения поселений, </w:t>
            </w:r>
            <w:proofErr w:type="spellStart"/>
            <w:r w:rsidRPr="00F15C2A">
              <w:rPr>
                <w:rFonts w:ascii="Times New Roman" w:hAnsi="Times New Roman"/>
                <w:sz w:val="22"/>
                <w:szCs w:val="22"/>
                <w:lang w:eastAsia="en-US"/>
              </w:rPr>
              <w:t>вхо-дящих</w:t>
            </w:r>
            <w:proofErr w:type="spellEnd"/>
            <w:r w:rsidRPr="00F15C2A">
              <w:rPr>
                <w:rFonts w:ascii="Times New Roman" w:hAnsi="Times New Roman"/>
                <w:sz w:val="22"/>
                <w:szCs w:val="22"/>
                <w:lang w:eastAsia="en-US"/>
              </w:rPr>
              <w:t xml:space="preserve"> в состав муниципального района, услугами по организации досуга и услугами организаций культуры</w:t>
            </w:r>
          </w:p>
        </w:tc>
        <w:tc>
          <w:tcPr>
            <w:tcW w:w="4826" w:type="dxa"/>
          </w:tcPr>
          <w:p w:rsidR="00753BD7" w:rsidRPr="00F15C2A" w:rsidRDefault="00753BD7" w:rsidP="00E474CB">
            <w:pPr>
              <w:pStyle w:val="Sa"/>
              <w:ind w:left="142" w:right="-57" w:hanging="142"/>
              <w:jc w:val="left"/>
              <w:rPr>
                <w:rFonts w:ascii="Times New Roman" w:hAnsi="Times New Roman"/>
                <w:spacing w:val="-4"/>
                <w:sz w:val="22"/>
                <w:szCs w:val="22"/>
                <w:lang w:eastAsia="en-US"/>
              </w:rPr>
            </w:pPr>
            <w:r w:rsidRPr="00F15C2A">
              <w:rPr>
                <w:rFonts w:ascii="Times New Roman" w:hAnsi="Times New Roman"/>
                <w:spacing w:val="-4"/>
                <w:sz w:val="22"/>
                <w:szCs w:val="22"/>
                <w:lang w:eastAsia="en-US"/>
              </w:rPr>
              <w:t xml:space="preserve">- культурно-досуговые учреждения клубного типа; </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кинотеатры;</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выставочные залы, галереи;</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универсальные спортивно-зрелищные комплексы;</w:t>
            </w:r>
          </w:p>
          <w:p w:rsidR="00753BD7" w:rsidRPr="00F15C2A" w:rsidRDefault="00753BD7" w:rsidP="00E474CB">
            <w:pPr>
              <w:pStyle w:val="Sa"/>
              <w:ind w:left="142" w:hanging="142"/>
              <w:jc w:val="left"/>
              <w:rPr>
                <w:rFonts w:ascii="Times New Roman" w:hAnsi="Times New Roman"/>
                <w:spacing w:val="-2"/>
                <w:sz w:val="22"/>
                <w:szCs w:val="22"/>
                <w:lang w:eastAsia="en-US"/>
              </w:rPr>
            </w:pPr>
            <w:r w:rsidRPr="00F15C2A">
              <w:rPr>
                <w:rFonts w:ascii="Times New Roman" w:hAnsi="Times New Roman"/>
                <w:sz w:val="22"/>
                <w:szCs w:val="22"/>
                <w:lang w:eastAsia="en-US"/>
              </w:rPr>
              <w:t>- объекты религиозно-культового назначения</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both"/>
              <w:rPr>
                <w:rFonts w:ascii="Times New Roman" w:hAnsi="Times New Roman"/>
                <w:sz w:val="22"/>
                <w:szCs w:val="22"/>
                <w:lang w:eastAsia="en-US"/>
              </w:rPr>
            </w:pPr>
            <w:r w:rsidRPr="00F15C2A">
              <w:rPr>
                <w:rFonts w:ascii="Times New Roman" w:hAnsi="Times New Roman"/>
                <w:sz w:val="22"/>
                <w:szCs w:val="22"/>
                <w:lang w:eastAsia="en-US"/>
              </w:rPr>
              <w:t xml:space="preserve">Создание условий для развития местного </w:t>
            </w:r>
            <w:proofErr w:type="spellStart"/>
            <w:r w:rsidRPr="00F15C2A">
              <w:rPr>
                <w:rFonts w:ascii="Times New Roman" w:hAnsi="Times New Roman"/>
                <w:sz w:val="22"/>
                <w:szCs w:val="22"/>
                <w:lang w:eastAsia="en-US"/>
              </w:rPr>
              <w:t>традицион-ного</w:t>
            </w:r>
            <w:proofErr w:type="spellEnd"/>
            <w:r w:rsidRPr="00F15C2A">
              <w:rPr>
                <w:rFonts w:ascii="Times New Roman" w:hAnsi="Times New Roman"/>
                <w:sz w:val="22"/>
                <w:szCs w:val="22"/>
                <w:lang w:eastAsia="en-US"/>
              </w:rPr>
              <w:t xml:space="preserve"> народного художественного творчества в поселениях, входящих в состав муниципального района</w:t>
            </w:r>
          </w:p>
        </w:tc>
        <w:tc>
          <w:tcPr>
            <w:tcW w:w="4826" w:type="dxa"/>
          </w:tcPr>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 Дом народного творчества;</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инвестиционные площадки для размещения объектов народных художественных промыслов</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both"/>
              <w:rPr>
                <w:rFonts w:ascii="Times New Roman" w:hAnsi="Times New Roman"/>
                <w:sz w:val="22"/>
                <w:szCs w:val="22"/>
                <w:lang w:eastAsia="en-US"/>
              </w:rPr>
            </w:pPr>
            <w:r w:rsidRPr="00F15C2A">
              <w:rPr>
                <w:rFonts w:ascii="Times New Roman" w:hAnsi="Times New Roman"/>
                <w:sz w:val="22"/>
                <w:szCs w:val="22"/>
                <w:lang w:eastAsia="en-US"/>
              </w:rPr>
              <w:t xml:space="preserve">Создание условий для обеспечения поселений, </w:t>
            </w:r>
            <w:proofErr w:type="spellStart"/>
            <w:r w:rsidRPr="00F15C2A">
              <w:rPr>
                <w:rFonts w:ascii="Times New Roman" w:hAnsi="Times New Roman"/>
                <w:sz w:val="22"/>
                <w:szCs w:val="22"/>
                <w:lang w:eastAsia="en-US"/>
              </w:rPr>
              <w:t>вхо-дящих</w:t>
            </w:r>
            <w:proofErr w:type="spellEnd"/>
            <w:r w:rsidRPr="00F15C2A">
              <w:rPr>
                <w:rFonts w:ascii="Times New Roman" w:hAnsi="Times New Roman"/>
                <w:sz w:val="22"/>
                <w:szCs w:val="22"/>
                <w:lang w:eastAsia="en-US"/>
              </w:rPr>
              <w:t xml:space="preserve"> в состав муниципального района, услугами связи, общественного питания, торговли и бытового обслуживания</w:t>
            </w:r>
          </w:p>
        </w:tc>
        <w:tc>
          <w:tcPr>
            <w:tcW w:w="4826" w:type="dxa"/>
          </w:tcPr>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 объекты связи;</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телефонная сеть общего пользования;</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объекты телерадиовещания, доступа к сети – Интернет;</w:t>
            </w:r>
          </w:p>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 объекты общественного питания;</w:t>
            </w:r>
          </w:p>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 объекты торговли;</w:t>
            </w:r>
          </w:p>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 xml:space="preserve">- объекты бытового обслуживания </w:t>
            </w:r>
          </w:p>
        </w:tc>
      </w:tr>
      <w:tr w:rsidR="00753BD7" w:rsidRPr="00F15C2A" w:rsidTr="00E474CB">
        <w:trPr>
          <w:trHeight w:val="20"/>
          <w:jc w:val="center"/>
        </w:trPr>
        <w:tc>
          <w:tcPr>
            <w:tcW w:w="5354" w:type="dxa"/>
          </w:tcPr>
          <w:p w:rsidR="00753BD7" w:rsidRPr="00F15C2A" w:rsidRDefault="00753BD7" w:rsidP="00E474CB">
            <w:pPr>
              <w:pStyle w:val="Sa"/>
              <w:spacing w:line="238" w:lineRule="auto"/>
              <w:jc w:val="both"/>
              <w:rPr>
                <w:rFonts w:ascii="Times New Roman" w:hAnsi="Times New Roman"/>
                <w:sz w:val="22"/>
                <w:szCs w:val="22"/>
                <w:lang w:eastAsia="en-US"/>
              </w:rPr>
            </w:pPr>
            <w:r w:rsidRPr="00F15C2A">
              <w:rPr>
                <w:rFonts w:ascii="Times New Roman" w:hAnsi="Times New Roman"/>
                <w:sz w:val="22"/>
                <w:szCs w:val="22"/>
                <w:lang w:eastAsia="en-US"/>
              </w:rPr>
              <w:t>Осуществление в пределах, установленных водным законодательством Российс</w:t>
            </w:r>
            <w:r w:rsidRPr="00F15C2A">
              <w:rPr>
                <w:rFonts w:ascii="Times New Roman" w:hAnsi="Times New Roman"/>
                <w:spacing w:val="-2"/>
                <w:sz w:val="22"/>
                <w:szCs w:val="22"/>
                <w:lang w:eastAsia="en-US"/>
              </w:rPr>
              <w:t xml:space="preserve">кой Федерации, </w:t>
            </w:r>
            <w:proofErr w:type="spellStart"/>
            <w:r w:rsidRPr="00F15C2A">
              <w:rPr>
                <w:rFonts w:ascii="Times New Roman" w:hAnsi="Times New Roman"/>
                <w:spacing w:val="-2"/>
                <w:sz w:val="22"/>
                <w:szCs w:val="22"/>
                <w:lang w:eastAsia="en-US"/>
              </w:rPr>
              <w:t>полномо</w:t>
            </w:r>
            <w:proofErr w:type="spellEnd"/>
            <w:r w:rsidRPr="00F15C2A">
              <w:rPr>
                <w:rFonts w:ascii="Times New Roman" w:hAnsi="Times New Roman"/>
                <w:spacing w:val="-2"/>
                <w:sz w:val="22"/>
                <w:szCs w:val="22"/>
                <w:lang w:eastAsia="en-US"/>
              </w:rPr>
              <w:t>-чий собственника</w:t>
            </w:r>
            <w:r w:rsidRPr="00F15C2A">
              <w:rPr>
                <w:rFonts w:ascii="Times New Roman" w:hAnsi="Times New Roman"/>
                <w:sz w:val="22"/>
                <w:szCs w:val="22"/>
                <w:lang w:eastAsia="en-US"/>
              </w:rPr>
              <w:t xml:space="preserve"> водных объектов, установление правил использования водных объектов</w:t>
            </w:r>
            <w:r w:rsidRPr="00F15C2A">
              <w:rPr>
                <w:rFonts w:ascii="Times New Roman" w:hAnsi="Times New Roman"/>
                <w:spacing w:val="-2"/>
                <w:sz w:val="22"/>
                <w:szCs w:val="22"/>
                <w:lang w:eastAsia="en-US"/>
              </w:rPr>
              <w:t>, включая обеспечение свободного доступа</w:t>
            </w:r>
            <w:r w:rsidRPr="00F15C2A">
              <w:rPr>
                <w:rFonts w:ascii="Times New Roman" w:hAnsi="Times New Roman"/>
                <w:sz w:val="22"/>
                <w:szCs w:val="22"/>
                <w:lang w:eastAsia="en-US"/>
              </w:rPr>
              <w:t xml:space="preserve"> граждан к водным объектам общего пользования и их береговым полосам</w:t>
            </w:r>
          </w:p>
        </w:tc>
        <w:tc>
          <w:tcPr>
            <w:tcW w:w="4826" w:type="dxa"/>
            <w:vAlign w:val="center"/>
          </w:tcPr>
          <w:p w:rsidR="00753BD7" w:rsidRPr="00F15C2A" w:rsidRDefault="00753BD7" w:rsidP="00E474CB">
            <w:pPr>
              <w:pStyle w:val="Sa"/>
              <w:jc w:val="left"/>
              <w:rPr>
                <w:rFonts w:ascii="Times New Roman" w:hAnsi="Times New Roman"/>
                <w:sz w:val="22"/>
                <w:szCs w:val="22"/>
                <w:lang w:eastAsia="en-US"/>
              </w:rPr>
            </w:pPr>
            <w:r w:rsidRPr="00F15C2A">
              <w:rPr>
                <w:rFonts w:ascii="Times New Roman" w:hAnsi="Times New Roman"/>
                <w:sz w:val="22"/>
                <w:szCs w:val="22"/>
                <w:lang w:eastAsia="en-US"/>
              </w:rPr>
              <w:t xml:space="preserve">- пляжи; </w:t>
            </w:r>
          </w:p>
          <w:p w:rsidR="00753BD7" w:rsidRPr="00F15C2A" w:rsidRDefault="00753BD7" w:rsidP="00E474CB">
            <w:pPr>
              <w:pStyle w:val="Sa"/>
              <w:spacing w:before="60"/>
              <w:jc w:val="left"/>
              <w:rPr>
                <w:rFonts w:ascii="Times New Roman" w:hAnsi="Times New Roman"/>
                <w:sz w:val="22"/>
                <w:szCs w:val="22"/>
                <w:lang w:eastAsia="en-US"/>
              </w:rPr>
            </w:pPr>
            <w:r w:rsidRPr="00F15C2A">
              <w:rPr>
                <w:rFonts w:ascii="Times New Roman" w:hAnsi="Times New Roman"/>
                <w:sz w:val="22"/>
                <w:szCs w:val="22"/>
                <w:lang w:eastAsia="en-US"/>
              </w:rPr>
              <w:t>- набережные;</w:t>
            </w:r>
          </w:p>
          <w:p w:rsidR="00753BD7" w:rsidRPr="00F15C2A" w:rsidRDefault="00753BD7" w:rsidP="00E474CB">
            <w:pPr>
              <w:pStyle w:val="Sa"/>
              <w:spacing w:before="60"/>
              <w:jc w:val="left"/>
              <w:rPr>
                <w:rFonts w:ascii="Times New Roman" w:hAnsi="Times New Roman"/>
                <w:sz w:val="22"/>
                <w:szCs w:val="22"/>
                <w:lang w:eastAsia="en-US"/>
              </w:rPr>
            </w:pPr>
            <w:r w:rsidRPr="00F15C2A">
              <w:rPr>
                <w:rFonts w:ascii="Times New Roman" w:hAnsi="Times New Roman"/>
                <w:sz w:val="22"/>
                <w:szCs w:val="22"/>
                <w:lang w:eastAsia="en-US"/>
              </w:rPr>
              <w:t>- берегозащитные сооружения</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both"/>
              <w:rPr>
                <w:rFonts w:ascii="Times New Roman" w:hAnsi="Times New Roman"/>
                <w:sz w:val="22"/>
                <w:szCs w:val="22"/>
              </w:rPr>
            </w:pPr>
            <w:r w:rsidRPr="00F15C2A">
              <w:rPr>
                <w:rFonts w:ascii="Times New Roman" w:hAnsi="Times New Roman"/>
                <w:sz w:val="22"/>
                <w:szCs w:val="22"/>
              </w:rPr>
              <w:t>Создание условий для развития сельскохозяйственно-</w:t>
            </w:r>
            <w:proofErr w:type="spellStart"/>
            <w:r w:rsidRPr="00F15C2A">
              <w:rPr>
                <w:rFonts w:ascii="Times New Roman" w:hAnsi="Times New Roman"/>
                <w:sz w:val="22"/>
                <w:szCs w:val="22"/>
              </w:rPr>
              <w:t>го</w:t>
            </w:r>
            <w:proofErr w:type="spellEnd"/>
            <w:r w:rsidRPr="00F15C2A">
              <w:rPr>
                <w:rFonts w:ascii="Times New Roman" w:hAnsi="Times New Roman"/>
                <w:sz w:val="22"/>
                <w:szCs w:val="22"/>
              </w:rPr>
              <w:t xml:space="preserve"> производства в поселениях, расширения рынка сельскохозяйственной продукции, сырья и </w:t>
            </w:r>
            <w:proofErr w:type="spellStart"/>
            <w:r w:rsidRPr="00F15C2A">
              <w:rPr>
                <w:rFonts w:ascii="Times New Roman" w:hAnsi="Times New Roman"/>
                <w:sz w:val="22"/>
                <w:szCs w:val="22"/>
              </w:rPr>
              <w:t>продоволь-ствия</w:t>
            </w:r>
            <w:proofErr w:type="spellEnd"/>
            <w:r w:rsidRPr="00F15C2A">
              <w:rPr>
                <w:rFonts w:ascii="Times New Roman" w:hAnsi="Times New Roman"/>
                <w:sz w:val="22"/>
                <w:szCs w:val="22"/>
              </w:rPr>
              <w:t>, содействие развитию малого и среднего пред-</w:t>
            </w:r>
            <w:proofErr w:type="spellStart"/>
            <w:r w:rsidRPr="00F15C2A">
              <w:rPr>
                <w:rFonts w:ascii="Times New Roman" w:hAnsi="Times New Roman"/>
                <w:sz w:val="22"/>
                <w:szCs w:val="22"/>
              </w:rPr>
              <w:t>принимательства</w:t>
            </w:r>
            <w:proofErr w:type="spellEnd"/>
            <w:r w:rsidRPr="00F15C2A">
              <w:rPr>
                <w:rFonts w:ascii="Times New Roman" w:hAnsi="Times New Roman"/>
                <w:sz w:val="22"/>
                <w:szCs w:val="22"/>
              </w:rPr>
              <w:t>, оказание поддержки социально ориентированным некоммерческим организациям, благо-творительной деятельности и добровольчеству</w:t>
            </w:r>
          </w:p>
        </w:tc>
        <w:tc>
          <w:tcPr>
            <w:tcW w:w="4826" w:type="dxa"/>
          </w:tcPr>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инвестиционные площадки для размещения объектов сельскохозяйственного назначения</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both"/>
              <w:rPr>
                <w:rFonts w:ascii="Times New Roman" w:hAnsi="Times New Roman"/>
                <w:sz w:val="22"/>
                <w:szCs w:val="22"/>
                <w:lang w:eastAsia="en-US"/>
              </w:rPr>
            </w:pPr>
            <w:r w:rsidRPr="00F15C2A">
              <w:rPr>
                <w:rFonts w:ascii="Times New Roman" w:hAnsi="Times New Roman"/>
                <w:sz w:val="22"/>
                <w:szCs w:val="22"/>
                <w:lang w:eastAsia="en-US"/>
              </w:rPr>
              <w:t>Создание, развитие и обеспечение охраны лечебно-</w:t>
            </w:r>
            <w:proofErr w:type="spellStart"/>
            <w:r w:rsidRPr="00F15C2A">
              <w:rPr>
                <w:rFonts w:ascii="Times New Roman" w:hAnsi="Times New Roman"/>
                <w:sz w:val="22"/>
                <w:szCs w:val="22"/>
                <w:lang w:eastAsia="en-US"/>
              </w:rPr>
              <w:t>оз</w:t>
            </w:r>
            <w:proofErr w:type="spellEnd"/>
            <w:r w:rsidRPr="00F15C2A">
              <w:rPr>
                <w:rFonts w:ascii="Times New Roman" w:hAnsi="Times New Roman"/>
                <w:sz w:val="22"/>
                <w:szCs w:val="22"/>
                <w:lang w:eastAsia="en-US"/>
              </w:rPr>
              <w:t>-</w:t>
            </w:r>
            <w:proofErr w:type="spellStart"/>
            <w:r w:rsidRPr="00F15C2A">
              <w:rPr>
                <w:rFonts w:ascii="Times New Roman" w:hAnsi="Times New Roman"/>
                <w:sz w:val="22"/>
                <w:szCs w:val="22"/>
                <w:lang w:eastAsia="en-US"/>
              </w:rPr>
              <w:t>доровительных</w:t>
            </w:r>
            <w:proofErr w:type="spellEnd"/>
            <w:r w:rsidRPr="00F15C2A">
              <w:rPr>
                <w:rFonts w:ascii="Times New Roman" w:hAnsi="Times New Roman"/>
                <w:sz w:val="22"/>
                <w:szCs w:val="22"/>
                <w:lang w:eastAsia="en-US"/>
              </w:rPr>
              <w:t xml:space="preserve"> местностей и курортов местного </w:t>
            </w:r>
            <w:proofErr w:type="spellStart"/>
            <w:r w:rsidRPr="00F15C2A">
              <w:rPr>
                <w:rFonts w:ascii="Times New Roman" w:hAnsi="Times New Roman"/>
                <w:sz w:val="22"/>
                <w:szCs w:val="22"/>
                <w:lang w:eastAsia="en-US"/>
              </w:rPr>
              <w:t>зна-чения</w:t>
            </w:r>
            <w:proofErr w:type="spellEnd"/>
            <w:r w:rsidRPr="00F15C2A">
              <w:rPr>
                <w:rFonts w:ascii="Times New Roman" w:hAnsi="Times New Roman"/>
                <w:sz w:val="22"/>
                <w:szCs w:val="22"/>
                <w:lang w:eastAsia="en-US"/>
              </w:rPr>
              <w:t xml:space="preserve">, а также осуществление муниципального </w:t>
            </w:r>
            <w:proofErr w:type="spellStart"/>
            <w:r w:rsidRPr="00F15C2A">
              <w:rPr>
                <w:rFonts w:ascii="Times New Roman" w:hAnsi="Times New Roman"/>
                <w:sz w:val="22"/>
                <w:szCs w:val="22"/>
                <w:lang w:eastAsia="en-US"/>
              </w:rPr>
              <w:t>конт</w:t>
            </w:r>
            <w:proofErr w:type="spellEnd"/>
            <w:r w:rsidRPr="00F15C2A">
              <w:rPr>
                <w:rFonts w:ascii="Times New Roman" w:hAnsi="Times New Roman"/>
                <w:sz w:val="22"/>
                <w:szCs w:val="22"/>
                <w:lang w:eastAsia="en-US"/>
              </w:rPr>
              <w:t>-роля в области использования и охраны особо охра-</w:t>
            </w:r>
            <w:proofErr w:type="spellStart"/>
            <w:r w:rsidRPr="00F15C2A">
              <w:rPr>
                <w:rFonts w:ascii="Times New Roman" w:hAnsi="Times New Roman"/>
                <w:sz w:val="22"/>
                <w:szCs w:val="22"/>
                <w:lang w:eastAsia="en-US"/>
              </w:rPr>
              <w:t>няемых</w:t>
            </w:r>
            <w:proofErr w:type="spellEnd"/>
            <w:r w:rsidRPr="00F15C2A">
              <w:rPr>
                <w:rFonts w:ascii="Times New Roman" w:hAnsi="Times New Roman"/>
                <w:sz w:val="22"/>
                <w:szCs w:val="22"/>
                <w:lang w:eastAsia="en-US"/>
              </w:rPr>
              <w:t xml:space="preserve"> природных территорий местного значения</w:t>
            </w:r>
          </w:p>
        </w:tc>
        <w:tc>
          <w:tcPr>
            <w:tcW w:w="4826" w:type="dxa"/>
            <w:vAlign w:val="center"/>
          </w:tcPr>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лечебно-оздоровительные местности и курорты местного значения;</w:t>
            </w:r>
          </w:p>
          <w:p w:rsidR="00753BD7" w:rsidRPr="00F15C2A" w:rsidRDefault="00753BD7" w:rsidP="00E474CB">
            <w:pPr>
              <w:pStyle w:val="Sa"/>
              <w:spacing w:before="60"/>
              <w:jc w:val="left"/>
              <w:rPr>
                <w:rFonts w:ascii="Times New Roman" w:hAnsi="Times New Roman"/>
                <w:sz w:val="22"/>
                <w:szCs w:val="22"/>
                <w:lang w:eastAsia="en-US"/>
              </w:rPr>
            </w:pPr>
            <w:r w:rsidRPr="00F15C2A">
              <w:rPr>
                <w:rFonts w:ascii="Times New Roman" w:hAnsi="Times New Roman"/>
                <w:sz w:val="22"/>
                <w:szCs w:val="22"/>
                <w:lang w:eastAsia="en-US"/>
              </w:rPr>
              <w:t>- санаторно-курортные организации</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both"/>
              <w:rPr>
                <w:rFonts w:ascii="Times New Roman" w:hAnsi="Times New Roman"/>
                <w:sz w:val="22"/>
                <w:szCs w:val="22"/>
                <w:lang w:eastAsia="en-US"/>
              </w:rPr>
            </w:pPr>
            <w:r w:rsidRPr="00F15C2A">
              <w:rPr>
                <w:rFonts w:ascii="Times New Roman" w:hAnsi="Times New Roman"/>
                <w:sz w:val="22"/>
                <w:szCs w:val="22"/>
                <w:lang w:eastAsia="en-US"/>
              </w:rPr>
              <w:lastRenderedPageBreak/>
              <w:t xml:space="preserve">Содержание на территории муниципального района </w:t>
            </w:r>
            <w:proofErr w:type="spellStart"/>
            <w:r w:rsidRPr="00F15C2A">
              <w:rPr>
                <w:rFonts w:ascii="Times New Roman" w:hAnsi="Times New Roman"/>
                <w:sz w:val="22"/>
                <w:szCs w:val="22"/>
                <w:lang w:eastAsia="en-US"/>
              </w:rPr>
              <w:t>межпоселенческих</w:t>
            </w:r>
            <w:proofErr w:type="spellEnd"/>
            <w:r w:rsidRPr="00F15C2A">
              <w:rPr>
                <w:rFonts w:ascii="Times New Roman" w:hAnsi="Times New Roman"/>
                <w:sz w:val="22"/>
                <w:szCs w:val="22"/>
                <w:lang w:eastAsia="en-US"/>
              </w:rPr>
              <w:t xml:space="preserve"> мест захоронения, организация ритуальных услуг </w:t>
            </w:r>
          </w:p>
        </w:tc>
        <w:tc>
          <w:tcPr>
            <w:tcW w:w="4826" w:type="dxa"/>
          </w:tcPr>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кладбище;</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колумбарий;</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бюро ритуального обслуживания, дом траурных обрядов</w:t>
            </w:r>
          </w:p>
        </w:tc>
      </w:tr>
      <w:tr w:rsidR="00753BD7" w:rsidRPr="00F15C2A" w:rsidTr="00E474CB">
        <w:trPr>
          <w:trHeight w:val="20"/>
          <w:jc w:val="center"/>
        </w:trPr>
        <w:tc>
          <w:tcPr>
            <w:tcW w:w="5354" w:type="dxa"/>
          </w:tcPr>
          <w:p w:rsidR="00753BD7" w:rsidRPr="00F15C2A" w:rsidRDefault="00753BD7" w:rsidP="00E474CB">
            <w:pPr>
              <w:pStyle w:val="Sa"/>
              <w:widowControl w:val="0"/>
              <w:spacing w:line="239" w:lineRule="auto"/>
              <w:jc w:val="both"/>
              <w:rPr>
                <w:rFonts w:ascii="Times New Roman" w:hAnsi="Times New Roman"/>
                <w:sz w:val="22"/>
                <w:szCs w:val="22"/>
                <w:lang w:eastAsia="en-US"/>
              </w:rPr>
            </w:pPr>
            <w:r w:rsidRPr="00F15C2A">
              <w:rPr>
                <w:rFonts w:ascii="Times New Roman" w:hAnsi="Times New Roman"/>
                <w:sz w:val="22"/>
                <w:szCs w:val="22"/>
                <w:lang w:eastAsia="en-US"/>
              </w:rPr>
              <w:t xml:space="preserve">Участие в организации деятельности по сбору (в том числе раздельному сбору), транспортированию, </w:t>
            </w:r>
            <w:proofErr w:type="spellStart"/>
            <w:r w:rsidRPr="00F15C2A">
              <w:rPr>
                <w:rFonts w:ascii="Times New Roman" w:hAnsi="Times New Roman"/>
                <w:sz w:val="22"/>
                <w:szCs w:val="22"/>
                <w:lang w:eastAsia="en-US"/>
              </w:rPr>
              <w:t>обра-ботке</w:t>
            </w:r>
            <w:proofErr w:type="spellEnd"/>
            <w:r w:rsidRPr="00F15C2A">
              <w:rPr>
                <w:rFonts w:ascii="Times New Roman" w:hAnsi="Times New Roman"/>
                <w:sz w:val="22"/>
                <w:szCs w:val="22"/>
                <w:lang w:eastAsia="en-US"/>
              </w:rPr>
              <w:t>, утилизации, обезвреживанию, захоронению твердых коммунальных отходов</w:t>
            </w:r>
          </w:p>
        </w:tc>
        <w:tc>
          <w:tcPr>
            <w:tcW w:w="4826" w:type="dxa"/>
          </w:tcPr>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полигоны твердых коммунальных</w:t>
            </w:r>
            <w:r w:rsidRPr="00F15C2A">
              <w:rPr>
                <w:rFonts w:ascii="Times New Roman" w:hAnsi="Times New Roman"/>
                <w:b/>
                <w:sz w:val="22"/>
                <w:szCs w:val="22"/>
                <w:lang w:eastAsia="en-US"/>
              </w:rPr>
              <w:t xml:space="preserve"> </w:t>
            </w:r>
            <w:r w:rsidRPr="00F15C2A">
              <w:rPr>
                <w:rFonts w:ascii="Times New Roman" w:hAnsi="Times New Roman"/>
                <w:sz w:val="22"/>
                <w:szCs w:val="22"/>
                <w:lang w:eastAsia="en-US"/>
              </w:rPr>
              <w:t>отходов, участки компостирования твердых коммунальных</w:t>
            </w:r>
            <w:r w:rsidRPr="00F15C2A">
              <w:rPr>
                <w:rFonts w:ascii="Times New Roman" w:hAnsi="Times New Roman"/>
                <w:b/>
                <w:sz w:val="22"/>
                <w:szCs w:val="22"/>
                <w:lang w:eastAsia="en-US"/>
              </w:rPr>
              <w:t xml:space="preserve"> </w:t>
            </w:r>
            <w:r w:rsidRPr="00F15C2A">
              <w:rPr>
                <w:rFonts w:ascii="Times New Roman" w:hAnsi="Times New Roman"/>
                <w:sz w:val="22"/>
                <w:szCs w:val="22"/>
                <w:lang w:eastAsia="en-US"/>
              </w:rPr>
              <w:t>отходов;</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мусоросжигательные, мусоросортировочные и мусороперерабатывающие объекты;</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bCs/>
                <w:sz w:val="22"/>
                <w:szCs w:val="22"/>
                <w:lang w:eastAsia="en-US"/>
              </w:rPr>
              <w:t>- мусороперегрузочные станции;</w:t>
            </w:r>
          </w:p>
          <w:p w:rsidR="00753BD7" w:rsidRPr="00F15C2A" w:rsidRDefault="00753BD7" w:rsidP="00E474CB">
            <w:pPr>
              <w:pStyle w:val="Sa"/>
              <w:ind w:left="142" w:hanging="142"/>
              <w:jc w:val="left"/>
              <w:rPr>
                <w:rFonts w:ascii="Times New Roman" w:hAnsi="Times New Roman"/>
                <w:bCs/>
                <w:sz w:val="22"/>
                <w:szCs w:val="22"/>
                <w:lang w:eastAsia="en-US"/>
              </w:rPr>
            </w:pPr>
            <w:r w:rsidRPr="00F15C2A">
              <w:rPr>
                <w:rFonts w:ascii="Times New Roman" w:hAnsi="Times New Roman"/>
                <w:bCs/>
                <w:sz w:val="22"/>
                <w:szCs w:val="22"/>
                <w:lang w:eastAsia="en-US"/>
              </w:rPr>
              <w:t>- сливные станции;</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bCs/>
                <w:spacing w:val="-2"/>
                <w:sz w:val="22"/>
                <w:szCs w:val="22"/>
                <w:lang w:eastAsia="en-US"/>
              </w:rPr>
              <w:t>- поля складирования и захоронения обезвреженных осадков</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Организация мероприятий по охране окружающей среды</w:t>
            </w:r>
          </w:p>
        </w:tc>
        <w:tc>
          <w:tcPr>
            <w:tcW w:w="4826" w:type="dxa"/>
          </w:tcPr>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 объекты для размещения органов, осуществляющих контроль за состоянием окружающей среды, в том числе лабораторий</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both"/>
              <w:rPr>
                <w:rFonts w:ascii="Times New Roman" w:hAnsi="Times New Roman"/>
                <w:sz w:val="22"/>
                <w:szCs w:val="22"/>
                <w:lang w:eastAsia="en-US"/>
              </w:rPr>
            </w:pPr>
            <w:r w:rsidRPr="00F15C2A">
              <w:rPr>
                <w:rFonts w:ascii="Times New Roman" w:hAnsi="Times New Roman"/>
                <w:sz w:val="22"/>
                <w:szCs w:val="22"/>
                <w:lang w:eastAsia="en-US"/>
              </w:rPr>
              <w:t xml:space="preserve">Формирование и содержание муниципального архива, включая хранение архивных фондов поселений </w:t>
            </w:r>
          </w:p>
        </w:tc>
        <w:tc>
          <w:tcPr>
            <w:tcW w:w="4826" w:type="dxa"/>
          </w:tcPr>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муниципальный архив</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both"/>
              <w:rPr>
                <w:rFonts w:ascii="Times New Roman" w:hAnsi="Times New Roman"/>
                <w:spacing w:val="-2"/>
                <w:sz w:val="22"/>
                <w:szCs w:val="22"/>
                <w:lang w:eastAsia="en-US"/>
              </w:rPr>
            </w:pPr>
            <w:r w:rsidRPr="00F15C2A">
              <w:rPr>
                <w:rFonts w:ascii="Times New Roman" w:hAnsi="Times New Roman"/>
                <w:sz w:val="22"/>
                <w:szCs w:val="22"/>
                <w:lang w:eastAsia="en-US"/>
              </w:rPr>
              <w:t xml:space="preserve">Организация и осуществление мероприятий по </w:t>
            </w:r>
            <w:proofErr w:type="spellStart"/>
            <w:r w:rsidRPr="00F15C2A">
              <w:rPr>
                <w:rFonts w:ascii="Times New Roman" w:hAnsi="Times New Roman"/>
                <w:sz w:val="22"/>
                <w:szCs w:val="22"/>
                <w:lang w:eastAsia="en-US"/>
              </w:rPr>
              <w:t>терри-ториальной</w:t>
            </w:r>
            <w:proofErr w:type="spellEnd"/>
            <w:r w:rsidRPr="00F15C2A">
              <w:rPr>
                <w:rFonts w:ascii="Times New Roman" w:hAnsi="Times New Roman"/>
                <w:sz w:val="22"/>
                <w:szCs w:val="22"/>
                <w:lang w:eastAsia="en-US"/>
              </w:rPr>
              <w:t xml:space="preserve"> обороне и гражданской обороне, защиты населения и территории муниципального района от чрезвычайных ситуаций природного и техногенного характера</w:t>
            </w:r>
          </w:p>
        </w:tc>
        <w:tc>
          <w:tcPr>
            <w:tcW w:w="4826" w:type="dxa"/>
          </w:tcPr>
          <w:p w:rsidR="00753BD7" w:rsidRPr="00F15C2A" w:rsidRDefault="00753BD7" w:rsidP="00E474CB">
            <w:pPr>
              <w:pStyle w:val="Sa"/>
              <w:ind w:left="142" w:hanging="142"/>
              <w:jc w:val="left"/>
              <w:rPr>
                <w:rFonts w:ascii="Times New Roman" w:hAnsi="Times New Roman"/>
                <w:spacing w:val="-2"/>
                <w:sz w:val="22"/>
                <w:szCs w:val="22"/>
                <w:lang w:eastAsia="en-US"/>
              </w:rPr>
            </w:pPr>
            <w:r w:rsidRPr="00F15C2A">
              <w:rPr>
                <w:rFonts w:ascii="Times New Roman" w:hAnsi="Times New Roman"/>
                <w:sz w:val="22"/>
                <w:szCs w:val="22"/>
                <w:lang w:eastAsia="en-US"/>
              </w:rPr>
              <w:t>- защитные сооружения гражданской обороны (убежища, укрытия);</w:t>
            </w:r>
          </w:p>
          <w:p w:rsidR="00753BD7" w:rsidRPr="00F15C2A" w:rsidRDefault="00753BD7" w:rsidP="00E474CB">
            <w:pPr>
              <w:pStyle w:val="Sa"/>
              <w:ind w:left="142" w:hanging="142"/>
              <w:jc w:val="left"/>
              <w:rPr>
                <w:rFonts w:ascii="Times New Roman" w:hAnsi="Times New Roman"/>
                <w:sz w:val="22"/>
                <w:szCs w:val="22"/>
                <w:lang w:eastAsia="en-US"/>
              </w:rPr>
            </w:pPr>
            <w:r w:rsidRPr="00F15C2A">
              <w:rPr>
                <w:rFonts w:ascii="Times New Roman" w:hAnsi="Times New Roman"/>
                <w:sz w:val="22"/>
                <w:szCs w:val="22"/>
                <w:lang w:eastAsia="en-US"/>
              </w:rPr>
              <w:t>- объекты для размещения сил и средств защиты населения и территории от чрезвычайных си-</w:t>
            </w:r>
            <w:proofErr w:type="spellStart"/>
            <w:r w:rsidRPr="00F15C2A">
              <w:rPr>
                <w:rFonts w:ascii="Times New Roman" w:hAnsi="Times New Roman"/>
                <w:sz w:val="22"/>
                <w:szCs w:val="22"/>
                <w:lang w:eastAsia="en-US"/>
              </w:rPr>
              <w:t>туаций</w:t>
            </w:r>
            <w:proofErr w:type="spellEnd"/>
            <w:r w:rsidRPr="00F15C2A">
              <w:rPr>
                <w:rFonts w:ascii="Times New Roman" w:hAnsi="Times New Roman"/>
                <w:sz w:val="22"/>
                <w:szCs w:val="22"/>
                <w:lang w:eastAsia="en-US"/>
              </w:rPr>
              <w:t xml:space="preserve"> природного и техногенного характера;</w:t>
            </w:r>
          </w:p>
          <w:p w:rsidR="00753BD7" w:rsidRPr="00F15C2A" w:rsidRDefault="00753BD7" w:rsidP="00E474CB">
            <w:pPr>
              <w:pStyle w:val="Sa"/>
              <w:ind w:left="142" w:hanging="142"/>
              <w:jc w:val="left"/>
              <w:rPr>
                <w:rFonts w:ascii="Times New Roman" w:hAnsi="Times New Roman"/>
                <w:spacing w:val="-2"/>
                <w:sz w:val="22"/>
                <w:szCs w:val="22"/>
                <w:lang w:eastAsia="en-US"/>
              </w:rPr>
            </w:pPr>
            <w:r w:rsidRPr="00F15C2A">
              <w:rPr>
                <w:rFonts w:ascii="Times New Roman" w:hAnsi="Times New Roman"/>
                <w:sz w:val="22"/>
                <w:szCs w:val="22"/>
                <w:lang w:eastAsia="en-US"/>
              </w:rPr>
              <w:t>- объекты размещения аварийно-спасательной службы, принадлежащей ей техники (оборудования);</w:t>
            </w:r>
          </w:p>
          <w:p w:rsidR="00753BD7" w:rsidRPr="00F15C2A" w:rsidRDefault="00753BD7" w:rsidP="00E474CB">
            <w:pPr>
              <w:pStyle w:val="Sa"/>
              <w:ind w:left="142" w:hanging="142"/>
              <w:jc w:val="left"/>
              <w:rPr>
                <w:rFonts w:ascii="Times New Roman" w:hAnsi="Times New Roman"/>
                <w:spacing w:val="-2"/>
                <w:sz w:val="22"/>
                <w:szCs w:val="22"/>
                <w:lang w:eastAsia="en-US"/>
              </w:rPr>
            </w:pPr>
            <w:r w:rsidRPr="00F15C2A">
              <w:rPr>
                <w:rFonts w:ascii="Times New Roman" w:hAnsi="Times New Roman"/>
                <w:sz w:val="22"/>
                <w:szCs w:val="22"/>
                <w:lang w:eastAsia="en-US"/>
              </w:rPr>
              <w:t>- сооружения инженерной защиты территории от чрезвычайных ситуаций;</w:t>
            </w:r>
          </w:p>
          <w:p w:rsidR="00753BD7" w:rsidRPr="00F15C2A" w:rsidRDefault="00753BD7" w:rsidP="00E474CB">
            <w:pPr>
              <w:pStyle w:val="Sa"/>
              <w:ind w:left="142" w:hanging="142"/>
              <w:jc w:val="left"/>
              <w:rPr>
                <w:rFonts w:ascii="Times New Roman" w:hAnsi="Times New Roman"/>
                <w:spacing w:val="-2"/>
                <w:sz w:val="22"/>
                <w:szCs w:val="22"/>
                <w:lang w:eastAsia="en-US"/>
              </w:rPr>
            </w:pPr>
            <w:r w:rsidRPr="00F15C2A">
              <w:rPr>
                <w:rFonts w:ascii="Times New Roman" w:hAnsi="Times New Roman"/>
                <w:spacing w:val="-2"/>
                <w:sz w:val="22"/>
                <w:szCs w:val="22"/>
                <w:lang w:eastAsia="en-US"/>
              </w:rPr>
              <w:t xml:space="preserve">- склады </w:t>
            </w:r>
            <w:r w:rsidRPr="00F15C2A">
              <w:rPr>
                <w:rFonts w:ascii="Times New Roman" w:hAnsi="Times New Roman"/>
                <w:sz w:val="22"/>
                <w:szCs w:val="22"/>
                <w:lang w:eastAsia="en-US"/>
              </w:rPr>
              <w:t xml:space="preserve">материально-технических, </w:t>
            </w:r>
            <w:proofErr w:type="spellStart"/>
            <w:r w:rsidRPr="00F15C2A">
              <w:rPr>
                <w:rFonts w:ascii="Times New Roman" w:hAnsi="Times New Roman"/>
                <w:sz w:val="22"/>
                <w:szCs w:val="22"/>
                <w:lang w:eastAsia="en-US"/>
              </w:rPr>
              <w:t>продоволь-ственных</w:t>
            </w:r>
            <w:proofErr w:type="spellEnd"/>
            <w:r w:rsidRPr="00F15C2A">
              <w:rPr>
                <w:rFonts w:ascii="Times New Roman" w:hAnsi="Times New Roman"/>
                <w:sz w:val="22"/>
                <w:szCs w:val="22"/>
                <w:lang w:eastAsia="en-US"/>
              </w:rPr>
              <w:t>, медицинских и иных средств</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both"/>
              <w:rPr>
                <w:rFonts w:ascii="Times New Roman" w:hAnsi="Times New Roman"/>
                <w:sz w:val="22"/>
                <w:szCs w:val="22"/>
                <w:lang w:eastAsia="en-US"/>
              </w:rPr>
            </w:pPr>
            <w:r w:rsidRPr="00F15C2A">
              <w:rPr>
                <w:rFonts w:ascii="Times New Roman" w:hAnsi="Times New Roman"/>
                <w:sz w:val="22"/>
                <w:szCs w:val="22"/>
                <w:lang w:eastAsia="en-US"/>
              </w:rPr>
              <w:t xml:space="preserve">Организация и осуществление мероприятий по </w:t>
            </w:r>
            <w:proofErr w:type="spellStart"/>
            <w:r w:rsidRPr="00F15C2A">
              <w:rPr>
                <w:rFonts w:ascii="Times New Roman" w:hAnsi="Times New Roman"/>
                <w:sz w:val="22"/>
                <w:szCs w:val="22"/>
                <w:lang w:eastAsia="en-US"/>
              </w:rPr>
              <w:t>моби-лизационной</w:t>
            </w:r>
            <w:proofErr w:type="spellEnd"/>
            <w:r w:rsidRPr="00F15C2A">
              <w:rPr>
                <w:rFonts w:ascii="Times New Roman" w:hAnsi="Times New Roman"/>
                <w:sz w:val="22"/>
                <w:szCs w:val="22"/>
                <w:lang w:eastAsia="en-US"/>
              </w:rPr>
              <w:t xml:space="preserve"> подготовке муниципальных </w:t>
            </w:r>
            <w:proofErr w:type="spellStart"/>
            <w:r w:rsidRPr="00F15C2A">
              <w:rPr>
                <w:rFonts w:ascii="Times New Roman" w:hAnsi="Times New Roman"/>
                <w:sz w:val="22"/>
                <w:szCs w:val="22"/>
                <w:lang w:eastAsia="en-US"/>
              </w:rPr>
              <w:t>предприя-тий</w:t>
            </w:r>
            <w:proofErr w:type="spellEnd"/>
            <w:r w:rsidRPr="00F15C2A">
              <w:rPr>
                <w:rFonts w:ascii="Times New Roman" w:hAnsi="Times New Roman"/>
                <w:sz w:val="22"/>
                <w:szCs w:val="22"/>
                <w:lang w:eastAsia="en-US"/>
              </w:rPr>
              <w:t xml:space="preserve"> и учреждений, находящихся на территории </w:t>
            </w:r>
            <w:proofErr w:type="spellStart"/>
            <w:r w:rsidRPr="00F15C2A">
              <w:rPr>
                <w:rFonts w:ascii="Times New Roman" w:hAnsi="Times New Roman"/>
                <w:sz w:val="22"/>
                <w:szCs w:val="22"/>
                <w:lang w:eastAsia="en-US"/>
              </w:rPr>
              <w:t>муни-ципального</w:t>
            </w:r>
            <w:proofErr w:type="spellEnd"/>
            <w:r w:rsidRPr="00F15C2A">
              <w:rPr>
                <w:rFonts w:ascii="Times New Roman" w:hAnsi="Times New Roman"/>
                <w:sz w:val="22"/>
                <w:szCs w:val="22"/>
                <w:lang w:eastAsia="en-US"/>
              </w:rPr>
              <w:t xml:space="preserve"> района</w:t>
            </w:r>
          </w:p>
        </w:tc>
        <w:tc>
          <w:tcPr>
            <w:tcW w:w="4826" w:type="dxa"/>
            <w:vAlign w:val="center"/>
          </w:tcPr>
          <w:p w:rsidR="00753BD7" w:rsidRPr="00F15C2A" w:rsidRDefault="00753BD7" w:rsidP="00BD0DB9">
            <w:pPr>
              <w:pStyle w:val="Sa"/>
              <w:jc w:val="left"/>
              <w:rPr>
                <w:rFonts w:ascii="Times New Roman" w:hAnsi="Times New Roman"/>
                <w:spacing w:val="-2"/>
                <w:sz w:val="22"/>
                <w:szCs w:val="22"/>
                <w:lang w:eastAsia="en-US"/>
              </w:rPr>
            </w:pPr>
            <w:r w:rsidRPr="00F15C2A">
              <w:rPr>
                <w:rFonts w:ascii="Times New Roman" w:hAnsi="Times New Roman"/>
                <w:spacing w:val="-2"/>
                <w:sz w:val="22"/>
                <w:szCs w:val="22"/>
                <w:lang w:eastAsia="en-US"/>
              </w:rPr>
              <w:t>- административные здания;</w:t>
            </w:r>
          </w:p>
          <w:p w:rsidR="00753BD7" w:rsidRPr="00F15C2A" w:rsidRDefault="00753BD7" w:rsidP="00BD0DB9">
            <w:pPr>
              <w:pStyle w:val="Sa"/>
              <w:jc w:val="left"/>
              <w:rPr>
                <w:rFonts w:ascii="Times New Roman" w:hAnsi="Times New Roman"/>
                <w:spacing w:val="-2"/>
                <w:sz w:val="22"/>
                <w:szCs w:val="22"/>
                <w:lang w:eastAsia="en-US"/>
              </w:rPr>
            </w:pPr>
            <w:r w:rsidRPr="00F15C2A">
              <w:rPr>
                <w:rFonts w:ascii="Times New Roman" w:hAnsi="Times New Roman"/>
                <w:spacing w:val="-2"/>
                <w:sz w:val="22"/>
                <w:szCs w:val="22"/>
                <w:lang w:eastAsia="en-US"/>
              </w:rPr>
              <w:t>- склады материально-технического обеспечения</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both"/>
              <w:rPr>
                <w:rFonts w:ascii="Times New Roman" w:hAnsi="Times New Roman"/>
                <w:sz w:val="22"/>
                <w:szCs w:val="22"/>
                <w:lang w:eastAsia="en-US"/>
              </w:rPr>
            </w:pPr>
            <w:r w:rsidRPr="00F15C2A">
              <w:rPr>
                <w:rFonts w:ascii="Times New Roman" w:hAnsi="Times New Roman"/>
                <w:sz w:val="22"/>
                <w:szCs w:val="22"/>
                <w:lang w:eastAsia="en-US"/>
              </w:rPr>
              <w:t>Осуществление мероприятий по обеспечению безо-</w:t>
            </w:r>
            <w:proofErr w:type="spellStart"/>
            <w:r w:rsidRPr="00F15C2A">
              <w:rPr>
                <w:rFonts w:ascii="Times New Roman" w:hAnsi="Times New Roman"/>
                <w:sz w:val="22"/>
                <w:szCs w:val="22"/>
                <w:lang w:eastAsia="en-US"/>
              </w:rPr>
              <w:t>пасности</w:t>
            </w:r>
            <w:proofErr w:type="spellEnd"/>
            <w:r w:rsidRPr="00F15C2A">
              <w:rPr>
                <w:rFonts w:ascii="Times New Roman" w:hAnsi="Times New Roman"/>
                <w:sz w:val="22"/>
                <w:szCs w:val="22"/>
                <w:lang w:eastAsia="en-US"/>
              </w:rPr>
              <w:t xml:space="preserve"> людей водных объектах, охране их жизни и здоровья</w:t>
            </w:r>
          </w:p>
        </w:tc>
        <w:tc>
          <w:tcPr>
            <w:tcW w:w="4826" w:type="dxa"/>
          </w:tcPr>
          <w:p w:rsidR="00753BD7" w:rsidRPr="00F15C2A" w:rsidRDefault="00753BD7" w:rsidP="00E474CB">
            <w:pPr>
              <w:pStyle w:val="Sa"/>
              <w:spacing w:line="239" w:lineRule="auto"/>
              <w:jc w:val="left"/>
              <w:rPr>
                <w:rFonts w:ascii="Times New Roman" w:hAnsi="Times New Roman"/>
                <w:spacing w:val="-2"/>
                <w:sz w:val="22"/>
                <w:szCs w:val="22"/>
                <w:lang w:eastAsia="en-US"/>
              </w:rPr>
            </w:pPr>
            <w:r w:rsidRPr="00F15C2A">
              <w:rPr>
                <w:rFonts w:ascii="Times New Roman" w:hAnsi="Times New Roman"/>
                <w:sz w:val="22"/>
                <w:szCs w:val="22"/>
                <w:lang w:eastAsia="en-US"/>
              </w:rPr>
              <w:t>- спасательные посты, станции на водных объектах (в том числе объекты оказания первой медицинской помощи)</w:t>
            </w:r>
          </w:p>
        </w:tc>
      </w:tr>
      <w:tr w:rsidR="00753BD7" w:rsidRPr="00F15C2A" w:rsidTr="00E474CB">
        <w:trPr>
          <w:trHeight w:val="20"/>
          <w:jc w:val="center"/>
        </w:trPr>
        <w:tc>
          <w:tcPr>
            <w:tcW w:w="5354" w:type="dxa"/>
          </w:tcPr>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Организация охраны общественного порядка муниципальной милицией</w:t>
            </w:r>
          </w:p>
        </w:tc>
        <w:tc>
          <w:tcPr>
            <w:tcW w:w="4826" w:type="dxa"/>
          </w:tcPr>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 отделение полиции;</w:t>
            </w:r>
          </w:p>
          <w:p w:rsidR="00753BD7" w:rsidRPr="00F15C2A" w:rsidRDefault="00753BD7" w:rsidP="00E474CB">
            <w:pPr>
              <w:pStyle w:val="Sa"/>
              <w:spacing w:line="239" w:lineRule="auto"/>
              <w:jc w:val="left"/>
              <w:rPr>
                <w:rFonts w:ascii="Times New Roman" w:hAnsi="Times New Roman"/>
                <w:sz w:val="22"/>
                <w:szCs w:val="22"/>
                <w:lang w:eastAsia="en-US"/>
              </w:rPr>
            </w:pPr>
            <w:r w:rsidRPr="00F15C2A">
              <w:rPr>
                <w:rFonts w:ascii="Times New Roman" w:hAnsi="Times New Roman"/>
                <w:sz w:val="22"/>
                <w:szCs w:val="22"/>
                <w:lang w:eastAsia="en-US"/>
              </w:rPr>
              <w:t>- опорный пункт охраны порядка</w:t>
            </w:r>
          </w:p>
        </w:tc>
      </w:tr>
    </w:tbl>
    <w:p w:rsidR="00753BD7" w:rsidRPr="00F15C2A" w:rsidRDefault="00753BD7" w:rsidP="00BD0DB9">
      <w:pPr>
        <w:spacing w:before="120" w:line="240" w:lineRule="auto"/>
        <w:ind w:firstLine="709"/>
        <w:rPr>
          <w:rFonts w:ascii="Times New Roman" w:hAnsi="Times New Roman" w:cs="Times New Roman"/>
          <w:b w:val="0"/>
          <w:sz w:val="22"/>
          <w:szCs w:val="22"/>
        </w:rPr>
      </w:pPr>
      <w:r w:rsidRPr="00F15C2A">
        <w:rPr>
          <w:rFonts w:ascii="Times New Roman" w:hAnsi="Times New Roman" w:cs="Times New Roman"/>
          <w:b w:val="0"/>
          <w:i/>
          <w:iCs/>
          <w:spacing w:val="40"/>
          <w:sz w:val="22"/>
          <w:szCs w:val="22"/>
        </w:rPr>
        <w:t>Примечания</w:t>
      </w:r>
      <w:r w:rsidRPr="00F15C2A">
        <w:rPr>
          <w:rFonts w:ascii="Times New Roman" w:hAnsi="Times New Roman" w:cs="Times New Roman"/>
          <w:b w:val="0"/>
          <w:sz w:val="22"/>
          <w:szCs w:val="22"/>
        </w:rPr>
        <w:t xml:space="preserve">: </w:t>
      </w:r>
    </w:p>
    <w:p w:rsidR="00753BD7" w:rsidRPr="00F15C2A" w:rsidRDefault="00753BD7" w:rsidP="00BD0DB9">
      <w:pPr>
        <w:spacing w:line="240" w:lineRule="auto"/>
        <w:ind w:firstLine="709"/>
        <w:rPr>
          <w:rFonts w:ascii="Times New Roman" w:hAnsi="Times New Roman" w:cs="Times New Roman"/>
          <w:b w:val="0"/>
          <w:sz w:val="22"/>
          <w:szCs w:val="22"/>
          <w:shd w:val="clear" w:color="auto" w:fill="FFFFFF"/>
        </w:rPr>
      </w:pPr>
      <w:r w:rsidRPr="00F15C2A">
        <w:rPr>
          <w:rFonts w:ascii="Times New Roman" w:hAnsi="Times New Roman" w:cs="Times New Roman"/>
          <w:b w:val="0"/>
          <w:sz w:val="22"/>
          <w:szCs w:val="22"/>
        </w:rPr>
        <w:t>1. Вопросы местного значения муниципального района приведены в соответствии с требованиями статьи 15 Федерального закона от 06.10.2003 № 131-ФЗ «</w:t>
      </w:r>
      <w:r w:rsidRPr="00F15C2A">
        <w:rPr>
          <w:rFonts w:ascii="Times New Roman" w:hAnsi="Times New Roman" w:cs="Times New Roman"/>
          <w:b w:val="0"/>
          <w:sz w:val="22"/>
          <w:szCs w:val="22"/>
          <w:shd w:val="clear" w:color="auto" w:fill="FFFFFF"/>
        </w:rPr>
        <w:t>Об общих принципах организации местного самоуправления в Российской Федерации».</w:t>
      </w:r>
    </w:p>
    <w:p w:rsidR="00753BD7" w:rsidRPr="00F15C2A" w:rsidRDefault="00753BD7" w:rsidP="000C68A9">
      <w:pPr>
        <w:spacing w:line="239" w:lineRule="auto"/>
        <w:ind w:firstLine="720"/>
        <w:rPr>
          <w:rFonts w:ascii="Times New Roman" w:hAnsi="Times New Roman" w:cs="Times New Roman"/>
          <w:b w:val="0"/>
          <w:bCs w:val="0"/>
          <w:color w:val="5F497A"/>
          <w:sz w:val="24"/>
          <w:szCs w:val="24"/>
        </w:rPr>
        <w:sectPr w:rsidR="00753BD7" w:rsidRPr="00F15C2A" w:rsidSect="00A060AB">
          <w:footerReference w:type="even" r:id="rId10"/>
          <w:footerReference w:type="default" r:id="rId11"/>
          <w:footnotePr>
            <w:numFmt w:val="chicago"/>
            <w:numRestart w:val="eachPage"/>
          </w:footnotePr>
          <w:pgSz w:w="11906" w:h="16838" w:code="9"/>
          <w:pgMar w:top="1134" w:right="624" w:bottom="1134" w:left="1134" w:header="709" w:footer="709" w:gutter="0"/>
          <w:cols w:space="708"/>
          <w:docGrid w:linePitch="360"/>
        </w:sectPr>
      </w:pPr>
    </w:p>
    <w:p w:rsidR="00753BD7" w:rsidRPr="00F15C2A" w:rsidRDefault="00753BD7" w:rsidP="00473213">
      <w:pPr>
        <w:pStyle w:val="afc"/>
      </w:pPr>
      <w:r w:rsidRPr="00F15C2A">
        <w:lastRenderedPageBreak/>
        <w:t>Приложение № 2</w:t>
      </w:r>
    </w:p>
    <w:p w:rsidR="00753BD7" w:rsidRPr="00F15C2A" w:rsidRDefault="00753BD7" w:rsidP="00473213">
      <w:pPr>
        <w:pStyle w:val="afc"/>
      </w:pPr>
      <w:r w:rsidRPr="00F15C2A">
        <w:t>Обязательное</w:t>
      </w:r>
    </w:p>
    <w:p w:rsidR="00753BD7" w:rsidRPr="00F15C2A" w:rsidRDefault="00753BD7" w:rsidP="000C68A9">
      <w:pPr>
        <w:spacing w:line="240" w:lineRule="auto"/>
        <w:ind w:firstLine="0"/>
        <w:jc w:val="center"/>
        <w:rPr>
          <w:rFonts w:ascii="Times New Roman" w:hAnsi="Times New Roman" w:cs="Times New Roman"/>
          <w:b w:val="0"/>
          <w:color w:val="5F497A"/>
          <w:sz w:val="24"/>
          <w:szCs w:val="24"/>
        </w:rPr>
      </w:pPr>
    </w:p>
    <w:p w:rsidR="00753BD7" w:rsidRPr="00F15C2A" w:rsidRDefault="00753BD7" w:rsidP="000C68A9">
      <w:pPr>
        <w:spacing w:line="240" w:lineRule="auto"/>
        <w:ind w:firstLine="0"/>
        <w:jc w:val="center"/>
        <w:rPr>
          <w:rFonts w:ascii="Times New Roman" w:hAnsi="Times New Roman" w:cs="Times New Roman"/>
          <w:b w:val="0"/>
          <w:color w:val="5F497A"/>
          <w:sz w:val="24"/>
          <w:szCs w:val="24"/>
        </w:rPr>
      </w:pPr>
    </w:p>
    <w:p w:rsidR="00753BD7" w:rsidRPr="00F15C2A" w:rsidRDefault="00753BD7" w:rsidP="000C68A9">
      <w:pPr>
        <w:spacing w:line="240" w:lineRule="auto"/>
        <w:ind w:firstLine="0"/>
        <w:jc w:val="center"/>
        <w:rPr>
          <w:rFonts w:ascii="Times New Roman" w:hAnsi="Times New Roman" w:cs="Times New Roman"/>
          <w:bCs w:val="0"/>
          <w:sz w:val="24"/>
          <w:szCs w:val="24"/>
        </w:rPr>
      </w:pPr>
      <w:r w:rsidRPr="00F15C2A">
        <w:rPr>
          <w:rFonts w:ascii="Times New Roman" w:hAnsi="Times New Roman" w:cs="Times New Roman"/>
          <w:bCs w:val="0"/>
          <w:sz w:val="24"/>
          <w:szCs w:val="24"/>
        </w:rPr>
        <w:t xml:space="preserve">Границы зон санитарной охраны </w:t>
      </w:r>
    </w:p>
    <w:p w:rsidR="00753BD7" w:rsidRPr="00F15C2A" w:rsidRDefault="00753BD7" w:rsidP="000C68A9">
      <w:pPr>
        <w:spacing w:line="240" w:lineRule="auto"/>
        <w:ind w:firstLine="0"/>
        <w:jc w:val="center"/>
        <w:rPr>
          <w:rFonts w:ascii="Times New Roman" w:hAnsi="Times New Roman" w:cs="Times New Roman"/>
          <w:bCs w:val="0"/>
          <w:sz w:val="24"/>
          <w:szCs w:val="24"/>
        </w:rPr>
      </w:pPr>
      <w:r w:rsidRPr="00F15C2A">
        <w:rPr>
          <w:rFonts w:ascii="Times New Roman" w:hAnsi="Times New Roman" w:cs="Times New Roman"/>
          <w:bCs w:val="0"/>
          <w:sz w:val="24"/>
          <w:szCs w:val="24"/>
        </w:rPr>
        <w:t>источников водоснабжения и водопроводов питьевого назначения</w:t>
      </w:r>
    </w:p>
    <w:p w:rsidR="00753BD7" w:rsidRPr="00F15C2A" w:rsidRDefault="00753BD7" w:rsidP="000C68A9">
      <w:pPr>
        <w:spacing w:line="240" w:lineRule="auto"/>
        <w:ind w:firstLine="0"/>
        <w:jc w:val="center"/>
        <w:rPr>
          <w:rFonts w:ascii="Times New Roman" w:hAnsi="Times New Roman" w:cs="Times New Roman"/>
          <w:b w:val="0"/>
          <w:bCs w:val="0"/>
          <w:sz w:val="22"/>
          <w:szCs w:val="22"/>
        </w:rPr>
      </w:pPr>
    </w:p>
    <w:p w:rsidR="00753BD7" w:rsidRPr="00F15C2A" w:rsidRDefault="00753BD7" w:rsidP="000C68A9">
      <w:pPr>
        <w:spacing w:line="240" w:lineRule="auto"/>
        <w:ind w:firstLine="0"/>
        <w:jc w:val="right"/>
        <w:rPr>
          <w:rFonts w:ascii="Times New Roman" w:hAnsi="Times New Roman" w:cs="Times New Roman"/>
          <w:b w:val="0"/>
          <w:sz w:val="24"/>
          <w:szCs w:val="24"/>
        </w:rPr>
      </w:pPr>
      <w:r w:rsidRPr="00F15C2A">
        <w:rPr>
          <w:rFonts w:ascii="Times New Roman" w:hAnsi="Times New Roman" w:cs="Times New Roman"/>
          <w:b w:val="0"/>
          <w:sz w:val="24"/>
          <w:szCs w:val="24"/>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876"/>
        <w:gridCol w:w="2220"/>
        <w:gridCol w:w="2593"/>
        <w:gridCol w:w="2035"/>
      </w:tblGrid>
      <w:tr w:rsidR="00753BD7" w:rsidRPr="00F15C2A" w:rsidTr="00A060AB">
        <w:trPr>
          <w:trHeight w:val="312"/>
          <w:jc w:val="center"/>
        </w:trPr>
        <w:tc>
          <w:tcPr>
            <w:tcW w:w="468" w:type="dxa"/>
            <w:vMerge w:val="restart"/>
            <w:vAlign w:val="center"/>
          </w:tcPr>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 xml:space="preserve">№ </w:t>
            </w:r>
          </w:p>
          <w:p w:rsidR="00753BD7" w:rsidRPr="00F15C2A" w:rsidRDefault="00753BD7" w:rsidP="00A060AB">
            <w:pPr>
              <w:spacing w:line="240"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п/п</w:t>
            </w:r>
          </w:p>
        </w:tc>
        <w:tc>
          <w:tcPr>
            <w:tcW w:w="2876" w:type="dxa"/>
            <w:vMerge w:val="restart"/>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источника водоснабжения</w:t>
            </w:r>
          </w:p>
        </w:tc>
        <w:tc>
          <w:tcPr>
            <w:tcW w:w="6848" w:type="dxa"/>
            <w:gridSpan w:val="3"/>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Границы зон санитарной охраны от источника водоснабжения</w:t>
            </w:r>
          </w:p>
        </w:tc>
      </w:tr>
      <w:tr w:rsidR="00753BD7" w:rsidRPr="00F15C2A" w:rsidTr="00A060AB">
        <w:trPr>
          <w:trHeight w:val="108"/>
          <w:jc w:val="center"/>
        </w:trPr>
        <w:tc>
          <w:tcPr>
            <w:tcW w:w="468" w:type="dxa"/>
            <w:vMerge/>
            <w:vAlign w:val="center"/>
          </w:tcPr>
          <w:p w:rsidR="00753BD7" w:rsidRPr="00F15C2A" w:rsidRDefault="00753BD7" w:rsidP="00A060AB">
            <w:pPr>
              <w:spacing w:line="240" w:lineRule="auto"/>
              <w:ind w:firstLine="0"/>
              <w:jc w:val="center"/>
              <w:rPr>
                <w:rFonts w:ascii="Times New Roman" w:hAnsi="Times New Roman" w:cs="Times New Roman"/>
                <w:sz w:val="22"/>
                <w:szCs w:val="22"/>
              </w:rPr>
            </w:pPr>
          </w:p>
        </w:tc>
        <w:tc>
          <w:tcPr>
            <w:tcW w:w="2876" w:type="dxa"/>
            <w:vMerge/>
            <w:vAlign w:val="center"/>
          </w:tcPr>
          <w:p w:rsidR="00753BD7" w:rsidRPr="00F15C2A" w:rsidRDefault="00753BD7" w:rsidP="00A060AB">
            <w:pPr>
              <w:spacing w:line="240" w:lineRule="auto"/>
              <w:ind w:firstLine="0"/>
              <w:jc w:val="center"/>
              <w:rPr>
                <w:rFonts w:ascii="Times New Roman" w:hAnsi="Times New Roman" w:cs="Times New Roman"/>
                <w:sz w:val="22"/>
                <w:szCs w:val="22"/>
              </w:rPr>
            </w:pPr>
          </w:p>
        </w:tc>
        <w:tc>
          <w:tcPr>
            <w:tcW w:w="2220" w:type="dxa"/>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lang w:val="en-US"/>
              </w:rPr>
              <w:t xml:space="preserve">I </w:t>
            </w:r>
            <w:r w:rsidRPr="00F15C2A">
              <w:rPr>
                <w:rFonts w:ascii="Times New Roman" w:hAnsi="Times New Roman" w:cs="Times New Roman"/>
                <w:bCs w:val="0"/>
                <w:sz w:val="22"/>
                <w:szCs w:val="22"/>
              </w:rPr>
              <w:t>пояс</w:t>
            </w:r>
          </w:p>
        </w:tc>
        <w:tc>
          <w:tcPr>
            <w:tcW w:w="2593" w:type="dxa"/>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lang w:val="en-US"/>
              </w:rPr>
              <w:t xml:space="preserve">II </w:t>
            </w:r>
            <w:r w:rsidRPr="00F15C2A">
              <w:rPr>
                <w:rFonts w:ascii="Times New Roman" w:hAnsi="Times New Roman" w:cs="Times New Roman"/>
                <w:bCs w:val="0"/>
                <w:sz w:val="22"/>
                <w:szCs w:val="22"/>
              </w:rPr>
              <w:t>пояс</w:t>
            </w:r>
          </w:p>
        </w:tc>
        <w:tc>
          <w:tcPr>
            <w:tcW w:w="2035" w:type="dxa"/>
            <w:vAlign w:val="center"/>
          </w:tcPr>
          <w:p w:rsidR="00753BD7" w:rsidRPr="00F15C2A" w:rsidRDefault="00753BD7" w:rsidP="00A060AB">
            <w:pPr>
              <w:spacing w:line="240"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lang w:val="en-US"/>
              </w:rPr>
              <w:t xml:space="preserve">III </w:t>
            </w:r>
            <w:r w:rsidRPr="00F15C2A">
              <w:rPr>
                <w:rFonts w:ascii="Times New Roman" w:hAnsi="Times New Roman" w:cs="Times New Roman"/>
                <w:bCs w:val="0"/>
                <w:sz w:val="22"/>
                <w:szCs w:val="22"/>
              </w:rPr>
              <w:t>пояс</w:t>
            </w:r>
          </w:p>
        </w:tc>
      </w:tr>
      <w:tr w:rsidR="00753BD7" w:rsidRPr="00F15C2A" w:rsidTr="00A060AB">
        <w:trPr>
          <w:trHeight w:val="80"/>
          <w:jc w:val="center"/>
        </w:trPr>
        <w:tc>
          <w:tcPr>
            <w:tcW w:w="468" w:type="dxa"/>
            <w:vMerge w:val="restart"/>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2876" w:type="dxa"/>
            <w:tcBorders>
              <w:bottom w:val="nil"/>
            </w:tcBorders>
          </w:tcPr>
          <w:p w:rsidR="00753BD7" w:rsidRPr="00F15C2A" w:rsidRDefault="00753BD7" w:rsidP="00A060AB">
            <w:pPr>
              <w:spacing w:line="240"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Подземные источники</w:t>
            </w:r>
          </w:p>
        </w:tc>
        <w:tc>
          <w:tcPr>
            <w:tcW w:w="2220" w:type="dxa"/>
            <w:tcBorders>
              <w:bottom w:val="nil"/>
            </w:tcBorders>
          </w:tcPr>
          <w:p w:rsidR="00753BD7" w:rsidRPr="00F15C2A" w:rsidRDefault="00753BD7" w:rsidP="00A060AB">
            <w:pPr>
              <w:spacing w:line="240" w:lineRule="auto"/>
              <w:ind w:firstLine="0"/>
              <w:jc w:val="center"/>
              <w:rPr>
                <w:rFonts w:ascii="Times New Roman" w:hAnsi="Times New Roman" w:cs="Times New Roman"/>
                <w:b w:val="0"/>
                <w:sz w:val="22"/>
                <w:szCs w:val="22"/>
              </w:rPr>
            </w:pPr>
          </w:p>
        </w:tc>
        <w:tc>
          <w:tcPr>
            <w:tcW w:w="2593" w:type="dxa"/>
            <w:tcBorders>
              <w:bottom w:val="nil"/>
            </w:tcBorders>
          </w:tcPr>
          <w:p w:rsidR="00753BD7" w:rsidRPr="00F15C2A" w:rsidRDefault="00753BD7" w:rsidP="00A060AB">
            <w:pPr>
              <w:spacing w:line="240" w:lineRule="auto"/>
              <w:ind w:firstLine="0"/>
              <w:jc w:val="center"/>
              <w:rPr>
                <w:rFonts w:ascii="Times New Roman" w:hAnsi="Times New Roman" w:cs="Times New Roman"/>
                <w:b w:val="0"/>
                <w:sz w:val="22"/>
                <w:szCs w:val="22"/>
              </w:rPr>
            </w:pPr>
          </w:p>
        </w:tc>
        <w:tc>
          <w:tcPr>
            <w:tcW w:w="2035" w:type="dxa"/>
            <w:tcBorders>
              <w:bottom w:val="nil"/>
            </w:tcBorders>
          </w:tcPr>
          <w:p w:rsidR="00753BD7" w:rsidRPr="00F15C2A" w:rsidRDefault="00753BD7" w:rsidP="00A060AB">
            <w:pPr>
              <w:spacing w:line="240" w:lineRule="auto"/>
              <w:ind w:firstLine="0"/>
              <w:jc w:val="center"/>
              <w:rPr>
                <w:rFonts w:ascii="Times New Roman" w:hAnsi="Times New Roman" w:cs="Times New Roman"/>
                <w:b w:val="0"/>
                <w:sz w:val="22"/>
                <w:szCs w:val="22"/>
              </w:rPr>
            </w:pPr>
          </w:p>
        </w:tc>
      </w:tr>
      <w:tr w:rsidR="00753BD7" w:rsidRPr="00F15C2A" w:rsidTr="00A060AB">
        <w:trPr>
          <w:jc w:val="center"/>
        </w:trPr>
        <w:tc>
          <w:tcPr>
            <w:tcW w:w="468" w:type="dxa"/>
            <w:vMerge/>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tc>
        <w:tc>
          <w:tcPr>
            <w:tcW w:w="2876" w:type="dxa"/>
            <w:tcBorders>
              <w:top w:val="nil"/>
              <w:bottom w:val="nil"/>
            </w:tcBorders>
          </w:tcPr>
          <w:p w:rsidR="00753BD7" w:rsidRPr="00F15C2A" w:rsidRDefault="00753BD7" w:rsidP="00A060AB">
            <w:pPr>
              <w:spacing w:line="240" w:lineRule="auto"/>
              <w:ind w:left="170" w:hanging="170"/>
              <w:jc w:val="left"/>
              <w:rPr>
                <w:rFonts w:ascii="Times New Roman" w:hAnsi="Times New Roman" w:cs="Times New Roman"/>
                <w:b w:val="0"/>
                <w:sz w:val="22"/>
                <w:szCs w:val="22"/>
              </w:rPr>
            </w:pPr>
            <w:r w:rsidRPr="00F15C2A">
              <w:rPr>
                <w:rFonts w:ascii="Times New Roman" w:hAnsi="Times New Roman" w:cs="Times New Roman"/>
                <w:b w:val="0"/>
                <w:sz w:val="22"/>
                <w:szCs w:val="22"/>
              </w:rPr>
              <w:t>а) скважины, в том числе:</w:t>
            </w:r>
          </w:p>
          <w:p w:rsidR="00753BD7" w:rsidRPr="00F15C2A" w:rsidRDefault="00753BD7" w:rsidP="00A060AB">
            <w:pPr>
              <w:spacing w:line="240" w:lineRule="auto"/>
              <w:ind w:left="369"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защищенные воды</w:t>
            </w:r>
          </w:p>
        </w:tc>
        <w:tc>
          <w:tcPr>
            <w:tcW w:w="2220" w:type="dxa"/>
            <w:tcBorders>
              <w:top w:val="nil"/>
              <w:bottom w:val="nil"/>
            </w:tcBorders>
          </w:tcPr>
          <w:p w:rsidR="00753BD7" w:rsidRPr="00F15C2A" w:rsidRDefault="00753BD7" w:rsidP="00A060AB">
            <w:pPr>
              <w:spacing w:line="240" w:lineRule="auto"/>
              <w:ind w:firstLine="0"/>
              <w:jc w:val="center"/>
              <w:rPr>
                <w:rFonts w:ascii="Times New Roman" w:hAnsi="Times New Roman" w:cs="Times New Roman"/>
                <w:b w:val="0"/>
                <w:sz w:val="22"/>
                <w:szCs w:val="22"/>
              </w:rPr>
            </w:pPr>
          </w:p>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не менее </w:t>
            </w:r>
            <w:smartTag w:uri="urn:schemas-microsoft-com:office:smarttags" w:element="metricconverter">
              <w:smartTagPr>
                <w:attr w:name="ProductID" w:val="30 м"/>
              </w:smartTagPr>
              <w:r w:rsidRPr="00F15C2A">
                <w:rPr>
                  <w:rFonts w:ascii="Times New Roman" w:hAnsi="Times New Roman" w:cs="Times New Roman"/>
                  <w:b w:val="0"/>
                  <w:sz w:val="22"/>
                  <w:szCs w:val="22"/>
                </w:rPr>
                <w:t>30 м</w:t>
              </w:r>
            </w:smartTag>
          </w:p>
        </w:tc>
        <w:tc>
          <w:tcPr>
            <w:tcW w:w="2593" w:type="dxa"/>
            <w:tcBorders>
              <w:top w:val="nil"/>
              <w:bottom w:val="nil"/>
            </w:tcBorders>
          </w:tcPr>
          <w:p w:rsidR="00753BD7" w:rsidRPr="00F15C2A" w:rsidRDefault="00753BD7" w:rsidP="00A060AB">
            <w:pPr>
              <w:spacing w:line="240" w:lineRule="auto"/>
              <w:ind w:firstLine="0"/>
              <w:jc w:val="center"/>
              <w:rPr>
                <w:rFonts w:ascii="Times New Roman" w:hAnsi="Times New Roman" w:cs="Times New Roman"/>
                <w:b w:val="0"/>
                <w:sz w:val="22"/>
                <w:szCs w:val="22"/>
              </w:rPr>
            </w:pPr>
          </w:p>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по расчету </w:t>
            </w:r>
          </w:p>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в зависимости от </w:t>
            </w:r>
            <w:proofErr w:type="spellStart"/>
            <w:r w:rsidRPr="00F15C2A">
              <w:rPr>
                <w:rFonts w:ascii="Times New Roman" w:hAnsi="Times New Roman" w:cs="Times New Roman"/>
                <w:b w:val="0"/>
                <w:sz w:val="22"/>
                <w:szCs w:val="22"/>
              </w:rPr>
              <w:t>Тм</w:t>
            </w:r>
            <w:proofErr w:type="spellEnd"/>
            <w:r w:rsidRPr="00F15C2A">
              <w:rPr>
                <w:rFonts w:ascii="Times New Roman" w:hAnsi="Times New Roman" w:cs="Times New Roman"/>
                <w:b w:val="0"/>
                <w:sz w:val="22"/>
                <w:szCs w:val="22"/>
              </w:rPr>
              <w:t xml:space="preserve">* </w:t>
            </w:r>
          </w:p>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(см. прим. 3)</w:t>
            </w:r>
          </w:p>
        </w:tc>
        <w:tc>
          <w:tcPr>
            <w:tcW w:w="2035" w:type="dxa"/>
            <w:tcBorders>
              <w:top w:val="nil"/>
              <w:bottom w:val="nil"/>
            </w:tcBorders>
          </w:tcPr>
          <w:p w:rsidR="00753BD7" w:rsidRPr="00F15C2A" w:rsidRDefault="00753BD7" w:rsidP="00A060AB">
            <w:pPr>
              <w:spacing w:line="240" w:lineRule="auto"/>
              <w:ind w:firstLine="0"/>
              <w:jc w:val="center"/>
              <w:rPr>
                <w:rFonts w:ascii="Times New Roman" w:hAnsi="Times New Roman" w:cs="Times New Roman"/>
                <w:b w:val="0"/>
                <w:sz w:val="22"/>
                <w:szCs w:val="22"/>
              </w:rPr>
            </w:pPr>
          </w:p>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по расчету </w:t>
            </w:r>
          </w:p>
          <w:p w:rsidR="00753BD7" w:rsidRPr="00F15C2A" w:rsidRDefault="00753BD7" w:rsidP="00A060AB">
            <w:pPr>
              <w:spacing w:line="240" w:lineRule="auto"/>
              <w:ind w:left="-57" w:right="-57"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в зависимости от </w:t>
            </w:r>
            <w:proofErr w:type="spellStart"/>
            <w:r w:rsidRPr="00F15C2A">
              <w:rPr>
                <w:rFonts w:ascii="Times New Roman" w:hAnsi="Times New Roman" w:cs="Times New Roman"/>
                <w:b w:val="0"/>
                <w:sz w:val="22"/>
                <w:szCs w:val="22"/>
              </w:rPr>
              <w:t>Тх</w:t>
            </w:r>
            <w:proofErr w:type="spellEnd"/>
            <w:r w:rsidRPr="00F15C2A">
              <w:rPr>
                <w:rFonts w:ascii="Times New Roman" w:hAnsi="Times New Roman" w:cs="Times New Roman"/>
                <w:b w:val="0"/>
                <w:sz w:val="22"/>
                <w:szCs w:val="22"/>
              </w:rPr>
              <w:t>** (см. прим. 4)</w:t>
            </w:r>
          </w:p>
        </w:tc>
      </w:tr>
      <w:tr w:rsidR="00753BD7" w:rsidRPr="00F15C2A" w:rsidTr="00A060AB">
        <w:trPr>
          <w:trHeight w:val="284"/>
          <w:jc w:val="center"/>
        </w:trPr>
        <w:tc>
          <w:tcPr>
            <w:tcW w:w="468" w:type="dxa"/>
            <w:vMerge/>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tc>
        <w:tc>
          <w:tcPr>
            <w:tcW w:w="2876" w:type="dxa"/>
            <w:tcBorders>
              <w:top w:val="nil"/>
            </w:tcBorders>
          </w:tcPr>
          <w:p w:rsidR="00753BD7" w:rsidRPr="00F15C2A" w:rsidRDefault="00753BD7" w:rsidP="00A060AB">
            <w:pPr>
              <w:spacing w:line="240" w:lineRule="auto"/>
              <w:ind w:left="369"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недостаточно защищенные воды</w:t>
            </w:r>
          </w:p>
        </w:tc>
        <w:tc>
          <w:tcPr>
            <w:tcW w:w="2220" w:type="dxa"/>
            <w:tcBorders>
              <w:top w:val="nil"/>
            </w:tcBorders>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не менее </w:t>
            </w:r>
            <w:smartTag w:uri="urn:schemas-microsoft-com:office:smarttags" w:element="metricconverter">
              <w:smartTagPr>
                <w:attr w:name="ProductID" w:val="50 м"/>
              </w:smartTagPr>
              <w:r w:rsidRPr="00F15C2A">
                <w:rPr>
                  <w:rFonts w:ascii="Times New Roman" w:hAnsi="Times New Roman" w:cs="Times New Roman"/>
                  <w:b w:val="0"/>
                  <w:sz w:val="22"/>
                  <w:szCs w:val="22"/>
                </w:rPr>
                <w:t>50 м</w:t>
              </w:r>
            </w:smartTag>
          </w:p>
        </w:tc>
        <w:tc>
          <w:tcPr>
            <w:tcW w:w="2593" w:type="dxa"/>
            <w:tcBorders>
              <w:top w:val="nil"/>
            </w:tcBorders>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2035" w:type="dxa"/>
            <w:tcBorders>
              <w:top w:val="nil"/>
            </w:tcBorders>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r>
      <w:tr w:rsidR="00753BD7" w:rsidRPr="00F15C2A" w:rsidTr="00A060AB">
        <w:trPr>
          <w:trHeight w:val="1418"/>
          <w:jc w:val="center"/>
        </w:trPr>
        <w:tc>
          <w:tcPr>
            <w:tcW w:w="468" w:type="dxa"/>
            <w:vMerge/>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tc>
        <w:tc>
          <w:tcPr>
            <w:tcW w:w="2876" w:type="dxa"/>
          </w:tcPr>
          <w:p w:rsidR="00753BD7" w:rsidRPr="00F15C2A" w:rsidRDefault="00753BD7" w:rsidP="00A060AB">
            <w:pPr>
              <w:spacing w:line="240" w:lineRule="auto"/>
              <w:ind w:left="227" w:right="-57" w:hanging="227"/>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б) водозаборы при </w:t>
            </w:r>
            <w:r w:rsidRPr="00F15C2A">
              <w:rPr>
                <w:rFonts w:ascii="Times New Roman" w:hAnsi="Times New Roman" w:cs="Times New Roman"/>
                <w:b w:val="0"/>
                <w:spacing w:val="-3"/>
                <w:sz w:val="22"/>
                <w:szCs w:val="22"/>
              </w:rPr>
              <w:t>искусственном пополнении запасов подзем</w:t>
            </w:r>
            <w:r w:rsidRPr="00F15C2A">
              <w:rPr>
                <w:rFonts w:ascii="Times New Roman" w:hAnsi="Times New Roman" w:cs="Times New Roman"/>
                <w:b w:val="0"/>
                <w:sz w:val="22"/>
                <w:szCs w:val="22"/>
              </w:rPr>
              <w:t xml:space="preserve">ных вод, </w:t>
            </w:r>
          </w:p>
          <w:p w:rsidR="00753BD7" w:rsidRPr="00F15C2A" w:rsidRDefault="00753BD7" w:rsidP="00A060AB">
            <w:pPr>
              <w:spacing w:line="240" w:lineRule="auto"/>
              <w:ind w:left="227" w:firstLine="0"/>
              <w:jc w:val="left"/>
              <w:rPr>
                <w:rFonts w:ascii="Times New Roman" w:hAnsi="Times New Roman" w:cs="Times New Roman"/>
                <w:b w:val="0"/>
                <w:sz w:val="22"/>
                <w:szCs w:val="22"/>
              </w:rPr>
            </w:pPr>
            <w:r w:rsidRPr="00F15C2A">
              <w:rPr>
                <w:rFonts w:ascii="Times New Roman" w:hAnsi="Times New Roman" w:cs="Times New Roman"/>
                <w:b w:val="0"/>
                <w:sz w:val="22"/>
                <w:szCs w:val="22"/>
              </w:rPr>
              <w:t>в том числе инфильтрационные сооружения (бассейны, каналы)</w:t>
            </w:r>
          </w:p>
        </w:tc>
        <w:tc>
          <w:tcPr>
            <w:tcW w:w="2220" w:type="dxa"/>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не менее </w:t>
            </w:r>
            <w:smartTag w:uri="urn:schemas-microsoft-com:office:smarttags" w:element="metricconverter">
              <w:smartTagPr>
                <w:attr w:name="ProductID" w:val="50 м"/>
              </w:smartTagPr>
              <w:r w:rsidRPr="00F15C2A">
                <w:rPr>
                  <w:rFonts w:ascii="Times New Roman" w:hAnsi="Times New Roman" w:cs="Times New Roman"/>
                  <w:b w:val="0"/>
                  <w:sz w:val="22"/>
                  <w:szCs w:val="22"/>
                </w:rPr>
                <w:t>50 м</w:t>
              </w:r>
            </w:smartTag>
          </w:p>
          <w:p w:rsidR="00753BD7" w:rsidRPr="00F15C2A" w:rsidRDefault="00753BD7" w:rsidP="00A060AB">
            <w:pPr>
              <w:spacing w:line="240" w:lineRule="auto"/>
              <w:ind w:firstLine="0"/>
              <w:jc w:val="center"/>
              <w:rPr>
                <w:rFonts w:ascii="Times New Roman" w:hAnsi="Times New Roman" w:cs="Times New Roman"/>
                <w:b w:val="0"/>
                <w:sz w:val="22"/>
                <w:szCs w:val="22"/>
              </w:rPr>
            </w:pPr>
          </w:p>
          <w:p w:rsidR="00753BD7" w:rsidRPr="00F15C2A" w:rsidRDefault="00753BD7" w:rsidP="00A060AB">
            <w:pPr>
              <w:spacing w:line="240" w:lineRule="auto"/>
              <w:ind w:firstLine="0"/>
              <w:jc w:val="center"/>
              <w:rPr>
                <w:rFonts w:ascii="Times New Roman" w:hAnsi="Times New Roman" w:cs="Times New Roman"/>
                <w:b w:val="0"/>
                <w:sz w:val="22"/>
                <w:szCs w:val="22"/>
              </w:rPr>
            </w:pPr>
          </w:p>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не менее </w:t>
            </w:r>
            <w:smartTag w:uri="urn:schemas-microsoft-com:office:smarttags" w:element="metricconverter">
              <w:smartTagPr>
                <w:attr w:name="ProductID" w:val="100 м"/>
              </w:smartTagPr>
              <w:r w:rsidRPr="00F15C2A">
                <w:rPr>
                  <w:rFonts w:ascii="Times New Roman" w:hAnsi="Times New Roman" w:cs="Times New Roman"/>
                  <w:b w:val="0"/>
                  <w:sz w:val="22"/>
                  <w:szCs w:val="22"/>
                </w:rPr>
                <w:t>100 м</w:t>
              </w:r>
            </w:smartTag>
            <w:r w:rsidRPr="00F15C2A">
              <w:rPr>
                <w:rFonts w:ascii="Times New Roman" w:hAnsi="Times New Roman" w:cs="Times New Roman"/>
                <w:b w:val="0"/>
                <w:sz w:val="22"/>
                <w:szCs w:val="22"/>
              </w:rPr>
              <w:t xml:space="preserve"> </w:t>
            </w:r>
          </w:p>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(см. прим. 1)</w:t>
            </w:r>
          </w:p>
        </w:tc>
        <w:tc>
          <w:tcPr>
            <w:tcW w:w="2593" w:type="dxa"/>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c>
          <w:tcPr>
            <w:tcW w:w="2035" w:type="dxa"/>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то же</w:t>
            </w:r>
          </w:p>
        </w:tc>
      </w:tr>
      <w:tr w:rsidR="00753BD7" w:rsidRPr="00F15C2A" w:rsidTr="00A060AB">
        <w:trPr>
          <w:trHeight w:val="208"/>
          <w:jc w:val="center"/>
        </w:trPr>
        <w:tc>
          <w:tcPr>
            <w:tcW w:w="468" w:type="dxa"/>
            <w:vMerge w:val="restart"/>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c>
          <w:tcPr>
            <w:tcW w:w="2876" w:type="dxa"/>
            <w:tcBorders>
              <w:bottom w:val="nil"/>
            </w:tcBorders>
          </w:tcPr>
          <w:p w:rsidR="00753BD7" w:rsidRPr="00F15C2A" w:rsidRDefault="00753BD7" w:rsidP="00A060AB">
            <w:pPr>
              <w:spacing w:line="240" w:lineRule="auto"/>
              <w:ind w:firstLine="0"/>
              <w:jc w:val="left"/>
              <w:rPr>
                <w:rFonts w:ascii="Times New Roman" w:hAnsi="Times New Roman" w:cs="Times New Roman"/>
                <w:b w:val="0"/>
                <w:bCs w:val="0"/>
                <w:spacing w:val="-5"/>
                <w:sz w:val="22"/>
                <w:szCs w:val="22"/>
              </w:rPr>
            </w:pPr>
            <w:r w:rsidRPr="00F15C2A">
              <w:rPr>
                <w:rFonts w:ascii="Times New Roman" w:hAnsi="Times New Roman" w:cs="Times New Roman"/>
                <w:b w:val="0"/>
                <w:bCs w:val="0"/>
                <w:spacing w:val="-5"/>
                <w:sz w:val="22"/>
                <w:szCs w:val="22"/>
              </w:rPr>
              <w:t>Поверхностные источники</w:t>
            </w:r>
          </w:p>
        </w:tc>
        <w:tc>
          <w:tcPr>
            <w:tcW w:w="2220" w:type="dxa"/>
            <w:tcBorders>
              <w:bottom w:val="nil"/>
            </w:tcBorders>
          </w:tcPr>
          <w:p w:rsidR="00753BD7" w:rsidRPr="00F15C2A" w:rsidRDefault="00753BD7" w:rsidP="00A060AB">
            <w:pPr>
              <w:spacing w:line="240" w:lineRule="auto"/>
              <w:ind w:firstLine="0"/>
              <w:jc w:val="center"/>
              <w:rPr>
                <w:rFonts w:ascii="Times New Roman" w:hAnsi="Times New Roman" w:cs="Times New Roman"/>
                <w:b w:val="0"/>
                <w:sz w:val="22"/>
                <w:szCs w:val="22"/>
              </w:rPr>
            </w:pPr>
          </w:p>
        </w:tc>
        <w:tc>
          <w:tcPr>
            <w:tcW w:w="2593" w:type="dxa"/>
            <w:tcBorders>
              <w:bottom w:val="nil"/>
            </w:tcBorders>
          </w:tcPr>
          <w:p w:rsidR="00753BD7" w:rsidRPr="00F15C2A" w:rsidRDefault="00753BD7" w:rsidP="00A060AB">
            <w:pPr>
              <w:spacing w:line="240" w:lineRule="auto"/>
              <w:ind w:firstLine="0"/>
              <w:jc w:val="center"/>
              <w:rPr>
                <w:rFonts w:ascii="Times New Roman" w:hAnsi="Times New Roman" w:cs="Times New Roman"/>
                <w:b w:val="0"/>
                <w:sz w:val="22"/>
                <w:szCs w:val="22"/>
              </w:rPr>
            </w:pPr>
          </w:p>
        </w:tc>
        <w:tc>
          <w:tcPr>
            <w:tcW w:w="2035" w:type="dxa"/>
            <w:tcBorders>
              <w:bottom w:val="nil"/>
            </w:tcBorders>
          </w:tcPr>
          <w:p w:rsidR="00753BD7" w:rsidRPr="00F15C2A" w:rsidRDefault="00753BD7" w:rsidP="00A060AB">
            <w:pPr>
              <w:spacing w:line="240" w:lineRule="auto"/>
              <w:ind w:firstLine="0"/>
              <w:jc w:val="center"/>
              <w:rPr>
                <w:rFonts w:ascii="Times New Roman" w:hAnsi="Times New Roman" w:cs="Times New Roman"/>
                <w:b w:val="0"/>
                <w:sz w:val="22"/>
                <w:szCs w:val="22"/>
              </w:rPr>
            </w:pPr>
          </w:p>
        </w:tc>
      </w:tr>
      <w:tr w:rsidR="00753BD7" w:rsidRPr="00F15C2A" w:rsidTr="00A060AB">
        <w:trPr>
          <w:jc w:val="center"/>
        </w:trPr>
        <w:tc>
          <w:tcPr>
            <w:tcW w:w="468" w:type="dxa"/>
            <w:vMerge/>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tc>
        <w:tc>
          <w:tcPr>
            <w:tcW w:w="2876" w:type="dxa"/>
            <w:vMerge w:val="restart"/>
            <w:tcBorders>
              <w:top w:val="nil"/>
            </w:tcBorders>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а) водотоки (реки, каналы)</w:t>
            </w:r>
          </w:p>
        </w:tc>
        <w:tc>
          <w:tcPr>
            <w:tcW w:w="2220" w:type="dxa"/>
            <w:tcBorders>
              <w:top w:val="nil"/>
              <w:bottom w:val="nil"/>
            </w:tcBorders>
          </w:tcPr>
          <w:p w:rsidR="00753BD7" w:rsidRPr="00F15C2A" w:rsidRDefault="00753BD7" w:rsidP="00A060AB">
            <w:pPr>
              <w:spacing w:line="240" w:lineRule="auto"/>
              <w:ind w:left="10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вверх по течению не менее </w:t>
            </w:r>
            <w:smartTag w:uri="urn:schemas-microsoft-com:office:smarttags" w:element="metricconverter">
              <w:smartTagPr>
                <w:attr w:name="ProductID" w:val="200 м"/>
              </w:smartTagPr>
              <w:r w:rsidRPr="00F15C2A">
                <w:rPr>
                  <w:rFonts w:ascii="Times New Roman" w:hAnsi="Times New Roman" w:cs="Times New Roman"/>
                  <w:b w:val="0"/>
                  <w:sz w:val="22"/>
                  <w:szCs w:val="22"/>
                </w:rPr>
                <w:t>200 м</w:t>
              </w:r>
            </w:smartTag>
            <w:r w:rsidRPr="00F15C2A">
              <w:rPr>
                <w:rFonts w:ascii="Times New Roman" w:hAnsi="Times New Roman" w:cs="Times New Roman"/>
                <w:b w:val="0"/>
                <w:sz w:val="22"/>
                <w:szCs w:val="22"/>
              </w:rPr>
              <w:t>;</w:t>
            </w:r>
          </w:p>
        </w:tc>
        <w:tc>
          <w:tcPr>
            <w:tcW w:w="2593" w:type="dxa"/>
            <w:tcBorders>
              <w:top w:val="nil"/>
              <w:bottom w:val="nil"/>
            </w:tcBorders>
          </w:tcPr>
          <w:p w:rsidR="00753BD7" w:rsidRPr="00F15C2A" w:rsidRDefault="00753BD7" w:rsidP="00A060AB">
            <w:pPr>
              <w:spacing w:line="240"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вверх по течению по расчету;</w:t>
            </w:r>
          </w:p>
        </w:tc>
        <w:tc>
          <w:tcPr>
            <w:tcW w:w="2035" w:type="dxa"/>
            <w:tcBorders>
              <w:top w:val="nil"/>
              <w:bottom w:val="nil"/>
            </w:tcBorders>
          </w:tcPr>
          <w:p w:rsidR="00753BD7" w:rsidRPr="00F15C2A" w:rsidRDefault="00753BD7" w:rsidP="00A060AB">
            <w:pPr>
              <w:spacing w:line="240" w:lineRule="auto"/>
              <w:ind w:left="142" w:right="-57"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совпадают с границами </w:t>
            </w:r>
            <w:r w:rsidRPr="00F15C2A">
              <w:rPr>
                <w:rFonts w:ascii="Times New Roman" w:hAnsi="Times New Roman" w:cs="Times New Roman"/>
                <w:b w:val="0"/>
                <w:sz w:val="22"/>
                <w:szCs w:val="22"/>
                <w:lang w:val="en-US"/>
              </w:rPr>
              <w:t>II</w:t>
            </w:r>
            <w:r w:rsidRPr="00F15C2A">
              <w:rPr>
                <w:rFonts w:ascii="Times New Roman" w:hAnsi="Times New Roman" w:cs="Times New Roman"/>
                <w:b w:val="0"/>
                <w:sz w:val="22"/>
                <w:szCs w:val="22"/>
              </w:rPr>
              <w:t xml:space="preserve"> пояса;</w:t>
            </w:r>
          </w:p>
        </w:tc>
      </w:tr>
      <w:tr w:rsidR="00753BD7" w:rsidRPr="00F15C2A" w:rsidTr="00A060AB">
        <w:trPr>
          <w:jc w:val="center"/>
        </w:trPr>
        <w:tc>
          <w:tcPr>
            <w:tcW w:w="468" w:type="dxa"/>
            <w:vMerge/>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tc>
        <w:tc>
          <w:tcPr>
            <w:tcW w:w="2876" w:type="dxa"/>
            <w:vMerge/>
          </w:tcPr>
          <w:p w:rsidR="00753BD7" w:rsidRPr="00F15C2A" w:rsidRDefault="00753BD7" w:rsidP="00A060AB">
            <w:pPr>
              <w:spacing w:line="240" w:lineRule="auto"/>
              <w:ind w:firstLine="0"/>
              <w:rPr>
                <w:rFonts w:ascii="Times New Roman" w:hAnsi="Times New Roman" w:cs="Times New Roman"/>
                <w:b w:val="0"/>
                <w:sz w:val="22"/>
                <w:szCs w:val="22"/>
              </w:rPr>
            </w:pPr>
          </w:p>
        </w:tc>
        <w:tc>
          <w:tcPr>
            <w:tcW w:w="2220" w:type="dxa"/>
            <w:tcBorders>
              <w:top w:val="nil"/>
              <w:bottom w:val="nil"/>
            </w:tcBorders>
          </w:tcPr>
          <w:p w:rsidR="00753BD7" w:rsidRPr="00F15C2A" w:rsidRDefault="00753BD7" w:rsidP="00A060AB">
            <w:pPr>
              <w:spacing w:line="240" w:lineRule="auto"/>
              <w:ind w:left="10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вниз по течению не менее </w:t>
            </w:r>
            <w:smartTag w:uri="urn:schemas-microsoft-com:office:smarttags" w:element="metricconverter">
              <w:smartTagPr>
                <w:attr w:name="ProductID" w:val="100 м"/>
              </w:smartTagPr>
              <w:r w:rsidRPr="00F15C2A">
                <w:rPr>
                  <w:rFonts w:ascii="Times New Roman" w:hAnsi="Times New Roman" w:cs="Times New Roman"/>
                  <w:b w:val="0"/>
                  <w:sz w:val="22"/>
                  <w:szCs w:val="22"/>
                </w:rPr>
                <w:t>100 м</w:t>
              </w:r>
            </w:smartTag>
            <w:r w:rsidRPr="00F15C2A">
              <w:rPr>
                <w:rFonts w:ascii="Times New Roman" w:hAnsi="Times New Roman" w:cs="Times New Roman"/>
                <w:b w:val="0"/>
                <w:sz w:val="22"/>
                <w:szCs w:val="22"/>
              </w:rPr>
              <w:t>;</w:t>
            </w:r>
          </w:p>
        </w:tc>
        <w:tc>
          <w:tcPr>
            <w:tcW w:w="2593" w:type="dxa"/>
            <w:tcBorders>
              <w:top w:val="nil"/>
              <w:bottom w:val="nil"/>
            </w:tcBorders>
          </w:tcPr>
          <w:p w:rsidR="00753BD7" w:rsidRPr="00F15C2A" w:rsidRDefault="00753BD7" w:rsidP="00A060AB">
            <w:pPr>
              <w:spacing w:line="240"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вниз по течению не менее </w:t>
            </w:r>
            <w:smartTag w:uri="urn:schemas-microsoft-com:office:smarttags" w:element="metricconverter">
              <w:smartTagPr>
                <w:attr w:name="ProductID" w:val="250 м"/>
              </w:smartTagPr>
              <w:r w:rsidRPr="00F15C2A">
                <w:rPr>
                  <w:rFonts w:ascii="Times New Roman" w:hAnsi="Times New Roman" w:cs="Times New Roman"/>
                  <w:b w:val="0"/>
                  <w:sz w:val="22"/>
                  <w:szCs w:val="22"/>
                </w:rPr>
                <w:t>250 м</w:t>
              </w:r>
            </w:smartTag>
            <w:r w:rsidRPr="00F15C2A">
              <w:rPr>
                <w:rFonts w:ascii="Times New Roman" w:hAnsi="Times New Roman" w:cs="Times New Roman"/>
                <w:b w:val="0"/>
                <w:sz w:val="22"/>
                <w:szCs w:val="22"/>
              </w:rPr>
              <w:t>;</w:t>
            </w:r>
          </w:p>
        </w:tc>
        <w:tc>
          <w:tcPr>
            <w:tcW w:w="2035" w:type="dxa"/>
            <w:tcBorders>
              <w:top w:val="nil"/>
              <w:bottom w:val="nil"/>
            </w:tcBorders>
          </w:tcPr>
          <w:p w:rsidR="00753BD7" w:rsidRPr="00F15C2A" w:rsidRDefault="00753BD7" w:rsidP="00A060AB">
            <w:pPr>
              <w:spacing w:line="240" w:lineRule="auto"/>
              <w:ind w:left="142" w:right="-57"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совпадают с границами </w:t>
            </w:r>
            <w:r w:rsidRPr="00F15C2A">
              <w:rPr>
                <w:rFonts w:ascii="Times New Roman" w:hAnsi="Times New Roman" w:cs="Times New Roman"/>
                <w:b w:val="0"/>
                <w:sz w:val="22"/>
                <w:szCs w:val="22"/>
                <w:lang w:val="en-US"/>
              </w:rPr>
              <w:t>II</w:t>
            </w:r>
            <w:r w:rsidRPr="00F15C2A">
              <w:rPr>
                <w:rFonts w:ascii="Times New Roman" w:hAnsi="Times New Roman" w:cs="Times New Roman"/>
                <w:b w:val="0"/>
                <w:sz w:val="22"/>
                <w:szCs w:val="22"/>
              </w:rPr>
              <w:t xml:space="preserve"> пояса;</w:t>
            </w:r>
          </w:p>
        </w:tc>
      </w:tr>
      <w:tr w:rsidR="00753BD7" w:rsidRPr="00F15C2A" w:rsidTr="00A060AB">
        <w:trPr>
          <w:trHeight w:val="1134"/>
          <w:jc w:val="center"/>
        </w:trPr>
        <w:tc>
          <w:tcPr>
            <w:tcW w:w="468" w:type="dxa"/>
            <w:vMerge/>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tc>
        <w:tc>
          <w:tcPr>
            <w:tcW w:w="2876" w:type="dxa"/>
            <w:vMerge/>
          </w:tcPr>
          <w:p w:rsidR="00753BD7" w:rsidRPr="00F15C2A" w:rsidRDefault="00753BD7" w:rsidP="00A060AB">
            <w:pPr>
              <w:spacing w:line="240" w:lineRule="auto"/>
              <w:ind w:firstLine="0"/>
              <w:rPr>
                <w:rFonts w:ascii="Times New Roman" w:hAnsi="Times New Roman" w:cs="Times New Roman"/>
                <w:b w:val="0"/>
                <w:sz w:val="22"/>
                <w:szCs w:val="22"/>
              </w:rPr>
            </w:pPr>
          </w:p>
        </w:tc>
        <w:tc>
          <w:tcPr>
            <w:tcW w:w="2220" w:type="dxa"/>
            <w:tcBorders>
              <w:top w:val="nil"/>
            </w:tcBorders>
          </w:tcPr>
          <w:p w:rsidR="00753BD7" w:rsidRPr="00F15C2A" w:rsidRDefault="00753BD7" w:rsidP="00A060AB">
            <w:pPr>
              <w:spacing w:line="240" w:lineRule="auto"/>
              <w:ind w:left="102" w:hanging="142"/>
              <w:jc w:val="left"/>
              <w:rPr>
                <w:rFonts w:ascii="Times New Roman" w:hAnsi="Times New Roman" w:cs="Times New Roman"/>
                <w:b w:val="0"/>
                <w:sz w:val="22"/>
                <w:szCs w:val="22"/>
              </w:rPr>
            </w:pPr>
            <w:r w:rsidRPr="00F15C2A">
              <w:rPr>
                <w:rFonts w:ascii="Times New Roman" w:hAnsi="Times New Roman" w:cs="Times New Roman"/>
                <w:b w:val="0"/>
                <w:sz w:val="22"/>
                <w:szCs w:val="22"/>
              </w:rPr>
              <w:t xml:space="preserve">- </w:t>
            </w:r>
            <w:r w:rsidRPr="00F15C2A">
              <w:rPr>
                <w:rFonts w:ascii="Times New Roman" w:hAnsi="Times New Roman" w:cs="Times New Roman"/>
                <w:b w:val="0"/>
                <w:spacing w:val="-4"/>
                <w:sz w:val="22"/>
                <w:szCs w:val="22"/>
              </w:rPr>
              <w:t xml:space="preserve">боковые – не менее </w:t>
            </w:r>
            <w:smartTag w:uri="urn:schemas-microsoft-com:office:smarttags" w:element="metricconverter">
              <w:smartTagPr>
                <w:attr w:name="ProductID" w:val="100 м"/>
              </w:smartTagPr>
              <w:r w:rsidRPr="00F15C2A">
                <w:rPr>
                  <w:rFonts w:ascii="Times New Roman" w:hAnsi="Times New Roman" w:cs="Times New Roman"/>
                  <w:b w:val="0"/>
                  <w:spacing w:val="-4"/>
                  <w:sz w:val="22"/>
                  <w:szCs w:val="22"/>
                </w:rPr>
                <w:t>100 м</w:t>
              </w:r>
            </w:smartTag>
            <w:r w:rsidRPr="00F15C2A">
              <w:rPr>
                <w:rFonts w:ascii="Times New Roman" w:hAnsi="Times New Roman" w:cs="Times New Roman"/>
                <w:b w:val="0"/>
                <w:spacing w:val="-4"/>
                <w:sz w:val="22"/>
                <w:szCs w:val="22"/>
              </w:rPr>
              <w:t xml:space="preserve"> от линии уреза воды летне-осенней межени</w:t>
            </w:r>
            <w:r w:rsidRPr="00F15C2A">
              <w:rPr>
                <w:rFonts w:ascii="Times New Roman" w:hAnsi="Times New Roman" w:cs="Times New Roman"/>
                <w:b w:val="0"/>
                <w:sz w:val="22"/>
                <w:szCs w:val="22"/>
              </w:rPr>
              <w:t>;</w:t>
            </w:r>
          </w:p>
          <w:p w:rsidR="00753BD7" w:rsidRPr="00F15C2A" w:rsidRDefault="00753BD7" w:rsidP="00A060AB">
            <w:pPr>
              <w:spacing w:line="240" w:lineRule="auto"/>
              <w:ind w:left="102" w:hanging="142"/>
              <w:jc w:val="left"/>
              <w:rPr>
                <w:rFonts w:ascii="Times New Roman" w:hAnsi="Times New Roman" w:cs="Times New Roman"/>
                <w:b w:val="0"/>
                <w:spacing w:val="-4"/>
                <w:sz w:val="22"/>
                <w:szCs w:val="22"/>
                <w:vertAlign w:val="superscript"/>
              </w:rPr>
            </w:pPr>
            <w:r w:rsidRPr="00F15C2A">
              <w:rPr>
                <w:rFonts w:ascii="Times New Roman" w:hAnsi="Times New Roman" w:cs="Times New Roman"/>
                <w:b w:val="0"/>
                <w:spacing w:val="-4"/>
                <w:sz w:val="22"/>
                <w:szCs w:val="22"/>
              </w:rPr>
              <w:t>- в направлении к противоположному от водозабора берегу – см. прим. 2</w:t>
            </w:r>
          </w:p>
        </w:tc>
        <w:tc>
          <w:tcPr>
            <w:tcW w:w="2593" w:type="dxa"/>
            <w:tcBorders>
              <w:top w:val="nil"/>
            </w:tcBorders>
          </w:tcPr>
          <w:p w:rsidR="00753BD7" w:rsidRPr="00F15C2A" w:rsidRDefault="00753BD7" w:rsidP="00A060AB">
            <w:pPr>
              <w:spacing w:line="240" w:lineRule="auto"/>
              <w:ind w:firstLine="0"/>
              <w:rPr>
                <w:rFonts w:ascii="Times New Roman" w:hAnsi="Times New Roman" w:cs="Times New Roman"/>
                <w:b w:val="0"/>
                <w:spacing w:val="-4"/>
                <w:sz w:val="22"/>
                <w:szCs w:val="22"/>
              </w:rPr>
            </w:pPr>
            <w:r w:rsidRPr="00F15C2A">
              <w:rPr>
                <w:rFonts w:ascii="Times New Roman" w:hAnsi="Times New Roman" w:cs="Times New Roman"/>
                <w:b w:val="0"/>
                <w:spacing w:val="-4"/>
                <w:sz w:val="22"/>
                <w:szCs w:val="22"/>
              </w:rPr>
              <w:t xml:space="preserve">- боковые, не менее: </w:t>
            </w:r>
          </w:p>
          <w:p w:rsidR="00753BD7" w:rsidRPr="00F15C2A" w:rsidRDefault="00753BD7" w:rsidP="00A060AB">
            <w:pPr>
              <w:spacing w:line="240" w:lineRule="auto"/>
              <w:ind w:left="192"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при равнинном рельефе – </w:t>
            </w:r>
            <w:smartTag w:uri="urn:schemas-microsoft-com:office:smarttags" w:element="metricconverter">
              <w:smartTagPr>
                <w:attr w:name="ProductID" w:val="500 м"/>
              </w:smartTagPr>
              <w:r w:rsidRPr="00F15C2A">
                <w:rPr>
                  <w:rFonts w:ascii="Times New Roman" w:hAnsi="Times New Roman" w:cs="Times New Roman"/>
                  <w:b w:val="0"/>
                  <w:sz w:val="22"/>
                  <w:szCs w:val="22"/>
                </w:rPr>
                <w:t>500 м</w:t>
              </w:r>
            </w:smartTag>
            <w:r w:rsidRPr="00F15C2A">
              <w:rPr>
                <w:rFonts w:ascii="Times New Roman" w:hAnsi="Times New Roman" w:cs="Times New Roman"/>
                <w:b w:val="0"/>
                <w:sz w:val="22"/>
                <w:szCs w:val="22"/>
              </w:rPr>
              <w:t>;</w:t>
            </w:r>
          </w:p>
          <w:p w:rsidR="00753BD7" w:rsidRPr="00F15C2A" w:rsidRDefault="00753BD7" w:rsidP="00A060AB">
            <w:pPr>
              <w:spacing w:line="240" w:lineRule="auto"/>
              <w:ind w:left="192" w:firstLine="0"/>
              <w:rPr>
                <w:rFonts w:ascii="Times New Roman" w:hAnsi="Times New Roman" w:cs="Times New Roman"/>
                <w:b w:val="0"/>
                <w:sz w:val="22"/>
                <w:szCs w:val="22"/>
              </w:rPr>
            </w:pPr>
            <w:r w:rsidRPr="00F15C2A">
              <w:rPr>
                <w:rFonts w:ascii="Times New Roman" w:hAnsi="Times New Roman" w:cs="Times New Roman"/>
                <w:b w:val="0"/>
                <w:spacing w:val="-2"/>
                <w:sz w:val="22"/>
                <w:szCs w:val="22"/>
              </w:rPr>
              <w:t>при пологом склоне</w:t>
            </w:r>
            <w:r w:rsidRPr="00F15C2A">
              <w:rPr>
                <w:rFonts w:ascii="Times New Roman" w:hAnsi="Times New Roman" w:cs="Times New Roman"/>
                <w:b w:val="0"/>
                <w:sz w:val="22"/>
                <w:szCs w:val="22"/>
              </w:rPr>
              <w:t xml:space="preserve"> – </w:t>
            </w:r>
            <w:smartTag w:uri="urn:schemas-microsoft-com:office:smarttags" w:element="metricconverter">
              <w:smartTagPr>
                <w:attr w:name="ProductID" w:val="750 м"/>
              </w:smartTagPr>
              <w:r w:rsidRPr="00F15C2A">
                <w:rPr>
                  <w:rFonts w:ascii="Times New Roman" w:hAnsi="Times New Roman" w:cs="Times New Roman"/>
                  <w:b w:val="0"/>
                  <w:sz w:val="22"/>
                  <w:szCs w:val="22"/>
                </w:rPr>
                <w:t>750 м</w:t>
              </w:r>
            </w:smartTag>
            <w:r w:rsidRPr="00F15C2A">
              <w:rPr>
                <w:rFonts w:ascii="Times New Roman" w:hAnsi="Times New Roman" w:cs="Times New Roman"/>
                <w:b w:val="0"/>
                <w:sz w:val="22"/>
                <w:szCs w:val="22"/>
              </w:rPr>
              <w:t>;</w:t>
            </w:r>
          </w:p>
          <w:p w:rsidR="00753BD7" w:rsidRPr="00F15C2A" w:rsidRDefault="00753BD7" w:rsidP="00A060AB">
            <w:pPr>
              <w:spacing w:line="240" w:lineRule="auto"/>
              <w:ind w:left="192" w:firstLine="0"/>
              <w:rPr>
                <w:rFonts w:ascii="Times New Roman" w:hAnsi="Times New Roman" w:cs="Times New Roman"/>
                <w:b w:val="0"/>
                <w:sz w:val="22"/>
                <w:szCs w:val="22"/>
              </w:rPr>
            </w:pPr>
            <w:r w:rsidRPr="00F15C2A">
              <w:rPr>
                <w:rFonts w:ascii="Times New Roman" w:hAnsi="Times New Roman" w:cs="Times New Roman"/>
                <w:b w:val="0"/>
                <w:spacing w:val="-4"/>
                <w:sz w:val="22"/>
                <w:szCs w:val="22"/>
              </w:rPr>
              <w:t>при крутом склоне –</w:t>
            </w:r>
            <w:r w:rsidRPr="00F15C2A">
              <w:rPr>
                <w:rFonts w:ascii="Times New Roman" w:hAnsi="Times New Roman" w:cs="Times New Roman"/>
                <w:b w:val="0"/>
                <w:sz w:val="22"/>
                <w:szCs w:val="22"/>
              </w:rPr>
              <w:t xml:space="preserve"> </w:t>
            </w:r>
            <w:smartTag w:uri="urn:schemas-microsoft-com:office:smarttags" w:element="metricconverter">
              <w:smartTagPr>
                <w:attr w:name="ProductID" w:val="1000 м"/>
              </w:smartTagPr>
              <w:r w:rsidRPr="00F15C2A">
                <w:rPr>
                  <w:rFonts w:ascii="Times New Roman" w:hAnsi="Times New Roman" w:cs="Times New Roman"/>
                  <w:b w:val="0"/>
                  <w:sz w:val="22"/>
                  <w:szCs w:val="22"/>
                </w:rPr>
                <w:t>1000 м</w:t>
              </w:r>
            </w:smartTag>
          </w:p>
        </w:tc>
        <w:tc>
          <w:tcPr>
            <w:tcW w:w="2035" w:type="dxa"/>
            <w:tcBorders>
              <w:top w:val="nil"/>
            </w:tcBorders>
          </w:tcPr>
          <w:p w:rsidR="00753BD7" w:rsidRPr="00F15C2A" w:rsidRDefault="00753BD7" w:rsidP="00A060AB">
            <w:pPr>
              <w:spacing w:line="240" w:lineRule="auto"/>
              <w:ind w:left="142" w:right="-57" w:hanging="142"/>
              <w:rPr>
                <w:rFonts w:ascii="Times New Roman" w:hAnsi="Times New Roman" w:cs="Times New Roman"/>
                <w:b w:val="0"/>
                <w:spacing w:val="-4"/>
                <w:sz w:val="22"/>
                <w:szCs w:val="22"/>
              </w:rPr>
            </w:pPr>
            <w:r w:rsidRPr="00F15C2A">
              <w:rPr>
                <w:rFonts w:ascii="Times New Roman" w:hAnsi="Times New Roman" w:cs="Times New Roman"/>
                <w:b w:val="0"/>
                <w:spacing w:val="-4"/>
                <w:sz w:val="22"/>
                <w:szCs w:val="22"/>
              </w:rPr>
              <w:t>- по линии водоразделов в пределах 3-</w:t>
            </w:r>
            <w:smartTag w:uri="urn:schemas-microsoft-com:office:smarttags" w:element="metricconverter">
              <w:smartTagPr>
                <w:attr w:name="ProductID" w:val="5 км"/>
              </w:smartTagPr>
              <w:r w:rsidRPr="00F15C2A">
                <w:rPr>
                  <w:rFonts w:ascii="Times New Roman" w:hAnsi="Times New Roman" w:cs="Times New Roman"/>
                  <w:b w:val="0"/>
                  <w:spacing w:val="-4"/>
                  <w:sz w:val="22"/>
                  <w:szCs w:val="22"/>
                </w:rPr>
                <w:t>5 км</w:t>
              </w:r>
            </w:smartTag>
            <w:r w:rsidRPr="00F15C2A">
              <w:rPr>
                <w:rFonts w:ascii="Times New Roman" w:hAnsi="Times New Roman" w:cs="Times New Roman"/>
                <w:b w:val="0"/>
                <w:spacing w:val="-4"/>
                <w:sz w:val="22"/>
                <w:szCs w:val="22"/>
              </w:rPr>
              <w:t>, включая притоки</w:t>
            </w:r>
          </w:p>
        </w:tc>
      </w:tr>
      <w:tr w:rsidR="00753BD7" w:rsidRPr="00F15C2A" w:rsidTr="00A060AB">
        <w:trPr>
          <w:trHeight w:val="1418"/>
          <w:jc w:val="center"/>
        </w:trPr>
        <w:tc>
          <w:tcPr>
            <w:tcW w:w="468" w:type="dxa"/>
            <w:vMerge/>
          </w:tcPr>
          <w:p w:rsidR="00753BD7" w:rsidRPr="00F15C2A" w:rsidRDefault="00753BD7" w:rsidP="00A060AB">
            <w:pPr>
              <w:spacing w:line="240" w:lineRule="auto"/>
              <w:ind w:firstLine="0"/>
              <w:jc w:val="center"/>
              <w:rPr>
                <w:rFonts w:ascii="Times New Roman" w:hAnsi="Times New Roman" w:cs="Times New Roman"/>
                <w:b w:val="0"/>
                <w:bCs w:val="0"/>
                <w:sz w:val="22"/>
                <w:szCs w:val="22"/>
              </w:rPr>
            </w:pPr>
          </w:p>
        </w:tc>
        <w:tc>
          <w:tcPr>
            <w:tcW w:w="2876" w:type="dxa"/>
          </w:tcPr>
          <w:p w:rsidR="00753BD7" w:rsidRPr="00F15C2A" w:rsidRDefault="00753BD7" w:rsidP="00A060AB">
            <w:pPr>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б) водоемы </w:t>
            </w:r>
          </w:p>
          <w:p w:rsidR="00753BD7" w:rsidRPr="00F15C2A" w:rsidRDefault="00753BD7" w:rsidP="00A060AB">
            <w:pPr>
              <w:spacing w:line="240" w:lineRule="auto"/>
              <w:ind w:left="227" w:firstLine="0"/>
              <w:rPr>
                <w:rFonts w:ascii="Times New Roman" w:hAnsi="Times New Roman" w:cs="Times New Roman"/>
                <w:b w:val="0"/>
                <w:sz w:val="22"/>
                <w:szCs w:val="22"/>
              </w:rPr>
            </w:pPr>
            <w:r w:rsidRPr="00F15C2A">
              <w:rPr>
                <w:rFonts w:ascii="Times New Roman" w:hAnsi="Times New Roman" w:cs="Times New Roman"/>
                <w:b w:val="0"/>
                <w:sz w:val="22"/>
                <w:szCs w:val="22"/>
              </w:rPr>
              <w:t>(водохранилища, озера)</w:t>
            </w:r>
          </w:p>
        </w:tc>
        <w:tc>
          <w:tcPr>
            <w:tcW w:w="2220" w:type="dxa"/>
          </w:tcPr>
          <w:p w:rsidR="00753BD7" w:rsidRPr="00F15C2A" w:rsidRDefault="00753BD7" w:rsidP="00A060AB">
            <w:pPr>
              <w:spacing w:line="240" w:lineRule="auto"/>
              <w:ind w:left="-40" w:right="-40"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не менее </w:t>
            </w:r>
            <w:smartTag w:uri="urn:schemas-microsoft-com:office:smarttags" w:element="metricconverter">
              <w:smartTagPr>
                <w:attr w:name="ProductID" w:val="100 м"/>
              </w:smartTagPr>
              <w:r w:rsidRPr="00F15C2A">
                <w:rPr>
                  <w:rFonts w:ascii="Times New Roman" w:hAnsi="Times New Roman" w:cs="Times New Roman"/>
                  <w:b w:val="0"/>
                  <w:sz w:val="22"/>
                  <w:szCs w:val="22"/>
                </w:rPr>
                <w:t>100 м</w:t>
              </w:r>
            </w:smartTag>
            <w:r w:rsidRPr="00F15C2A">
              <w:rPr>
                <w:rFonts w:ascii="Times New Roman" w:hAnsi="Times New Roman" w:cs="Times New Roman"/>
                <w:b w:val="0"/>
                <w:sz w:val="22"/>
                <w:szCs w:val="22"/>
              </w:rPr>
              <w:t xml:space="preserve"> во всех направлениях по акватории водозабора и по прилегающему берегу от линии уреза воды при летне-осенней межени</w:t>
            </w:r>
          </w:p>
        </w:tc>
        <w:tc>
          <w:tcPr>
            <w:tcW w:w="2593" w:type="dxa"/>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по акватории: 3-</w:t>
            </w:r>
            <w:smartTag w:uri="urn:schemas-microsoft-com:office:smarttags" w:element="metricconverter">
              <w:smartTagPr>
                <w:attr w:name="ProductID" w:val="5 км"/>
              </w:smartTagPr>
              <w:r w:rsidRPr="00F15C2A">
                <w:rPr>
                  <w:rFonts w:ascii="Times New Roman" w:hAnsi="Times New Roman" w:cs="Times New Roman"/>
                  <w:b w:val="0"/>
                  <w:sz w:val="22"/>
                  <w:szCs w:val="22"/>
                </w:rPr>
                <w:t>5 км</w:t>
              </w:r>
            </w:smartTag>
            <w:r w:rsidRPr="00F15C2A">
              <w:rPr>
                <w:rFonts w:ascii="Times New Roman" w:hAnsi="Times New Roman" w:cs="Times New Roman"/>
                <w:b w:val="0"/>
                <w:sz w:val="22"/>
                <w:szCs w:val="22"/>
              </w:rPr>
              <w:t xml:space="preserve"> во все стороны от водозабора; по территории: 3-</w:t>
            </w:r>
            <w:smartTag w:uri="urn:schemas-microsoft-com:office:smarttags" w:element="metricconverter">
              <w:smartTagPr>
                <w:attr w:name="ProductID" w:val="5 км"/>
              </w:smartTagPr>
              <w:r w:rsidRPr="00F15C2A">
                <w:rPr>
                  <w:rFonts w:ascii="Times New Roman" w:hAnsi="Times New Roman" w:cs="Times New Roman"/>
                  <w:b w:val="0"/>
                  <w:sz w:val="22"/>
                  <w:szCs w:val="22"/>
                </w:rPr>
                <w:t>5 км</w:t>
              </w:r>
            </w:smartTag>
            <w:r w:rsidRPr="00F15C2A">
              <w:rPr>
                <w:rFonts w:ascii="Times New Roman" w:hAnsi="Times New Roman" w:cs="Times New Roman"/>
                <w:b w:val="0"/>
                <w:sz w:val="22"/>
                <w:szCs w:val="22"/>
              </w:rPr>
              <w:t xml:space="preserve"> в обе стороны по берегу и 500-</w:t>
            </w:r>
            <w:smartTag w:uri="urn:schemas-microsoft-com:office:smarttags" w:element="metricconverter">
              <w:smartTagPr>
                <w:attr w:name="ProductID" w:val="100 м"/>
              </w:smartTagPr>
              <w:r w:rsidRPr="00F15C2A">
                <w:rPr>
                  <w:rFonts w:ascii="Times New Roman" w:hAnsi="Times New Roman" w:cs="Times New Roman"/>
                  <w:b w:val="0"/>
                  <w:sz w:val="22"/>
                  <w:szCs w:val="22"/>
                </w:rPr>
                <w:t>100 м</w:t>
              </w:r>
            </w:smartTag>
            <w:r w:rsidRPr="00F15C2A">
              <w:rPr>
                <w:rFonts w:ascii="Times New Roman" w:hAnsi="Times New Roman" w:cs="Times New Roman"/>
                <w:b w:val="0"/>
                <w:sz w:val="22"/>
                <w:szCs w:val="22"/>
              </w:rPr>
              <w:t xml:space="preserve"> от уреза воды при нормальном подпорном уровне</w:t>
            </w:r>
          </w:p>
        </w:tc>
        <w:tc>
          <w:tcPr>
            <w:tcW w:w="2035" w:type="dxa"/>
          </w:tcPr>
          <w:p w:rsidR="00753BD7" w:rsidRPr="00F15C2A" w:rsidRDefault="00753BD7" w:rsidP="00A060AB">
            <w:pPr>
              <w:spacing w:line="240" w:lineRule="auto"/>
              <w:ind w:firstLine="0"/>
              <w:jc w:val="center"/>
              <w:rPr>
                <w:rFonts w:ascii="Times New Roman" w:hAnsi="Times New Roman" w:cs="Times New Roman"/>
                <w:b w:val="0"/>
                <w:sz w:val="22"/>
                <w:szCs w:val="22"/>
              </w:rPr>
            </w:pPr>
            <w:r w:rsidRPr="00F15C2A">
              <w:rPr>
                <w:rFonts w:ascii="Times New Roman" w:hAnsi="Times New Roman" w:cs="Times New Roman"/>
                <w:b w:val="0"/>
                <w:sz w:val="22"/>
                <w:szCs w:val="22"/>
              </w:rPr>
              <w:t xml:space="preserve">совпадают с границами </w:t>
            </w:r>
            <w:r w:rsidRPr="00F15C2A">
              <w:rPr>
                <w:rFonts w:ascii="Times New Roman" w:hAnsi="Times New Roman" w:cs="Times New Roman"/>
                <w:b w:val="0"/>
                <w:sz w:val="22"/>
                <w:szCs w:val="22"/>
                <w:lang w:val="en-US"/>
              </w:rPr>
              <w:t>II</w:t>
            </w:r>
            <w:r w:rsidRPr="00F15C2A">
              <w:rPr>
                <w:rFonts w:ascii="Times New Roman" w:hAnsi="Times New Roman" w:cs="Times New Roman"/>
                <w:b w:val="0"/>
                <w:sz w:val="22"/>
                <w:szCs w:val="22"/>
              </w:rPr>
              <w:t xml:space="preserve"> пояса</w:t>
            </w:r>
          </w:p>
        </w:tc>
      </w:tr>
      <w:tr w:rsidR="00753BD7" w:rsidRPr="00F15C2A" w:rsidTr="00A060AB">
        <w:trPr>
          <w:trHeight w:val="131"/>
          <w:jc w:val="center"/>
        </w:trPr>
        <w:tc>
          <w:tcPr>
            <w:tcW w:w="468" w:type="dxa"/>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w:t>
            </w:r>
          </w:p>
        </w:tc>
        <w:tc>
          <w:tcPr>
            <w:tcW w:w="2876" w:type="dxa"/>
          </w:tcPr>
          <w:p w:rsidR="00753BD7" w:rsidRPr="00F15C2A" w:rsidRDefault="00753BD7" w:rsidP="00A060AB">
            <w:pPr>
              <w:suppressAutoHyphens/>
              <w:spacing w:line="240" w:lineRule="auto"/>
              <w:ind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Водопроводные сооружения и водоводы</w:t>
            </w:r>
          </w:p>
        </w:tc>
        <w:tc>
          <w:tcPr>
            <w:tcW w:w="6848" w:type="dxa"/>
            <w:gridSpan w:val="3"/>
          </w:tcPr>
          <w:p w:rsidR="00753BD7" w:rsidRPr="00F15C2A" w:rsidRDefault="00753BD7" w:rsidP="00A060AB">
            <w:pPr>
              <w:widowControl/>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Границы зон санитарной охраны</w:t>
            </w:r>
          </w:p>
          <w:p w:rsidR="00753BD7" w:rsidRPr="00F15C2A" w:rsidRDefault="00753BD7" w:rsidP="00A060AB">
            <w:pPr>
              <w:widowControl/>
              <w:adjustRightInd w:val="0"/>
              <w:spacing w:line="240"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F15C2A">
                <w:rPr>
                  <w:rFonts w:ascii="Times New Roman" w:hAnsi="Times New Roman" w:cs="Times New Roman"/>
                  <w:b w:val="0"/>
                  <w:sz w:val="22"/>
                  <w:szCs w:val="22"/>
                </w:rPr>
                <w:t>30 м</w:t>
              </w:r>
            </w:smartTag>
            <w:r w:rsidRPr="00F15C2A">
              <w:rPr>
                <w:rFonts w:ascii="Times New Roman" w:hAnsi="Times New Roman" w:cs="Times New Roman"/>
                <w:b w:val="0"/>
                <w:sz w:val="22"/>
                <w:szCs w:val="22"/>
              </w:rPr>
              <w:t xml:space="preserve"> (см. прим. 5);</w:t>
            </w:r>
          </w:p>
          <w:p w:rsidR="00753BD7" w:rsidRPr="00F15C2A" w:rsidRDefault="00753BD7" w:rsidP="00A060AB">
            <w:pPr>
              <w:widowControl/>
              <w:adjustRightInd w:val="0"/>
              <w:spacing w:line="240"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от водонапорных башен – не менее </w:t>
            </w:r>
            <w:smartTag w:uri="urn:schemas-microsoft-com:office:smarttags" w:element="metricconverter">
              <w:smartTagPr>
                <w:attr w:name="ProductID" w:val="10 м"/>
              </w:smartTagPr>
              <w:r w:rsidRPr="00F15C2A">
                <w:rPr>
                  <w:rFonts w:ascii="Times New Roman" w:hAnsi="Times New Roman" w:cs="Times New Roman"/>
                  <w:b w:val="0"/>
                  <w:sz w:val="22"/>
                  <w:szCs w:val="22"/>
                </w:rPr>
                <w:t>10 м</w:t>
              </w:r>
            </w:smartTag>
            <w:r w:rsidRPr="00F15C2A">
              <w:rPr>
                <w:rFonts w:ascii="Times New Roman" w:hAnsi="Times New Roman" w:cs="Times New Roman"/>
                <w:b w:val="0"/>
                <w:sz w:val="22"/>
                <w:szCs w:val="22"/>
              </w:rPr>
              <w:t xml:space="preserve"> (см. прим. 6);</w:t>
            </w:r>
          </w:p>
          <w:p w:rsidR="00753BD7" w:rsidRPr="00F15C2A" w:rsidRDefault="00753BD7" w:rsidP="00A060AB">
            <w:pPr>
              <w:widowControl/>
              <w:adjustRightInd w:val="0"/>
              <w:spacing w:line="240"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от остальных помещений (отстойники, </w:t>
            </w:r>
            <w:proofErr w:type="spellStart"/>
            <w:r w:rsidRPr="00F15C2A">
              <w:rPr>
                <w:rStyle w:val="spelle"/>
                <w:rFonts w:ascii="Times New Roman" w:hAnsi="Times New Roman"/>
                <w:b w:val="0"/>
                <w:sz w:val="22"/>
                <w:szCs w:val="22"/>
              </w:rPr>
              <w:t>реагентное</w:t>
            </w:r>
            <w:proofErr w:type="spellEnd"/>
            <w:r w:rsidRPr="00F15C2A">
              <w:rPr>
                <w:rFonts w:ascii="Times New Roman" w:hAnsi="Times New Roman" w:cs="Times New Roman"/>
                <w:b w:val="0"/>
                <w:sz w:val="22"/>
                <w:szCs w:val="22"/>
              </w:rPr>
              <w:t xml:space="preserve"> хозяйство, склад хлора (см. прим. 7), насосные станции и др.) – не менее </w:t>
            </w:r>
            <w:smartTag w:uri="urn:schemas-microsoft-com:office:smarttags" w:element="metricconverter">
              <w:smartTagPr>
                <w:attr w:name="ProductID" w:val="15 м"/>
              </w:smartTagPr>
              <w:r w:rsidRPr="00F15C2A">
                <w:rPr>
                  <w:rFonts w:ascii="Times New Roman" w:hAnsi="Times New Roman" w:cs="Times New Roman"/>
                  <w:b w:val="0"/>
                  <w:sz w:val="22"/>
                  <w:szCs w:val="22"/>
                </w:rPr>
                <w:t>15 м</w:t>
              </w:r>
            </w:smartTag>
            <w:r w:rsidRPr="00F15C2A">
              <w:rPr>
                <w:rFonts w:ascii="Times New Roman" w:hAnsi="Times New Roman" w:cs="Times New Roman"/>
                <w:b w:val="0"/>
                <w:sz w:val="22"/>
                <w:szCs w:val="22"/>
              </w:rPr>
              <w:t>.</w:t>
            </w:r>
          </w:p>
          <w:p w:rsidR="00753BD7" w:rsidRPr="00F15C2A" w:rsidRDefault="00753BD7" w:rsidP="00A060AB">
            <w:pPr>
              <w:widowControl/>
              <w:adjustRightInd w:val="0"/>
              <w:spacing w:before="40" w:line="240" w:lineRule="auto"/>
              <w:ind w:left="-57" w:right="-57"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Границы санитарно-защитной полосы</w:t>
            </w:r>
          </w:p>
          <w:p w:rsidR="00753BD7" w:rsidRPr="00F15C2A" w:rsidRDefault="00753BD7" w:rsidP="00A060AB">
            <w:pPr>
              <w:widowControl/>
              <w:adjustRightInd w:val="0"/>
              <w:spacing w:line="240"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от крайних линий водопровода:</w:t>
            </w:r>
          </w:p>
          <w:p w:rsidR="00753BD7" w:rsidRPr="00F15C2A" w:rsidRDefault="00753BD7" w:rsidP="00A060AB">
            <w:pPr>
              <w:adjustRightInd w:val="0"/>
              <w:spacing w:line="240" w:lineRule="auto"/>
              <w:ind w:left="142" w:hanging="142"/>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lastRenderedPageBreak/>
              <w:t xml:space="preserve">- при отсутствии грунтовых вод </w:t>
            </w:r>
            <w:r w:rsidRPr="00F15C2A">
              <w:rPr>
                <w:rFonts w:ascii="Times New Roman" w:hAnsi="Times New Roman" w:cs="Times New Roman"/>
                <w:b w:val="0"/>
                <w:sz w:val="22"/>
                <w:szCs w:val="22"/>
              </w:rPr>
              <w:t>–</w:t>
            </w:r>
            <w:r w:rsidRPr="00F15C2A">
              <w:rPr>
                <w:rFonts w:ascii="Times New Roman" w:hAnsi="Times New Roman" w:cs="Times New Roman"/>
                <w:b w:val="0"/>
                <w:spacing w:val="-2"/>
                <w:sz w:val="22"/>
                <w:szCs w:val="22"/>
              </w:rPr>
              <w:t xml:space="preserve"> не менее </w:t>
            </w:r>
            <w:smartTag w:uri="urn:schemas-microsoft-com:office:smarttags" w:element="metricconverter">
              <w:smartTagPr>
                <w:attr w:name="ProductID" w:val="10 м"/>
              </w:smartTagPr>
              <w:r w:rsidRPr="00F15C2A">
                <w:rPr>
                  <w:rFonts w:ascii="Times New Roman" w:hAnsi="Times New Roman" w:cs="Times New Roman"/>
                  <w:b w:val="0"/>
                  <w:spacing w:val="-2"/>
                  <w:sz w:val="22"/>
                  <w:szCs w:val="22"/>
                </w:rPr>
                <w:t>10 м</w:t>
              </w:r>
            </w:smartTag>
            <w:r w:rsidRPr="00F15C2A">
              <w:rPr>
                <w:rFonts w:ascii="Times New Roman" w:hAnsi="Times New Roman" w:cs="Times New Roman"/>
                <w:b w:val="0"/>
                <w:spacing w:val="-2"/>
                <w:sz w:val="22"/>
                <w:szCs w:val="22"/>
              </w:rPr>
              <w:t xml:space="preserve"> при диаметре водоводов до </w:t>
            </w:r>
            <w:smartTag w:uri="urn:schemas-microsoft-com:office:smarttags" w:element="metricconverter">
              <w:smartTagPr>
                <w:attr w:name="ProductID" w:val="1000 мм"/>
              </w:smartTagPr>
              <w:r w:rsidRPr="00F15C2A">
                <w:rPr>
                  <w:rFonts w:ascii="Times New Roman" w:hAnsi="Times New Roman" w:cs="Times New Roman"/>
                  <w:b w:val="0"/>
                  <w:spacing w:val="-2"/>
                  <w:sz w:val="22"/>
                  <w:szCs w:val="22"/>
                </w:rPr>
                <w:t>1000 мм</w:t>
              </w:r>
            </w:smartTag>
            <w:r w:rsidRPr="00F15C2A">
              <w:rPr>
                <w:rFonts w:ascii="Times New Roman" w:hAnsi="Times New Roman" w:cs="Times New Roman"/>
                <w:b w:val="0"/>
                <w:spacing w:val="-2"/>
                <w:sz w:val="22"/>
                <w:szCs w:val="22"/>
              </w:rPr>
              <w:t xml:space="preserve"> и не менее </w:t>
            </w:r>
            <w:smartTag w:uri="urn:schemas-microsoft-com:office:smarttags" w:element="metricconverter">
              <w:smartTagPr>
                <w:attr w:name="ProductID" w:val="20 м"/>
              </w:smartTagPr>
              <w:r w:rsidRPr="00F15C2A">
                <w:rPr>
                  <w:rFonts w:ascii="Times New Roman" w:hAnsi="Times New Roman" w:cs="Times New Roman"/>
                  <w:b w:val="0"/>
                  <w:spacing w:val="-2"/>
                  <w:sz w:val="22"/>
                  <w:szCs w:val="22"/>
                </w:rPr>
                <w:t>20 м</w:t>
              </w:r>
            </w:smartTag>
            <w:r w:rsidRPr="00F15C2A">
              <w:rPr>
                <w:rFonts w:ascii="Times New Roman" w:hAnsi="Times New Roman" w:cs="Times New Roman"/>
                <w:b w:val="0"/>
                <w:spacing w:val="-2"/>
                <w:sz w:val="22"/>
                <w:szCs w:val="22"/>
              </w:rPr>
              <w:t xml:space="preserve"> при диаметре водоводов более </w:t>
            </w:r>
            <w:smartTag w:uri="urn:schemas-microsoft-com:office:smarttags" w:element="metricconverter">
              <w:smartTagPr>
                <w:attr w:name="ProductID" w:val="1000 мм"/>
              </w:smartTagPr>
              <w:r w:rsidRPr="00F15C2A">
                <w:rPr>
                  <w:rFonts w:ascii="Times New Roman" w:hAnsi="Times New Roman" w:cs="Times New Roman"/>
                  <w:b w:val="0"/>
                  <w:spacing w:val="-2"/>
                  <w:sz w:val="22"/>
                  <w:szCs w:val="22"/>
                </w:rPr>
                <w:t>1000 мм</w:t>
              </w:r>
            </w:smartTag>
            <w:r w:rsidRPr="00F15C2A">
              <w:rPr>
                <w:rFonts w:ascii="Times New Roman" w:hAnsi="Times New Roman" w:cs="Times New Roman"/>
                <w:b w:val="0"/>
                <w:spacing w:val="-2"/>
                <w:sz w:val="22"/>
                <w:szCs w:val="22"/>
              </w:rPr>
              <w:t>;</w:t>
            </w:r>
          </w:p>
          <w:p w:rsidR="00753BD7" w:rsidRPr="00F15C2A" w:rsidRDefault="00753BD7" w:rsidP="00A060AB">
            <w:pPr>
              <w:spacing w:line="240" w:lineRule="auto"/>
              <w:ind w:left="142" w:hanging="142"/>
              <w:rPr>
                <w:rFonts w:ascii="Times New Roman" w:hAnsi="Times New Roman" w:cs="Times New Roman"/>
                <w:b w:val="0"/>
                <w:spacing w:val="-2"/>
                <w:sz w:val="22"/>
                <w:szCs w:val="22"/>
              </w:rPr>
            </w:pPr>
            <w:r w:rsidRPr="00F15C2A">
              <w:rPr>
                <w:rFonts w:ascii="Times New Roman" w:hAnsi="Times New Roman" w:cs="Times New Roman"/>
                <w:b w:val="0"/>
                <w:sz w:val="22"/>
                <w:szCs w:val="22"/>
              </w:rPr>
              <w:t xml:space="preserve">- при наличии грунтовых вод – не менее </w:t>
            </w:r>
            <w:smartTag w:uri="urn:schemas-microsoft-com:office:smarttags" w:element="metricconverter">
              <w:smartTagPr>
                <w:attr w:name="ProductID" w:val="50 м"/>
              </w:smartTagPr>
              <w:r w:rsidRPr="00F15C2A">
                <w:rPr>
                  <w:rFonts w:ascii="Times New Roman" w:hAnsi="Times New Roman" w:cs="Times New Roman"/>
                  <w:b w:val="0"/>
                  <w:sz w:val="22"/>
                  <w:szCs w:val="22"/>
                </w:rPr>
                <w:t>50 м</w:t>
              </w:r>
            </w:smartTag>
            <w:r w:rsidRPr="00F15C2A">
              <w:rPr>
                <w:rFonts w:ascii="Times New Roman" w:hAnsi="Times New Roman" w:cs="Times New Roman"/>
                <w:b w:val="0"/>
                <w:sz w:val="22"/>
                <w:szCs w:val="22"/>
              </w:rPr>
              <w:t xml:space="preserve"> вне зависимости от диаметра водоводов.</w:t>
            </w:r>
          </w:p>
        </w:tc>
      </w:tr>
    </w:tbl>
    <w:p w:rsidR="00753BD7" w:rsidRPr="00F15C2A" w:rsidRDefault="00753BD7" w:rsidP="000C68A9">
      <w:pPr>
        <w:spacing w:before="120" w:line="240" w:lineRule="auto"/>
        <w:ind w:firstLine="720"/>
        <w:rPr>
          <w:rFonts w:ascii="Times New Roman" w:hAnsi="Times New Roman" w:cs="Times New Roman"/>
          <w:b w:val="0"/>
          <w:iCs/>
          <w:sz w:val="22"/>
          <w:szCs w:val="22"/>
        </w:rPr>
      </w:pPr>
      <w:r w:rsidRPr="00F15C2A">
        <w:rPr>
          <w:rFonts w:ascii="Times New Roman" w:hAnsi="Times New Roman" w:cs="Times New Roman"/>
          <w:b w:val="0"/>
          <w:iCs/>
          <w:sz w:val="22"/>
          <w:szCs w:val="22"/>
        </w:rPr>
        <w:lastRenderedPageBreak/>
        <w:t xml:space="preserve">* </w:t>
      </w:r>
      <w:proofErr w:type="spellStart"/>
      <w:r w:rsidRPr="00F15C2A">
        <w:rPr>
          <w:rFonts w:ascii="Times New Roman" w:hAnsi="Times New Roman" w:cs="Times New Roman"/>
          <w:b w:val="0"/>
          <w:iCs/>
          <w:sz w:val="22"/>
          <w:szCs w:val="22"/>
        </w:rPr>
        <w:t>Т</w:t>
      </w:r>
      <w:r w:rsidRPr="00F15C2A">
        <w:rPr>
          <w:rFonts w:ascii="Times New Roman" w:hAnsi="Times New Roman" w:cs="Times New Roman"/>
          <w:b w:val="0"/>
          <w:iCs/>
          <w:sz w:val="22"/>
          <w:szCs w:val="22"/>
          <w:vertAlign w:val="subscript"/>
        </w:rPr>
        <w:t>м</w:t>
      </w:r>
      <w:proofErr w:type="spellEnd"/>
      <w:r w:rsidRPr="00F15C2A">
        <w:rPr>
          <w:rFonts w:ascii="Times New Roman" w:hAnsi="Times New Roman" w:cs="Times New Roman"/>
          <w:b w:val="0"/>
          <w:iCs/>
          <w:sz w:val="22"/>
          <w:szCs w:val="22"/>
        </w:rPr>
        <w:t xml:space="preserve"> – </w:t>
      </w:r>
      <w:r w:rsidRPr="00F15C2A">
        <w:rPr>
          <w:rFonts w:ascii="Times New Roman" w:hAnsi="Times New Roman" w:cs="Times New Roman"/>
          <w:b w:val="0"/>
          <w:sz w:val="22"/>
          <w:szCs w:val="22"/>
        </w:rPr>
        <w:t>время продвижения микробного загрязнения с потоком подземных вод к водозабору.</w:t>
      </w:r>
    </w:p>
    <w:p w:rsidR="00753BD7" w:rsidRPr="00F15C2A" w:rsidRDefault="00753BD7" w:rsidP="000C68A9">
      <w:pPr>
        <w:spacing w:line="240" w:lineRule="auto"/>
        <w:ind w:firstLine="720"/>
        <w:rPr>
          <w:rFonts w:ascii="Times New Roman" w:hAnsi="Times New Roman" w:cs="Times New Roman"/>
          <w:b w:val="0"/>
          <w:iCs/>
          <w:sz w:val="22"/>
          <w:szCs w:val="22"/>
        </w:rPr>
      </w:pPr>
      <w:r w:rsidRPr="00F15C2A">
        <w:rPr>
          <w:rFonts w:ascii="Times New Roman" w:hAnsi="Times New Roman" w:cs="Times New Roman"/>
          <w:b w:val="0"/>
          <w:iCs/>
          <w:sz w:val="22"/>
          <w:szCs w:val="22"/>
        </w:rPr>
        <w:t>**</w:t>
      </w:r>
      <w:proofErr w:type="spellStart"/>
      <w:r w:rsidRPr="00F15C2A">
        <w:rPr>
          <w:rFonts w:ascii="Times New Roman" w:hAnsi="Times New Roman" w:cs="Times New Roman"/>
          <w:b w:val="0"/>
          <w:iCs/>
          <w:sz w:val="22"/>
          <w:szCs w:val="22"/>
        </w:rPr>
        <w:t>Т</w:t>
      </w:r>
      <w:r w:rsidRPr="00F15C2A">
        <w:rPr>
          <w:rFonts w:ascii="Times New Roman" w:hAnsi="Times New Roman" w:cs="Times New Roman"/>
          <w:b w:val="0"/>
          <w:iCs/>
          <w:sz w:val="22"/>
          <w:szCs w:val="22"/>
          <w:vertAlign w:val="subscript"/>
        </w:rPr>
        <w:t>х</w:t>
      </w:r>
      <w:proofErr w:type="spellEnd"/>
      <w:r w:rsidRPr="00F15C2A">
        <w:rPr>
          <w:rFonts w:ascii="Times New Roman" w:hAnsi="Times New Roman" w:cs="Times New Roman"/>
          <w:b w:val="0"/>
          <w:iCs/>
          <w:sz w:val="22"/>
          <w:szCs w:val="22"/>
        </w:rPr>
        <w:t xml:space="preserve"> – </w:t>
      </w:r>
      <w:r w:rsidRPr="00F15C2A">
        <w:rPr>
          <w:rFonts w:ascii="Times New Roman" w:hAnsi="Times New Roman" w:cs="Times New Roman"/>
          <w:b w:val="0"/>
          <w:sz w:val="22"/>
          <w:szCs w:val="22"/>
        </w:rPr>
        <w:t>срок эксплуатации водозабора.</w:t>
      </w:r>
    </w:p>
    <w:p w:rsidR="00753BD7" w:rsidRPr="00F15C2A" w:rsidRDefault="00753BD7" w:rsidP="000C68A9">
      <w:pPr>
        <w:spacing w:before="120" w:line="240" w:lineRule="auto"/>
        <w:ind w:firstLine="720"/>
        <w:rPr>
          <w:rFonts w:ascii="Times New Roman" w:hAnsi="Times New Roman" w:cs="Times New Roman"/>
          <w:b w:val="0"/>
          <w:i/>
          <w:iCs/>
          <w:spacing w:val="40"/>
          <w:sz w:val="22"/>
          <w:szCs w:val="22"/>
        </w:rPr>
      </w:pPr>
      <w:r w:rsidRPr="00F15C2A">
        <w:rPr>
          <w:rFonts w:ascii="Times New Roman" w:hAnsi="Times New Roman" w:cs="Times New Roman"/>
          <w:b w:val="0"/>
          <w:i/>
          <w:iCs/>
          <w:spacing w:val="40"/>
          <w:sz w:val="22"/>
          <w:szCs w:val="22"/>
        </w:rPr>
        <w:t>Примечания:</w:t>
      </w:r>
    </w:p>
    <w:p w:rsidR="00753BD7" w:rsidRPr="00F15C2A" w:rsidRDefault="00753BD7" w:rsidP="000C68A9">
      <w:pPr>
        <w:spacing w:line="240" w:lineRule="auto"/>
        <w:ind w:firstLine="720"/>
        <w:rPr>
          <w:rFonts w:ascii="Times New Roman" w:hAnsi="Times New Roman" w:cs="Times New Roman"/>
          <w:b w:val="0"/>
          <w:sz w:val="22"/>
          <w:szCs w:val="22"/>
        </w:rPr>
      </w:pPr>
      <w:r w:rsidRPr="00F15C2A">
        <w:rPr>
          <w:rFonts w:ascii="Times New Roman" w:hAnsi="Times New Roman" w:cs="Times New Roman"/>
          <w:b w:val="0"/>
          <w:sz w:val="22"/>
          <w:szCs w:val="22"/>
        </w:rPr>
        <w:t xml:space="preserve">1.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w:t>
      </w:r>
      <w:smartTag w:uri="urn:schemas-microsoft-com:office:smarttags" w:element="metricconverter">
        <w:smartTagPr>
          <w:attr w:name="ProductID" w:val="150 м"/>
        </w:smartTagPr>
        <w:r w:rsidRPr="00F15C2A">
          <w:rPr>
            <w:rFonts w:ascii="Times New Roman" w:hAnsi="Times New Roman" w:cs="Times New Roman"/>
            <w:b w:val="0"/>
            <w:sz w:val="22"/>
            <w:szCs w:val="22"/>
          </w:rPr>
          <w:t>150 м</w:t>
        </w:r>
      </w:smartTag>
      <w:r w:rsidRPr="00F15C2A">
        <w:rPr>
          <w:rFonts w:ascii="Times New Roman" w:hAnsi="Times New Roman" w:cs="Times New Roman"/>
          <w:b w:val="0"/>
          <w:sz w:val="22"/>
          <w:szCs w:val="22"/>
        </w:rPr>
        <w:t>.</w:t>
      </w:r>
    </w:p>
    <w:p w:rsidR="00753BD7" w:rsidRPr="00F15C2A" w:rsidRDefault="00753BD7" w:rsidP="000C68A9">
      <w:pPr>
        <w:spacing w:line="240" w:lineRule="auto"/>
        <w:ind w:firstLine="720"/>
        <w:rPr>
          <w:rFonts w:ascii="Times New Roman" w:hAnsi="Times New Roman" w:cs="Times New Roman"/>
          <w:b w:val="0"/>
          <w:sz w:val="22"/>
          <w:szCs w:val="22"/>
        </w:rPr>
      </w:pPr>
      <w:r w:rsidRPr="00F15C2A">
        <w:rPr>
          <w:rFonts w:ascii="Times New Roman" w:hAnsi="Times New Roman" w:cs="Times New Roman"/>
          <w:b w:val="0"/>
          <w:sz w:val="22"/>
          <w:szCs w:val="22"/>
        </w:rPr>
        <w:t xml:space="preserve">2. Границы </w:t>
      </w:r>
      <w:r w:rsidRPr="00F15C2A">
        <w:rPr>
          <w:rFonts w:ascii="Times New Roman" w:hAnsi="Times New Roman" w:cs="Times New Roman"/>
          <w:b w:val="0"/>
          <w:sz w:val="22"/>
          <w:szCs w:val="22"/>
          <w:lang w:val="en-US"/>
        </w:rPr>
        <w:t>I</w:t>
      </w:r>
      <w:r w:rsidRPr="00F15C2A">
        <w:rPr>
          <w:rFonts w:ascii="Times New Roman" w:hAnsi="Times New Roman" w:cs="Times New Roman"/>
          <w:b w:val="0"/>
          <w:sz w:val="22"/>
          <w:szCs w:val="22"/>
        </w:rPr>
        <w:t xml:space="preserve"> пояса зон санитарной охраны водотоков (рек, каналов) в направлении к противоположному от водозабора берегу устанавливаются в следующих пределах:</w:t>
      </w:r>
    </w:p>
    <w:p w:rsidR="00753BD7" w:rsidRPr="00F15C2A" w:rsidRDefault="00753BD7" w:rsidP="000C68A9">
      <w:pPr>
        <w:spacing w:line="240" w:lineRule="auto"/>
        <w:ind w:firstLine="720"/>
        <w:rPr>
          <w:rFonts w:ascii="Times New Roman" w:hAnsi="Times New Roman" w:cs="Times New Roman"/>
          <w:b w:val="0"/>
          <w:sz w:val="22"/>
          <w:szCs w:val="22"/>
        </w:rPr>
      </w:pPr>
      <w:r w:rsidRPr="00F15C2A">
        <w:rPr>
          <w:rFonts w:ascii="Times New Roman" w:hAnsi="Times New Roman" w:cs="Times New Roman"/>
          <w:b w:val="0"/>
          <w:sz w:val="22"/>
          <w:szCs w:val="22"/>
        </w:rPr>
        <w:t xml:space="preserve">- при ширине реки или канала менее </w:t>
      </w:r>
      <w:smartTag w:uri="urn:schemas-microsoft-com:office:smarttags" w:element="metricconverter">
        <w:smartTagPr>
          <w:attr w:name="ProductID" w:val="100 м"/>
        </w:smartTagPr>
        <w:r w:rsidRPr="00F15C2A">
          <w:rPr>
            <w:rFonts w:ascii="Times New Roman" w:hAnsi="Times New Roman" w:cs="Times New Roman"/>
            <w:b w:val="0"/>
            <w:sz w:val="22"/>
            <w:szCs w:val="22"/>
          </w:rPr>
          <w:t>100 м</w:t>
        </w:r>
      </w:smartTag>
      <w:r w:rsidRPr="00F15C2A">
        <w:rPr>
          <w:rFonts w:ascii="Times New Roman" w:hAnsi="Times New Roman" w:cs="Times New Roman"/>
          <w:b w:val="0"/>
          <w:sz w:val="22"/>
          <w:szCs w:val="22"/>
        </w:rPr>
        <w:t xml:space="preserve"> – вся акватория и противоположный берег, шириной </w:t>
      </w:r>
      <w:smartTag w:uri="urn:schemas-microsoft-com:office:smarttags" w:element="metricconverter">
        <w:smartTagPr>
          <w:attr w:name="ProductID" w:val="50 м"/>
        </w:smartTagPr>
        <w:r w:rsidRPr="00F15C2A">
          <w:rPr>
            <w:rFonts w:ascii="Times New Roman" w:hAnsi="Times New Roman" w:cs="Times New Roman"/>
            <w:b w:val="0"/>
            <w:sz w:val="22"/>
            <w:szCs w:val="22"/>
          </w:rPr>
          <w:t>50 м</w:t>
        </w:r>
      </w:smartTag>
      <w:r w:rsidRPr="00F15C2A">
        <w:rPr>
          <w:rFonts w:ascii="Times New Roman" w:hAnsi="Times New Roman" w:cs="Times New Roman"/>
          <w:b w:val="0"/>
          <w:sz w:val="22"/>
          <w:szCs w:val="22"/>
        </w:rPr>
        <w:t xml:space="preserve"> от линии уреза воды при летне-осенней межени;</w:t>
      </w:r>
    </w:p>
    <w:p w:rsidR="00753BD7" w:rsidRPr="00F15C2A" w:rsidRDefault="00753BD7" w:rsidP="000C68A9">
      <w:pPr>
        <w:spacing w:line="240" w:lineRule="auto"/>
        <w:ind w:firstLine="720"/>
        <w:rPr>
          <w:rFonts w:ascii="Times New Roman" w:hAnsi="Times New Roman" w:cs="Times New Roman"/>
          <w:b w:val="0"/>
          <w:sz w:val="22"/>
          <w:szCs w:val="22"/>
        </w:rPr>
      </w:pPr>
      <w:r w:rsidRPr="00F15C2A">
        <w:rPr>
          <w:rFonts w:ascii="Times New Roman" w:hAnsi="Times New Roman" w:cs="Times New Roman"/>
          <w:b w:val="0"/>
          <w:sz w:val="22"/>
          <w:szCs w:val="22"/>
        </w:rPr>
        <w:t xml:space="preserve">- при ширине реки или канала более </w:t>
      </w:r>
      <w:smartTag w:uri="urn:schemas-microsoft-com:office:smarttags" w:element="metricconverter">
        <w:smartTagPr>
          <w:attr w:name="ProductID" w:val="100 м"/>
        </w:smartTagPr>
        <w:r w:rsidRPr="00F15C2A">
          <w:rPr>
            <w:rFonts w:ascii="Times New Roman" w:hAnsi="Times New Roman" w:cs="Times New Roman"/>
            <w:b w:val="0"/>
            <w:sz w:val="22"/>
            <w:szCs w:val="22"/>
          </w:rPr>
          <w:t>100 м</w:t>
        </w:r>
      </w:smartTag>
      <w:r w:rsidRPr="00F15C2A">
        <w:rPr>
          <w:rFonts w:ascii="Times New Roman" w:hAnsi="Times New Roman" w:cs="Times New Roman"/>
          <w:b w:val="0"/>
          <w:sz w:val="22"/>
          <w:szCs w:val="22"/>
        </w:rPr>
        <w:t xml:space="preserve"> – полоса акватории шириной не менее </w:t>
      </w:r>
      <w:smartTag w:uri="urn:schemas-microsoft-com:office:smarttags" w:element="metricconverter">
        <w:smartTagPr>
          <w:attr w:name="ProductID" w:val="100 м"/>
        </w:smartTagPr>
        <w:r w:rsidRPr="00F15C2A">
          <w:rPr>
            <w:rFonts w:ascii="Times New Roman" w:hAnsi="Times New Roman" w:cs="Times New Roman"/>
            <w:b w:val="0"/>
            <w:sz w:val="22"/>
            <w:szCs w:val="22"/>
          </w:rPr>
          <w:t>100 м</w:t>
        </w:r>
      </w:smartTag>
      <w:r w:rsidRPr="00F15C2A">
        <w:rPr>
          <w:rFonts w:ascii="Times New Roman" w:hAnsi="Times New Roman" w:cs="Times New Roman"/>
          <w:b w:val="0"/>
          <w:sz w:val="22"/>
          <w:szCs w:val="22"/>
        </w:rPr>
        <w:t>.</w:t>
      </w:r>
    </w:p>
    <w:p w:rsidR="00753BD7" w:rsidRPr="00F15C2A" w:rsidRDefault="00753BD7" w:rsidP="000C68A9">
      <w:pPr>
        <w:spacing w:line="240" w:lineRule="auto"/>
        <w:ind w:firstLine="720"/>
        <w:rPr>
          <w:rFonts w:ascii="Times New Roman" w:hAnsi="Times New Roman" w:cs="Times New Roman"/>
          <w:b w:val="0"/>
          <w:sz w:val="22"/>
          <w:szCs w:val="22"/>
        </w:rPr>
      </w:pPr>
      <w:r w:rsidRPr="00F15C2A">
        <w:rPr>
          <w:rFonts w:ascii="Times New Roman" w:hAnsi="Times New Roman" w:cs="Times New Roman"/>
          <w:b w:val="0"/>
          <w:sz w:val="22"/>
          <w:szCs w:val="22"/>
        </w:rPr>
        <w:t xml:space="preserve">3. При определении границ </w:t>
      </w:r>
      <w:r w:rsidRPr="00F15C2A">
        <w:rPr>
          <w:rFonts w:ascii="Times New Roman" w:hAnsi="Times New Roman" w:cs="Times New Roman"/>
          <w:b w:val="0"/>
          <w:sz w:val="22"/>
          <w:szCs w:val="22"/>
          <w:lang w:val="en-US"/>
        </w:rPr>
        <w:t>II</w:t>
      </w:r>
      <w:r w:rsidRPr="00F15C2A">
        <w:rPr>
          <w:rFonts w:ascii="Times New Roman" w:hAnsi="Times New Roman" w:cs="Times New Roman"/>
          <w:b w:val="0"/>
          <w:sz w:val="22"/>
          <w:szCs w:val="22"/>
        </w:rPr>
        <w:t xml:space="preserve"> пояса </w:t>
      </w:r>
      <w:proofErr w:type="spellStart"/>
      <w:r w:rsidRPr="00F15C2A">
        <w:rPr>
          <w:rFonts w:ascii="Times New Roman" w:hAnsi="Times New Roman" w:cs="Times New Roman"/>
          <w:b w:val="0"/>
          <w:sz w:val="22"/>
          <w:szCs w:val="22"/>
        </w:rPr>
        <w:t>Тм</w:t>
      </w:r>
      <w:proofErr w:type="spellEnd"/>
      <w:r w:rsidRPr="00F15C2A">
        <w:rPr>
          <w:rFonts w:ascii="Times New Roman" w:hAnsi="Times New Roman" w:cs="Times New Roman"/>
          <w:b w:val="0"/>
          <w:sz w:val="22"/>
          <w:szCs w:val="22"/>
        </w:rPr>
        <w:t xml:space="preserve"> (время продвижения микробного загрязнения с потоком подземных вод к водозабору) принимается по таблице 2.</w:t>
      </w:r>
    </w:p>
    <w:p w:rsidR="00753BD7" w:rsidRPr="00F15C2A" w:rsidRDefault="00753BD7" w:rsidP="000C68A9">
      <w:pPr>
        <w:spacing w:line="240" w:lineRule="auto"/>
        <w:ind w:firstLine="720"/>
        <w:rPr>
          <w:rFonts w:ascii="Times New Roman" w:hAnsi="Times New Roman" w:cs="Times New Roman"/>
          <w:b w:val="0"/>
          <w:sz w:val="22"/>
          <w:szCs w:val="22"/>
        </w:rPr>
      </w:pPr>
    </w:p>
    <w:p w:rsidR="00753BD7" w:rsidRPr="00F15C2A" w:rsidRDefault="00753BD7" w:rsidP="000C68A9">
      <w:pPr>
        <w:spacing w:line="240" w:lineRule="auto"/>
        <w:ind w:firstLine="720"/>
        <w:jc w:val="right"/>
        <w:rPr>
          <w:rFonts w:ascii="Times New Roman" w:hAnsi="Times New Roman" w:cs="Times New Roman"/>
          <w:b w:val="0"/>
          <w:sz w:val="22"/>
          <w:szCs w:val="22"/>
        </w:rPr>
      </w:pPr>
      <w:r w:rsidRPr="00F15C2A">
        <w:rPr>
          <w:rFonts w:ascii="Times New Roman" w:hAnsi="Times New Roman" w:cs="Times New Roman"/>
          <w:b w:val="0"/>
          <w:sz w:val="22"/>
          <w:szCs w:val="22"/>
        </w:rPr>
        <w:t>Таблица 2</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5"/>
        <w:gridCol w:w="1701"/>
      </w:tblGrid>
      <w:tr w:rsidR="00753BD7" w:rsidRPr="00F15C2A" w:rsidTr="00A060AB">
        <w:trPr>
          <w:trHeight w:val="340"/>
          <w:jc w:val="center"/>
        </w:trPr>
        <w:tc>
          <w:tcPr>
            <w:tcW w:w="8475" w:type="dxa"/>
            <w:vAlign w:val="center"/>
          </w:tcPr>
          <w:p w:rsidR="00753BD7" w:rsidRPr="00F15C2A" w:rsidRDefault="00753BD7" w:rsidP="00A060AB">
            <w:pPr>
              <w:adjustRightInd w:val="0"/>
              <w:spacing w:line="240" w:lineRule="auto"/>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Гидрологические условия</w:t>
            </w:r>
          </w:p>
        </w:tc>
        <w:tc>
          <w:tcPr>
            <w:tcW w:w="1701" w:type="dxa"/>
            <w:vAlign w:val="center"/>
          </w:tcPr>
          <w:p w:rsidR="00753BD7" w:rsidRPr="00F15C2A" w:rsidRDefault="00753BD7" w:rsidP="00A060AB">
            <w:pPr>
              <w:adjustRightInd w:val="0"/>
              <w:spacing w:line="240" w:lineRule="auto"/>
              <w:jc w:val="center"/>
              <w:rPr>
                <w:rFonts w:ascii="Times New Roman" w:hAnsi="Times New Roman" w:cs="Times New Roman"/>
                <w:b w:val="0"/>
                <w:bCs w:val="0"/>
                <w:sz w:val="22"/>
                <w:szCs w:val="22"/>
              </w:rPr>
            </w:pPr>
            <w:proofErr w:type="spellStart"/>
            <w:r w:rsidRPr="00F15C2A">
              <w:rPr>
                <w:rStyle w:val="spelle"/>
                <w:rFonts w:ascii="Times New Roman" w:hAnsi="Times New Roman"/>
                <w:b w:val="0"/>
                <w:bCs w:val="0"/>
                <w:sz w:val="22"/>
                <w:szCs w:val="22"/>
              </w:rPr>
              <w:t>Тм</w:t>
            </w:r>
            <w:proofErr w:type="spellEnd"/>
            <w:r w:rsidRPr="00F15C2A">
              <w:rPr>
                <w:rFonts w:ascii="Times New Roman" w:hAnsi="Times New Roman" w:cs="Times New Roman"/>
                <w:b w:val="0"/>
                <w:bCs w:val="0"/>
                <w:sz w:val="22"/>
                <w:szCs w:val="22"/>
              </w:rPr>
              <w:t xml:space="preserve"> (в сутках)</w:t>
            </w:r>
          </w:p>
        </w:tc>
      </w:tr>
      <w:tr w:rsidR="00753BD7" w:rsidRPr="00F15C2A" w:rsidTr="00A060AB">
        <w:trPr>
          <w:jc w:val="center"/>
        </w:trPr>
        <w:tc>
          <w:tcPr>
            <w:tcW w:w="8475" w:type="dxa"/>
          </w:tcPr>
          <w:p w:rsidR="00753BD7" w:rsidRPr="00F15C2A" w:rsidRDefault="00753BD7" w:rsidP="00A060AB">
            <w:pPr>
              <w:adjustRightInd w:val="0"/>
              <w:spacing w:line="240" w:lineRule="auto"/>
              <w:ind w:left="255" w:hanging="255"/>
              <w:jc w:val="left"/>
              <w:rPr>
                <w:rFonts w:ascii="Times New Roman" w:hAnsi="Times New Roman" w:cs="Times New Roman"/>
                <w:b w:val="0"/>
                <w:sz w:val="22"/>
                <w:szCs w:val="22"/>
              </w:rPr>
            </w:pPr>
            <w:r w:rsidRPr="00F15C2A">
              <w:rPr>
                <w:rFonts w:ascii="Times New Roman" w:hAnsi="Times New Roman" w:cs="Times New Roman"/>
                <w:b w:val="0"/>
                <w:sz w:val="22"/>
                <w:szCs w:val="22"/>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701" w:type="dxa"/>
          </w:tcPr>
          <w:p w:rsidR="00753BD7" w:rsidRPr="00F15C2A" w:rsidRDefault="00753BD7" w:rsidP="00A060AB">
            <w:pPr>
              <w:adjustRightInd w:val="0"/>
              <w:spacing w:line="240" w:lineRule="auto"/>
              <w:jc w:val="center"/>
              <w:rPr>
                <w:rFonts w:ascii="Times New Roman" w:hAnsi="Times New Roman" w:cs="Times New Roman"/>
                <w:b w:val="0"/>
                <w:sz w:val="22"/>
                <w:szCs w:val="22"/>
              </w:rPr>
            </w:pPr>
            <w:r w:rsidRPr="00F15C2A">
              <w:rPr>
                <w:rFonts w:ascii="Times New Roman" w:hAnsi="Times New Roman" w:cs="Times New Roman"/>
                <w:b w:val="0"/>
                <w:sz w:val="22"/>
                <w:szCs w:val="22"/>
              </w:rPr>
              <w:t>400</w:t>
            </w:r>
          </w:p>
        </w:tc>
      </w:tr>
      <w:tr w:rsidR="00753BD7" w:rsidRPr="00F15C2A" w:rsidTr="00A060AB">
        <w:trPr>
          <w:jc w:val="center"/>
        </w:trPr>
        <w:tc>
          <w:tcPr>
            <w:tcW w:w="8475" w:type="dxa"/>
          </w:tcPr>
          <w:p w:rsidR="00753BD7" w:rsidRPr="00F15C2A" w:rsidRDefault="00753BD7" w:rsidP="00A060AB">
            <w:pPr>
              <w:adjustRightInd w:val="0"/>
              <w:spacing w:line="240" w:lineRule="auto"/>
              <w:ind w:left="255" w:hanging="255"/>
              <w:jc w:val="left"/>
              <w:rPr>
                <w:rFonts w:ascii="Times New Roman" w:hAnsi="Times New Roman" w:cs="Times New Roman"/>
                <w:b w:val="0"/>
                <w:sz w:val="22"/>
                <w:szCs w:val="22"/>
              </w:rPr>
            </w:pPr>
            <w:r w:rsidRPr="00F15C2A">
              <w:rPr>
                <w:rFonts w:ascii="Times New Roman" w:hAnsi="Times New Roman" w:cs="Times New Roman"/>
                <w:b w:val="0"/>
                <w:sz w:val="22"/>
                <w:szCs w:val="22"/>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701" w:type="dxa"/>
          </w:tcPr>
          <w:p w:rsidR="00753BD7" w:rsidRPr="00F15C2A" w:rsidRDefault="00753BD7" w:rsidP="00A060AB">
            <w:pPr>
              <w:adjustRightInd w:val="0"/>
              <w:spacing w:line="240" w:lineRule="auto"/>
              <w:jc w:val="center"/>
              <w:rPr>
                <w:rFonts w:ascii="Times New Roman" w:hAnsi="Times New Roman" w:cs="Times New Roman"/>
                <w:b w:val="0"/>
                <w:sz w:val="22"/>
                <w:szCs w:val="22"/>
              </w:rPr>
            </w:pPr>
            <w:r w:rsidRPr="00F15C2A">
              <w:rPr>
                <w:rFonts w:ascii="Times New Roman" w:hAnsi="Times New Roman" w:cs="Times New Roman"/>
                <w:b w:val="0"/>
                <w:sz w:val="22"/>
                <w:szCs w:val="22"/>
              </w:rPr>
              <w:t>200</w:t>
            </w:r>
          </w:p>
        </w:tc>
      </w:tr>
    </w:tbl>
    <w:p w:rsidR="00753BD7" w:rsidRPr="00F15C2A" w:rsidRDefault="00753BD7" w:rsidP="000C68A9">
      <w:pPr>
        <w:spacing w:line="240" w:lineRule="auto"/>
        <w:ind w:firstLine="720"/>
        <w:rPr>
          <w:rFonts w:ascii="Times New Roman" w:hAnsi="Times New Roman" w:cs="Times New Roman"/>
          <w:b w:val="0"/>
          <w:sz w:val="22"/>
          <w:szCs w:val="22"/>
        </w:rPr>
      </w:pPr>
    </w:p>
    <w:p w:rsidR="00753BD7" w:rsidRPr="00F15C2A" w:rsidRDefault="00753BD7" w:rsidP="000C68A9">
      <w:pPr>
        <w:adjustRightInd w:val="0"/>
        <w:spacing w:line="240" w:lineRule="auto"/>
        <w:ind w:firstLine="709"/>
        <w:rPr>
          <w:rFonts w:ascii="Times New Roman" w:hAnsi="Times New Roman" w:cs="Times New Roman"/>
          <w:b w:val="0"/>
          <w:sz w:val="22"/>
          <w:szCs w:val="22"/>
        </w:rPr>
      </w:pPr>
      <w:r w:rsidRPr="00F15C2A">
        <w:rPr>
          <w:rFonts w:ascii="Times New Roman" w:hAnsi="Times New Roman" w:cs="Times New Roman"/>
          <w:b w:val="0"/>
          <w:sz w:val="22"/>
          <w:szCs w:val="22"/>
        </w:rPr>
        <w:t xml:space="preserve">4. Граница </w:t>
      </w:r>
      <w:r w:rsidRPr="00F15C2A">
        <w:rPr>
          <w:rFonts w:ascii="Times New Roman" w:hAnsi="Times New Roman" w:cs="Times New Roman"/>
          <w:b w:val="0"/>
          <w:sz w:val="22"/>
          <w:szCs w:val="22"/>
          <w:lang w:val="en-US"/>
        </w:rPr>
        <w:t>III</w:t>
      </w:r>
      <w:r w:rsidRPr="00F15C2A">
        <w:rPr>
          <w:rFonts w:ascii="Times New Roman" w:hAnsi="Times New Roman" w:cs="Times New Roman"/>
          <w:b w:val="0"/>
          <w:sz w:val="22"/>
          <w:szCs w:val="22"/>
        </w:rPr>
        <w:t xml:space="preserve">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w:t>
      </w:r>
      <w:proofErr w:type="spellStart"/>
      <w:r w:rsidRPr="00F15C2A">
        <w:rPr>
          <w:rStyle w:val="spelle"/>
          <w:rFonts w:ascii="Times New Roman" w:hAnsi="Times New Roman"/>
          <w:b w:val="0"/>
          <w:sz w:val="22"/>
          <w:szCs w:val="22"/>
        </w:rPr>
        <w:t>Тх</w:t>
      </w:r>
      <w:proofErr w:type="spellEnd"/>
      <w:r w:rsidRPr="00F15C2A">
        <w:rPr>
          <w:rFonts w:ascii="Times New Roman" w:hAnsi="Times New Roman" w:cs="Times New Roman"/>
          <w:b w:val="0"/>
          <w:sz w:val="22"/>
          <w:szCs w:val="22"/>
        </w:rPr>
        <w:t>.</w:t>
      </w:r>
    </w:p>
    <w:p w:rsidR="00753BD7" w:rsidRPr="00F15C2A" w:rsidRDefault="00753BD7" w:rsidP="000C68A9">
      <w:pPr>
        <w:adjustRightInd w:val="0"/>
        <w:spacing w:line="240" w:lineRule="auto"/>
        <w:ind w:firstLine="709"/>
        <w:rPr>
          <w:rFonts w:ascii="Times New Roman" w:hAnsi="Times New Roman" w:cs="Times New Roman"/>
          <w:b w:val="0"/>
          <w:sz w:val="22"/>
          <w:szCs w:val="22"/>
        </w:rPr>
      </w:pPr>
      <w:proofErr w:type="spellStart"/>
      <w:r w:rsidRPr="00F15C2A">
        <w:rPr>
          <w:rStyle w:val="spelle"/>
          <w:rFonts w:ascii="Times New Roman" w:hAnsi="Times New Roman"/>
          <w:b w:val="0"/>
          <w:sz w:val="22"/>
          <w:szCs w:val="22"/>
        </w:rPr>
        <w:t>Тх</w:t>
      </w:r>
      <w:proofErr w:type="spellEnd"/>
      <w:r w:rsidRPr="00F15C2A">
        <w:rPr>
          <w:rFonts w:ascii="Times New Roman" w:hAnsi="Times New Roman" w:cs="Times New Roman"/>
          <w:b w:val="0"/>
          <w:sz w:val="22"/>
          <w:szCs w:val="22"/>
        </w:rPr>
        <w:t xml:space="preserve"> принимается как срок эксплуатации водозабора (обычный срок эксплуатации водозабора - 25-50 лет).</w:t>
      </w:r>
    </w:p>
    <w:p w:rsidR="00753BD7" w:rsidRPr="00F15C2A" w:rsidRDefault="00753BD7" w:rsidP="000C68A9">
      <w:pPr>
        <w:spacing w:line="240" w:lineRule="auto"/>
        <w:ind w:firstLine="720"/>
        <w:rPr>
          <w:rFonts w:ascii="Times New Roman" w:hAnsi="Times New Roman" w:cs="Times New Roman"/>
          <w:b w:val="0"/>
          <w:sz w:val="22"/>
          <w:szCs w:val="22"/>
        </w:rPr>
      </w:pPr>
      <w:r w:rsidRPr="00F15C2A">
        <w:rPr>
          <w:rFonts w:ascii="Times New Roman" w:hAnsi="Times New Roman" w:cs="Times New Roman"/>
          <w:b w:val="0"/>
          <w:sz w:val="22"/>
          <w:szCs w:val="22"/>
        </w:rPr>
        <w:t>5. При расположении водопроводных сооружений на территории объекта указанные расстояния допускается сокращать по согласованию с органами санитарно-эпидемиологической службы</w:t>
      </w:r>
      <w:r w:rsidRPr="00F15C2A">
        <w:rPr>
          <w:rFonts w:ascii="Times New Roman" w:hAnsi="Times New Roman" w:cs="Times New Roman"/>
          <w:b w:val="0"/>
          <w:spacing w:val="-2"/>
          <w:sz w:val="22"/>
          <w:szCs w:val="22"/>
        </w:rPr>
        <w:t xml:space="preserve">, но не менее чем до </w:t>
      </w:r>
      <w:smartTag w:uri="urn:schemas-microsoft-com:office:smarttags" w:element="metricconverter">
        <w:smartTagPr>
          <w:attr w:name="ProductID" w:val="10 м"/>
        </w:smartTagPr>
        <w:r w:rsidRPr="00F15C2A">
          <w:rPr>
            <w:rFonts w:ascii="Times New Roman" w:hAnsi="Times New Roman" w:cs="Times New Roman"/>
            <w:b w:val="0"/>
            <w:spacing w:val="-2"/>
            <w:sz w:val="22"/>
            <w:szCs w:val="22"/>
          </w:rPr>
          <w:t>10 м</w:t>
        </w:r>
      </w:smartTag>
      <w:r w:rsidRPr="00F15C2A">
        <w:rPr>
          <w:rFonts w:ascii="Times New Roman" w:hAnsi="Times New Roman" w:cs="Times New Roman"/>
          <w:b w:val="0"/>
          <w:spacing w:val="-2"/>
          <w:sz w:val="22"/>
          <w:szCs w:val="22"/>
        </w:rPr>
        <w:t>.</w:t>
      </w:r>
    </w:p>
    <w:p w:rsidR="00753BD7" w:rsidRPr="00F15C2A" w:rsidRDefault="00753BD7" w:rsidP="000C68A9">
      <w:pPr>
        <w:spacing w:line="240" w:lineRule="auto"/>
        <w:ind w:firstLine="720"/>
        <w:rPr>
          <w:rFonts w:ascii="Times New Roman" w:hAnsi="Times New Roman" w:cs="Times New Roman"/>
          <w:b w:val="0"/>
          <w:sz w:val="22"/>
          <w:szCs w:val="22"/>
        </w:rPr>
      </w:pPr>
      <w:r w:rsidRPr="00F15C2A">
        <w:rPr>
          <w:rFonts w:ascii="Times New Roman" w:hAnsi="Times New Roman" w:cs="Times New Roman"/>
          <w:b w:val="0"/>
          <w:sz w:val="22"/>
          <w:szCs w:val="22"/>
        </w:rPr>
        <w:t xml:space="preserve">6. По согласованию с органами санитарно-эпидемиологической службы </w:t>
      </w:r>
      <w:r w:rsidRPr="00F15C2A">
        <w:rPr>
          <w:rFonts w:ascii="Times New Roman" w:hAnsi="Times New Roman" w:cs="Times New Roman"/>
          <w:b w:val="0"/>
          <w:sz w:val="22"/>
          <w:szCs w:val="22"/>
          <w:lang w:val="en-US"/>
        </w:rPr>
        <w:t>I</w:t>
      </w:r>
      <w:r w:rsidRPr="00F15C2A">
        <w:rPr>
          <w:rFonts w:ascii="Times New Roman" w:hAnsi="Times New Roman" w:cs="Times New Roman"/>
          <w:b w:val="0"/>
          <w:sz w:val="22"/>
          <w:szCs w:val="22"/>
        </w:rPr>
        <w:t xml:space="preserve">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753BD7" w:rsidRPr="00F15C2A" w:rsidRDefault="00753BD7" w:rsidP="000C68A9">
      <w:pPr>
        <w:spacing w:line="240" w:lineRule="auto"/>
        <w:ind w:firstLine="720"/>
        <w:rPr>
          <w:rFonts w:ascii="Times New Roman" w:hAnsi="Times New Roman" w:cs="Times New Roman"/>
          <w:b w:val="0"/>
          <w:sz w:val="22"/>
          <w:szCs w:val="22"/>
        </w:rPr>
      </w:pPr>
      <w:r w:rsidRPr="00F15C2A">
        <w:rPr>
          <w:rFonts w:ascii="Times New Roman" w:hAnsi="Times New Roman" w:cs="Times New Roman"/>
          <w:b w:val="0"/>
          <w:sz w:val="22"/>
          <w:szCs w:val="22"/>
        </w:rPr>
        <w:t>7.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753BD7" w:rsidRPr="00F15C2A" w:rsidRDefault="00753BD7" w:rsidP="000C68A9">
      <w:pPr>
        <w:spacing w:line="240" w:lineRule="auto"/>
        <w:ind w:firstLine="720"/>
        <w:rPr>
          <w:rFonts w:ascii="Times New Roman" w:hAnsi="Times New Roman" w:cs="Times New Roman"/>
          <w:b w:val="0"/>
          <w:sz w:val="22"/>
          <w:szCs w:val="22"/>
        </w:rPr>
      </w:pPr>
      <w:r w:rsidRPr="00F15C2A">
        <w:rPr>
          <w:rFonts w:ascii="Times New Roman" w:hAnsi="Times New Roman" w:cs="Times New Roman"/>
          <w:b w:val="0"/>
          <w:sz w:val="22"/>
          <w:szCs w:val="22"/>
        </w:rPr>
        <w:t>8. Настоящее приложение содержит нормы, установленные СанПиН 2.1.4.1110-02 «Зоны санитарной охраны источников водоснабжения и водопроводов питьевого назначения».</w:t>
      </w:r>
    </w:p>
    <w:p w:rsidR="00753BD7" w:rsidRPr="00F15C2A" w:rsidRDefault="00753BD7" w:rsidP="00473213">
      <w:pPr>
        <w:pStyle w:val="afc"/>
      </w:pPr>
    </w:p>
    <w:p w:rsidR="00753BD7" w:rsidRPr="00F15C2A" w:rsidRDefault="00753BD7" w:rsidP="00473213">
      <w:pPr>
        <w:pStyle w:val="afc"/>
      </w:pPr>
    </w:p>
    <w:p w:rsidR="00753BD7" w:rsidRPr="00F15C2A" w:rsidRDefault="00753BD7" w:rsidP="00473213">
      <w:pPr>
        <w:pStyle w:val="afc"/>
      </w:pPr>
    </w:p>
    <w:p w:rsidR="00753BD7" w:rsidRPr="00F15C2A" w:rsidRDefault="00753BD7" w:rsidP="00473213">
      <w:pPr>
        <w:pStyle w:val="afc"/>
      </w:pPr>
    </w:p>
    <w:p w:rsidR="00753BD7" w:rsidRPr="00F15C2A" w:rsidRDefault="00753BD7" w:rsidP="00473213">
      <w:pPr>
        <w:pStyle w:val="afc"/>
        <w:sectPr w:rsidR="00753BD7" w:rsidRPr="00F15C2A" w:rsidSect="00A060AB">
          <w:footnotePr>
            <w:numFmt w:val="chicago"/>
            <w:numRestart w:val="eachPage"/>
          </w:footnotePr>
          <w:pgSz w:w="11906" w:h="16838" w:code="9"/>
          <w:pgMar w:top="1134" w:right="624" w:bottom="1134" w:left="1134" w:header="709" w:footer="709" w:gutter="0"/>
          <w:cols w:space="708"/>
          <w:docGrid w:linePitch="360"/>
        </w:sectPr>
      </w:pPr>
    </w:p>
    <w:p w:rsidR="00753BD7" w:rsidRPr="00F15C2A" w:rsidRDefault="00753BD7" w:rsidP="00473213">
      <w:pPr>
        <w:pStyle w:val="afc"/>
      </w:pPr>
      <w:r w:rsidRPr="00F15C2A">
        <w:lastRenderedPageBreak/>
        <w:t>Приложение № 3</w:t>
      </w:r>
    </w:p>
    <w:p w:rsidR="00753BD7" w:rsidRPr="00F15C2A" w:rsidRDefault="00753BD7" w:rsidP="00473213">
      <w:pPr>
        <w:pStyle w:val="afc"/>
      </w:pPr>
      <w:r w:rsidRPr="00F15C2A">
        <w:t>Справочное</w:t>
      </w:r>
    </w:p>
    <w:p w:rsidR="00753BD7" w:rsidRPr="00F15C2A" w:rsidRDefault="00753BD7" w:rsidP="00473213">
      <w:pPr>
        <w:pStyle w:val="afc"/>
      </w:pPr>
    </w:p>
    <w:p w:rsidR="00753BD7" w:rsidRPr="00F15C2A" w:rsidRDefault="00753BD7" w:rsidP="00473213">
      <w:pPr>
        <w:pStyle w:val="afc"/>
      </w:pPr>
      <w:r w:rsidRPr="00F15C2A">
        <w:t>РАЗМЕЩЕНИЕ СЕТЕЙ ИНЖЕНЕРНОГО ОБОРУДОВАНИЯ</w:t>
      </w:r>
    </w:p>
    <w:p w:rsidR="00753BD7" w:rsidRPr="00F15C2A" w:rsidRDefault="00753BD7" w:rsidP="00473213">
      <w:pPr>
        <w:pStyle w:val="afc"/>
      </w:pPr>
    </w:p>
    <w:p w:rsidR="00753BD7" w:rsidRPr="00F15C2A" w:rsidRDefault="00753BD7" w:rsidP="000C68A9">
      <w:pPr>
        <w:spacing w:line="239" w:lineRule="auto"/>
        <w:ind w:firstLine="720"/>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Таблица 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3"/>
        <w:gridCol w:w="6879"/>
      </w:tblGrid>
      <w:tr w:rsidR="00753BD7" w:rsidRPr="00F15C2A" w:rsidTr="00A060AB">
        <w:trPr>
          <w:trHeight w:val="312"/>
          <w:tblHeader/>
          <w:jc w:val="center"/>
        </w:trPr>
        <w:tc>
          <w:tcPr>
            <w:tcW w:w="3223" w:type="dxa"/>
            <w:vAlign w:val="center"/>
          </w:tcPr>
          <w:p w:rsidR="00753BD7" w:rsidRPr="00F15C2A" w:rsidRDefault="00753BD7" w:rsidP="00A060AB">
            <w:pPr>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Наименование показателей</w:t>
            </w:r>
          </w:p>
        </w:tc>
        <w:tc>
          <w:tcPr>
            <w:tcW w:w="6879"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Нормативные параметры размещения</w:t>
            </w:r>
          </w:p>
        </w:tc>
      </w:tr>
    </w:tbl>
    <w:p w:rsidR="00753BD7" w:rsidRPr="00F15C2A" w:rsidRDefault="00753BD7" w:rsidP="000C68A9">
      <w:pPr>
        <w:spacing w:line="20" w:lineRule="exact"/>
        <w:ind w:firstLine="221"/>
        <w:rPr>
          <w:rFonts w:ascii="Times New Roman" w:hAnsi="Times New Roman" w:cs="Times New Roman"/>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3"/>
        <w:gridCol w:w="6879"/>
      </w:tblGrid>
      <w:tr w:rsidR="00753BD7" w:rsidRPr="00F15C2A" w:rsidTr="00A060AB">
        <w:trPr>
          <w:trHeight w:val="227"/>
          <w:tblHeader/>
          <w:jc w:val="center"/>
        </w:trPr>
        <w:tc>
          <w:tcPr>
            <w:tcW w:w="3223" w:type="dxa"/>
            <w:vAlign w:val="center"/>
          </w:tcPr>
          <w:p w:rsidR="00753BD7" w:rsidRPr="00F15C2A" w:rsidRDefault="00753BD7" w:rsidP="00A060AB">
            <w:pPr>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1</w:t>
            </w:r>
          </w:p>
        </w:tc>
        <w:tc>
          <w:tcPr>
            <w:tcW w:w="6879" w:type="dxa"/>
            <w:vAlign w:val="center"/>
          </w:tcPr>
          <w:p w:rsidR="00753BD7" w:rsidRPr="00F15C2A" w:rsidRDefault="00753BD7" w:rsidP="00A060AB">
            <w:pPr>
              <w:suppressAutoHyphens/>
              <w:spacing w:line="239" w:lineRule="auto"/>
              <w:ind w:left="-57" w:right="-57"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2</w:t>
            </w:r>
          </w:p>
        </w:tc>
      </w:tr>
      <w:tr w:rsidR="00753BD7" w:rsidRPr="00F15C2A" w:rsidTr="00A060AB">
        <w:tblPrEx>
          <w:tblBorders>
            <w:bottom w:val="single" w:sz="4" w:space="0" w:color="auto"/>
          </w:tblBorders>
        </w:tblPrEx>
        <w:trPr>
          <w:trHeight w:val="312"/>
          <w:jc w:val="center"/>
        </w:trPr>
        <w:tc>
          <w:tcPr>
            <w:tcW w:w="10102" w:type="dxa"/>
            <w:gridSpan w:val="2"/>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Размещение инженерных сетей</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pacing w:val="-2"/>
                <w:sz w:val="22"/>
                <w:szCs w:val="22"/>
              </w:rPr>
              <w:t>Общие требования к размещению инженерных сетей и сооружений на них</w:t>
            </w:r>
          </w:p>
        </w:tc>
        <w:tc>
          <w:tcPr>
            <w:tcW w:w="6879"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pacing w:val="-2"/>
                <w:sz w:val="22"/>
                <w:szCs w:val="22"/>
              </w:rPr>
              <w:t>Следует размещать преимущественно на землях общего пользования. При невозможности обеспечить прохождение инженерных сетей по землям общего пользования, допускается их размещение на земельных участках, находящихся в частной собственности, на условиях сервитута (за исключением установленных действующим законодательством случаев).</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В пределах поперечных профилей улиц и дорог</w:t>
            </w:r>
          </w:p>
        </w:tc>
        <w:tc>
          <w:tcPr>
            <w:tcW w:w="6879"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Инженерные сети следует проектировать преимущественно в пределах поперечных профилей улиц и дорог:</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под тротуарами или разделительными полосами – инженерные сети в траншеях или тоннелях (проходных коллекторах);</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в разделительных полосах – тепловые сети, водопровод, газопровод, хозяйственную и дождевую канализацию.</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В</w:t>
            </w:r>
            <w:r w:rsidRPr="00F15C2A">
              <w:rPr>
                <w:rFonts w:ascii="Times New Roman" w:hAnsi="Times New Roman" w:cs="Times New Roman"/>
                <w:b w:val="0"/>
                <w:sz w:val="22"/>
                <w:szCs w:val="22"/>
              </w:rPr>
              <w:t xml:space="preserve"> условиях реконструкции проезжих частей улиц и дорог, под которыми расположены подземные инженерные сети</w:t>
            </w:r>
          </w:p>
        </w:tc>
        <w:tc>
          <w:tcPr>
            <w:tcW w:w="6879"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Следует предусматривать вынос </w:t>
            </w:r>
            <w:r w:rsidRPr="00F15C2A">
              <w:rPr>
                <w:rFonts w:ascii="Times New Roman" w:hAnsi="Times New Roman" w:cs="Times New Roman"/>
                <w:b w:val="0"/>
                <w:bCs w:val="0"/>
                <w:sz w:val="22"/>
                <w:szCs w:val="22"/>
              </w:rPr>
              <w:t>инженерных сетей</w:t>
            </w:r>
            <w:r w:rsidRPr="00F15C2A">
              <w:rPr>
                <w:rFonts w:ascii="Times New Roman" w:hAnsi="Times New Roman" w:cs="Times New Roman"/>
                <w:b w:val="0"/>
                <w:sz w:val="22"/>
                <w:szCs w:val="22"/>
              </w:rPr>
              <w:t xml:space="preserve"> под разделительные полосы и тротуары. </w:t>
            </w:r>
          </w:p>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Допускается сохранение существующих и прокладка новых сетей под проезжей частью при устройстве тоннелей.</w:t>
            </w:r>
          </w:p>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pacing w:val="-2"/>
                <w:sz w:val="22"/>
                <w:szCs w:val="22"/>
              </w:rP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w:t>
            </w:r>
          </w:p>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z w:val="22"/>
                <w:szCs w:val="22"/>
              </w:rPr>
              <w:t xml:space="preserve">В зонах реконструкции или при недостаточной ширине улиц проектирование тоннелей (коллекторов) допускается при диаметре трубопроводов тепловых сетей от </w:t>
            </w:r>
            <w:smartTag w:uri="urn:schemas-microsoft-com:office:smarttags" w:element="metricconverter">
              <w:smartTagPr>
                <w:attr w:name="ProductID" w:val="200 мм"/>
              </w:smartTagPr>
              <w:r w:rsidRPr="00F15C2A">
                <w:rPr>
                  <w:rFonts w:ascii="Times New Roman" w:hAnsi="Times New Roman" w:cs="Times New Roman"/>
                  <w:b w:val="0"/>
                  <w:bCs w:val="0"/>
                  <w:sz w:val="22"/>
                  <w:szCs w:val="22"/>
                </w:rPr>
                <w:t>200 мм</w:t>
              </w:r>
            </w:smartTag>
            <w:r w:rsidRPr="00F15C2A">
              <w:rPr>
                <w:rFonts w:ascii="Times New Roman" w:hAnsi="Times New Roman" w:cs="Times New Roman"/>
                <w:b w:val="0"/>
                <w:bCs w:val="0"/>
                <w:sz w:val="22"/>
                <w:szCs w:val="22"/>
              </w:rPr>
              <w:t>.</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Под насыпями автомобильных дорог</w:t>
            </w:r>
          </w:p>
        </w:tc>
        <w:tc>
          <w:tcPr>
            <w:tcW w:w="6879" w:type="dxa"/>
          </w:tcPr>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sz w:val="22"/>
                <w:szCs w:val="22"/>
              </w:rPr>
              <w:t>Не допускается (кроме мест пересечений).</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Пересечение рек, автомобильных дорог, а также зданий и сооружений</w:t>
            </w:r>
          </w:p>
        </w:tc>
        <w:tc>
          <w:tcPr>
            <w:tcW w:w="6879"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Следует проектировать под прямым углом. </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Допускается при обосновании пересечение под меньшим углом, но не менее 45°, а сооружений железных дорог – не менее 60°.</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Выбор места пересечения рек, автомобильных и железных дорог, а также сооружений на них</w:t>
            </w:r>
          </w:p>
        </w:tc>
        <w:tc>
          <w:tcPr>
            <w:tcW w:w="6879"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Должен осуществляться в соответствии с требованиями действующих нормативных документов по согласованию с органами государственного надзора.</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Способы прокладки </w:t>
            </w:r>
          </w:p>
        </w:tc>
        <w:tc>
          <w:tcPr>
            <w:tcW w:w="6879"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на территории жилой застройки – подземная;</w:t>
            </w:r>
          </w:p>
          <w:p w:rsidR="00753BD7" w:rsidRPr="00F15C2A" w:rsidRDefault="00753BD7" w:rsidP="00A060A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sz w:val="22"/>
                <w:szCs w:val="22"/>
              </w:rPr>
              <w:t xml:space="preserve">- в сложных планировочных условиях, при соответствующем </w:t>
            </w:r>
            <w:r w:rsidRPr="00F15C2A">
              <w:rPr>
                <w:rFonts w:ascii="Times New Roman" w:hAnsi="Times New Roman" w:cs="Times New Roman"/>
                <w:b w:val="0"/>
                <w:spacing w:val="-2"/>
                <w:sz w:val="22"/>
                <w:szCs w:val="22"/>
              </w:rPr>
              <w:t>обосновании и увязке архитектурно-планировочных решений с трассировкой</w:t>
            </w:r>
            <w:r w:rsidRPr="00F15C2A">
              <w:rPr>
                <w:rFonts w:ascii="Times New Roman" w:hAnsi="Times New Roman" w:cs="Times New Roman"/>
                <w:b w:val="0"/>
                <w:sz w:val="22"/>
                <w:szCs w:val="22"/>
              </w:rPr>
              <w:t xml:space="preserve"> инженерных коммуникаций, – допускается наземная и надземная;</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 за границами застройки – совмещенная надземная.</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Способы подземной прокладки </w:t>
            </w:r>
          </w:p>
        </w:tc>
        <w:tc>
          <w:tcPr>
            <w:tcW w:w="6879" w:type="dxa"/>
          </w:tcPr>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Подземную прокладку инженерных сетей следует проектировать:</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совмещенную в общих траншеях;</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в тоннелях (проходных коллекторах) – при необходимости одновременного размещения тепловых сетей диаметром от 500 до </w:t>
            </w:r>
            <w:smartTag w:uri="urn:schemas-microsoft-com:office:smarttags" w:element="metricconverter">
              <w:smartTagPr>
                <w:attr w:name="ProductID" w:val="1000 мм"/>
              </w:smartTagPr>
              <w:r w:rsidRPr="00F15C2A">
                <w:rPr>
                  <w:rFonts w:ascii="Times New Roman" w:hAnsi="Times New Roman" w:cs="Times New Roman"/>
                  <w:b w:val="0"/>
                  <w:bCs w:val="0"/>
                  <w:sz w:val="22"/>
                  <w:szCs w:val="22"/>
                </w:rPr>
                <w:t>1000 мм</w:t>
              </w:r>
            </w:smartTag>
            <w:r w:rsidRPr="00F15C2A">
              <w:rPr>
                <w:rFonts w:ascii="Times New Roman" w:hAnsi="Times New Roman" w:cs="Times New Roman"/>
                <w:b w:val="0"/>
                <w:bCs w:val="0"/>
                <w:sz w:val="22"/>
                <w:szCs w:val="22"/>
              </w:rPr>
              <w:t xml:space="preserve">, водопровода до </w:t>
            </w:r>
            <w:smartTag w:uri="urn:schemas-microsoft-com:office:smarttags" w:element="metricconverter">
              <w:smartTagPr>
                <w:attr w:name="ProductID" w:val="500 мм"/>
              </w:smartTagPr>
              <w:r w:rsidRPr="00F15C2A">
                <w:rPr>
                  <w:rFonts w:ascii="Times New Roman" w:hAnsi="Times New Roman" w:cs="Times New Roman"/>
                  <w:b w:val="0"/>
                  <w:bCs w:val="0"/>
                  <w:sz w:val="22"/>
                  <w:szCs w:val="22"/>
                </w:rPr>
                <w:t>500 мм</w:t>
              </w:r>
            </w:smartTag>
            <w:r w:rsidRPr="00F15C2A">
              <w:rPr>
                <w:rFonts w:ascii="Times New Roman" w:hAnsi="Times New Roman" w:cs="Times New Roman"/>
                <w:b w:val="0"/>
                <w:bCs w:val="0"/>
                <w:sz w:val="22"/>
                <w:szCs w:val="22"/>
              </w:rPr>
              <w:t xml:space="preserve">, кабелей (связи и силовых напряжением до 10 кВ) свыше </w:t>
            </w:r>
            <w:smartTag w:uri="urn:schemas-microsoft-com:office:smarttags" w:element="metricconverter">
              <w:smartTagPr>
                <w:attr w:name="ProductID" w:val="10 мм"/>
              </w:smartTagPr>
              <w:r w:rsidRPr="00F15C2A">
                <w:rPr>
                  <w:rFonts w:ascii="Times New Roman" w:hAnsi="Times New Roman" w:cs="Times New Roman"/>
                  <w:b w:val="0"/>
                  <w:bCs w:val="0"/>
                  <w:sz w:val="22"/>
                  <w:szCs w:val="22"/>
                </w:rPr>
                <w:t>10 мм</w:t>
              </w:r>
            </w:smartTag>
            <w:r w:rsidRPr="00F15C2A">
              <w:rPr>
                <w:rFonts w:ascii="Times New Roman" w:hAnsi="Times New Roman" w:cs="Times New Roman"/>
                <w:b w:val="0"/>
                <w:bCs w:val="0"/>
                <w:sz w:val="22"/>
                <w:szCs w:val="22"/>
              </w:rPr>
              <w:t xml:space="preserve">, при реконструкции магистральных улиц и районов сложившейся застройки, при </w:t>
            </w:r>
            <w:r w:rsidRPr="00F15C2A">
              <w:rPr>
                <w:rFonts w:ascii="Times New Roman" w:hAnsi="Times New Roman" w:cs="Times New Roman"/>
                <w:b w:val="0"/>
                <w:bCs w:val="0"/>
                <w:sz w:val="22"/>
                <w:szCs w:val="22"/>
              </w:rPr>
              <w:lastRenderedPageBreak/>
              <w:t xml:space="preserve">недостатке места в поперечном профиле улиц для размещения сетей в траншеях, на пересечениях с магистральными улицами и железнодорожными путями. </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В тоннелях (проходных коллекторах) допускается также прокладка воздуховодов, напорной канализации и других инженерных сетей. </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pacing w:val="-2"/>
                <w:sz w:val="22"/>
                <w:szCs w:val="22"/>
              </w:rPr>
              <w:t>На участках застройки в сложных грунтовых условиях необходимо предусмат</w:t>
            </w:r>
            <w:r w:rsidRPr="00F15C2A">
              <w:rPr>
                <w:rFonts w:ascii="Times New Roman" w:hAnsi="Times New Roman" w:cs="Times New Roman"/>
                <w:b w:val="0"/>
                <w:bCs w:val="0"/>
                <w:sz w:val="22"/>
                <w:szCs w:val="22"/>
              </w:rPr>
              <w:t xml:space="preserve">ривать прокладку </w:t>
            </w:r>
            <w:proofErr w:type="spellStart"/>
            <w:r w:rsidRPr="00F15C2A">
              <w:rPr>
                <w:rFonts w:ascii="Times New Roman" w:hAnsi="Times New Roman" w:cs="Times New Roman"/>
                <w:b w:val="0"/>
                <w:bCs w:val="0"/>
                <w:sz w:val="22"/>
                <w:szCs w:val="22"/>
              </w:rPr>
              <w:t>водонесущих</w:t>
            </w:r>
            <w:proofErr w:type="spellEnd"/>
            <w:r w:rsidRPr="00F15C2A">
              <w:rPr>
                <w:rFonts w:ascii="Times New Roman" w:hAnsi="Times New Roman" w:cs="Times New Roman"/>
                <w:b w:val="0"/>
                <w:bCs w:val="0"/>
                <w:sz w:val="22"/>
                <w:szCs w:val="22"/>
              </w:rPr>
              <w:t xml:space="preserve"> инженерных сетей, как правило, в проходных тоннелях.</w:t>
            </w:r>
          </w:p>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Не допускается:</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прокладка газопроводов в тоннелях, коллекторах и каналах, за исключением прокладки стальных газопроводов давлением до 0,6 МПа на территории промышленных предприятий и газопроводов СУГ под автомобильными дорогами на территории </w:t>
            </w:r>
            <w:proofErr w:type="spellStart"/>
            <w:r w:rsidRPr="00F15C2A">
              <w:rPr>
                <w:rFonts w:ascii="Times New Roman" w:hAnsi="Times New Roman" w:cs="Times New Roman"/>
                <w:b w:val="0"/>
                <w:bCs w:val="0"/>
                <w:sz w:val="22"/>
                <w:szCs w:val="22"/>
              </w:rPr>
              <w:t>автогазозаправочных</w:t>
            </w:r>
            <w:proofErr w:type="spellEnd"/>
            <w:r w:rsidRPr="00F15C2A">
              <w:rPr>
                <w:rFonts w:ascii="Times New Roman" w:hAnsi="Times New Roman" w:cs="Times New Roman"/>
                <w:b w:val="0"/>
                <w:bCs w:val="0"/>
                <w:sz w:val="22"/>
                <w:szCs w:val="22"/>
              </w:rPr>
              <w:t xml:space="preserve"> станций (в соответствии с СП 18.13330.2011);</w:t>
            </w:r>
          </w:p>
          <w:p w:rsidR="00753BD7" w:rsidRPr="00F15C2A" w:rsidRDefault="00753BD7" w:rsidP="00A060AB">
            <w:pPr>
              <w:spacing w:line="239" w:lineRule="auto"/>
              <w:ind w:left="142" w:hanging="142"/>
              <w:rPr>
                <w:rFonts w:ascii="Times New Roman" w:hAnsi="Times New Roman" w:cs="Times New Roman"/>
                <w:b w:val="0"/>
                <w:sz w:val="22"/>
                <w:szCs w:val="22"/>
              </w:rPr>
            </w:pPr>
            <w:r w:rsidRPr="00F15C2A">
              <w:rPr>
                <w:rFonts w:ascii="Times New Roman" w:hAnsi="Times New Roman" w:cs="Times New Roman"/>
                <w:b w:val="0"/>
                <w:bCs w:val="0"/>
                <w:sz w:val="22"/>
                <w:szCs w:val="22"/>
              </w:rPr>
              <w:t>- совместная прокладка газопроводов и трубопроводов, транспортирующих легковоспламеняющиеся и горючие жидкости, с кабельными линиями.</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lastRenderedPageBreak/>
              <w:t xml:space="preserve">Расстояния по горизонтали (в </w:t>
            </w:r>
            <w:r w:rsidRPr="00F15C2A">
              <w:rPr>
                <w:rFonts w:ascii="Times New Roman" w:hAnsi="Times New Roman" w:cs="Times New Roman"/>
                <w:b w:val="0"/>
                <w:spacing w:val="-3"/>
                <w:sz w:val="22"/>
                <w:szCs w:val="22"/>
              </w:rPr>
              <w:t>свету) от подземных инженерных</w:t>
            </w:r>
            <w:r w:rsidRPr="00F15C2A">
              <w:rPr>
                <w:rFonts w:ascii="Times New Roman" w:hAnsi="Times New Roman" w:cs="Times New Roman"/>
                <w:b w:val="0"/>
                <w:spacing w:val="-2"/>
                <w:sz w:val="22"/>
                <w:szCs w:val="22"/>
              </w:rPr>
              <w:t xml:space="preserve"> </w:t>
            </w:r>
            <w:r w:rsidRPr="00F15C2A">
              <w:rPr>
                <w:rFonts w:ascii="Times New Roman" w:hAnsi="Times New Roman" w:cs="Times New Roman"/>
                <w:b w:val="0"/>
                <w:sz w:val="22"/>
                <w:szCs w:val="22"/>
              </w:rPr>
              <w:t>сетей до зданий и сооружений, а также между соседними подземными инженерными сетями</w:t>
            </w:r>
          </w:p>
        </w:tc>
        <w:tc>
          <w:tcPr>
            <w:tcW w:w="6879" w:type="dxa"/>
          </w:tcPr>
          <w:p w:rsidR="00753BD7" w:rsidRPr="00F15C2A" w:rsidRDefault="00753BD7" w:rsidP="00A060AB">
            <w:pPr>
              <w:pStyle w:val="af2"/>
              <w:widowControl w:val="0"/>
              <w:spacing w:before="0" w:beforeAutospacing="0" w:after="0" w:afterAutospacing="0" w:line="239" w:lineRule="auto"/>
              <w:jc w:val="both"/>
              <w:rPr>
                <w:rFonts w:ascii="Times New Roman" w:hAnsi="Times New Roman" w:cs="Times New Roman"/>
                <w:sz w:val="22"/>
                <w:szCs w:val="22"/>
              </w:rPr>
            </w:pPr>
            <w:r w:rsidRPr="00F15C2A">
              <w:rPr>
                <w:rFonts w:ascii="Times New Roman" w:hAnsi="Times New Roman" w:cs="Times New Roman"/>
                <w:sz w:val="22"/>
                <w:szCs w:val="22"/>
              </w:rPr>
              <w:t xml:space="preserve">Расстояния по горизонтали (в свету) от ближайших подземных инженерных сетей до зданий и сооружений следует принимать по таблице </w:t>
            </w:r>
            <w:r w:rsidRPr="00F15C2A">
              <w:rPr>
                <w:rFonts w:ascii="Times New Roman" w:hAnsi="Times New Roman" w:cs="Times New Roman"/>
                <w:bCs/>
                <w:sz w:val="22"/>
                <w:szCs w:val="22"/>
              </w:rPr>
              <w:t>2 настоящего приложения</w:t>
            </w:r>
            <w:r w:rsidRPr="00F15C2A">
              <w:rPr>
                <w:rFonts w:ascii="Times New Roman" w:hAnsi="Times New Roman" w:cs="Times New Roman"/>
                <w:sz w:val="22"/>
                <w:szCs w:val="22"/>
              </w:rPr>
              <w:t>.</w:t>
            </w:r>
          </w:p>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w:t>
            </w:r>
            <w:r w:rsidRPr="00F15C2A">
              <w:rPr>
                <w:rFonts w:ascii="Times New Roman" w:hAnsi="Times New Roman" w:cs="Times New Roman"/>
                <w:b w:val="0"/>
                <w:bCs w:val="0"/>
                <w:sz w:val="22"/>
                <w:szCs w:val="22"/>
              </w:rPr>
              <w:t>3 настоящего приложения</w:t>
            </w:r>
            <w:r w:rsidRPr="00F15C2A">
              <w:rPr>
                <w:rFonts w:ascii="Times New Roman" w:hAnsi="Times New Roman" w:cs="Times New Roman"/>
                <w:b w:val="0"/>
                <w:bCs w:val="0"/>
                <w:spacing w:val="-2"/>
                <w:sz w:val="22"/>
                <w:szCs w:val="22"/>
              </w:rPr>
              <w:t xml:space="preserve">. При разнице в глубине заложения смежных трубопроводов свыше </w:t>
            </w:r>
            <w:smartTag w:uri="urn:schemas-microsoft-com:office:smarttags" w:element="metricconverter">
              <w:smartTagPr>
                <w:attr w:name="ProductID" w:val="0,4 м"/>
              </w:smartTagPr>
              <w:r w:rsidRPr="00F15C2A">
                <w:rPr>
                  <w:rFonts w:ascii="Times New Roman" w:hAnsi="Times New Roman" w:cs="Times New Roman"/>
                  <w:b w:val="0"/>
                  <w:bCs w:val="0"/>
                  <w:spacing w:val="-2"/>
                  <w:sz w:val="22"/>
                  <w:szCs w:val="22"/>
                </w:rPr>
                <w:t>0,4 м</w:t>
              </w:r>
            </w:smartTag>
            <w:r w:rsidRPr="00F15C2A">
              <w:rPr>
                <w:rFonts w:ascii="Times New Roman" w:hAnsi="Times New Roman" w:cs="Times New Roman"/>
                <w:b w:val="0"/>
                <w:bCs w:val="0"/>
                <w:spacing w:val="-2"/>
                <w:sz w:val="22"/>
                <w:szCs w:val="22"/>
              </w:rPr>
              <w:t xml:space="preserve"> расстояния, указанные в таблице </w:t>
            </w:r>
            <w:r w:rsidRPr="00F15C2A">
              <w:rPr>
                <w:rFonts w:ascii="Times New Roman" w:hAnsi="Times New Roman" w:cs="Times New Roman"/>
                <w:b w:val="0"/>
                <w:bCs w:val="0"/>
                <w:sz w:val="22"/>
                <w:szCs w:val="22"/>
              </w:rPr>
              <w:t>2</w:t>
            </w:r>
            <w:r w:rsidRPr="00F15C2A">
              <w:rPr>
                <w:rFonts w:ascii="Times New Roman" w:hAnsi="Times New Roman" w:cs="Times New Roman"/>
                <w:b w:val="0"/>
                <w:bCs w:val="0"/>
                <w:spacing w:val="-2"/>
                <w:sz w:val="22"/>
                <w:szCs w:val="22"/>
              </w:rPr>
              <w:t>, следует увеличивать с учетом кривизны откосов траншей, но не менее глубины траншеи до подошвы насыпи и бровки выемки.</w:t>
            </w:r>
          </w:p>
          <w:p w:rsidR="00753BD7" w:rsidRPr="00F15C2A" w:rsidRDefault="00753BD7" w:rsidP="00A060AB">
            <w:pPr>
              <w:spacing w:line="239" w:lineRule="auto"/>
              <w:ind w:firstLine="0"/>
              <w:rPr>
                <w:rFonts w:ascii="Times New Roman" w:hAnsi="Times New Roman" w:cs="Times New Roman"/>
                <w:b w:val="0"/>
                <w:bCs w:val="0"/>
                <w:sz w:val="24"/>
                <w:szCs w:val="24"/>
              </w:rPr>
            </w:pPr>
            <w:r w:rsidRPr="00F15C2A">
              <w:rPr>
                <w:rFonts w:ascii="Times New Roman" w:hAnsi="Times New Roman" w:cs="Times New Roman"/>
                <w:b w:val="0"/>
                <w:bCs w:val="0"/>
                <w:sz w:val="22"/>
                <w:szCs w:val="22"/>
              </w:rPr>
              <w:t>Указанные в таблицах 2 и 3 расстояния допускается уменьшать при выполнении соответствующих технических мероприятий, обеспечивающих требования безопасности и надежности.</w:t>
            </w:r>
          </w:p>
        </w:tc>
      </w:tr>
      <w:tr w:rsidR="00753BD7" w:rsidRPr="00F15C2A" w:rsidTr="00A060AB">
        <w:tblPrEx>
          <w:tblBorders>
            <w:bottom w:val="single" w:sz="4" w:space="0" w:color="auto"/>
          </w:tblBorders>
        </w:tblPrEx>
        <w:trPr>
          <w:trHeight w:val="312"/>
          <w:jc w:val="center"/>
        </w:trPr>
        <w:tc>
          <w:tcPr>
            <w:tcW w:w="10102" w:type="dxa"/>
            <w:gridSpan w:val="2"/>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Размещение кабельных линий</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Пересечение </w:t>
            </w:r>
            <w:r w:rsidRPr="00F15C2A">
              <w:rPr>
                <w:rStyle w:val="match"/>
                <w:rFonts w:ascii="Times New Roman" w:hAnsi="Times New Roman"/>
                <w:b w:val="0"/>
                <w:sz w:val="22"/>
                <w:szCs w:val="22"/>
              </w:rPr>
              <w:t>автомобильных</w:t>
            </w:r>
            <w:r w:rsidRPr="00F15C2A">
              <w:rPr>
                <w:rStyle w:val="apple-converted-space"/>
                <w:rFonts w:ascii="Times New Roman" w:hAnsi="Times New Roman"/>
                <w:b w:val="0"/>
                <w:sz w:val="22"/>
                <w:szCs w:val="22"/>
              </w:rPr>
              <w:t xml:space="preserve"> </w:t>
            </w:r>
            <w:r w:rsidRPr="00F15C2A">
              <w:rPr>
                <w:rFonts w:ascii="Times New Roman" w:hAnsi="Times New Roman" w:cs="Times New Roman"/>
                <w:b w:val="0"/>
                <w:sz w:val="22"/>
                <w:szCs w:val="22"/>
              </w:rPr>
              <w:t>дорог</w:t>
            </w:r>
          </w:p>
        </w:tc>
        <w:tc>
          <w:tcPr>
            <w:tcW w:w="6879" w:type="dxa"/>
          </w:tcPr>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sz w:val="22"/>
                <w:szCs w:val="22"/>
              </w:rPr>
              <w:t xml:space="preserve">Кабели должны прокладываться в туннелях, блоках или трубах по всей ширине зоны отчуждения на глубине не менее </w:t>
            </w:r>
            <w:smartTag w:uri="urn:schemas-microsoft-com:office:smarttags" w:element="metricconverter">
              <w:smartTagPr>
                <w:attr w:name="ProductID" w:val="1 м"/>
              </w:smartTagPr>
              <w:r w:rsidRPr="00F15C2A">
                <w:rPr>
                  <w:rFonts w:ascii="Times New Roman" w:hAnsi="Times New Roman" w:cs="Times New Roman"/>
                  <w:b w:val="0"/>
                  <w:sz w:val="22"/>
                  <w:szCs w:val="22"/>
                </w:rPr>
                <w:t>1 м</w:t>
              </w:r>
            </w:smartTag>
            <w:r w:rsidRPr="00F15C2A">
              <w:rPr>
                <w:rFonts w:ascii="Times New Roman" w:hAnsi="Times New Roman" w:cs="Times New Roman"/>
                <w:b w:val="0"/>
                <w:sz w:val="22"/>
                <w:szCs w:val="22"/>
              </w:rPr>
              <w:t xml:space="preserve"> от полотна дороги и не менее </w:t>
            </w:r>
            <w:smartTag w:uri="urn:schemas-microsoft-com:office:smarttags" w:element="metricconverter">
              <w:smartTagPr>
                <w:attr w:name="ProductID" w:val="0,5 м"/>
              </w:smartTagPr>
              <w:r w:rsidRPr="00F15C2A">
                <w:rPr>
                  <w:rFonts w:ascii="Times New Roman" w:hAnsi="Times New Roman" w:cs="Times New Roman"/>
                  <w:b w:val="0"/>
                  <w:sz w:val="22"/>
                  <w:szCs w:val="22"/>
                </w:rPr>
                <w:t>0,5 м</w:t>
              </w:r>
            </w:smartTag>
            <w:r w:rsidRPr="00F15C2A">
              <w:rPr>
                <w:rFonts w:ascii="Times New Roman" w:hAnsi="Times New Roman" w:cs="Times New Roman"/>
                <w:b w:val="0"/>
                <w:sz w:val="22"/>
                <w:szCs w:val="22"/>
              </w:rPr>
              <w:t xml:space="preserve"> от дна водоотводных канав. </w:t>
            </w:r>
          </w:p>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sz w:val="22"/>
                <w:szCs w:val="22"/>
              </w:rPr>
              <w:t xml:space="preserve">При отсутствии зоны отчуждения указанные условия прокладки должны выполняться только на участке пересечения плюс по </w:t>
            </w:r>
            <w:smartTag w:uri="urn:schemas-microsoft-com:office:smarttags" w:element="metricconverter">
              <w:smartTagPr>
                <w:attr w:name="ProductID" w:val="2 м"/>
              </w:smartTagPr>
              <w:r w:rsidRPr="00F15C2A">
                <w:rPr>
                  <w:rFonts w:ascii="Times New Roman" w:hAnsi="Times New Roman" w:cs="Times New Roman"/>
                  <w:b w:val="0"/>
                  <w:sz w:val="22"/>
                  <w:szCs w:val="22"/>
                </w:rPr>
                <w:t>2 м</w:t>
              </w:r>
            </w:smartTag>
            <w:r w:rsidRPr="00F15C2A">
              <w:rPr>
                <w:rFonts w:ascii="Times New Roman" w:hAnsi="Times New Roman" w:cs="Times New Roman"/>
                <w:b w:val="0"/>
                <w:sz w:val="22"/>
                <w:szCs w:val="22"/>
              </w:rPr>
              <w:t xml:space="preserve"> по обе стороны от полотна дороги.</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Пересечение тупиковых дорог промышленного назначения с малой интенсивностью движения и специальных путей</w:t>
            </w:r>
          </w:p>
        </w:tc>
        <w:tc>
          <w:tcPr>
            <w:tcW w:w="6879" w:type="dxa"/>
          </w:tcPr>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sz w:val="22"/>
                <w:szCs w:val="22"/>
              </w:rPr>
              <w:t>Кабели следует проектировать непосредственно в земле.</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Пересечение въездов для</w:t>
            </w:r>
            <w:r w:rsidRPr="00F15C2A">
              <w:rPr>
                <w:rStyle w:val="apple-converted-space"/>
                <w:rFonts w:ascii="Times New Roman" w:hAnsi="Times New Roman"/>
                <w:b w:val="0"/>
                <w:sz w:val="22"/>
                <w:szCs w:val="22"/>
              </w:rPr>
              <w:t xml:space="preserve"> </w:t>
            </w:r>
            <w:r w:rsidRPr="00F15C2A">
              <w:rPr>
                <w:rStyle w:val="match"/>
                <w:rFonts w:ascii="Times New Roman" w:hAnsi="Times New Roman"/>
                <w:b w:val="0"/>
                <w:sz w:val="22"/>
                <w:szCs w:val="22"/>
              </w:rPr>
              <w:t>автотранспорта</w:t>
            </w:r>
            <w:r w:rsidRPr="00F15C2A">
              <w:rPr>
                <w:rStyle w:val="apple-converted-space"/>
                <w:rFonts w:ascii="Times New Roman" w:hAnsi="Times New Roman"/>
                <w:b w:val="0"/>
                <w:sz w:val="22"/>
                <w:szCs w:val="22"/>
              </w:rPr>
              <w:t xml:space="preserve"> </w:t>
            </w:r>
            <w:r w:rsidRPr="00F15C2A">
              <w:rPr>
                <w:rFonts w:ascii="Times New Roman" w:hAnsi="Times New Roman" w:cs="Times New Roman"/>
                <w:b w:val="0"/>
                <w:sz w:val="22"/>
                <w:szCs w:val="22"/>
              </w:rPr>
              <w:t>во дворы, гаражи и т. д.</w:t>
            </w:r>
          </w:p>
        </w:tc>
        <w:tc>
          <w:tcPr>
            <w:tcW w:w="6879" w:type="dxa"/>
          </w:tcPr>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 xml:space="preserve">Прокладка кабелей </w:t>
            </w:r>
            <w:r w:rsidRPr="00F15C2A">
              <w:rPr>
                <w:rFonts w:ascii="Times New Roman" w:hAnsi="Times New Roman" w:cs="Times New Roman"/>
                <w:b w:val="0"/>
                <w:sz w:val="22"/>
                <w:szCs w:val="22"/>
              </w:rPr>
              <w:t>должна производиться в трубах.</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Пересечение ручьев и канав</w:t>
            </w:r>
          </w:p>
        </w:tc>
        <w:tc>
          <w:tcPr>
            <w:tcW w:w="6879" w:type="dxa"/>
          </w:tcPr>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 xml:space="preserve">Прокладка кабелей </w:t>
            </w:r>
            <w:r w:rsidRPr="00F15C2A">
              <w:rPr>
                <w:rFonts w:ascii="Times New Roman" w:hAnsi="Times New Roman" w:cs="Times New Roman"/>
                <w:b w:val="0"/>
                <w:sz w:val="22"/>
                <w:szCs w:val="22"/>
              </w:rPr>
              <w:t>должна производиться в трубах.</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Переход кабельной линии в воздушную линию</w:t>
            </w:r>
          </w:p>
        </w:tc>
        <w:tc>
          <w:tcPr>
            <w:tcW w:w="6879" w:type="dxa"/>
          </w:tcPr>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 xml:space="preserve">Выход кабеля на поверхность следует проектировать </w:t>
            </w:r>
            <w:r w:rsidRPr="00F15C2A">
              <w:rPr>
                <w:rFonts w:ascii="Times New Roman" w:hAnsi="Times New Roman" w:cs="Times New Roman"/>
                <w:b w:val="0"/>
                <w:sz w:val="22"/>
                <w:szCs w:val="22"/>
              </w:rPr>
              <w:t xml:space="preserve">на расстоянии не менее </w:t>
            </w:r>
            <w:smartTag w:uri="urn:schemas-microsoft-com:office:smarttags" w:element="metricconverter">
              <w:smartTagPr>
                <w:attr w:name="ProductID" w:val="3,5 м"/>
              </w:smartTagPr>
              <w:r w:rsidRPr="00F15C2A">
                <w:rPr>
                  <w:rFonts w:ascii="Times New Roman" w:hAnsi="Times New Roman" w:cs="Times New Roman"/>
                  <w:b w:val="0"/>
                  <w:sz w:val="22"/>
                  <w:szCs w:val="22"/>
                </w:rPr>
                <w:t>3,5 м</w:t>
              </w:r>
            </w:smartTag>
            <w:r w:rsidRPr="00F15C2A">
              <w:rPr>
                <w:rFonts w:ascii="Times New Roman" w:hAnsi="Times New Roman" w:cs="Times New Roman"/>
                <w:b w:val="0"/>
                <w:sz w:val="22"/>
                <w:szCs w:val="22"/>
              </w:rPr>
              <w:t xml:space="preserve"> от подошвы насыпи или от кромки полотна.</w:t>
            </w:r>
          </w:p>
        </w:tc>
      </w:tr>
      <w:tr w:rsidR="00753BD7" w:rsidRPr="00F15C2A" w:rsidTr="00A060AB">
        <w:tblPrEx>
          <w:tblBorders>
            <w:bottom w:val="single" w:sz="4" w:space="0" w:color="auto"/>
          </w:tblBorders>
        </w:tblPrEx>
        <w:trPr>
          <w:trHeight w:val="312"/>
          <w:jc w:val="center"/>
        </w:trPr>
        <w:tc>
          <w:tcPr>
            <w:tcW w:w="10102" w:type="dxa"/>
            <w:gridSpan w:val="2"/>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Размещение тепловых сетей</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pacing w:line="239" w:lineRule="auto"/>
              <w:ind w:right="-57" w:firstLine="0"/>
              <w:jc w:val="left"/>
              <w:rPr>
                <w:rFonts w:ascii="Times New Roman" w:hAnsi="Times New Roman" w:cs="Times New Roman"/>
                <w:b w:val="0"/>
                <w:sz w:val="22"/>
                <w:szCs w:val="22"/>
              </w:rPr>
            </w:pPr>
            <w:r w:rsidRPr="00F15C2A">
              <w:rPr>
                <w:rFonts w:ascii="Times New Roman" w:hAnsi="Times New Roman" w:cs="Times New Roman"/>
                <w:b w:val="0"/>
                <w:bCs w:val="0"/>
                <w:sz w:val="22"/>
                <w:szCs w:val="22"/>
              </w:rPr>
              <w:t xml:space="preserve">Подземная прокладка </w:t>
            </w:r>
          </w:p>
        </w:tc>
        <w:tc>
          <w:tcPr>
            <w:tcW w:w="6879" w:type="dxa"/>
          </w:tcPr>
          <w:p w:rsidR="00753BD7" w:rsidRPr="00F15C2A" w:rsidRDefault="00753BD7" w:rsidP="00A060AB">
            <w:pPr>
              <w:shd w:val="clear" w:color="auto" w:fill="FFFFFF"/>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Допускается проектировать совместно со следующими инженерными сетями:</w:t>
            </w:r>
          </w:p>
          <w:p w:rsidR="00753BD7" w:rsidRPr="00F15C2A" w:rsidRDefault="00753BD7" w:rsidP="00A060AB">
            <w:pPr>
              <w:shd w:val="clear" w:color="auto" w:fill="FFFFFF"/>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в каналах – с водопроводами, трубопроводами сжатого воздуха давлением до 1,6 МПа, </w:t>
            </w:r>
            <w:proofErr w:type="spellStart"/>
            <w:r w:rsidRPr="00F15C2A">
              <w:rPr>
                <w:rFonts w:ascii="Times New Roman" w:hAnsi="Times New Roman" w:cs="Times New Roman"/>
                <w:b w:val="0"/>
                <w:bCs w:val="0"/>
                <w:sz w:val="22"/>
                <w:szCs w:val="22"/>
              </w:rPr>
              <w:t>мазутопроводами</w:t>
            </w:r>
            <w:proofErr w:type="spellEnd"/>
            <w:r w:rsidRPr="00F15C2A">
              <w:rPr>
                <w:rFonts w:ascii="Times New Roman" w:hAnsi="Times New Roman" w:cs="Times New Roman"/>
                <w:b w:val="0"/>
                <w:bCs w:val="0"/>
                <w:sz w:val="22"/>
                <w:szCs w:val="22"/>
              </w:rPr>
              <w:t>, контрольными кабелями, предназначенными для обслуживания тепловых сетей;</w:t>
            </w:r>
          </w:p>
          <w:p w:rsidR="00753BD7" w:rsidRPr="00F15C2A" w:rsidRDefault="00753BD7" w:rsidP="00A060AB">
            <w:pPr>
              <w:shd w:val="clear" w:color="auto" w:fill="FFFFFF"/>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в тоннелях – с водопроводами диаметром до </w:t>
            </w:r>
            <w:smartTag w:uri="urn:schemas-microsoft-com:office:smarttags" w:element="metricconverter">
              <w:smartTagPr>
                <w:attr w:name="ProductID" w:val="500 мм"/>
              </w:smartTagPr>
              <w:r w:rsidRPr="00F15C2A">
                <w:rPr>
                  <w:rFonts w:ascii="Times New Roman" w:hAnsi="Times New Roman" w:cs="Times New Roman"/>
                  <w:b w:val="0"/>
                  <w:bCs w:val="0"/>
                  <w:sz w:val="22"/>
                  <w:szCs w:val="22"/>
                </w:rPr>
                <w:t>500 мм</w:t>
              </w:r>
            </w:smartTag>
            <w:r w:rsidRPr="00F15C2A">
              <w:rPr>
                <w:rFonts w:ascii="Times New Roman" w:hAnsi="Times New Roman" w:cs="Times New Roman"/>
                <w:b w:val="0"/>
                <w:bCs w:val="0"/>
                <w:sz w:val="22"/>
                <w:szCs w:val="22"/>
              </w:rPr>
              <w:t xml:space="preserve">, кабелями связи, силовыми кабелями напряжением до 10 кВ, трубопроводами </w:t>
            </w:r>
            <w:r w:rsidRPr="00F15C2A">
              <w:rPr>
                <w:rFonts w:ascii="Times New Roman" w:hAnsi="Times New Roman" w:cs="Times New Roman"/>
                <w:b w:val="0"/>
                <w:bCs w:val="0"/>
                <w:sz w:val="22"/>
                <w:szCs w:val="22"/>
              </w:rPr>
              <w:lastRenderedPageBreak/>
              <w:t>сжатого воздуха давлением до 1,6 МПа, трубопроводами напорной канализации.</w:t>
            </w:r>
          </w:p>
          <w:p w:rsidR="00753BD7" w:rsidRPr="00F15C2A" w:rsidRDefault="00753BD7" w:rsidP="00A060AB">
            <w:pPr>
              <w:spacing w:line="239" w:lineRule="auto"/>
              <w:ind w:firstLine="0"/>
              <w:rPr>
                <w:rFonts w:ascii="Times New Roman" w:hAnsi="Times New Roman" w:cs="Times New Roman"/>
                <w:b w:val="0"/>
                <w:sz w:val="22"/>
                <w:szCs w:val="22"/>
              </w:rPr>
            </w:pPr>
            <w:r w:rsidRPr="00F15C2A">
              <w:rPr>
                <w:rFonts w:ascii="Times New Roman" w:hAnsi="Times New Roman" w:cs="Times New Roman"/>
                <w:b w:val="0"/>
                <w:bCs w:val="0"/>
                <w:sz w:val="22"/>
                <w:szCs w:val="22"/>
              </w:rPr>
              <w:t>Прокладка трубопроводов тепловых сетей в каналах и тоннелях с другими инженерными сетями кроме указанных – не допускается.</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lastRenderedPageBreak/>
              <w:t xml:space="preserve">Наземная и надземная прокладка </w:t>
            </w:r>
          </w:p>
        </w:tc>
        <w:tc>
          <w:tcPr>
            <w:tcW w:w="6879" w:type="dxa"/>
          </w:tcPr>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 xml:space="preserve">Допускается как исключение на территориях в сложных планировочных условиях </w:t>
            </w:r>
            <w:r w:rsidRPr="00F15C2A">
              <w:rPr>
                <w:rFonts w:ascii="Times New Roman" w:hAnsi="Times New Roman" w:cs="Times New Roman"/>
                <w:b w:val="0"/>
                <w:bCs w:val="0"/>
                <w:sz w:val="22"/>
                <w:szCs w:val="22"/>
              </w:rPr>
              <w:t>при невозможности подземного их размещения или как временное решение в зонах особого регулирования градостроительной деятельности (при наличии соответствующего обоснования и разрешения органов местного самоуправления).</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Ограничения по размещению тепловых сетей</w:t>
            </w:r>
          </w:p>
        </w:tc>
        <w:tc>
          <w:tcPr>
            <w:tcW w:w="6879" w:type="dxa"/>
          </w:tcPr>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z w:val="22"/>
                <w:szCs w:val="22"/>
              </w:rPr>
              <w:t>Тепловые сети не допускается проектировать по территории кладбищ, свалок, скотомогильников, мест захоронения радиоактивных отходов и других участков, представляющих опасность химического, биологического и радиоактивного загрязнения теплоносителя.</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Пересечения </w:t>
            </w:r>
            <w:r w:rsidRPr="00F15C2A">
              <w:rPr>
                <w:rFonts w:ascii="Times New Roman" w:hAnsi="Times New Roman" w:cs="Times New Roman"/>
                <w:b w:val="0"/>
                <w:bCs w:val="0"/>
                <w:spacing w:val="-2"/>
                <w:sz w:val="22"/>
                <w:szCs w:val="22"/>
              </w:rPr>
              <w:t>автомобильных дорог, железных дорог общей сети, рек, оврагов,</w:t>
            </w:r>
            <w:r w:rsidRPr="00F15C2A">
              <w:rPr>
                <w:rFonts w:ascii="Times New Roman" w:hAnsi="Times New Roman" w:cs="Times New Roman"/>
                <w:b w:val="0"/>
                <w:bCs w:val="0"/>
                <w:sz w:val="22"/>
                <w:szCs w:val="22"/>
              </w:rPr>
              <w:t xml:space="preserve"> открытых водостоков</w:t>
            </w:r>
          </w:p>
        </w:tc>
        <w:tc>
          <w:tcPr>
            <w:tcW w:w="6879" w:type="dxa"/>
          </w:tcPr>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 xml:space="preserve">Следует предусматривать надземными. </w:t>
            </w:r>
            <w:r w:rsidRPr="00F15C2A">
              <w:rPr>
                <w:rFonts w:ascii="Times New Roman" w:hAnsi="Times New Roman" w:cs="Times New Roman"/>
                <w:b w:val="0"/>
                <w:bCs w:val="0"/>
                <w:sz w:val="22"/>
                <w:szCs w:val="22"/>
              </w:rPr>
              <w:t>При этом допускается использовать постоянные автодорожные и железнодорожных мосты.</w:t>
            </w:r>
          </w:p>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z w:val="22"/>
                <w:szCs w:val="22"/>
              </w:rPr>
              <w:t xml:space="preserve">При подземном пересечении железных дорог, автомобильных дорог, улиц, проездов, действующих сетей водопровода и канализации, газопроводов прокладку тепловых сетей следует предусматривать в соответствии с </w:t>
            </w:r>
            <w:r w:rsidRPr="00F15C2A">
              <w:rPr>
                <w:rFonts w:ascii="Times New Roman" w:hAnsi="Times New Roman" w:cs="Times New Roman"/>
                <w:b w:val="0"/>
                <w:bCs w:val="0"/>
                <w:spacing w:val="-3"/>
                <w:sz w:val="22"/>
                <w:szCs w:val="22"/>
              </w:rPr>
              <w:t>СП 124.13330.2012</w:t>
            </w:r>
            <w:r w:rsidRPr="00F15C2A">
              <w:rPr>
                <w:rFonts w:ascii="Times New Roman" w:hAnsi="Times New Roman" w:cs="Times New Roman"/>
                <w:b w:val="0"/>
                <w:bCs w:val="0"/>
                <w:sz w:val="22"/>
                <w:szCs w:val="22"/>
              </w:rPr>
              <w:t>.</w:t>
            </w:r>
          </w:p>
        </w:tc>
      </w:tr>
      <w:tr w:rsidR="00753BD7" w:rsidRPr="00F15C2A" w:rsidTr="00A060AB">
        <w:tblPrEx>
          <w:tblBorders>
            <w:bottom w:val="single" w:sz="4" w:space="0" w:color="auto"/>
          </w:tblBorders>
        </w:tblPrEx>
        <w:trPr>
          <w:trHeight w:val="312"/>
          <w:jc w:val="center"/>
        </w:trPr>
        <w:tc>
          <w:tcPr>
            <w:tcW w:w="10102" w:type="dxa"/>
            <w:gridSpan w:val="2"/>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Размещение сетей водопровода</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40"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pacing w:val="-2"/>
                <w:sz w:val="22"/>
                <w:szCs w:val="22"/>
              </w:rPr>
              <w:t>Общие требования к размещению</w:t>
            </w:r>
          </w:p>
        </w:tc>
        <w:tc>
          <w:tcPr>
            <w:tcW w:w="6879" w:type="dxa"/>
          </w:tcPr>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 xml:space="preserve">Следует проектировать </w:t>
            </w:r>
            <w:r w:rsidRPr="00F15C2A">
              <w:rPr>
                <w:rFonts w:ascii="Times New Roman" w:hAnsi="Times New Roman" w:cs="Times New Roman"/>
                <w:b w:val="0"/>
                <w:bCs w:val="0"/>
                <w:sz w:val="22"/>
                <w:szCs w:val="22"/>
              </w:rPr>
              <w:t xml:space="preserve">по обеим сторонам улицы при ширине проезжей части более </w:t>
            </w:r>
            <w:smartTag w:uri="urn:schemas-microsoft-com:office:smarttags" w:element="metricconverter">
              <w:smartTagPr>
                <w:attr w:name="ProductID" w:val="22 м"/>
              </w:smartTagPr>
              <w:r w:rsidRPr="00F15C2A">
                <w:rPr>
                  <w:rFonts w:ascii="Times New Roman" w:hAnsi="Times New Roman" w:cs="Times New Roman"/>
                  <w:b w:val="0"/>
                  <w:bCs w:val="0"/>
                  <w:sz w:val="22"/>
                  <w:szCs w:val="22"/>
                </w:rPr>
                <w:t>22 м</w:t>
              </w:r>
            </w:smartTag>
            <w:r w:rsidRPr="00F15C2A">
              <w:rPr>
                <w:rFonts w:ascii="Times New Roman" w:hAnsi="Times New Roman" w:cs="Times New Roman"/>
                <w:b w:val="0"/>
                <w:bCs w:val="0"/>
                <w:sz w:val="22"/>
                <w:szCs w:val="22"/>
              </w:rPr>
              <w:t>.</w:t>
            </w:r>
          </w:p>
        </w:tc>
      </w:tr>
      <w:tr w:rsidR="00753BD7" w:rsidRPr="00F15C2A" w:rsidTr="00A060AB">
        <w:tblPrEx>
          <w:tblBorders>
            <w:bottom w:val="single" w:sz="4" w:space="0" w:color="auto"/>
          </w:tblBorders>
        </w:tblPrEx>
        <w:trPr>
          <w:trHeight w:val="312"/>
          <w:jc w:val="center"/>
        </w:trPr>
        <w:tc>
          <w:tcPr>
            <w:tcW w:w="10102" w:type="dxa"/>
            <w:gridSpan w:val="2"/>
            <w:vAlign w:val="center"/>
          </w:tcPr>
          <w:p w:rsidR="00753BD7" w:rsidRPr="00F15C2A" w:rsidRDefault="00753BD7" w:rsidP="00A060AB">
            <w:pPr>
              <w:spacing w:line="239" w:lineRule="auto"/>
              <w:ind w:firstLine="0"/>
              <w:jc w:val="center"/>
              <w:rPr>
                <w:rFonts w:ascii="Times New Roman" w:hAnsi="Times New Roman" w:cs="Times New Roman"/>
                <w:bCs w:val="0"/>
                <w:sz w:val="22"/>
                <w:szCs w:val="22"/>
              </w:rPr>
            </w:pPr>
            <w:r w:rsidRPr="00F15C2A">
              <w:rPr>
                <w:rFonts w:ascii="Times New Roman" w:hAnsi="Times New Roman" w:cs="Times New Roman"/>
                <w:bCs w:val="0"/>
                <w:sz w:val="22"/>
                <w:szCs w:val="22"/>
              </w:rPr>
              <w:t>Размещение газопроводов</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Подземная прокладка </w:t>
            </w:r>
          </w:p>
        </w:tc>
        <w:tc>
          <w:tcPr>
            <w:tcW w:w="6879"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Прокладку газопроводов следует </w:t>
            </w:r>
            <w:r w:rsidRPr="00F15C2A">
              <w:rPr>
                <w:rFonts w:ascii="Times New Roman" w:hAnsi="Times New Roman" w:cs="Times New Roman"/>
                <w:b w:val="0"/>
                <w:bCs w:val="0"/>
                <w:spacing w:val="-2"/>
                <w:sz w:val="22"/>
                <w:szCs w:val="22"/>
              </w:rPr>
              <w:t xml:space="preserve">проектировать </w:t>
            </w:r>
            <w:r w:rsidRPr="00F15C2A">
              <w:rPr>
                <w:rFonts w:ascii="Times New Roman" w:hAnsi="Times New Roman" w:cs="Times New Roman"/>
                <w:b w:val="0"/>
                <w:sz w:val="22"/>
                <w:szCs w:val="22"/>
              </w:rPr>
              <w:t>подземной.</w:t>
            </w:r>
          </w:p>
          <w:p w:rsidR="00753BD7" w:rsidRPr="00F15C2A" w:rsidRDefault="00753BD7" w:rsidP="00A060AB">
            <w:pPr>
              <w:spacing w:line="239" w:lineRule="auto"/>
              <w:ind w:firstLine="0"/>
              <w:rPr>
                <w:rFonts w:ascii="Times New Roman" w:hAnsi="Times New Roman" w:cs="Times New Roman"/>
                <w:b w:val="0"/>
                <w:spacing w:val="-2"/>
                <w:sz w:val="22"/>
                <w:szCs w:val="22"/>
              </w:rPr>
            </w:pPr>
            <w:r w:rsidRPr="00F15C2A">
              <w:rPr>
                <w:rFonts w:ascii="Times New Roman" w:hAnsi="Times New Roman" w:cs="Times New Roman"/>
                <w:b w:val="0"/>
                <w:spacing w:val="-2"/>
                <w:sz w:val="22"/>
                <w:szCs w:val="22"/>
              </w:rPr>
              <w:t>При технической необходимости допускается прокладка газопровода под проезжими частями улиц.</w:t>
            </w:r>
          </w:p>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z w:val="22"/>
                <w:szCs w:val="22"/>
              </w:rPr>
              <w:t xml:space="preserve">Не допускается прокладка газопроводов в тоннелях, коллекторах и каналах, за исключением прокладки стальных газопроводов давлением до 0,6 МПа на территории промышленных предприятий и газопроводов СУГ под автомобильными дорогами на территории </w:t>
            </w:r>
            <w:proofErr w:type="spellStart"/>
            <w:r w:rsidRPr="00F15C2A">
              <w:rPr>
                <w:rFonts w:ascii="Times New Roman" w:hAnsi="Times New Roman" w:cs="Times New Roman"/>
                <w:b w:val="0"/>
                <w:bCs w:val="0"/>
                <w:sz w:val="22"/>
                <w:szCs w:val="22"/>
              </w:rPr>
              <w:t>автогазозаправочных</w:t>
            </w:r>
            <w:proofErr w:type="spellEnd"/>
            <w:r w:rsidRPr="00F15C2A">
              <w:rPr>
                <w:rFonts w:ascii="Times New Roman" w:hAnsi="Times New Roman" w:cs="Times New Roman"/>
                <w:b w:val="0"/>
                <w:bCs w:val="0"/>
                <w:sz w:val="22"/>
                <w:szCs w:val="22"/>
              </w:rPr>
              <w:t xml:space="preserve"> станций (в соответствии с СП 18.13330.2011).</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Надземная прокладка </w:t>
            </w:r>
          </w:p>
        </w:tc>
        <w:tc>
          <w:tcPr>
            <w:tcW w:w="6879"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Допускается проектировать в исключительных случаях по стенам зданий внутри </w:t>
            </w:r>
            <w:r w:rsidRPr="00F15C2A">
              <w:rPr>
                <w:rFonts w:ascii="Times New Roman" w:hAnsi="Times New Roman" w:cs="Times New Roman"/>
                <w:b w:val="0"/>
                <w:sz w:val="22"/>
                <w:szCs w:val="22"/>
              </w:rPr>
              <w:t>кварталов (микрорайонов)</w:t>
            </w:r>
            <w:r w:rsidRPr="00F15C2A">
              <w:rPr>
                <w:rFonts w:ascii="Times New Roman" w:hAnsi="Times New Roman" w:cs="Times New Roman"/>
                <w:b w:val="0"/>
                <w:bCs w:val="0"/>
                <w:sz w:val="22"/>
                <w:szCs w:val="22"/>
              </w:rPr>
              <w:t xml:space="preserve">, жилых дворов,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 </w:t>
            </w:r>
          </w:p>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z w:val="22"/>
                <w:szCs w:val="22"/>
              </w:rPr>
              <w:t>Надземную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sz w:val="22"/>
                <w:szCs w:val="22"/>
              </w:rPr>
              <w:t xml:space="preserve">Наземные газопроводы с </w:t>
            </w:r>
          </w:p>
        </w:tc>
        <w:tc>
          <w:tcPr>
            <w:tcW w:w="6879" w:type="dxa"/>
          </w:tcPr>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 xml:space="preserve">Допускается проектировать </w:t>
            </w:r>
            <w:r w:rsidRPr="00F15C2A">
              <w:rPr>
                <w:rFonts w:ascii="Times New Roman" w:hAnsi="Times New Roman" w:cs="Times New Roman"/>
                <w:b w:val="0"/>
                <w:sz w:val="22"/>
                <w:szCs w:val="22"/>
              </w:rPr>
              <w:t>при особых грунтовых и гидрологических условиях. Материал и габариты обвалования следует принимать исходя из теплотехнического расчета, а также обеспечения устойчивости газопровода и обвалования.</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uppressAutoHyphens/>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Ограничения по прокладке газопроводов</w:t>
            </w:r>
          </w:p>
        </w:tc>
        <w:tc>
          <w:tcPr>
            <w:tcW w:w="6879"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Не допускается:</w:t>
            </w:r>
          </w:p>
          <w:p w:rsidR="00753BD7" w:rsidRPr="00F15C2A" w:rsidRDefault="00753BD7" w:rsidP="00A060AB">
            <w:pPr>
              <w:spacing w:line="239" w:lineRule="auto"/>
              <w:ind w:left="142" w:hanging="142"/>
              <w:rPr>
                <w:rFonts w:ascii="Times New Roman" w:hAnsi="Times New Roman" w:cs="Times New Roman"/>
                <w:b w:val="0"/>
                <w:bCs w:val="0"/>
                <w:sz w:val="22"/>
                <w:szCs w:val="22"/>
              </w:rPr>
            </w:pPr>
            <w:r w:rsidRPr="00F15C2A">
              <w:rPr>
                <w:rFonts w:ascii="Times New Roman" w:hAnsi="Times New Roman" w:cs="Times New Roman"/>
                <w:b w:val="0"/>
                <w:bCs w:val="0"/>
                <w:sz w:val="22"/>
                <w:szCs w:val="22"/>
              </w:rPr>
              <w:t>- транзитная прокладка газопроводов всех давлений по стенам и над кровлями общественных зданий, в том числе зданий административного назначения, административных и бытовых зданий;</w:t>
            </w:r>
          </w:p>
          <w:p w:rsidR="00753BD7" w:rsidRPr="00F15C2A" w:rsidRDefault="00753BD7" w:rsidP="00A060AB">
            <w:pPr>
              <w:spacing w:line="239" w:lineRule="auto"/>
              <w:ind w:left="142" w:hanging="142"/>
              <w:rPr>
                <w:rFonts w:ascii="Times New Roman" w:hAnsi="Times New Roman" w:cs="Times New Roman"/>
                <w:b w:val="0"/>
                <w:bCs w:val="0"/>
                <w:spacing w:val="-2"/>
                <w:sz w:val="22"/>
                <w:szCs w:val="22"/>
              </w:rPr>
            </w:pPr>
            <w:r w:rsidRPr="00F15C2A">
              <w:rPr>
                <w:rFonts w:ascii="Times New Roman" w:hAnsi="Times New Roman" w:cs="Times New Roman"/>
                <w:b w:val="0"/>
                <w:bCs w:val="0"/>
                <w:sz w:val="22"/>
                <w:szCs w:val="22"/>
              </w:rPr>
              <w:t>- прокладка газопроводов всех давлений по стенам, над и под помещениями категорий А и Б, кроме зданий ГНП, определяемых СП 12.13130.2009, НПБ 105-03.</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pacing w:line="239" w:lineRule="auto"/>
              <w:ind w:right="-57" w:firstLine="0"/>
              <w:jc w:val="left"/>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 xml:space="preserve">Минимальные расстояния от наружных газопроводов до зданий, сооружений и сетей </w:t>
            </w:r>
            <w:r w:rsidRPr="00F15C2A">
              <w:rPr>
                <w:rFonts w:ascii="Times New Roman" w:hAnsi="Times New Roman" w:cs="Times New Roman"/>
                <w:b w:val="0"/>
                <w:bCs w:val="0"/>
                <w:spacing w:val="-2"/>
                <w:sz w:val="22"/>
                <w:szCs w:val="22"/>
              </w:rPr>
              <w:lastRenderedPageBreak/>
              <w:t>инженерно-технического обеспечения</w:t>
            </w:r>
          </w:p>
        </w:tc>
        <w:tc>
          <w:tcPr>
            <w:tcW w:w="6879" w:type="dxa"/>
          </w:tcPr>
          <w:p w:rsidR="00753BD7" w:rsidRPr="00F15C2A" w:rsidRDefault="00753BD7" w:rsidP="00A060AB">
            <w:pPr>
              <w:spacing w:line="239" w:lineRule="auto"/>
              <w:ind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lastRenderedPageBreak/>
              <w:t>В соответствии с приложениями Б и В СП 62.13330.2011*.</w:t>
            </w:r>
          </w:p>
        </w:tc>
      </w:tr>
      <w:tr w:rsidR="00753BD7" w:rsidRPr="00F15C2A" w:rsidTr="00A060AB">
        <w:tblPrEx>
          <w:tblBorders>
            <w:bottom w:val="single" w:sz="4" w:space="0" w:color="auto"/>
          </w:tblBorders>
        </w:tblPrEx>
        <w:trPr>
          <w:jc w:val="center"/>
        </w:trPr>
        <w:tc>
          <w:tcPr>
            <w:tcW w:w="3223" w:type="dxa"/>
          </w:tcPr>
          <w:p w:rsidR="00753BD7" w:rsidRPr="00F15C2A" w:rsidRDefault="00753BD7" w:rsidP="00A060AB">
            <w:pPr>
              <w:spacing w:line="239" w:lineRule="auto"/>
              <w:ind w:righ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lastRenderedPageBreak/>
              <w:t>Пересечение водных преград</w:t>
            </w:r>
          </w:p>
        </w:tc>
        <w:tc>
          <w:tcPr>
            <w:tcW w:w="6879" w:type="dxa"/>
          </w:tcPr>
          <w:p w:rsidR="00753BD7" w:rsidRPr="00F15C2A" w:rsidRDefault="00753BD7" w:rsidP="00A060AB">
            <w:pPr>
              <w:spacing w:line="239" w:lineRule="auto"/>
              <w:ind w:firstLine="0"/>
              <w:rPr>
                <w:rFonts w:ascii="Times New Roman" w:hAnsi="Times New Roman" w:cs="Times New Roman"/>
                <w:b w:val="0"/>
                <w:bCs w:val="0"/>
                <w:spacing w:val="-2"/>
                <w:sz w:val="22"/>
                <w:szCs w:val="22"/>
              </w:rPr>
            </w:pPr>
            <w:r w:rsidRPr="00F15C2A">
              <w:rPr>
                <w:rFonts w:ascii="Times New Roman" w:hAnsi="Times New Roman" w:cs="Times New Roman"/>
                <w:b w:val="0"/>
                <w:bCs w:val="0"/>
                <w:sz w:val="22"/>
                <w:szCs w:val="22"/>
              </w:rPr>
              <w:t>Расстояние по горизонтали от подводных и надводных газопроводов до мостов – в соответствии с таблицей 4 СП 62.13330.2011*.</w:t>
            </w:r>
          </w:p>
        </w:tc>
      </w:tr>
    </w:tbl>
    <w:p w:rsidR="00753BD7" w:rsidRPr="00F15C2A" w:rsidRDefault="00753BD7" w:rsidP="000C68A9">
      <w:pPr>
        <w:spacing w:line="239" w:lineRule="auto"/>
        <w:ind w:firstLine="720"/>
        <w:rPr>
          <w:rFonts w:ascii="Times New Roman" w:hAnsi="Times New Roman" w:cs="Times New Roman"/>
          <w:b w:val="0"/>
          <w:bCs w:val="0"/>
          <w:sz w:val="24"/>
          <w:szCs w:val="24"/>
        </w:rPr>
      </w:pPr>
    </w:p>
    <w:p w:rsidR="00753BD7" w:rsidRPr="00F15C2A" w:rsidRDefault="00753BD7" w:rsidP="00473213">
      <w:pPr>
        <w:pStyle w:val="afc"/>
      </w:pPr>
    </w:p>
    <w:p w:rsidR="00753BD7" w:rsidRPr="00F15C2A" w:rsidRDefault="00753BD7" w:rsidP="00473213">
      <w:pPr>
        <w:pStyle w:val="afc"/>
        <w:sectPr w:rsidR="00753BD7" w:rsidRPr="00F15C2A" w:rsidSect="00A060AB">
          <w:footnotePr>
            <w:numFmt w:val="chicago"/>
            <w:numRestart w:val="eachPage"/>
          </w:footnotePr>
          <w:pgSz w:w="11906" w:h="16838" w:code="9"/>
          <w:pgMar w:top="1134" w:right="624" w:bottom="1134" w:left="1134" w:header="709" w:footer="709" w:gutter="0"/>
          <w:cols w:space="708"/>
          <w:docGrid w:linePitch="360"/>
        </w:sectPr>
      </w:pPr>
    </w:p>
    <w:p w:rsidR="00753BD7" w:rsidRPr="00F15C2A" w:rsidRDefault="00753BD7" w:rsidP="000C68A9">
      <w:pPr>
        <w:spacing w:line="240" w:lineRule="auto"/>
        <w:ind w:firstLine="284"/>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lastRenderedPageBreak/>
        <w:t>Таблица 2</w:t>
      </w:r>
    </w:p>
    <w:tbl>
      <w:tblPr>
        <w:tblW w:w="1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36"/>
        <w:gridCol w:w="1167"/>
        <w:gridCol w:w="1633"/>
        <w:gridCol w:w="2289"/>
        <w:gridCol w:w="979"/>
        <w:gridCol w:w="1485"/>
        <w:gridCol w:w="1072"/>
        <w:gridCol w:w="1580"/>
        <w:gridCol w:w="788"/>
        <w:gridCol w:w="954"/>
      </w:tblGrid>
      <w:tr w:rsidR="00753BD7" w:rsidRPr="00F15C2A" w:rsidTr="00A060AB">
        <w:trPr>
          <w:trHeight w:val="312"/>
          <w:jc w:val="center"/>
        </w:trPr>
        <w:tc>
          <w:tcPr>
            <w:tcW w:w="2636" w:type="dxa"/>
            <w:vMerge w:val="restart"/>
            <w:vAlign w:val="center"/>
          </w:tcPr>
          <w:p w:rsidR="00753BD7" w:rsidRPr="00F15C2A" w:rsidRDefault="00753BD7" w:rsidP="00A060AB">
            <w:pPr>
              <w:suppressAutoHyphens/>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Инженерные сети</w:t>
            </w:r>
          </w:p>
        </w:tc>
        <w:tc>
          <w:tcPr>
            <w:tcW w:w="11947" w:type="dxa"/>
            <w:gridSpan w:val="9"/>
            <w:vAlign w:val="center"/>
          </w:tcPr>
          <w:p w:rsidR="00753BD7" w:rsidRPr="00F15C2A" w:rsidRDefault="00753BD7" w:rsidP="00A060AB">
            <w:pPr>
              <w:suppressAutoHyphens/>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Расстояние, м, по горизонтали (в свету) от подземных сетей до</w:t>
            </w:r>
          </w:p>
        </w:tc>
      </w:tr>
      <w:tr w:rsidR="00753BD7" w:rsidRPr="00F15C2A" w:rsidTr="00A060AB">
        <w:trPr>
          <w:trHeight w:val="152"/>
          <w:jc w:val="center"/>
        </w:trPr>
        <w:tc>
          <w:tcPr>
            <w:tcW w:w="2636" w:type="dxa"/>
            <w:vMerge/>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1167" w:type="dxa"/>
            <w:vMerge w:val="restart"/>
            <w:vAlign w:val="center"/>
          </w:tcPr>
          <w:p w:rsidR="00753BD7" w:rsidRPr="00F15C2A" w:rsidRDefault="00753BD7" w:rsidP="00A060AB">
            <w:pPr>
              <w:spacing w:line="240" w:lineRule="auto"/>
              <w:ind w:firstLine="0"/>
              <w:jc w:val="center"/>
              <w:rPr>
                <w:rFonts w:ascii="Times New Roman" w:hAnsi="Times New Roman" w:cs="Times New Roman"/>
                <w:b w:val="0"/>
                <w:bCs w:val="0"/>
                <w:sz w:val="21"/>
                <w:szCs w:val="21"/>
              </w:rPr>
            </w:pPr>
            <w:r w:rsidRPr="00F15C2A">
              <w:rPr>
                <w:rFonts w:ascii="Times New Roman" w:hAnsi="Times New Roman" w:cs="Times New Roman"/>
                <w:b w:val="0"/>
                <w:bCs w:val="0"/>
                <w:sz w:val="21"/>
                <w:szCs w:val="21"/>
              </w:rPr>
              <w:t>фундаментов зданий и сооружений</w:t>
            </w:r>
          </w:p>
        </w:tc>
        <w:tc>
          <w:tcPr>
            <w:tcW w:w="1633" w:type="dxa"/>
            <w:vMerge w:val="restart"/>
            <w:vAlign w:val="center"/>
          </w:tcPr>
          <w:p w:rsidR="00753BD7" w:rsidRPr="00F15C2A" w:rsidRDefault="00753BD7" w:rsidP="00A060AB">
            <w:pPr>
              <w:spacing w:line="240" w:lineRule="auto"/>
              <w:ind w:firstLine="0"/>
              <w:jc w:val="center"/>
              <w:rPr>
                <w:rFonts w:ascii="Times New Roman" w:hAnsi="Times New Roman" w:cs="Times New Roman"/>
                <w:b w:val="0"/>
                <w:bCs w:val="0"/>
                <w:sz w:val="21"/>
                <w:szCs w:val="21"/>
              </w:rPr>
            </w:pPr>
            <w:r w:rsidRPr="00F15C2A">
              <w:rPr>
                <w:rFonts w:ascii="Times New Roman" w:hAnsi="Times New Roman" w:cs="Times New Roman"/>
                <w:b w:val="0"/>
                <w:bCs w:val="0"/>
                <w:sz w:val="21"/>
                <w:szCs w:val="21"/>
              </w:rPr>
              <w:t>фундаментов ограждений предприятий, эстакад, опор контактной сети и связи, железных дорог</w:t>
            </w:r>
          </w:p>
        </w:tc>
        <w:tc>
          <w:tcPr>
            <w:tcW w:w="3268" w:type="dxa"/>
            <w:gridSpan w:val="2"/>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1"/>
                <w:szCs w:val="21"/>
              </w:rPr>
            </w:pPr>
            <w:r w:rsidRPr="00F15C2A">
              <w:rPr>
                <w:rFonts w:ascii="Times New Roman" w:hAnsi="Times New Roman" w:cs="Times New Roman"/>
                <w:b w:val="0"/>
                <w:bCs w:val="0"/>
                <w:sz w:val="21"/>
                <w:szCs w:val="21"/>
              </w:rPr>
              <w:t>оси крайнего пути</w:t>
            </w:r>
          </w:p>
        </w:tc>
        <w:tc>
          <w:tcPr>
            <w:tcW w:w="1485" w:type="dxa"/>
            <w:vMerge w:val="restart"/>
            <w:vAlign w:val="center"/>
          </w:tcPr>
          <w:p w:rsidR="00753BD7" w:rsidRPr="00F15C2A" w:rsidRDefault="00753BD7" w:rsidP="00A060AB">
            <w:pPr>
              <w:spacing w:line="240" w:lineRule="auto"/>
              <w:ind w:firstLine="0"/>
              <w:jc w:val="center"/>
              <w:rPr>
                <w:rFonts w:ascii="Times New Roman" w:hAnsi="Times New Roman" w:cs="Times New Roman"/>
                <w:b w:val="0"/>
                <w:bCs w:val="0"/>
                <w:sz w:val="21"/>
                <w:szCs w:val="21"/>
              </w:rPr>
            </w:pPr>
            <w:r w:rsidRPr="00F15C2A">
              <w:rPr>
                <w:rFonts w:ascii="Times New Roman" w:hAnsi="Times New Roman" w:cs="Times New Roman"/>
                <w:b w:val="0"/>
                <w:bCs w:val="0"/>
                <w:sz w:val="21"/>
                <w:szCs w:val="21"/>
              </w:rPr>
              <w:t>бортового камня улицы, дороги (кромки проезжей части, укрепленной полосы обочины)</w:t>
            </w:r>
          </w:p>
        </w:tc>
        <w:tc>
          <w:tcPr>
            <w:tcW w:w="1072" w:type="dxa"/>
            <w:vMerge w:val="restart"/>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1"/>
                <w:szCs w:val="21"/>
              </w:rPr>
              <w:t>наружной бровки кювета или подошвы насыпи дороги</w:t>
            </w:r>
          </w:p>
        </w:tc>
        <w:tc>
          <w:tcPr>
            <w:tcW w:w="3322" w:type="dxa"/>
            <w:gridSpan w:val="3"/>
            <w:vAlign w:val="center"/>
          </w:tcPr>
          <w:p w:rsidR="00753BD7" w:rsidRPr="00F15C2A" w:rsidRDefault="00753BD7" w:rsidP="00A060AB">
            <w:pPr>
              <w:spacing w:line="240" w:lineRule="auto"/>
              <w:ind w:firstLine="0"/>
              <w:jc w:val="center"/>
              <w:rPr>
                <w:rFonts w:ascii="Times New Roman" w:hAnsi="Times New Roman" w:cs="Times New Roman"/>
                <w:b w:val="0"/>
                <w:bCs w:val="0"/>
                <w:sz w:val="21"/>
                <w:szCs w:val="21"/>
              </w:rPr>
            </w:pPr>
            <w:r w:rsidRPr="00F15C2A">
              <w:rPr>
                <w:rFonts w:ascii="Times New Roman" w:hAnsi="Times New Roman" w:cs="Times New Roman"/>
                <w:b w:val="0"/>
                <w:bCs w:val="0"/>
                <w:sz w:val="21"/>
                <w:szCs w:val="21"/>
              </w:rPr>
              <w:t>фундаментов опор воздушных линий электропередачи напряжением</w:t>
            </w:r>
          </w:p>
        </w:tc>
      </w:tr>
      <w:tr w:rsidR="00753BD7" w:rsidRPr="00F15C2A" w:rsidTr="00A060AB">
        <w:trPr>
          <w:trHeight w:val="811"/>
          <w:jc w:val="center"/>
        </w:trPr>
        <w:tc>
          <w:tcPr>
            <w:tcW w:w="2636" w:type="dxa"/>
            <w:vMerge/>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1167" w:type="dxa"/>
            <w:vMerge/>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1633" w:type="dxa"/>
            <w:vMerge/>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2289" w:type="dxa"/>
            <w:vAlign w:val="center"/>
          </w:tcPr>
          <w:p w:rsidR="00753BD7" w:rsidRPr="00F15C2A" w:rsidRDefault="00753BD7" w:rsidP="00A060AB">
            <w:pPr>
              <w:suppressAutoHyphens/>
              <w:spacing w:line="240" w:lineRule="auto"/>
              <w:ind w:left="-57" w:right="-57" w:firstLine="0"/>
              <w:jc w:val="center"/>
              <w:rPr>
                <w:rFonts w:ascii="Times New Roman" w:hAnsi="Times New Roman" w:cs="Times New Roman"/>
                <w:b w:val="0"/>
                <w:bCs w:val="0"/>
                <w:sz w:val="21"/>
                <w:szCs w:val="21"/>
              </w:rPr>
            </w:pPr>
            <w:r w:rsidRPr="00F15C2A">
              <w:rPr>
                <w:rFonts w:ascii="Times New Roman" w:hAnsi="Times New Roman" w:cs="Times New Roman"/>
                <w:b w:val="0"/>
                <w:bCs w:val="0"/>
                <w:sz w:val="21"/>
                <w:szCs w:val="21"/>
              </w:rPr>
              <w:t xml:space="preserve">железных дорог колеи </w:t>
            </w:r>
            <w:smartTag w:uri="urn:schemas-microsoft-com:office:smarttags" w:element="metricconverter">
              <w:smartTagPr>
                <w:attr w:name="ProductID" w:val="1520 мм"/>
              </w:smartTagPr>
              <w:r w:rsidRPr="00F15C2A">
                <w:rPr>
                  <w:rFonts w:ascii="Times New Roman" w:hAnsi="Times New Roman" w:cs="Times New Roman"/>
                  <w:b w:val="0"/>
                  <w:bCs w:val="0"/>
                  <w:sz w:val="21"/>
                  <w:szCs w:val="21"/>
                </w:rPr>
                <w:t>1520 мм</w:t>
              </w:r>
            </w:smartTag>
            <w:r w:rsidRPr="00F15C2A">
              <w:rPr>
                <w:rFonts w:ascii="Times New Roman" w:hAnsi="Times New Roman" w:cs="Times New Roman"/>
                <w:b w:val="0"/>
                <w:bCs w:val="0"/>
                <w:sz w:val="21"/>
                <w:szCs w:val="21"/>
              </w:rPr>
              <w:t>, но не менее глубины траншей до подошвы насыпи и бровки выемки</w:t>
            </w:r>
          </w:p>
        </w:tc>
        <w:tc>
          <w:tcPr>
            <w:tcW w:w="979"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1"/>
                <w:szCs w:val="21"/>
              </w:rPr>
            </w:pPr>
            <w:r w:rsidRPr="00F15C2A">
              <w:rPr>
                <w:rFonts w:ascii="Times New Roman" w:hAnsi="Times New Roman" w:cs="Times New Roman"/>
                <w:b w:val="0"/>
                <w:bCs w:val="0"/>
                <w:sz w:val="21"/>
                <w:szCs w:val="21"/>
              </w:rPr>
              <w:t xml:space="preserve">железных дорог колеи </w:t>
            </w:r>
            <w:smartTag w:uri="urn:schemas-microsoft-com:office:smarttags" w:element="metricconverter">
              <w:smartTagPr>
                <w:attr w:name="ProductID" w:val="750 мм"/>
              </w:smartTagPr>
              <w:r w:rsidRPr="00F15C2A">
                <w:rPr>
                  <w:rFonts w:ascii="Times New Roman" w:hAnsi="Times New Roman" w:cs="Times New Roman"/>
                  <w:b w:val="0"/>
                  <w:bCs w:val="0"/>
                  <w:sz w:val="21"/>
                  <w:szCs w:val="21"/>
                </w:rPr>
                <w:t>750 мм</w:t>
              </w:r>
            </w:smartTag>
            <w:r w:rsidRPr="00F15C2A">
              <w:rPr>
                <w:rFonts w:ascii="Times New Roman" w:hAnsi="Times New Roman" w:cs="Times New Roman"/>
                <w:b w:val="0"/>
                <w:bCs w:val="0"/>
                <w:sz w:val="21"/>
                <w:szCs w:val="21"/>
              </w:rPr>
              <w:t xml:space="preserve"> </w:t>
            </w:r>
          </w:p>
        </w:tc>
        <w:tc>
          <w:tcPr>
            <w:tcW w:w="1485" w:type="dxa"/>
            <w:vMerge/>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1072" w:type="dxa"/>
            <w:vMerge/>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1580"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1"/>
                <w:szCs w:val="21"/>
              </w:rPr>
            </w:pPr>
            <w:r w:rsidRPr="00F15C2A">
              <w:rPr>
                <w:rFonts w:ascii="Times New Roman" w:hAnsi="Times New Roman" w:cs="Times New Roman"/>
                <w:b w:val="0"/>
                <w:bCs w:val="0"/>
                <w:sz w:val="21"/>
                <w:szCs w:val="21"/>
              </w:rPr>
              <w:t>до 1 кВ наружного освещения</w:t>
            </w:r>
          </w:p>
        </w:tc>
        <w:tc>
          <w:tcPr>
            <w:tcW w:w="788" w:type="dxa"/>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1"/>
                <w:szCs w:val="21"/>
              </w:rPr>
            </w:pPr>
            <w:r w:rsidRPr="00F15C2A">
              <w:rPr>
                <w:rFonts w:ascii="Times New Roman" w:hAnsi="Times New Roman" w:cs="Times New Roman"/>
                <w:b w:val="0"/>
                <w:bCs w:val="0"/>
                <w:sz w:val="21"/>
                <w:szCs w:val="21"/>
              </w:rPr>
              <w:t>св. 1 до 35 кВ</w:t>
            </w:r>
          </w:p>
        </w:tc>
        <w:tc>
          <w:tcPr>
            <w:tcW w:w="954" w:type="dxa"/>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1"/>
                <w:szCs w:val="21"/>
              </w:rPr>
            </w:pPr>
            <w:r w:rsidRPr="00F15C2A">
              <w:rPr>
                <w:rFonts w:ascii="Times New Roman" w:hAnsi="Times New Roman" w:cs="Times New Roman"/>
                <w:b w:val="0"/>
                <w:bCs w:val="0"/>
                <w:sz w:val="21"/>
                <w:szCs w:val="21"/>
              </w:rPr>
              <w:t>св. 35 до 110 кВ и выше</w:t>
            </w:r>
          </w:p>
        </w:tc>
      </w:tr>
      <w:tr w:rsidR="00753BD7" w:rsidRPr="00F15C2A" w:rsidTr="00A060AB">
        <w:trPr>
          <w:trHeight w:val="303"/>
          <w:jc w:val="center"/>
        </w:trPr>
        <w:tc>
          <w:tcPr>
            <w:tcW w:w="2636" w:type="dxa"/>
          </w:tcPr>
          <w:p w:rsidR="00753BD7" w:rsidRPr="00F15C2A" w:rsidRDefault="00753BD7" w:rsidP="00A060AB">
            <w:pPr>
              <w:suppressAutoHyphens/>
              <w:spacing w:line="240" w:lineRule="auto"/>
              <w:ind w:lef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Водопровод и напорная канализация </w:t>
            </w:r>
          </w:p>
        </w:tc>
        <w:tc>
          <w:tcPr>
            <w:tcW w:w="1167"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w:t>
            </w:r>
          </w:p>
        </w:tc>
        <w:tc>
          <w:tcPr>
            <w:tcW w:w="163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w:t>
            </w:r>
          </w:p>
        </w:tc>
        <w:tc>
          <w:tcPr>
            <w:tcW w:w="2289"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4</w:t>
            </w:r>
          </w:p>
        </w:tc>
        <w:tc>
          <w:tcPr>
            <w:tcW w:w="979"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2,8</w:t>
            </w:r>
          </w:p>
        </w:tc>
        <w:tc>
          <w:tcPr>
            <w:tcW w:w="1485"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c>
          <w:tcPr>
            <w:tcW w:w="107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580"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788"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c>
          <w:tcPr>
            <w:tcW w:w="954"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w:t>
            </w:r>
          </w:p>
        </w:tc>
      </w:tr>
      <w:tr w:rsidR="00753BD7" w:rsidRPr="00F15C2A" w:rsidTr="00A060AB">
        <w:trPr>
          <w:jc w:val="center"/>
        </w:trPr>
        <w:tc>
          <w:tcPr>
            <w:tcW w:w="2636" w:type="dxa"/>
          </w:tcPr>
          <w:p w:rsidR="00753BD7" w:rsidRPr="00F15C2A" w:rsidRDefault="00753BD7" w:rsidP="00A060AB">
            <w:pPr>
              <w:suppressAutoHyphens/>
              <w:spacing w:line="240" w:lineRule="auto"/>
              <w:ind w:lef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Самотечная канализация (бытовая и дождевая)</w:t>
            </w:r>
          </w:p>
        </w:tc>
        <w:tc>
          <w:tcPr>
            <w:tcW w:w="1167"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w:t>
            </w:r>
          </w:p>
        </w:tc>
        <w:tc>
          <w:tcPr>
            <w:tcW w:w="163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2289"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4</w:t>
            </w:r>
          </w:p>
        </w:tc>
        <w:tc>
          <w:tcPr>
            <w:tcW w:w="979"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2,8</w:t>
            </w:r>
          </w:p>
        </w:tc>
        <w:tc>
          <w:tcPr>
            <w:tcW w:w="1485"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107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580"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788"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c>
          <w:tcPr>
            <w:tcW w:w="954"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w:t>
            </w:r>
          </w:p>
        </w:tc>
      </w:tr>
      <w:tr w:rsidR="00753BD7" w:rsidRPr="00F15C2A" w:rsidTr="00A060AB">
        <w:trPr>
          <w:jc w:val="center"/>
        </w:trPr>
        <w:tc>
          <w:tcPr>
            <w:tcW w:w="2636" w:type="dxa"/>
          </w:tcPr>
          <w:p w:rsidR="00753BD7" w:rsidRPr="00F15C2A" w:rsidRDefault="00753BD7" w:rsidP="00A060AB">
            <w:pPr>
              <w:suppressAutoHyphens/>
              <w:spacing w:line="240" w:lineRule="auto"/>
              <w:ind w:lef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Дренаж</w:t>
            </w:r>
          </w:p>
        </w:tc>
        <w:tc>
          <w:tcPr>
            <w:tcW w:w="1167"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w:t>
            </w:r>
          </w:p>
        </w:tc>
        <w:tc>
          <w:tcPr>
            <w:tcW w:w="163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2289"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4</w:t>
            </w:r>
          </w:p>
        </w:tc>
        <w:tc>
          <w:tcPr>
            <w:tcW w:w="979"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2,8</w:t>
            </w:r>
          </w:p>
        </w:tc>
        <w:tc>
          <w:tcPr>
            <w:tcW w:w="1485"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107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580"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788"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c>
          <w:tcPr>
            <w:tcW w:w="954"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w:t>
            </w:r>
          </w:p>
        </w:tc>
      </w:tr>
      <w:tr w:rsidR="00753BD7" w:rsidRPr="00F15C2A" w:rsidTr="00A060AB">
        <w:trPr>
          <w:jc w:val="center"/>
        </w:trPr>
        <w:tc>
          <w:tcPr>
            <w:tcW w:w="2636" w:type="dxa"/>
          </w:tcPr>
          <w:p w:rsidR="00753BD7" w:rsidRPr="00F15C2A" w:rsidRDefault="00753BD7" w:rsidP="00A060AB">
            <w:pPr>
              <w:suppressAutoHyphens/>
              <w:spacing w:line="240" w:lineRule="auto"/>
              <w:ind w:lef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Сопутствующий дренаж</w:t>
            </w:r>
          </w:p>
        </w:tc>
        <w:tc>
          <w:tcPr>
            <w:tcW w:w="1167"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0,4</w:t>
            </w:r>
          </w:p>
        </w:tc>
        <w:tc>
          <w:tcPr>
            <w:tcW w:w="163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0,4</w:t>
            </w:r>
          </w:p>
        </w:tc>
        <w:tc>
          <w:tcPr>
            <w:tcW w:w="2289"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0,4</w:t>
            </w:r>
          </w:p>
        </w:tc>
        <w:tc>
          <w:tcPr>
            <w:tcW w:w="979"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w:t>
            </w:r>
          </w:p>
        </w:tc>
        <w:tc>
          <w:tcPr>
            <w:tcW w:w="1485"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0,4</w:t>
            </w:r>
          </w:p>
        </w:tc>
        <w:tc>
          <w:tcPr>
            <w:tcW w:w="107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noBreakHyphen/>
            </w:r>
          </w:p>
        </w:tc>
        <w:tc>
          <w:tcPr>
            <w:tcW w:w="1580"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noBreakHyphen/>
            </w:r>
          </w:p>
        </w:tc>
        <w:tc>
          <w:tcPr>
            <w:tcW w:w="788"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noBreakHyphen/>
            </w:r>
          </w:p>
        </w:tc>
        <w:tc>
          <w:tcPr>
            <w:tcW w:w="954"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noBreakHyphen/>
            </w:r>
          </w:p>
        </w:tc>
      </w:tr>
      <w:tr w:rsidR="00753BD7" w:rsidRPr="00F15C2A" w:rsidTr="00A060AB">
        <w:trPr>
          <w:jc w:val="center"/>
        </w:trPr>
        <w:tc>
          <w:tcPr>
            <w:tcW w:w="2636" w:type="dxa"/>
            <w:tcBorders>
              <w:bottom w:val="nil"/>
            </w:tcBorders>
          </w:tcPr>
          <w:p w:rsidR="00753BD7" w:rsidRPr="00F15C2A" w:rsidRDefault="00753BD7" w:rsidP="00A060AB">
            <w:pPr>
              <w:suppressAutoHyphens/>
              <w:spacing w:line="240" w:lineRule="auto"/>
              <w:ind w:lef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Тепловые сети:</w:t>
            </w:r>
          </w:p>
        </w:tc>
        <w:tc>
          <w:tcPr>
            <w:tcW w:w="1167" w:type="dxa"/>
            <w:tcBorders>
              <w:bottom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1633" w:type="dxa"/>
            <w:tcBorders>
              <w:bottom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2289" w:type="dxa"/>
            <w:tcBorders>
              <w:bottom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979" w:type="dxa"/>
            <w:tcBorders>
              <w:bottom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1485" w:type="dxa"/>
            <w:tcBorders>
              <w:bottom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1072" w:type="dxa"/>
            <w:tcBorders>
              <w:bottom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1580" w:type="dxa"/>
            <w:tcBorders>
              <w:bottom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788" w:type="dxa"/>
            <w:tcBorders>
              <w:bottom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954" w:type="dxa"/>
            <w:tcBorders>
              <w:bottom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r>
      <w:tr w:rsidR="00753BD7" w:rsidRPr="00F15C2A" w:rsidTr="00A060AB">
        <w:trPr>
          <w:jc w:val="center"/>
        </w:trPr>
        <w:tc>
          <w:tcPr>
            <w:tcW w:w="2636" w:type="dxa"/>
            <w:tcBorders>
              <w:top w:val="nil"/>
            </w:tcBorders>
          </w:tcPr>
          <w:p w:rsidR="00753BD7" w:rsidRPr="00F15C2A" w:rsidRDefault="00753BD7" w:rsidP="00A060AB">
            <w:pPr>
              <w:suppressAutoHyphens/>
              <w:spacing w:line="240" w:lineRule="auto"/>
              <w:ind w:left="244"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от наружной стенки канала, тоннеля</w:t>
            </w:r>
          </w:p>
        </w:tc>
        <w:tc>
          <w:tcPr>
            <w:tcW w:w="1167" w:type="dxa"/>
            <w:tcBorders>
              <w:top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2 </w:t>
            </w:r>
          </w:p>
        </w:tc>
        <w:tc>
          <w:tcPr>
            <w:tcW w:w="1633" w:type="dxa"/>
            <w:tcBorders>
              <w:top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2289" w:type="dxa"/>
            <w:tcBorders>
              <w:top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4</w:t>
            </w:r>
          </w:p>
        </w:tc>
        <w:tc>
          <w:tcPr>
            <w:tcW w:w="979" w:type="dxa"/>
            <w:tcBorders>
              <w:top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2,8</w:t>
            </w:r>
          </w:p>
        </w:tc>
        <w:tc>
          <w:tcPr>
            <w:tcW w:w="1485" w:type="dxa"/>
            <w:tcBorders>
              <w:top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1072" w:type="dxa"/>
            <w:tcBorders>
              <w:top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580" w:type="dxa"/>
            <w:tcBorders>
              <w:top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788" w:type="dxa"/>
            <w:tcBorders>
              <w:top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c>
          <w:tcPr>
            <w:tcW w:w="954" w:type="dxa"/>
            <w:tcBorders>
              <w:top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w:t>
            </w:r>
          </w:p>
        </w:tc>
      </w:tr>
      <w:tr w:rsidR="00753BD7" w:rsidRPr="00F15C2A" w:rsidTr="00A060AB">
        <w:trPr>
          <w:jc w:val="center"/>
        </w:trPr>
        <w:tc>
          <w:tcPr>
            <w:tcW w:w="2636" w:type="dxa"/>
          </w:tcPr>
          <w:p w:rsidR="00753BD7" w:rsidRPr="00F15C2A" w:rsidRDefault="00753BD7" w:rsidP="00A060AB">
            <w:pPr>
              <w:suppressAutoHyphens/>
              <w:spacing w:line="240" w:lineRule="auto"/>
              <w:ind w:left="244"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от оболочки </w:t>
            </w:r>
            <w:proofErr w:type="spellStart"/>
            <w:r w:rsidRPr="00F15C2A">
              <w:rPr>
                <w:rFonts w:ascii="Times New Roman" w:hAnsi="Times New Roman" w:cs="Times New Roman"/>
                <w:b w:val="0"/>
                <w:bCs w:val="0"/>
                <w:sz w:val="22"/>
                <w:szCs w:val="22"/>
              </w:rPr>
              <w:t>бесканаль</w:t>
            </w:r>
            <w:proofErr w:type="spellEnd"/>
            <w:r w:rsidRPr="00F15C2A">
              <w:rPr>
                <w:rFonts w:ascii="Times New Roman" w:hAnsi="Times New Roman" w:cs="Times New Roman"/>
                <w:b w:val="0"/>
                <w:bCs w:val="0"/>
                <w:sz w:val="22"/>
                <w:szCs w:val="22"/>
              </w:rPr>
              <w:t>-ной прокладки</w:t>
            </w:r>
          </w:p>
        </w:tc>
        <w:tc>
          <w:tcPr>
            <w:tcW w:w="1167"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5 </w:t>
            </w:r>
          </w:p>
          <w:p w:rsidR="00753BD7" w:rsidRPr="00F15C2A" w:rsidRDefault="00753BD7" w:rsidP="00A060AB">
            <w:pPr>
              <w:suppressAutoHyphens/>
              <w:spacing w:line="240" w:lineRule="auto"/>
              <w:ind w:left="-57" w:right="-57" w:firstLine="0"/>
              <w:jc w:val="center"/>
              <w:rPr>
                <w:rFonts w:ascii="Times New Roman" w:hAnsi="Times New Roman" w:cs="Times New Roman"/>
                <w:b w:val="0"/>
                <w:bCs w:val="0"/>
                <w:sz w:val="21"/>
                <w:szCs w:val="21"/>
              </w:rPr>
            </w:pPr>
            <w:r w:rsidRPr="00F15C2A">
              <w:rPr>
                <w:rFonts w:ascii="Times New Roman" w:hAnsi="Times New Roman" w:cs="Times New Roman"/>
                <w:b w:val="0"/>
                <w:bCs w:val="0"/>
                <w:sz w:val="21"/>
                <w:szCs w:val="21"/>
              </w:rPr>
              <w:t>(см. прим. 2)</w:t>
            </w:r>
          </w:p>
        </w:tc>
        <w:tc>
          <w:tcPr>
            <w:tcW w:w="163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2289"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4</w:t>
            </w:r>
          </w:p>
        </w:tc>
        <w:tc>
          <w:tcPr>
            <w:tcW w:w="979"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2,8</w:t>
            </w:r>
          </w:p>
        </w:tc>
        <w:tc>
          <w:tcPr>
            <w:tcW w:w="1485"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107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580"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788"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c>
          <w:tcPr>
            <w:tcW w:w="954"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w:t>
            </w:r>
          </w:p>
        </w:tc>
      </w:tr>
      <w:tr w:rsidR="00753BD7" w:rsidRPr="00F15C2A" w:rsidTr="00A060AB">
        <w:trPr>
          <w:jc w:val="center"/>
        </w:trPr>
        <w:tc>
          <w:tcPr>
            <w:tcW w:w="2636" w:type="dxa"/>
          </w:tcPr>
          <w:p w:rsidR="00753BD7" w:rsidRPr="00F15C2A" w:rsidRDefault="00753BD7" w:rsidP="00A060AB">
            <w:pPr>
              <w:suppressAutoHyphens/>
              <w:spacing w:line="240" w:lineRule="auto"/>
              <w:ind w:lef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Кабели силовые всех на-</w:t>
            </w:r>
            <w:proofErr w:type="spellStart"/>
            <w:r w:rsidRPr="00F15C2A">
              <w:rPr>
                <w:rFonts w:ascii="Times New Roman" w:hAnsi="Times New Roman" w:cs="Times New Roman"/>
                <w:b w:val="0"/>
                <w:bCs w:val="0"/>
                <w:sz w:val="22"/>
                <w:szCs w:val="22"/>
              </w:rPr>
              <w:t>пряжений</w:t>
            </w:r>
            <w:proofErr w:type="spellEnd"/>
            <w:r w:rsidRPr="00F15C2A">
              <w:rPr>
                <w:rFonts w:ascii="Times New Roman" w:hAnsi="Times New Roman" w:cs="Times New Roman"/>
                <w:b w:val="0"/>
                <w:bCs w:val="0"/>
                <w:sz w:val="22"/>
                <w:szCs w:val="22"/>
              </w:rPr>
              <w:t xml:space="preserve"> и кабели связи</w:t>
            </w:r>
          </w:p>
        </w:tc>
        <w:tc>
          <w:tcPr>
            <w:tcW w:w="1167"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0,6</w:t>
            </w:r>
          </w:p>
        </w:tc>
        <w:tc>
          <w:tcPr>
            <w:tcW w:w="163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w:t>
            </w:r>
          </w:p>
        </w:tc>
        <w:tc>
          <w:tcPr>
            <w:tcW w:w="2289"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3,2</w:t>
            </w:r>
          </w:p>
        </w:tc>
        <w:tc>
          <w:tcPr>
            <w:tcW w:w="979"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2,8</w:t>
            </w:r>
          </w:p>
        </w:tc>
        <w:tc>
          <w:tcPr>
            <w:tcW w:w="1485"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107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580"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w:t>
            </w:r>
          </w:p>
        </w:tc>
        <w:tc>
          <w:tcPr>
            <w:tcW w:w="788"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5*</w:t>
            </w:r>
          </w:p>
        </w:tc>
        <w:tc>
          <w:tcPr>
            <w:tcW w:w="954"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10*</w:t>
            </w:r>
          </w:p>
        </w:tc>
      </w:tr>
      <w:tr w:rsidR="00753BD7" w:rsidRPr="00F15C2A" w:rsidTr="00A060AB">
        <w:trPr>
          <w:jc w:val="center"/>
        </w:trPr>
        <w:tc>
          <w:tcPr>
            <w:tcW w:w="2636" w:type="dxa"/>
          </w:tcPr>
          <w:p w:rsidR="00753BD7" w:rsidRPr="00F15C2A" w:rsidRDefault="00753BD7" w:rsidP="00A060AB">
            <w:pPr>
              <w:suppressAutoHyphens/>
              <w:spacing w:line="240" w:lineRule="auto"/>
              <w:ind w:left="57"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Каналы, </w:t>
            </w:r>
            <w:proofErr w:type="spellStart"/>
            <w:r w:rsidRPr="00F15C2A">
              <w:rPr>
                <w:rFonts w:ascii="Times New Roman" w:hAnsi="Times New Roman" w:cs="Times New Roman"/>
                <w:b w:val="0"/>
                <w:bCs w:val="0"/>
                <w:sz w:val="22"/>
                <w:szCs w:val="22"/>
              </w:rPr>
              <w:t>коммуникацион-ные</w:t>
            </w:r>
            <w:proofErr w:type="spellEnd"/>
            <w:r w:rsidRPr="00F15C2A">
              <w:rPr>
                <w:rFonts w:ascii="Times New Roman" w:hAnsi="Times New Roman" w:cs="Times New Roman"/>
                <w:b w:val="0"/>
                <w:bCs w:val="0"/>
                <w:sz w:val="22"/>
                <w:szCs w:val="22"/>
              </w:rPr>
              <w:t xml:space="preserve"> тоннели</w:t>
            </w:r>
          </w:p>
        </w:tc>
        <w:tc>
          <w:tcPr>
            <w:tcW w:w="1167"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c>
          <w:tcPr>
            <w:tcW w:w="163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2289"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4</w:t>
            </w:r>
          </w:p>
        </w:tc>
        <w:tc>
          <w:tcPr>
            <w:tcW w:w="979"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2,8</w:t>
            </w:r>
          </w:p>
        </w:tc>
        <w:tc>
          <w:tcPr>
            <w:tcW w:w="1485"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107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580"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788"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c>
          <w:tcPr>
            <w:tcW w:w="954"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3*</w:t>
            </w:r>
          </w:p>
        </w:tc>
      </w:tr>
    </w:tbl>
    <w:p w:rsidR="00753BD7" w:rsidRPr="00F15C2A" w:rsidRDefault="00753BD7" w:rsidP="000C68A9">
      <w:pPr>
        <w:spacing w:before="120" w:line="240" w:lineRule="auto"/>
        <w:ind w:firstLine="72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Относится только к расстояниям от силовых кабелей. </w:t>
      </w:r>
    </w:p>
    <w:p w:rsidR="00753BD7" w:rsidRPr="00F15C2A" w:rsidRDefault="00753BD7" w:rsidP="000C68A9">
      <w:pPr>
        <w:spacing w:before="120" w:line="240" w:lineRule="auto"/>
        <w:ind w:firstLine="720"/>
        <w:rPr>
          <w:rFonts w:ascii="Times New Roman" w:hAnsi="Times New Roman" w:cs="Times New Roman"/>
          <w:b w:val="0"/>
          <w:bCs w:val="0"/>
          <w:i/>
          <w:iCs/>
          <w:spacing w:val="40"/>
          <w:sz w:val="22"/>
          <w:szCs w:val="22"/>
        </w:rPr>
      </w:pPr>
      <w:r w:rsidRPr="00F15C2A">
        <w:rPr>
          <w:rFonts w:ascii="Times New Roman" w:hAnsi="Times New Roman" w:cs="Times New Roman"/>
          <w:b w:val="0"/>
          <w:bCs w:val="0"/>
          <w:i/>
          <w:iCs/>
          <w:spacing w:val="40"/>
          <w:sz w:val="22"/>
          <w:szCs w:val="22"/>
        </w:rPr>
        <w:t xml:space="preserve">Примечания: </w:t>
      </w:r>
    </w:p>
    <w:p w:rsidR="00753BD7" w:rsidRPr="00F15C2A" w:rsidRDefault="00753BD7" w:rsidP="000C68A9">
      <w:pPr>
        <w:spacing w:line="240" w:lineRule="auto"/>
        <w:ind w:firstLine="720"/>
        <w:rPr>
          <w:rFonts w:ascii="Times New Roman" w:hAnsi="Times New Roman" w:cs="Times New Roman"/>
          <w:b w:val="0"/>
          <w:bCs w:val="0"/>
          <w:sz w:val="22"/>
          <w:szCs w:val="22"/>
        </w:rPr>
      </w:pPr>
      <w:r w:rsidRPr="00F15C2A">
        <w:rPr>
          <w:rFonts w:ascii="Times New Roman" w:hAnsi="Times New Roman" w:cs="Times New Roman"/>
          <w:b w:val="0"/>
          <w:bCs w:val="0"/>
          <w:sz w:val="22"/>
          <w:szCs w:val="22"/>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w:t>
      </w:r>
      <w:r w:rsidRPr="00F15C2A">
        <w:rPr>
          <w:rFonts w:ascii="Times New Roman" w:hAnsi="Times New Roman" w:cs="Times New Roman"/>
          <w:b w:val="0"/>
          <w:bCs w:val="0"/>
          <w:i/>
          <w:iCs/>
          <w:sz w:val="22"/>
          <w:szCs w:val="22"/>
        </w:rPr>
        <w:t xml:space="preserve"> </w:t>
      </w:r>
      <w:r w:rsidRPr="00F15C2A">
        <w:rPr>
          <w:rFonts w:ascii="Times New Roman" w:hAnsi="Times New Roman" w:cs="Times New Roman"/>
          <w:b w:val="0"/>
          <w:bCs w:val="0"/>
          <w:sz w:val="22"/>
          <w:szCs w:val="22"/>
        </w:rPr>
        <w:t>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753BD7" w:rsidRPr="00F15C2A" w:rsidRDefault="00753BD7" w:rsidP="000C68A9">
      <w:pPr>
        <w:spacing w:line="240" w:lineRule="auto"/>
        <w:ind w:firstLine="72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2. Расстояния от тепловых сетей при </w:t>
      </w:r>
      <w:proofErr w:type="spellStart"/>
      <w:r w:rsidRPr="00F15C2A">
        <w:rPr>
          <w:rFonts w:ascii="Times New Roman" w:hAnsi="Times New Roman" w:cs="Times New Roman"/>
          <w:b w:val="0"/>
          <w:bCs w:val="0"/>
          <w:sz w:val="22"/>
          <w:szCs w:val="22"/>
        </w:rPr>
        <w:t>бесканальной</w:t>
      </w:r>
      <w:proofErr w:type="spellEnd"/>
      <w:r w:rsidRPr="00F15C2A">
        <w:rPr>
          <w:rFonts w:ascii="Times New Roman" w:hAnsi="Times New Roman" w:cs="Times New Roman"/>
          <w:b w:val="0"/>
          <w:bCs w:val="0"/>
          <w:sz w:val="22"/>
          <w:szCs w:val="22"/>
        </w:rPr>
        <w:t xml:space="preserve"> прокладке до зданий и сооружений следует принимать как для водопровода.</w:t>
      </w:r>
    </w:p>
    <w:p w:rsidR="00753BD7" w:rsidRPr="00F15C2A" w:rsidRDefault="00753BD7" w:rsidP="000C68A9">
      <w:pPr>
        <w:spacing w:line="240" w:lineRule="auto"/>
        <w:ind w:firstLine="72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3. Расстояния от силовых кабелей напряжением 110-220 кВ до фундаментов ограждений предприятий, эстакад, опор контактной сети и линий связи следует принимать </w:t>
      </w:r>
      <w:smartTag w:uri="urn:schemas-microsoft-com:office:smarttags" w:element="metricconverter">
        <w:smartTagPr>
          <w:attr w:name="ProductID" w:val="1,5 м"/>
        </w:smartTagPr>
        <w:r w:rsidRPr="00F15C2A">
          <w:rPr>
            <w:rFonts w:ascii="Times New Roman" w:hAnsi="Times New Roman" w:cs="Times New Roman"/>
            <w:b w:val="0"/>
            <w:bCs w:val="0"/>
            <w:sz w:val="22"/>
            <w:szCs w:val="22"/>
          </w:rPr>
          <w:t>1,5 м</w:t>
        </w:r>
      </w:smartTag>
      <w:r w:rsidRPr="00F15C2A">
        <w:rPr>
          <w:rFonts w:ascii="Times New Roman" w:hAnsi="Times New Roman" w:cs="Times New Roman"/>
          <w:b w:val="0"/>
          <w:bCs w:val="0"/>
          <w:sz w:val="22"/>
          <w:szCs w:val="22"/>
        </w:rPr>
        <w:t>.</w:t>
      </w:r>
    </w:p>
    <w:p w:rsidR="00753BD7" w:rsidRPr="00F15C2A" w:rsidRDefault="00753BD7" w:rsidP="000C68A9">
      <w:pPr>
        <w:pStyle w:val="af2"/>
        <w:widowControl w:val="0"/>
        <w:spacing w:before="0" w:beforeAutospacing="0" w:after="0" w:afterAutospacing="0" w:line="238" w:lineRule="auto"/>
        <w:ind w:firstLine="709"/>
        <w:jc w:val="both"/>
        <w:rPr>
          <w:rFonts w:ascii="Times New Roman" w:hAnsi="Times New Roman" w:cs="Times New Roman"/>
        </w:rPr>
      </w:pPr>
    </w:p>
    <w:p w:rsidR="00753BD7" w:rsidRPr="00F15C2A" w:rsidRDefault="00753BD7" w:rsidP="000C68A9">
      <w:pPr>
        <w:spacing w:line="238" w:lineRule="auto"/>
        <w:ind w:firstLine="284"/>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br w:type="page"/>
      </w:r>
      <w:r w:rsidRPr="00F15C2A">
        <w:rPr>
          <w:rFonts w:ascii="Times New Roman" w:hAnsi="Times New Roman" w:cs="Times New Roman"/>
          <w:b w:val="0"/>
          <w:bCs w:val="0"/>
          <w:sz w:val="24"/>
          <w:szCs w:val="24"/>
        </w:rPr>
        <w:lastRenderedPageBreak/>
        <w:t>Таблица 3</w:t>
      </w:r>
    </w:p>
    <w:tbl>
      <w:tblPr>
        <w:tblW w:w="14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92"/>
        <w:gridCol w:w="1446"/>
        <w:gridCol w:w="1362"/>
        <w:gridCol w:w="1453"/>
        <w:gridCol w:w="1453"/>
        <w:gridCol w:w="937"/>
        <w:gridCol w:w="1838"/>
        <w:gridCol w:w="2432"/>
        <w:gridCol w:w="1153"/>
      </w:tblGrid>
      <w:tr w:rsidR="00753BD7" w:rsidRPr="00F15C2A" w:rsidTr="00A060AB">
        <w:trPr>
          <w:trHeight w:val="312"/>
          <w:jc w:val="center"/>
        </w:trPr>
        <w:tc>
          <w:tcPr>
            <w:tcW w:w="2492" w:type="dxa"/>
            <w:vMerge w:val="restart"/>
            <w:vAlign w:val="center"/>
          </w:tcPr>
          <w:p w:rsidR="00753BD7" w:rsidRPr="00F15C2A" w:rsidRDefault="00753BD7" w:rsidP="00A060AB">
            <w:pPr>
              <w:suppressAutoHyphens/>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Инженерные сети</w:t>
            </w:r>
          </w:p>
        </w:tc>
        <w:tc>
          <w:tcPr>
            <w:tcW w:w="12074" w:type="dxa"/>
            <w:gridSpan w:val="8"/>
            <w:vAlign w:val="center"/>
          </w:tcPr>
          <w:p w:rsidR="00753BD7" w:rsidRPr="00F15C2A" w:rsidRDefault="00753BD7" w:rsidP="00A060AB">
            <w:pPr>
              <w:suppressAutoHyphens/>
              <w:spacing w:line="240" w:lineRule="auto"/>
              <w:ind w:firstLine="0"/>
              <w:jc w:val="center"/>
              <w:rPr>
                <w:rFonts w:ascii="Times New Roman" w:hAnsi="Times New Roman" w:cs="Times New Roman"/>
                <w:sz w:val="22"/>
                <w:szCs w:val="22"/>
              </w:rPr>
            </w:pPr>
            <w:r w:rsidRPr="00F15C2A">
              <w:rPr>
                <w:rFonts w:ascii="Times New Roman" w:hAnsi="Times New Roman" w:cs="Times New Roman"/>
                <w:sz w:val="22"/>
                <w:szCs w:val="22"/>
              </w:rPr>
              <w:t>Расстояние, м, по горизонтали (в свету) до</w:t>
            </w:r>
          </w:p>
        </w:tc>
      </w:tr>
      <w:tr w:rsidR="00753BD7" w:rsidRPr="00F15C2A" w:rsidTr="00A060AB">
        <w:trPr>
          <w:trHeight w:val="174"/>
          <w:jc w:val="center"/>
        </w:trPr>
        <w:tc>
          <w:tcPr>
            <w:tcW w:w="2492" w:type="dxa"/>
            <w:vMerge/>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1446" w:type="dxa"/>
            <w:vMerge w:val="restart"/>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водопровода</w:t>
            </w:r>
          </w:p>
        </w:tc>
        <w:tc>
          <w:tcPr>
            <w:tcW w:w="1362" w:type="dxa"/>
            <w:vMerge w:val="restart"/>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канализации бытовой</w:t>
            </w:r>
          </w:p>
        </w:tc>
        <w:tc>
          <w:tcPr>
            <w:tcW w:w="1453" w:type="dxa"/>
            <w:vMerge w:val="restart"/>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дренажа и дождевой канализации</w:t>
            </w:r>
          </w:p>
        </w:tc>
        <w:tc>
          <w:tcPr>
            <w:tcW w:w="1453" w:type="dxa"/>
            <w:vMerge w:val="restart"/>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кабелей силовых всех напряжений</w:t>
            </w:r>
          </w:p>
        </w:tc>
        <w:tc>
          <w:tcPr>
            <w:tcW w:w="937" w:type="dxa"/>
            <w:vMerge w:val="restart"/>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кабелей</w:t>
            </w:r>
          </w:p>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связи</w:t>
            </w:r>
          </w:p>
        </w:tc>
        <w:tc>
          <w:tcPr>
            <w:tcW w:w="4270" w:type="dxa"/>
            <w:gridSpan w:val="2"/>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тепловых сетей</w:t>
            </w:r>
          </w:p>
        </w:tc>
        <w:tc>
          <w:tcPr>
            <w:tcW w:w="1153" w:type="dxa"/>
            <w:vMerge w:val="restart"/>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каналов,</w:t>
            </w:r>
          </w:p>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тоннелей</w:t>
            </w:r>
          </w:p>
        </w:tc>
      </w:tr>
      <w:tr w:rsidR="00753BD7" w:rsidRPr="00F15C2A" w:rsidTr="00A060AB">
        <w:trPr>
          <w:trHeight w:val="62"/>
          <w:jc w:val="center"/>
        </w:trPr>
        <w:tc>
          <w:tcPr>
            <w:tcW w:w="2492" w:type="dxa"/>
            <w:vMerge/>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1446" w:type="dxa"/>
            <w:vMerge/>
          </w:tcPr>
          <w:p w:rsidR="00753BD7" w:rsidRPr="00F15C2A" w:rsidRDefault="00753BD7" w:rsidP="00A060AB">
            <w:pPr>
              <w:suppressAutoHyphens/>
              <w:spacing w:line="240" w:lineRule="auto"/>
              <w:ind w:firstLine="0"/>
              <w:jc w:val="center"/>
              <w:rPr>
                <w:rFonts w:ascii="Times New Roman" w:hAnsi="Times New Roman" w:cs="Times New Roman"/>
                <w:b w:val="0"/>
                <w:bCs w:val="0"/>
                <w:sz w:val="21"/>
                <w:szCs w:val="21"/>
              </w:rPr>
            </w:pPr>
          </w:p>
        </w:tc>
        <w:tc>
          <w:tcPr>
            <w:tcW w:w="1362" w:type="dxa"/>
            <w:vMerge/>
          </w:tcPr>
          <w:p w:rsidR="00753BD7" w:rsidRPr="00F15C2A" w:rsidRDefault="00753BD7" w:rsidP="00A060AB">
            <w:pPr>
              <w:suppressAutoHyphens/>
              <w:spacing w:line="240" w:lineRule="auto"/>
              <w:ind w:firstLine="0"/>
              <w:jc w:val="center"/>
              <w:rPr>
                <w:rFonts w:ascii="Times New Roman" w:hAnsi="Times New Roman" w:cs="Times New Roman"/>
                <w:b w:val="0"/>
                <w:bCs w:val="0"/>
                <w:sz w:val="21"/>
                <w:szCs w:val="21"/>
              </w:rPr>
            </w:pPr>
          </w:p>
        </w:tc>
        <w:tc>
          <w:tcPr>
            <w:tcW w:w="1453" w:type="dxa"/>
            <w:vMerge/>
          </w:tcPr>
          <w:p w:rsidR="00753BD7" w:rsidRPr="00F15C2A" w:rsidRDefault="00753BD7" w:rsidP="00A060AB">
            <w:pPr>
              <w:suppressAutoHyphens/>
              <w:spacing w:line="240" w:lineRule="auto"/>
              <w:ind w:firstLine="0"/>
              <w:jc w:val="center"/>
              <w:rPr>
                <w:rFonts w:ascii="Times New Roman" w:hAnsi="Times New Roman" w:cs="Times New Roman"/>
                <w:b w:val="0"/>
                <w:bCs w:val="0"/>
                <w:sz w:val="21"/>
                <w:szCs w:val="21"/>
              </w:rPr>
            </w:pPr>
          </w:p>
        </w:tc>
        <w:tc>
          <w:tcPr>
            <w:tcW w:w="1453" w:type="dxa"/>
            <w:vMerge/>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1"/>
                <w:szCs w:val="21"/>
              </w:rPr>
            </w:pPr>
          </w:p>
        </w:tc>
        <w:tc>
          <w:tcPr>
            <w:tcW w:w="937" w:type="dxa"/>
            <w:vMerge/>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1"/>
                <w:szCs w:val="21"/>
              </w:rPr>
            </w:pPr>
          </w:p>
        </w:tc>
        <w:tc>
          <w:tcPr>
            <w:tcW w:w="1838" w:type="dxa"/>
            <w:vAlign w:val="center"/>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наружная стенка канала, тоннеля</w:t>
            </w:r>
          </w:p>
        </w:tc>
        <w:tc>
          <w:tcPr>
            <w:tcW w:w="2432" w:type="dxa"/>
            <w:vAlign w:val="center"/>
          </w:tcPr>
          <w:p w:rsidR="00753BD7" w:rsidRPr="00F15C2A" w:rsidRDefault="00753BD7" w:rsidP="00A060AB">
            <w:pPr>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оболочка </w:t>
            </w:r>
            <w:proofErr w:type="spellStart"/>
            <w:r w:rsidRPr="00F15C2A">
              <w:rPr>
                <w:rFonts w:ascii="Times New Roman" w:hAnsi="Times New Roman" w:cs="Times New Roman"/>
                <w:b w:val="0"/>
                <w:bCs w:val="0"/>
                <w:sz w:val="22"/>
                <w:szCs w:val="22"/>
              </w:rPr>
              <w:t>бесканальной</w:t>
            </w:r>
            <w:proofErr w:type="spellEnd"/>
            <w:r w:rsidRPr="00F15C2A">
              <w:rPr>
                <w:rFonts w:ascii="Times New Roman" w:hAnsi="Times New Roman" w:cs="Times New Roman"/>
                <w:b w:val="0"/>
                <w:bCs w:val="0"/>
                <w:sz w:val="22"/>
                <w:szCs w:val="22"/>
              </w:rPr>
              <w:t xml:space="preserve"> прокладки</w:t>
            </w:r>
          </w:p>
        </w:tc>
        <w:tc>
          <w:tcPr>
            <w:tcW w:w="1153" w:type="dxa"/>
            <w:vMerge/>
          </w:tcPr>
          <w:p w:rsidR="00753BD7" w:rsidRPr="00F15C2A" w:rsidRDefault="00753BD7" w:rsidP="00A060AB">
            <w:pPr>
              <w:suppressAutoHyphens/>
              <w:spacing w:line="240" w:lineRule="auto"/>
              <w:ind w:firstLine="0"/>
              <w:jc w:val="center"/>
              <w:rPr>
                <w:rFonts w:ascii="Times New Roman" w:hAnsi="Times New Roman" w:cs="Times New Roman"/>
                <w:b w:val="0"/>
                <w:bCs w:val="0"/>
                <w:sz w:val="21"/>
                <w:szCs w:val="21"/>
              </w:rPr>
            </w:pPr>
          </w:p>
        </w:tc>
      </w:tr>
      <w:tr w:rsidR="00753BD7" w:rsidRPr="00F15C2A" w:rsidTr="00A060AB">
        <w:trPr>
          <w:jc w:val="center"/>
        </w:trPr>
        <w:tc>
          <w:tcPr>
            <w:tcW w:w="2492" w:type="dxa"/>
          </w:tcPr>
          <w:p w:rsidR="00753BD7" w:rsidRPr="00F15C2A" w:rsidRDefault="00753BD7" w:rsidP="00A060AB">
            <w:pPr>
              <w:suppressAutoHyphens/>
              <w:spacing w:line="240" w:lineRule="auto"/>
              <w:ind w:left="85"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Водопровод </w:t>
            </w:r>
          </w:p>
        </w:tc>
        <w:tc>
          <w:tcPr>
            <w:tcW w:w="1446" w:type="dxa"/>
          </w:tcPr>
          <w:p w:rsidR="00753BD7" w:rsidRPr="00F15C2A" w:rsidRDefault="00753BD7" w:rsidP="00A060AB">
            <w:pPr>
              <w:suppressAutoHyphens/>
              <w:spacing w:line="240" w:lineRule="auto"/>
              <w:ind w:firstLine="0"/>
              <w:jc w:val="center"/>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см. прим 1</w:t>
            </w:r>
          </w:p>
        </w:tc>
        <w:tc>
          <w:tcPr>
            <w:tcW w:w="1362" w:type="dxa"/>
          </w:tcPr>
          <w:p w:rsidR="00753BD7" w:rsidRPr="00F15C2A" w:rsidRDefault="00753BD7" w:rsidP="00A060AB">
            <w:pPr>
              <w:suppressAutoHyphens/>
              <w:spacing w:line="240" w:lineRule="auto"/>
              <w:ind w:firstLine="0"/>
              <w:jc w:val="center"/>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см. прим 2</w:t>
            </w:r>
          </w:p>
        </w:tc>
        <w:tc>
          <w:tcPr>
            <w:tcW w:w="14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14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w:t>
            </w:r>
          </w:p>
        </w:tc>
        <w:tc>
          <w:tcPr>
            <w:tcW w:w="937"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w:t>
            </w:r>
          </w:p>
        </w:tc>
        <w:tc>
          <w:tcPr>
            <w:tcW w:w="1838"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243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11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r>
      <w:tr w:rsidR="00753BD7" w:rsidRPr="00F15C2A" w:rsidTr="00A060AB">
        <w:trPr>
          <w:jc w:val="center"/>
        </w:trPr>
        <w:tc>
          <w:tcPr>
            <w:tcW w:w="2492" w:type="dxa"/>
          </w:tcPr>
          <w:p w:rsidR="00753BD7" w:rsidRPr="00F15C2A" w:rsidRDefault="00753BD7" w:rsidP="00A060AB">
            <w:pPr>
              <w:suppressAutoHyphens/>
              <w:spacing w:line="240" w:lineRule="auto"/>
              <w:ind w:left="85"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Канализация бытовая</w:t>
            </w:r>
          </w:p>
        </w:tc>
        <w:tc>
          <w:tcPr>
            <w:tcW w:w="1446" w:type="dxa"/>
          </w:tcPr>
          <w:p w:rsidR="00753BD7" w:rsidRPr="00F15C2A" w:rsidRDefault="00753BD7" w:rsidP="00A060AB">
            <w:pPr>
              <w:suppressAutoHyphens/>
              <w:spacing w:line="240" w:lineRule="auto"/>
              <w:ind w:firstLine="0"/>
              <w:jc w:val="center"/>
              <w:rPr>
                <w:rFonts w:ascii="Times New Roman" w:hAnsi="Times New Roman" w:cs="Times New Roman"/>
                <w:b w:val="0"/>
                <w:bCs w:val="0"/>
                <w:spacing w:val="-2"/>
                <w:sz w:val="22"/>
                <w:szCs w:val="22"/>
              </w:rPr>
            </w:pPr>
            <w:r w:rsidRPr="00F15C2A">
              <w:rPr>
                <w:rFonts w:ascii="Times New Roman" w:hAnsi="Times New Roman" w:cs="Times New Roman"/>
                <w:b w:val="0"/>
                <w:bCs w:val="0"/>
                <w:spacing w:val="-2"/>
                <w:sz w:val="22"/>
                <w:szCs w:val="22"/>
              </w:rPr>
              <w:t>см. прим 2</w:t>
            </w:r>
          </w:p>
        </w:tc>
        <w:tc>
          <w:tcPr>
            <w:tcW w:w="136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0,4</w:t>
            </w:r>
          </w:p>
        </w:tc>
        <w:tc>
          <w:tcPr>
            <w:tcW w:w="14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0,4</w:t>
            </w:r>
          </w:p>
        </w:tc>
        <w:tc>
          <w:tcPr>
            <w:tcW w:w="14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w:t>
            </w:r>
          </w:p>
        </w:tc>
        <w:tc>
          <w:tcPr>
            <w:tcW w:w="937"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w:t>
            </w:r>
          </w:p>
        </w:tc>
        <w:tc>
          <w:tcPr>
            <w:tcW w:w="1838"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243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1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r>
      <w:tr w:rsidR="00753BD7" w:rsidRPr="00F15C2A" w:rsidTr="00A060AB">
        <w:trPr>
          <w:jc w:val="center"/>
        </w:trPr>
        <w:tc>
          <w:tcPr>
            <w:tcW w:w="2492" w:type="dxa"/>
          </w:tcPr>
          <w:p w:rsidR="00753BD7" w:rsidRPr="00F15C2A" w:rsidRDefault="00753BD7" w:rsidP="00A060AB">
            <w:pPr>
              <w:suppressAutoHyphens/>
              <w:spacing w:line="240" w:lineRule="auto"/>
              <w:ind w:left="85" w:firstLine="0"/>
              <w:rPr>
                <w:rFonts w:ascii="Times New Roman" w:hAnsi="Times New Roman" w:cs="Times New Roman"/>
                <w:b w:val="0"/>
                <w:bCs w:val="0"/>
                <w:sz w:val="22"/>
                <w:szCs w:val="22"/>
              </w:rPr>
            </w:pPr>
            <w:r w:rsidRPr="00F15C2A">
              <w:rPr>
                <w:rFonts w:ascii="Times New Roman" w:hAnsi="Times New Roman" w:cs="Times New Roman"/>
                <w:b w:val="0"/>
                <w:bCs w:val="0"/>
                <w:sz w:val="22"/>
                <w:szCs w:val="22"/>
              </w:rPr>
              <w:t>Дождевая канализация</w:t>
            </w:r>
          </w:p>
        </w:tc>
        <w:tc>
          <w:tcPr>
            <w:tcW w:w="1446"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136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0,4</w:t>
            </w:r>
          </w:p>
        </w:tc>
        <w:tc>
          <w:tcPr>
            <w:tcW w:w="14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0,4</w:t>
            </w:r>
          </w:p>
        </w:tc>
        <w:tc>
          <w:tcPr>
            <w:tcW w:w="14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w:t>
            </w:r>
          </w:p>
        </w:tc>
        <w:tc>
          <w:tcPr>
            <w:tcW w:w="937"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w:t>
            </w:r>
          </w:p>
        </w:tc>
        <w:tc>
          <w:tcPr>
            <w:tcW w:w="1838"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243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1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r>
      <w:tr w:rsidR="00753BD7" w:rsidRPr="00F15C2A" w:rsidTr="00A060AB">
        <w:trPr>
          <w:jc w:val="center"/>
        </w:trPr>
        <w:tc>
          <w:tcPr>
            <w:tcW w:w="2492" w:type="dxa"/>
          </w:tcPr>
          <w:p w:rsidR="00753BD7" w:rsidRPr="00F15C2A" w:rsidRDefault="00753BD7" w:rsidP="00A060AB">
            <w:pPr>
              <w:suppressAutoHyphens/>
              <w:spacing w:line="240" w:lineRule="auto"/>
              <w:ind w:left="85"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Кабели силовые всех напряжений</w:t>
            </w:r>
          </w:p>
        </w:tc>
        <w:tc>
          <w:tcPr>
            <w:tcW w:w="1446"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w:t>
            </w:r>
          </w:p>
        </w:tc>
        <w:tc>
          <w:tcPr>
            <w:tcW w:w="136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w:t>
            </w:r>
          </w:p>
        </w:tc>
        <w:tc>
          <w:tcPr>
            <w:tcW w:w="14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w:t>
            </w:r>
          </w:p>
        </w:tc>
        <w:tc>
          <w:tcPr>
            <w:tcW w:w="14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0,1-0,5*</w:t>
            </w:r>
          </w:p>
        </w:tc>
        <w:tc>
          <w:tcPr>
            <w:tcW w:w="937"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w:t>
            </w:r>
          </w:p>
        </w:tc>
        <w:tc>
          <w:tcPr>
            <w:tcW w:w="1838"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c>
          <w:tcPr>
            <w:tcW w:w="243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c>
          <w:tcPr>
            <w:tcW w:w="11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r>
      <w:tr w:rsidR="00753BD7" w:rsidRPr="00F15C2A" w:rsidTr="00A060AB">
        <w:trPr>
          <w:jc w:val="center"/>
        </w:trPr>
        <w:tc>
          <w:tcPr>
            <w:tcW w:w="2492" w:type="dxa"/>
          </w:tcPr>
          <w:p w:rsidR="00753BD7" w:rsidRPr="00F15C2A" w:rsidRDefault="00753BD7" w:rsidP="00A060AB">
            <w:pPr>
              <w:suppressAutoHyphens/>
              <w:spacing w:line="240" w:lineRule="auto"/>
              <w:ind w:left="85"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Кабели связи</w:t>
            </w:r>
          </w:p>
        </w:tc>
        <w:tc>
          <w:tcPr>
            <w:tcW w:w="1446"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w:t>
            </w:r>
          </w:p>
        </w:tc>
        <w:tc>
          <w:tcPr>
            <w:tcW w:w="136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w:t>
            </w:r>
          </w:p>
        </w:tc>
        <w:tc>
          <w:tcPr>
            <w:tcW w:w="14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w:t>
            </w:r>
          </w:p>
        </w:tc>
        <w:tc>
          <w:tcPr>
            <w:tcW w:w="14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0,5</w:t>
            </w:r>
          </w:p>
        </w:tc>
        <w:tc>
          <w:tcPr>
            <w:tcW w:w="937"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noBreakHyphen/>
            </w:r>
          </w:p>
        </w:tc>
        <w:tc>
          <w:tcPr>
            <w:tcW w:w="1838"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243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1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r>
      <w:tr w:rsidR="00753BD7" w:rsidRPr="00F15C2A" w:rsidTr="00A060AB">
        <w:trPr>
          <w:jc w:val="center"/>
        </w:trPr>
        <w:tc>
          <w:tcPr>
            <w:tcW w:w="2492" w:type="dxa"/>
            <w:tcBorders>
              <w:bottom w:val="nil"/>
            </w:tcBorders>
          </w:tcPr>
          <w:p w:rsidR="00753BD7" w:rsidRPr="00F15C2A" w:rsidRDefault="00753BD7" w:rsidP="00A060AB">
            <w:pPr>
              <w:suppressAutoHyphens/>
              <w:spacing w:line="240" w:lineRule="auto"/>
              <w:ind w:left="85"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Тепловые сети:</w:t>
            </w:r>
          </w:p>
        </w:tc>
        <w:tc>
          <w:tcPr>
            <w:tcW w:w="1446" w:type="dxa"/>
            <w:tcBorders>
              <w:bottom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1362" w:type="dxa"/>
            <w:tcBorders>
              <w:bottom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1453" w:type="dxa"/>
            <w:tcBorders>
              <w:bottom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14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937" w:type="dxa"/>
            <w:tcBorders>
              <w:bottom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1838" w:type="dxa"/>
            <w:tcBorders>
              <w:bottom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2432" w:type="dxa"/>
            <w:tcBorders>
              <w:bottom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c>
          <w:tcPr>
            <w:tcW w:w="1153" w:type="dxa"/>
            <w:tcBorders>
              <w:bottom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p>
        </w:tc>
      </w:tr>
      <w:tr w:rsidR="00753BD7" w:rsidRPr="00F15C2A" w:rsidTr="00A060AB">
        <w:trPr>
          <w:jc w:val="center"/>
        </w:trPr>
        <w:tc>
          <w:tcPr>
            <w:tcW w:w="2492" w:type="dxa"/>
            <w:tcBorders>
              <w:top w:val="nil"/>
            </w:tcBorders>
          </w:tcPr>
          <w:p w:rsidR="00753BD7" w:rsidRPr="00F15C2A" w:rsidRDefault="00753BD7" w:rsidP="00A060AB">
            <w:pPr>
              <w:suppressAutoHyphens/>
              <w:spacing w:line="240" w:lineRule="auto"/>
              <w:ind w:left="170"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от наружной стенки канала, тоннеля</w:t>
            </w:r>
          </w:p>
        </w:tc>
        <w:tc>
          <w:tcPr>
            <w:tcW w:w="1446" w:type="dxa"/>
            <w:tcBorders>
              <w:top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1362" w:type="dxa"/>
            <w:tcBorders>
              <w:top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453" w:type="dxa"/>
            <w:tcBorders>
              <w:top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4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c>
          <w:tcPr>
            <w:tcW w:w="937" w:type="dxa"/>
            <w:tcBorders>
              <w:top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838" w:type="dxa"/>
            <w:tcBorders>
              <w:top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noBreakHyphen/>
            </w:r>
          </w:p>
        </w:tc>
        <w:tc>
          <w:tcPr>
            <w:tcW w:w="2432" w:type="dxa"/>
            <w:tcBorders>
              <w:top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noBreakHyphen/>
            </w:r>
          </w:p>
        </w:tc>
        <w:tc>
          <w:tcPr>
            <w:tcW w:w="1153" w:type="dxa"/>
            <w:tcBorders>
              <w:top w:val="nil"/>
            </w:tcBorders>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r>
      <w:tr w:rsidR="00753BD7" w:rsidRPr="00F15C2A" w:rsidTr="00A060AB">
        <w:trPr>
          <w:jc w:val="center"/>
        </w:trPr>
        <w:tc>
          <w:tcPr>
            <w:tcW w:w="2492" w:type="dxa"/>
          </w:tcPr>
          <w:p w:rsidR="00753BD7" w:rsidRPr="00F15C2A" w:rsidRDefault="00753BD7" w:rsidP="00A060AB">
            <w:pPr>
              <w:spacing w:line="240" w:lineRule="auto"/>
              <w:ind w:left="170"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от оболочки </w:t>
            </w:r>
            <w:proofErr w:type="spellStart"/>
            <w:r w:rsidRPr="00F15C2A">
              <w:rPr>
                <w:rFonts w:ascii="Times New Roman" w:hAnsi="Times New Roman" w:cs="Times New Roman"/>
                <w:b w:val="0"/>
                <w:bCs w:val="0"/>
                <w:sz w:val="22"/>
                <w:szCs w:val="22"/>
              </w:rPr>
              <w:t>бесканальной</w:t>
            </w:r>
            <w:proofErr w:type="spellEnd"/>
            <w:r w:rsidRPr="00F15C2A">
              <w:rPr>
                <w:rFonts w:ascii="Times New Roman" w:hAnsi="Times New Roman" w:cs="Times New Roman"/>
                <w:b w:val="0"/>
                <w:bCs w:val="0"/>
                <w:sz w:val="22"/>
                <w:szCs w:val="22"/>
              </w:rPr>
              <w:t xml:space="preserve"> прокладки</w:t>
            </w:r>
          </w:p>
        </w:tc>
        <w:tc>
          <w:tcPr>
            <w:tcW w:w="1446"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136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4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4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c>
          <w:tcPr>
            <w:tcW w:w="937"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838"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noBreakHyphen/>
            </w:r>
          </w:p>
        </w:tc>
        <w:tc>
          <w:tcPr>
            <w:tcW w:w="243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noBreakHyphen/>
            </w:r>
          </w:p>
        </w:tc>
        <w:tc>
          <w:tcPr>
            <w:tcW w:w="11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r>
      <w:tr w:rsidR="00753BD7" w:rsidRPr="00F15C2A" w:rsidTr="00A060AB">
        <w:trPr>
          <w:jc w:val="center"/>
        </w:trPr>
        <w:tc>
          <w:tcPr>
            <w:tcW w:w="2492" w:type="dxa"/>
          </w:tcPr>
          <w:p w:rsidR="00753BD7" w:rsidRPr="00F15C2A" w:rsidRDefault="00753BD7" w:rsidP="00A060AB">
            <w:pPr>
              <w:suppressAutoHyphens/>
              <w:spacing w:line="240" w:lineRule="auto"/>
              <w:ind w:left="85" w:firstLine="0"/>
              <w:jc w:val="left"/>
              <w:rPr>
                <w:rFonts w:ascii="Times New Roman" w:hAnsi="Times New Roman" w:cs="Times New Roman"/>
                <w:b w:val="0"/>
                <w:bCs w:val="0"/>
                <w:sz w:val="22"/>
                <w:szCs w:val="22"/>
              </w:rPr>
            </w:pPr>
            <w:r w:rsidRPr="00F15C2A">
              <w:rPr>
                <w:rFonts w:ascii="Times New Roman" w:hAnsi="Times New Roman" w:cs="Times New Roman"/>
                <w:b w:val="0"/>
                <w:bCs w:val="0"/>
                <w:sz w:val="22"/>
                <w:szCs w:val="22"/>
              </w:rPr>
              <w:t>Каналы, тоннели</w:t>
            </w:r>
          </w:p>
        </w:tc>
        <w:tc>
          <w:tcPr>
            <w:tcW w:w="1446"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1,5</w:t>
            </w:r>
          </w:p>
        </w:tc>
        <w:tc>
          <w:tcPr>
            <w:tcW w:w="136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4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4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c>
          <w:tcPr>
            <w:tcW w:w="937"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1</w:t>
            </w:r>
          </w:p>
        </w:tc>
        <w:tc>
          <w:tcPr>
            <w:tcW w:w="1838"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c>
          <w:tcPr>
            <w:tcW w:w="2432"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t>2</w:t>
            </w:r>
          </w:p>
        </w:tc>
        <w:tc>
          <w:tcPr>
            <w:tcW w:w="1153" w:type="dxa"/>
          </w:tcPr>
          <w:p w:rsidR="00753BD7" w:rsidRPr="00F15C2A" w:rsidRDefault="00753BD7" w:rsidP="00A060AB">
            <w:pPr>
              <w:suppressAutoHyphens/>
              <w:spacing w:line="240" w:lineRule="auto"/>
              <w:ind w:firstLine="0"/>
              <w:jc w:val="center"/>
              <w:rPr>
                <w:rFonts w:ascii="Times New Roman" w:hAnsi="Times New Roman" w:cs="Times New Roman"/>
                <w:b w:val="0"/>
                <w:bCs w:val="0"/>
                <w:sz w:val="22"/>
                <w:szCs w:val="22"/>
              </w:rPr>
            </w:pPr>
            <w:r w:rsidRPr="00F15C2A">
              <w:rPr>
                <w:rFonts w:ascii="Times New Roman" w:hAnsi="Times New Roman" w:cs="Times New Roman"/>
                <w:b w:val="0"/>
                <w:bCs w:val="0"/>
                <w:sz w:val="22"/>
                <w:szCs w:val="22"/>
              </w:rPr>
              <w:noBreakHyphen/>
            </w:r>
          </w:p>
        </w:tc>
      </w:tr>
    </w:tbl>
    <w:p w:rsidR="00753BD7" w:rsidRPr="00F15C2A" w:rsidRDefault="00753BD7" w:rsidP="000C68A9">
      <w:pPr>
        <w:spacing w:before="120" w:line="240" w:lineRule="auto"/>
        <w:ind w:firstLine="72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В соответствии с требованиями раздела 2 ПУЭ. </w:t>
      </w:r>
    </w:p>
    <w:p w:rsidR="00753BD7" w:rsidRPr="00F15C2A" w:rsidRDefault="00753BD7" w:rsidP="000C68A9">
      <w:pPr>
        <w:spacing w:before="120" w:line="240" w:lineRule="auto"/>
        <w:ind w:firstLine="720"/>
        <w:rPr>
          <w:rFonts w:ascii="Times New Roman" w:hAnsi="Times New Roman" w:cs="Times New Roman"/>
          <w:b w:val="0"/>
          <w:bCs w:val="0"/>
          <w:spacing w:val="40"/>
          <w:sz w:val="22"/>
          <w:szCs w:val="22"/>
        </w:rPr>
      </w:pPr>
      <w:r w:rsidRPr="00F15C2A">
        <w:rPr>
          <w:rFonts w:ascii="Times New Roman" w:hAnsi="Times New Roman" w:cs="Times New Roman"/>
          <w:b w:val="0"/>
          <w:bCs w:val="0"/>
          <w:i/>
          <w:iCs/>
          <w:spacing w:val="40"/>
          <w:sz w:val="22"/>
          <w:szCs w:val="22"/>
        </w:rPr>
        <w:t>Примечания:</w:t>
      </w:r>
      <w:r w:rsidRPr="00F15C2A">
        <w:rPr>
          <w:rFonts w:ascii="Times New Roman" w:hAnsi="Times New Roman" w:cs="Times New Roman"/>
          <w:b w:val="0"/>
          <w:bCs w:val="0"/>
          <w:spacing w:val="40"/>
          <w:sz w:val="22"/>
          <w:szCs w:val="22"/>
        </w:rPr>
        <w:t xml:space="preserve"> </w:t>
      </w:r>
    </w:p>
    <w:p w:rsidR="00753BD7" w:rsidRPr="00F15C2A" w:rsidRDefault="00753BD7" w:rsidP="000C68A9">
      <w:pPr>
        <w:spacing w:line="240" w:lineRule="auto"/>
        <w:ind w:firstLine="720"/>
        <w:rPr>
          <w:rFonts w:ascii="Times New Roman" w:hAnsi="Times New Roman" w:cs="Times New Roman"/>
          <w:b w:val="0"/>
          <w:bCs w:val="0"/>
          <w:sz w:val="22"/>
          <w:szCs w:val="22"/>
        </w:rPr>
      </w:pPr>
      <w:r w:rsidRPr="00F15C2A">
        <w:rPr>
          <w:rFonts w:ascii="Times New Roman" w:hAnsi="Times New Roman" w:cs="Times New Roman"/>
          <w:b w:val="0"/>
          <w:bCs w:val="0"/>
          <w:sz w:val="22"/>
          <w:szCs w:val="22"/>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753BD7" w:rsidRPr="00F15C2A" w:rsidRDefault="00753BD7" w:rsidP="000C68A9">
      <w:pPr>
        <w:spacing w:line="240" w:lineRule="auto"/>
        <w:ind w:firstLine="720"/>
        <w:rPr>
          <w:rFonts w:ascii="Times New Roman" w:hAnsi="Times New Roman" w:cs="Times New Roman"/>
          <w:b w:val="0"/>
          <w:bCs w:val="0"/>
          <w:sz w:val="22"/>
          <w:szCs w:val="22"/>
        </w:rPr>
      </w:pPr>
      <w:r w:rsidRPr="00F15C2A">
        <w:rPr>
          <w:rFonts w:ascii="Times New Roman" w:hAnsi="Times New Roman" w:cs="Times New Roman"/>
          <w:b w:val="0"/>
          <w:bCs w:val="0"/>
          <w:sz w:val="22"/>
          <w:szCs w:val="22"/>
        </w:rPr>
        <w:t>2. Расстояние от бытовой канализации до хозяйственно-питьевого водопровода следует принимать, м:</w:t>
      </w:r>
    </w:p>
    <w:p w:rsidR="00753BD7" w:rsidRPr="00F15C2A" w:rsidRDefault="00753BD7" w:rsidP="000C68A9">
      <w:pPr>
        <w:spacing w:line="240" w:lineRule="auto"/>
        <w:ind w:firstLine="72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до водопровода из железобетонных и асбестоцементных труб – 5;</w:t>
      </w:r>
    </w:p>
    <w:p w:rsidR="00753BD7" w:rsidRPr="00F15C2A" w:rsidRDefault="00753BD7" w:rsidP="000C68A9">
      <w:pPr>
        <w:spacing w:line="240" w:lineRule="auto"/>
        <w:ind w:firstLine="72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 до водопровода из чугунных труб диаметром до </w:t>
      </w:r>
      <w:smartTag w:uri="urn:schemas-microsoft-com:office:smarttags" w:element="metricconverter">
        <w:smartTagPr>
          <w:attr w:name="ProductID" w:val="200 мм"/>
        </w:smartTagPr>
        <w:r w:rsidRPr="00F15C2A">
          <w:rPr>
            <w:rFonts w:ascii="Times New Roman" w:hAnsi="Times New Roman" w:cs="Times New Roman"/>
            <w:b w:val="0"/>
            <w:bCs w:val="0"/>
            <w:sz w:val="22"/>
            <w:szCs w:val="22"/>
          </w:rPr>
          <w:t>200 мм</w:t>
        </w:r>
      </w:smartTag>
      <w:r w:rsidRPr="00F15C2A">
        <w:rPr>
          <w:rFonts w:ascii="Times New Roman" w:hAnsi="Times New Roman" w:cs="Times New Roman"/>
          <w:b w:val="0"/>
          <w:bCs w:val="0"/>
          <w:sz w:val="22"/>
          <w:szCs w:val="22"/>
        </w:rPr>
        <w:t xml:space="preserve"> – 1,5, свыше </w:t>
      </w:r>
      <w:smartTag w:uri="urn:schemas-microsoft-com:office:smarttags" w:element="metricconverter">
        <w:smartTagPr>
          <w:attr w:name="ProductID" w:val="200 мм"/>
        </w:smartTagPr>
        <w:r w:rsidRPr="00F15C2A">
          <w:rPr>
            <w:rFonts w:ascii="Times New Roman" w:hAnsi="Times New Roman" w:cs="Times New Roman"/>
            <w:b w:val="0"/>
            <w:bCs w:val="0"/>
            <w:sz w:val="22"/>
            <w:szCs w:val="22"/>
          </w:rPr>
          <w:t>200 мм</w:t>
        </w:r>
      </w:smartTag>
      <w:r w:rsidRPr="00F15C2A">
        <w:rPr>
          <w:rFonts w:ascii="Times New Roman" w:hAnsi="Times New Roman" w:cs="Times New Roman"/>
          <w:b w:val="0"/>
          <w:bCs w:val="0"/>
          <w:sz w:val="22"/>
          <w:szCs w:val="22"/>
        </w:rPr>
        <w:t xml:space="preserve"> – 3;</w:t>
      </w:r>
    </w:p>
    <w:p w:rsidR="00753BD7" w:rsidRPr="00F15C2A" w:rsidRDefault="00753BD7" w:rsidP="000C68A9">
      <w:pPr>
        <w:spacing w:line="240" w:lineRule="auto"/>
        <w:ind w:firstLine="72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до водопровода из пластмассовых труб – 1,5.</w:t>
      </w:r>
    </w:p>
    <w:p w:rsidR="00753BD7" w:rsidRPr="00F15C2A" w:rsidRDefault="00753BD7" w:rsidP="000C68A9">
      <w:pPr>
        <w:spacing w:line="240" w:lineRule="auto"/>
        <w:ind w:firstLine="720"/>
        <w:rPr>
          <w:rFonts w:ascii="Times New Roman" w:hAnsi="Times New Roman" w:cs="Times New Roman"/>
          <w:b w:val="0"/>
          <w:bCs w:val="0"/>
          <w:sz w:val="22"/>
          <w:szCs w:val="22"/>
        </w:rPr>
      </w:pPr>
      <w:r w:rsidRPr="00F15C2A">
        <w:rPr>
          <w:rFonts w:ascii="Times New Roman" w:hAnsi="Times New Roman" w:cs="Times New Roman"/>
          <w:b w:val="0"/>
          <w:bCs w:val="0"/>
          <w:sz w:val="22"/>
          <w:szCs w:val="22"/>
        </w:rP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F15C2A">
          <w:rPr>
            <w:rFonts w:ascii="Times New Roman" w:hAnsi="Times New Roman" w:cs="Times New Roman"/>
            <w:b w:val="0"/>
            <w:bCs w:val="0"/>
            <w:sz w:val="22"/>
            <w:szCs w:val="22"/>
          </w:rPr>
          <w:t>1,5 м</w:t>
        </w:r>
      </w:smartTag>
      <w:r w:rsidRPr="00F15C2A">
        <w:rPr>
          <w:rFonts w:ascii="Times New Roman" w:hAnsi="Times New Roman" w:cs="Times New Roman"/>
          <w:b w:val="0"/>
          <w:bCs w:val="0"/>
          <w:sz w:val="22"/>
          <w:szCs w:val="22"/>
        </w:rPr>
        <w:t>.</w:t>
      </w:r>
    </w:p>
    <w:p w:rsidR="00753BD7" w:rsidRPr="00F15C2A" w:rsidRDefault="00753BD7" w:rsidP="000C68A9">
      <w:pPr>
        <w:pStyle w:val="af2"/>
        <w:widowControl w:val="0"/>
        <w:tabs>
          <w:tab w:val="left" w:pos="10632"/>
        </w:tabs>
        <w:spacing w:before="0" w:beforeAutospacing="0" w:after="0" w:afterAutospacing="0"/>
        <w:ind w:firstLine="709"/>
        <w:jc w:val="both"/>
        <w:rPr>
          <w:rFonts w:ascii="Times New Roman" w:hAnsi="Times New Roman" w:cs="Times New Roman"/>
          <w:sz w:val="22"/>
          <w:szCs w:val="22"/>
        </w:rPr>
      </w:pPr>
      <w:r w:rsidRPr="00F15C2A">
        <w:rPr>
          <w:rFonts w:ascii="Times New Roman" w:hAnsi="Times New Roman" w:cs="Times New Roman"/>
          <w:sz w:val="22"/>
          <w:szCs w:val="22"/>
        </w:rPr>
        <w:t xml:space="preserve">3. Для специальных грунтов расстояние следует корректировать в соответствии с разделами СП 131.13330.2012, </w:t>
      </w:r>
      <w:r w:rsidRPr="00F15C2A">
        <w:rPr>
          <w:rFonts w:ascii="Times New Roman" w:hAnsi="Times New Roman" w:cs="Times New Roman"/>
          <w:bCs/>
          <w:sz w:val="22"/>
          <w:szCs w:val="22"/>
        </w:rPr>
        <w:t>СП 31.13330.2012</w:t>
      </w:r>
      <w:r w:rsidRPr="00F15C2A">
        <w:rPr>
          <w:rFonts w:ascii="Times New Roman" w:hAnsi="Times New Roman" w:cs="Times New Roman"/>
          <w:sz w:val="22"/>
          <w:szCs w:val="22"/>
        </w:rPr>
        <w:t xml:space="preserve">,                      </w:t>
      </w:r>
      <w:r w:rsidRPr="00F15C2A">
        <w:rPr>
          <w:rFonts w:ascii="Times New Roman" w:hAnsi="Times New Roman" w:cs="Times New Roman"/>
          <w:bCs/>
          <w:sz w:val="22"/>
          <w:szCs w:val="22"/>
        </w:rPr>
        <w:t>СП 32.13330.2012</w:t>
      </w:r>
      <w:r w:rsidRPr="00F15C2A">
        <w:rPr>
          <w:rFonts w:ascii="Times New Roman" w:hAnsi="Times New Roman" w:cs="Times New Roman"/>
          <w:sz w:val="22"/>
          <w:szCs w:val="22"/>
        </w:rPr>
        <w:t xml:space="preserve">, </w:t>
      </w:r>
      <w:r w:rsidRPr="00F15C2A">
        <w:rPr>
          <w:rFonts w:ascii="Times New Roman" w:hAnsi="Times New Roman" w:cs="Times New Roman"/>
          <w:bCs/>
          <w:spacing w:val="-3"/>
          <w:sz w:val="22"/>
          <w:szCs w:val="22"/>
        </w:rPr>
        <w:t>СП 124.13330.2012</w:t>
      </w:r>
      <w:r w:rsidRPr="00F15C2A">
        <w:rPr>
          <w:rFonts w:ascii="Times New Roman" w:hAnsi="Times New Roman" w:cs="Times New Roman"/>
          <w:sz w:val="22"/>
          <w:szCs w:val="22"/>
        </w:rPr>
        <w:t>.</w:t>
      </w:r>
    </w:p>
    <w:p w:rsidR="00753BD7" w:rsidRPr="00F15C2A" w:rsidRDefault="00753BD7" w:rsidP="000C68A9">
      <w:pPr>
        <w:spacing w:line="239" w:lineRule="auto"/>
        <w:ind w:firstLine="709"/>
        <w:rPr>
          <w:rFonts w:ascii="Times New Roman" w:hAnsi="Times New Roman" w:cs="Times New Roman"/>
          <w:b w:val="0"/>
          <w:bCs w:val="0"/>
          <w:color w:val="5F497A"/>
          <w:sz w:val="24"/>
          <w:szCs w:val="24"/>
        </w:rPr>
      </w:pPr>
    </w:p>
    <w:p w:rsidR="00753BD7" w:rsidRPr="00F15C2A" w:rsidRDefault="00753BD7" w:rsidP="00473213">
      <w:pPr>
        <w:pStyle w:val="afc"/>
      </w:pPr>
    </w:p>
    <w:p w:rsidR="00753BD7" w:rsidRPr="00F15C2A" w:rsidRDefault="00753BD7" w:rsidP="00473213">
      <w:pPr>
        <w:pStyle w:val="afc"/>
        <w:sectPr w:rsidR="00753BD7" w:rsidRPr="00F15C2A" w:rsidSect="00A060AB">
          <w:footnotePr>
            <w:numFmt w:val="chicago"/>
            <w:numRestart w:val="eachPage"/>
          </w:footnotePr>
          <w:pgSz w:w="16838" w:h="11906" w:orient="landscape" w:code="9"/>
          <w:pgMar w:top="1134" w:right="1134" w:bottom="680" w:left="1134" w:header="709" w:footer="709" w:gutter="0"/>
          <w:cols w:space="708"/>
          <w:docGrid w:linePitch="360"/>
        </w:sectPr>
      </w:pPr>
    </w:p>
    <w:p w:rsidR="00753BD7" w:rsidRPr="00F15C2A" w:rsidRDefault="00753BD7" w:rsidP="00473213">
      <w:pPr>
        <w:pStyle w:val="afc"/>
      </w:pPr>
      <w:r w:rsidRPr="00F15C2A">
        <w:lastRenderedPageBreak/>
        <w:t xml:space="preserve">Приложение № 4 </w:t>
      </w:r>
    </w:p>
    <w:p w:rsidR="00753BD7" w:rsidRPr="00F15C2A" w:rsidRDefault="00753BD7" w:rsidP="00473213">
      <w:pPr>
        <w:pStyle w:val="afc"/>
      </w:pPr>
      <w:r w:rsidRPr="00F15C2A">
        <w:t>Справочное</w:t>
      </w:r>
    </w:p>
    <w:p w:rsidR="00753BD7" w:rsidRPr="00F15C2A" w:rsidRDefault="00753BD7" w:rsidP="000C68A9">
      <w:pPr>
        <w:jc w:val="right"/>
        <w:rPr>
          <w:rFonts w:ascii="Times New Roman" w:hAnsi="Times New Roman" w:cs="Times New Roman"/>
          <w:b w:val="0"/>
          <w:sz w:val="24"/>
          <w:szCs w:val="24"/>
        </w:rPr>
      </w:pPr>
    </w:p>
    <w:p w:rsidR="00753BD7" w:rsidRPr="00F15C2A" w:rsidRDefault="00753BD7" w:rsidP="000C68A9">
      <w:pPr>
        <w:jc w:val="right"/>
        <w:rPr>
          <w:rFonts w:ascii="Times New Roman" w:hAnsi="Times New Roman" w:cs="Times New Roman"/>
          <w:b w:val="0"/>
          <w:sz w:val="24"/>
          <w:szCs w:val="24"/>
        </w:rPr>
      </w:pPr>
    </w:p>
    <w:p w:rsidR="00753BD7" w:rsidRPr="00F15C2A" w:rsidRDefault="00753BD7" w:rsidP="000C68A9">
      <w:pPr>
        <w:spacing w:line="240" w:lineRule="auto"/>
        <w:ind w:firstLine="0"/>
        <w:jc w:val="center"/>
        <w:rPr>
          <w:rFonts w:ascii="Times New Roman" w:hAnsi="Times New Roman" w:cs="Times New Roman"/>
          <w:sz w:val="24"/>
          <w:szCs w:val="24"/>
        </w:rPr>
      </w:pPr>
      <w:r w:rsidRPr="00F15C2A">
        <w:rPr>
          <w:rFonts w:ascii="Times New Roman" w:hAnsi="Times New Roman" w:cs="Times New Roman"/>
          <w:sz w:val="24"/>
          <w:szCs w:val="24"/>
        </w:rPr>
        <w:t xml:space="preserve">ПЕРЕЧЕНЬ НОРМАТИВНЫХ ПРАВОВЫХ И </w:t>
      </w:r>
    </w:p>
    <w:p w:rsidR="00753BD7" w:rsidRPr="00F15C2A" w:rsidRDefault="00753BD7" w:rsidP="000C68A9">
      <w:pPr>
        <w:spacing w:line="240" w:lineRule="auto"/>
        <w:ind w:firstLine="0"/>
        <w:jc w:val="center"/>
        <w:rPr>
          <w:rFonts w:ascii="Times New Roman" w:hAnsi="Times New Roman" w:cs="Times New Roman"/>
          <w:sz w:val="24"/>
          <w:szCs w:val="24"/>
        </w:rPr>
      </w:pPr>
      <w:r w:rsidRPr="00F15C2A">
        <w:rPr>
          <w:rFonts w:ascii="Times New Roman" w:hAnsi="Times New Roman" w:cs="Times New Roman"/>
          <w:sz w:val="24"/>
          <w:szCs w:val="24"/>
        </w:rPr>
        <w:t>НОРМАТИВНО-ТЕХНИЧЕСКИХ ДОКУМЕНТОВ</w:t>
      </w:r>
    </w:p>
    <w:p w:rsidR="00753BD7" w:rsidRPr="00F15C2A" w:rsidRDefault="00753BD7" w:rsidP="000C68A9">
      <w:pPr>
        <w:spacing w:line="240" w:lineRule="auto"/>
        <w:ind w:firstLine="0"/>
        <w:jc w:val="center"/>
        <w:rPr>
          <w:rFonts w:ascii="Times New Roman" w:hAnsi="Times New Roman" w:cs="Times New Roman"/>
          <w:sz w:val="24"/>
          <w:szCs w:val="24"/>
        </w:rPr>
      </w:pPr>
    </w:p>
    <w:p w:rsidR="00753BD7" w:rsidRPr="00F15C2A" w:rsidRDefault="00753BD7" w:rsidP="000C68A9">
      <w:pPr>
        <w:pStyle w:val="af2"/>
        <w:widowControl w:val="0"/>
        <w:spacing w:before="0" w:beforeAutospacing="0" w:after="120" w:afterAutospacing="0"/>
        <w:jc w:val="center"/>
        <w:rPr>
          <w:rFonts w:ascii="Times New Roman" w:hAnsi="Times New Roman" w:cs="Times New Roman"/>
          <w:b/>
        </w:rPr>
      </w:pPr>
      <w:r w:rsidRPr="00F15C2A">
        <w:rPr>
          <w:rFonts w:ascii="Times New Roman" w:hAnsi="Times New Roman" w:cs="Times New Roman"/>
          <w:b/>
        </w:rPr>
        <w:t>Кодексы Российской Федерации</w:t>
      </w:r>
    </w:p>
    <w:p w:rsidR="00753BD7" w:rsidRPr="00F15C2A" w:rsidRDefault="00753BD7" w:rsidP="000C68A9">
      <w:pPr>
        <w:pStyle w:val="af2"/>
        <w:widowControl w:val="0"/>
        <w:spacing w:before="0" w:beforeAutospacing="0" w:after="0" w:afterAutospacing="0"/>
        <w:ind w:firstLine="709"/>
        <w:jc w:val="both"/>
        <w:rPr>
          <w:rFonts w:ascii="Times New Roman" w:hAnsi="Times New Roman" w:cs="Times New Roman"/>
        </w:rPr>
      </w:pPr>
      <w:r w:rsidRPr="00F15C2A">
        <w:rPr>
          <w:rFonts w:ascii="Times New Roman" w:hAnsi="Times New Roman" w:cs="Times New Roman"/>
        </w:rPr>
        <w:t>Градостроительный кодекс Российской Федерации от 29 декабря 2004 года № 190-ФЗ</w:t>
      </w:r>
    </w:p>
    <w:p w:rsidR="00753BD7" w:rsidRPr="00F15C2A" w:rsidRDefault="00753BD7" w:rsidP="000C68A9">
      <w:pPr>
        <w:pStyle w:val="af2"/>
        <w:widowControl w:val="0"/>
        <w:spacing w:before="60" w:beforeAutospacing="0" w:after="0" w:afterAutospacing="0"/>
        <w:ind w:firstLine="709"/>
        <w:jc w:val="both"/>
        <w:rPr>
          <w:rFonts w:ascii="Times New Roman" w:hAnsi="Times New Roman" w:cs="Times New Roman"/>
        </w:rPr>
      </w:pPr>
      <w:r w:rsidRPr="00F15C2A">
        <w:rPr>
          <w:rFonts w:ascii="Times New Roman" w:hAnsi="Times New Roman" w:cs="Times New Roman"/>
        </w:rPr>
        <w:t xml:space="preserve">Земельный кодекс Российской Федерации от 25 октября 2001 года № 136-ФЗ </w:t>
      </w:r>
    </w:p>
    <w:p w:rsidR="00753BD7" w:rsidRPr="00F15C2A" w:rsidRDefault="00753BD7" w:rsidP="000C68A9">
      <w:pPr>
        <w:pStyle w:val="af2"/>
        <w:widowControl w:val="0"/>
        <w:spacing w:before="60" w:beforeAutospacing="0" w:after="0" w:afterAutospacing="0"/>
        <w:ind w:firstLine="709"/>
        <w:jc w:val="both"/>
        <w:rPr>
          <w:rFonts w:ascii="Times New Roman" w:hAnsi="Times New Roman" w:cs="Times New Roman"/>
        </w:rPr>
      </w:pPr>
      <w:r w:rsidRPr="00F15C2A">
        <w:rPr>
          <w:rFonts w:ascii="Times New Roman" w:hAnsi="Times New Roman" w:cs="Times New Roman"/>
        </w:rPr>
        <w:t>Водный кодекс Российской Федерации от 3 июня 2006 года № 74-ФЗ</w:t>
      </w:r>
    </w:p>
    <w:p w:rsidR="00753BD7" w:rsidRPr="00F15C2A" w:rsidRDefault="00753BD7" w:rsidP="000C68A9">
      <w:pPr>
        <w:pStyle w:val="af2"/>
        <w:widowControl w:val="0"/>
        <w:spacing w:before="60" w:beforeAutospacing="0" w:after="0" w:afterAutospacing="0"/>
        <w:ind w:firstLine="709"/>
        <w:jc w:val="both"/>
        <w:rPr>
          <w:rFonts w:ascii="Times New Roman" w:hAnsi="Times New Roman" w:cs="Times New Roman"/>
        </w:rPr>
      </w:pPr>
      <w:r w:rsidRPr="00F15C2A">
        <w:rPr>
          <w:rFonts w:ascii="Times New Roman" w:hAnsi="Times New Roman" w:cs="Times New Roman"/>
        </w:rPr>
        <w:t>Лесной кодекс Российской Федерации от 4 декабря 2006 года № 200-ФЗ</w:t>
      </w:r>
    </w:p>
    <w:p w:rsidR="00753BD7" w:rsidRPr="00F15C2A" w:rsidRDefault="00753BD7" w:rsidP="000C68A9">
      <w:pPr>
        <w:pStyle w:val="af2"/>
        <w:widowControl w:val="0"/>
        <w:spacing w:before="160" w:beforeAutospacing="0" w:after="120" w:afterAutospacing="0"/>
        <w:jc w:val="center"/>
        <w:rPr>
          <w:rFonts w:ascii="Times New Roman" w:hAnsi="Times New Roman" w:cs="Times New Roman"/>
          <w:b/>
          <w:bCs/>
        </w:rPr>
      </w:pPr>
      <w:r w:rsidRPr="00F15C2A">
        <w:rPr>
          <w:rFonts w:ascii="Times New Roman" w:hAnsi="Times New Roman" w:cs="Times New Roman"/>
          <w:b/>
          <w:bCs/>
        </w:rPr>
        <w:t>Федеральные законы</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 xml:space="preserve">Закон Российской Федерации от 21 февраля 1992 года № 2395-1 «О недрах» </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Федеральный закон от 21 декабря 1994 года № 69-ФЗ «О пожарной безопасности»</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 xml:space="preserve">Федеральный закон от 23 февраля 1995 года № 26-ФЗ «О природных лечебных ресурсах, лечебно-оздоровительных местностях и курортах» </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 xml:space="preserve">Федеральный закон от 14 марта 1995 года № 33-ФЗ «Об особо охраняемых природных территориях» </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Федеральный закон от 24 ноября 1995 года № 181-ФЗ «О социальной защите инвалидов в Российской Федерации» </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 xml:space="preserve">Федеральный закон от 10 декабря 1995 года № 196-ФЗ «О безопасности дорожного движения» </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 xml:space="preserve">Федеральный закон от 9 января 1996 года № 3-ФЗ «О радиационной безопасности населения» </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Федеральный закон от 12 января 1996 года № 8-ФЗ «О погребении и похоронном деле» </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 xml:space="preserve">Федеральный закон от 24 июня 1998 года № 89-ФЗ «Об отходах производства и потребления» </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 xml:space="preserve">Федеральный закон от 12 февраля 1998 года № 28-ФЗ «О гражданской обороне» </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 xml:space="preserve">Федеральный закон от 30 марта 1999 года № 52-Ф3 «О санитарно-эпидемиологическом благополучии населения» </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Федеральный закон от 31 марта 1999 года № 69-ФЗ «О газоснабжении в Российской Федерации»</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 xml:space="preserve">Федеральный закон от 4 мая 1999 года № 96-Ф3 «Об охране атмосферного воздуха» </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 xml:space="preserve">Федеральный закон от 10 января 2002 года № 7-ФЗ «Об охране окружающей среды» </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Федеральный закон от 26 марта 2003 года № 35-ФЗ «Об электроэнергетике»</w:t>
      </w:r>
    </w:p>
    <w:p w:rsidR="00753BD7" w:rsidRPr="00F15C2A" w:rsidRDefault="00753BD7" w:rsidP="000C68A9">
      <w:pPr>
        <w:tabs>
          <w:tab w:val="left" w:pos="7400"/>
        </w:tabs>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Федеральный закон от 7 июля 2003 года № 126-ФЗ «О связи»</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Федеральный закон от 6 октября 2003 года № 131-ФЗ «Об общих принципах </w:t>
      </w:r>
      <w:r w:rsidRPr="00F15C2A">
        <w:rPr>
          <w:rFonts w:ascii="Times New Roman" w:hAnsi="Times New Roman" w:cs="Times New Roman"/>
          <w:b w:val="0"/>
          <w:sz w:val="24"/>
          <w:szCs w:val="24"/>
        </w:rPr>
        <w:lastRenderedPageBreak/>
        <w:t xml:space="preserve">организации местного самоуправления в Российской Федерации» </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Федеральный закон от 30 декабря 2006 года № 271 «О розничных рынках и о внесении изменений в Трудовой кодекс Российской Федерации»</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Федеральный закон от 4 декабря 2007 № 329 «О физической культуре и спорте»</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Федеральный закон от 22 июля 2008 года № 123-ФЗ «Технический регламент о требованиях пожарной безопасности» </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Федеральный закон от 23 ноября 2009 года № 261-ФЗ «</w:t>
      </w:r>
      <w:r w:rsidRPr="00F15C2A">
        <w:rPr>
          <w:rStyle w:val="FontStyle11"/>
          <w:rFonts w:cs="Times New Roman"/>
          <w:b w:val="0"/>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Федеральный закон от 30 декабря 2009 года № 384-ФЗ «Технический регламент о безопасности зданий и сооружений»</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Федеральный закон от 27 июля 2010 года № 190-ФЗ «О теплоснабжении»</w:t>
      </w: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Федеральный закон от 7 декабря 2011 года № 416-ФЗ «О водоснабжении и водоотведении»</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Федеральный закон от 28 декабря 2013 года № 442-ФЗ «Об основах социального обслуживания граждан в Российской Федерации»</w:t>
      </w:r>
    </w:p>
    <w:p w:rsidR="00753BD7" w:rsidRPr="00F15C2A" w:rsidRDefault="00753BD7" w:rsidP="000C68A9">
      <w:pPr>
        <w:spacing w:before="160" w:after="120" w:line="240" w:lineRule="auto"/>
        <w:ind w:firstLine="221"/>
        <w:jc w:val="center"/>
        <w:rPr>
          <w:rFonts w:ascii="Times New Roman" w:hAnsi="Times New Roman" w:cs="Times New Roman"/>
          <w:bCs w:val="0"/>
          <w:sz w:val="24"/>
          <w:szCs w:val="24"/>
        </w:rPr>
      </w:pPr>
      <w:r w:rsidRPr="00F15C2A">
        <w:rPr>
          <w:rFonts w:ascii="Times New Roman" w:hAnsi="Times New Roman" w:cs="Times New Roman"/>
          <w:bCs w:val="0"/>
          <w:sz w:val="24"/>
          <w:szCs w:val="24"/>
        </w:rPr>
        <w:t>Нормативные акты Правительства Российской Федерации</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753BD7" w:rsidRPr="00F15C2A" w:rsidRDefault="00753BD7" w:rsidP="000C68A9">
      <w:pPr>
        <w:spacing w:after="60" w:line="240" w:lineRule="auto"/>
        <w:ind w:firstLine="709"/>
        <w:rPr>
          <w:rFonts w:ascii="Times New Roman" w:hAnsi="Times New Roman" w:cs="Times New Roman"/>
          <w:b w:val="0"/>
          <w:sz w:val="24"/>
          <w:szCs w:val="24"/>
          <w:lang w:eastAsia="en-US"/>
        </w:rPr>
      </w:pPr>
      <w:r w:rsidRPr="00F15C2A">
        <w:rPr>
          <w:rFonts w:ascii="Times New Roman" w:hAnsi="Times New Roman" w:cs="Times New Roman"/>
          <w:b w:val="0"/>
          <w:sz w:val="24"/>
          <w:szCs w:val="24"/>
        </w:rPr>
        <w:t xml:space="preserve">Указ </w:t>
      </w:r>
      <w:r w:rsidRPr="00F15C2A">
        <w:rPr>
          <w:rFonts w:ascii="Times New Roman" w:hAnsi="Times New Roman" w:cs="Times New Roman"/>
          <w:b w:val="0"/>
          <w:bCs w:val="0"/>
          <w:sz w:val="24"/>
          <w:szCs w:val="24"/>
          <w:shd w:val="clear" w:color="auto" w:fill="FFFFFF"/>
        </w:rPr>
        <w:t xml:space="preserve">Президента </w:t>
      </w:r>
      <w:r w:rsidRPr="00F15C2A">
        <w:rPr>
          <w:rFonts w:ascii="Times New Roman" w:hAnsi="Times New Roman" w:cs="Times New Roman"/>
          <w:b w:val="0"/>
          <w:sz w:val="24"/>
          <w:szCs w:val="24"/>
          <w:lang w:eastAsia="en-US"/>
        </w:rPr>
        <w:t xml:space="preserve">Российской Федерации </w:t>
      </w:r>
      <w:r w:rsidRPr="00F15C2A">
        <w:rPr>
          <w:rFonts w:ascii="Times New Roman" w:hAnsi="Times New Roman" w:cs="Times New Roman"/>
          <w:b w:val="0"/>
          <w:bCs w:val="0"/>
          <w:sz w:val="24"/>
          <w:szCs w:val="24"/>
          <w:shd w:val="clear" w:color="auto" w:fill="FFFFFF"/>
        </w:rPr>
        <w:t xml:space="preserve">от 9 октября 2007 года № 1351 «Об утверждении </w:t>
      </w:r>
      <w:r w:rsidRPr="00F15C2A">
        <w:rPr>
          <w:rFonts w:ascii="Times New Roman" w:hAnsi="Times New Roman" w:cs="Times New Roman"/>
          <w:b w:val="0"/>
          <w:sz w:val="24"/>
          <w:szCs w:val="24"/>
          <w:lang w:eastAsia="en-US"/>
        </w:rPr>
        <w:t>Концепции демографической политики Российской Федерации на период до 2025 года»</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Постановление Правительства Российской Федерации от 20 ноября 2000 года № 878 «Об утверждении Правил охраны газораспределительных сетей»</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Постановление Правительства Российской Федерации от 11 августа 2003 года № 486 «</w:t>
      </w:r>
      <w:r w:rsidRPr="00F15C2A">
        <w:rPr>
          <w:rFonts w:ascii="Times New Roman" w:hAnsi="Times New Roman" w:cs="Times New Roman"/>
          <w:b w:val="0"/>
          <w:bCs w:val="0"/>
          <w:sz w:val="24"/>
          <w:szCs w:val="24"/>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753BD7" w:rsidRPr="00F15C2A" w:rsidRDefault="00753BD7" w:rsidP="00D26FF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552"/>
        </w:tabs>
        <w:spacing w:after="60"/>
        <w:ind w:firstLine="709"/>
        <w:jc w:val="both"/>
        <w:rPr>
          <w:rFonts w:ascii="Times New Roman" w:hAnsi="Times New Roman"/>
          <w:color w:val="auto"/>
          <w:sz w:val="24"/>
          <w:szCs w:val="24"/>
        </w:rPr>
      </w:pPr>
      <w:r w:rsidRPr="00F15C2A">
        <w:rPr>
          <w:rFonts w:ascii="Times New Roman" w:hAnsi="Times New Roman"/>
          <w:color w:val="auto"/>
          <w:sz w:val="24"/>
          <w:szCs w:val="24"/>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753BD7" w:rsidRPr="00F15C2A" w:rsidRDefault="00753BD7" w:rsidP="000C68A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15C2A">
        <w:rPr>
          <w:rFonts w:ascii="Times New Roman" w:hAnsi="Times New Roman"/>
          <w:color w:val="auto"/>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753BD7" w:rsidRPr="00F15C2A" w:rsidRDefault="00753BD7" w:rsidP="000C68A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15C2A">
        <w:rPr>
          <w:rFonts w:ascii="Times New Roman" w:hAnsi="Times New Roman"/>
          <w:color w:val="auto"/>
          <w:sz w:val="24"/>
          <w:szCs w:val="24"/>
        </w:rPr>
        <w:t xml:space="preserve">Постановление Правительства Российской Федерации от 26 апреля 2008 года № 315 «Об утверждении Положения о зонах охраны объектов культурного наследия </w:t>
      </w:r>
      <w:r w:rsidRPr="00F15C2A">
        <w:rPr>
          <w:rFonts w:ascii="Times New Roman" w:hAnsi="Times New Roman"/>
          <w:color w:val="auto"/>
          <w:sz w:val="24"/>
          <w:szCs w:val="24"/>
        </w:rPr>
        <w:lastRenderedPageBreak/>
        <w:t>(памятников истории и культуры) народов Российской Федерации»</w:t>
      </w:r>
    </w:p>
    <w:p w:rsidR="00753BD7" w:rsidRPr="00F15C2A" w:rsidRDefault="00753BD7" w:rsidP="000C68A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15C2A">
        <w:rPr>
          <w:rFonts w:ascii="Times New Roman" w:hAnsi="Times New Roman"/>
          <w:color w:val="auto"/>
          <w:sz w:val="24"/>
          <w:szCs w:val="24"/>
        </w:rPr>
        <w:t xml:space="preserve">Постановление </w:t>
      </w:r>
      <w:r w:rsidRPr="00F15C2A">
        <w:rPr>
          <w:rStyle w:val="FontStyle11"/>
          <w:color w:val="auto"/>
          <w:sz w:val="24"/>
          <w:szCs w:val="24"/>
        </w:rPr>
        <w:t>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53BD7" w:rsidRPr="00F15C2A" w:rsidRDefault="00753BD7" w:rsidP="000C68A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15C2A">
        <w:rPr>
          <w:rFonts w:ascii="Times New Roman" w:hAnsi="Times New Roman"/>
          <w:color w:val="auto"/>
          <w:sz w:val="24"/>
          <w:szCs w:val="24"/>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753BD7" w:rsidRPr="00F15C2A" w:rsidRDefault="00753BD7" w:rsidP="000C68A9">
      <w:pPr>
        <w:pStyle w:val="HTML"/>
        <w:widowControl w:val="0"/>
        <w:spacing w:after="60"/>
        <w:ind w:firstLine="709"/>
        <w:jc w:val="both"/>
        <w:rPr>
          <w:rStyle w:val="FontStyle11"/>
          <w:color w:val="auto"/>
          <w:sz w:val="24"/>
          <w:szCs w:val="24"/>
        </w:rPr>
      </w:pPr>
      <w:r w:rsidRPr="00F15C2A">
        <w:rPr>
          <w:rStyle w:val="FontStyle11"/>
          <w:color w:val="auto"/>
          <w:sz w:val="24"/>
          <w:szCs w:val="24"/>
        </w:rPr>
        <w:t xml:space="preserve">Постановление Правительства Российской Федерации от 28 сентября 2009 </w:t>
      </w:r>
      <w:r w:rsidRPr="00F15C2A">
        <w:rPr>
          <w:rFonts w:ascii="Times New Roman" w:hAnsi="Times New Roman"/>
          <w:color w:val="auto"/>
          <w:sz w:val="24"/>
          <w:szCs w:val="24"/>
        </w:rPr>
        <w:t>года</w:t>
      </w:r>
      <w:r w:rsidRPr="00F15C2A">
        <w:rPr>
          <w:rStyle w:val="FontStyle11"/>
          <w:color w:val="auto"/>
          <w:sz w:val="24"/>
          <w:szCs w:val="24"/>
        </w:rPr>
        <w:t xml:space="preserve"> № 767 «О классификации автомобильных дорог в Российской Федерации»</w:t>
      </w:r>
    </w:p>
    <w:p w:rsidR="00753BD7" w:rsidRPr="00F15C2A" w:rsidRDefault="00753BD7" w:rsidP="000C68A9">
      <w:pPr>
        <w:pStyle w:val="HTML"/>
        <w:widowControl w:val="0"/>
        <w:spacing w:after="60"/>
        <w:ind w:firstLine="709"/>
        <w:jc w:val="both"/>
        <w:rPr>
          <w:rStyle w:val="FontStyle11"/>
          <w:color w:val="auto"/>
          <w:sz w:val="24"/>
          <w:szCs w:val="24"/>
        </w:rPr>
      </w:pPr>
      <w:r w:rsidRPr="00F15C2A">
        <w:rPr>
          <w:rStyle w:val="FontStyle11"/>
          <w:color w:val="auto"/>
          <w:sz w:val="24"/>
          <w:szCs w:val="24"/>
        </w:rPr>
        <w:t xml:space="preserve">Постановление Правительства Российской Федерации от 29 октября 2009 </w:t>
      </w:r>
      <w:r w:rsidRPr="00F15C2A">
        <w:rPr>
          <w:rFonts w:ascii="Times New Roman" w:hAnsi="Times New Roman"/>
          <w:color w:val="auto"/>
          <w:sz w:val="24"/>
          <w:szCs w:val="24"/>
        </w:rPr>
        <w:t xml:space="preserve">года </w:t>
      </w:r>
      <w:r w:rsidRPr="00F15C2A">
        <w:rPr>
          <w:rStyle w:val="FontStyle11"/>
          <w:color w:val="auto"/>
          <w:sz w:val="24"/>
          <w:szCs w:val="24"/>
        </w:rP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753BD7" w:rsidRPr="00F15C2A" w:rsidRDefault="00753BD7" w:rsidP="000C68A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15C2A">
        <w:rPr>
          <w:rFonts w:ascii="Times New Roman" w:hAnsi="Times New Roman"/>
          <w:color w:val="auto"/>
          <w:sz w:val="24"/>
          <w:szCs w:val="24"/>
        </w:rPr>
        <w:t xml:space="preserve">Постановление Правительства Российской Федерации от 11 марта 2010 года «Об утверждении Федеральных правил использования воздушного пространства Российской Федерации» </w:t>
      </w:r>
    </w:p>
    <w:p w:rsidR="00753BD7" w:rsidRPr="00F15C2A" w:rsidRDefault="00753BD7" w:rsidP="000C68A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15C2A">
        <w:rPr>
          <w:rFonts w:ascii="Times New Roman" w:hAnsi="Times New Roman"/>
          <w:color w:val="auto"/>
          <w:sz w:val="24"/>
          <w:szCs w:val="24"/>
        </w:rPr>
        <w:t>Постановление Правительства Российской Федерации от 25 апреля 2012 года № 390 «О противопожарной режиме»</w:t>
      </w:r>
    </w:p>
    <w:p w:rsidR="00753BD7" w:rsidRPr="00F15C2A" w:rsidRDefault="00753BD7" w:rsidP="000C68A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15C2A">
        <w:rPr>
          <w:rFonts w:ascii="Times New Roman" w:hAnsi="Times New Roman"/>
          <w:color w:val="auto"/>
          <w:sz w:val="24"/>
          <w:szCs w:val="24"/>
        </w:rPr>
        <w:t>Постановление Правительства Российской Федерации от 18 ноября 2013 года № 1033 «</w:t>
      </w:r>
      <w:r w:rsidRPr="00F15C2A">
        <w:rPr>
          <w:rFonts w:ascii="Times New Roman" w:hAnsi="Times New Roman"/>
          <w:bCs/>
          <w:color w:val="auto"/>
          <w:sz w:val="24"/>
          <w:szCs w:val="24"/>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F15C2A">
        <w:rPr>
          <w:rFonts w:ascii="Times New Roman" w:hAnsi="Times New Roman"/>
          <w:color w:val="auto"/>
          <w:sz w:val="24"/>
          <w:szCs w:val="24"/>
        </w:rPr>
        <w:t>»</w:t>
      </w:r>
    </w:p>
    <w:p w:rsidR="00753BD7" w:rsidRPr="00F15C2A" w:rsidRDefault="00753BD7" w:rsidP="000C68A9">
      <w:pPr>
        <w:pStyle w:val="HTML"/>
        <w:widowControl w:val="0"/>
        <w:spacing w:after="60"/>
        <w:ind w:firstLine="709"/>
        <w:jc w:val="both"/>
        <w:rPr>
          <w:rFonts w:ascii="Times New Roman" w:hAnsi="Times New Roman"/>
          <w:color w:val="auto"/>
          <w:sz w:val="24"/>
          <w:szCs w:val="24"/>
        </w:rPr>
      </w:pPr>
      <w:r w:rsidRPr="00F15C2A">
        <w:rPr>
          <w:rFonts w:ascii="Times New Roman" w:hAnsi="Times New Roman"/>
          <w:color w:val="auto"/>
          <w:sz w:val="24"/>
          <w:szCs w:val="24"/>
        </w:rPr>
        <w:t>Постановление Правительства Российской Федерации от 5 мая 2014 года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753BD7" w:rsidRPr="00F15C2A" w:rsidRDefault="00753BD7" w:rsidP="000C68A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bCs/>
          <w:color w:val="auto"/>
          <w:sz w:val="24"/>
          <w:szCs w:val="24"/>
          <w:shd w:val="clear" w:color="auto" w:fill="FFFFFF"/>
        </w:rPr>
      </w:pPr>
      <w:r w:rsidRPr="00F15C2A">
        <w:rPr>
          <w:rFonts w:ascii="Times New Roman" w:hAnsi="Times New Roman"/>
          <w:color w:val="auto"/>
          <w:sz w:val="24"/>
          <w:szCs w:val="24"/>
        </w:rPr>
        <w:t>Постановление Правительства Российской Федерации от 26 декабря 2014 года № 1521 «</w:t>
      </w:r>
      <w:r w:rsidRPr="00F15C2A">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753BD7" w:rsidRPr="00F15C2A" w:rsidRDefault="00753BD7" w:rsidP="000C68A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bCs/>
          <w:color w:val="auto"/>
          <w:sz w:val="24"/>
          <w:szCs w:val="24"/>
          <w:shd w:val="clear" w:color="auto" w:fill="FFFFFF"/>
        </w:rPr>
      </w:pPr>
      <w:r w:rsidRPr="00F15C2A">
        <w:rPr>
          <w:rStyle w:val="FontStyle11"/>
          <w:color w:val="auto"/>
          <w:sz w:val="24"/>
          <w:szCs w:val="24"/>
        </w:rPr>
        <w:t>Постановление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753BD7" w:rsidRPr="00F15C2A" w:rsidRDefault="00753BD7" w:rsidP="000C68A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15C2A">
        <w:rPr>
          <w:rStyle w:val="FontStyle11"/>
          <w:color w:val="auto"/>
          <w:sz w:val="24"/>
          <w:szCs w:val="24"/>
        </w:rPr>
        <w:t xml:space="preserve">Постановление Правительства </w:t>
      </w:r>
      <w:r w:rsidRPr="00F15C2A">
        <w:rPr>
          <w:rFonts w:ascii="Times New Roman" w:hAnsi="Times New Roman"/>
          <w:color w:val="auto"/>
          <w:sz w:val="24"/>
          <w:szCs w:val="24"/>
        </w:rPr>
        <w:t xml:space="preserve">Российской Федерации </w:t>
      </w:r>
      <w:r w:rsidRPr="00F15C2A">
        <w:rPr>
          <w:rStyle w:val="FontStyle11"/>
          <w:color w:val="auto"/>
          <w:sz w:val="24"/>
          <w:szCs w:val="24"/>
        </w:rPr>
        <w:t>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rsidR="00753BD7" w:rsidRPr="00F15C2A" w:rsidRDefault="00753BD7" w:rsidP="000C68A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15C2A">
        <w:rPr>
          <w:rFonts w:ascii="Times New Roman" w:hAnsi="Times New Roman"/>
          <w:color w:val="auto"/>
          <w:sz w:val="24"/>
          <w:szCs w:val="24"/>
        </w:rPr>
        <w:t>Распоряжение Правительства Российской Федерации от 3 июля 1996 года № 1063-р «О социальных нормативах и нормах»</w:t>
      </w:r>
    </w:p>
    <w:p w:rsidR="000C5D3C" w:rsidRPr="00F15C2A" w:rsidRDefault="000C5D3C" w:rsidP="000C68A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15C2A">
        <w:rPr>
          <w:rFonts w:ascii="Times New Roman" w:hAnsi="Times New Roman"/>
          <w:color w:val="auto"/>
          <w:sz w:val="24"/>
          <w:szCs w:val="24"/>
        </w:rPr>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D26FF7" w:rsidRPr="00F15C2A" w:rsidRDefault="00D26FF7" w:rsidP="000C68A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p>
    <w:p w:rsidR="00753BD7" w:rsidRPr="00F15C2A" w:rsidRDefault="00753BD7" w:rsidP="000C68A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60" w:after="120"/>
        <w:jc w:val="center"/>
        <w:rPr>
          <w:rFonts w:ascii="Times New Roman" w:hAnsi="Times New Roman"/>
          <w:b/>
          <w:color w:val="auto"/>
          <w:sz w:val="24"/>
          <w:szCs w:val="24"/>
        </w:rPr>
      </w:pPr>
      <w:r w:rsidRPr="00F15C2A">
        <w:rPr>
          <w:rFonts w:ascii="Times New Roman" w:hAnsi="Times New Roman"/>
          <w:b/>
          <w:bCs/>
          <w:color w:val="auto"/>
          <w:sz w:val="24"/>
          <w:szCs w:val="24"/>
        </w:rPr>
        <w:lastRenderedPageBreak/>
        <w:t xml:space="preserve">Нормативные акты </w:t>
      </w:r>
      <w:r w:rsidRPr="00F15C2A">
        <w:rPr>
          <w:rFonts w:ascii="Times New Roman" w:hAnsi="Times New Roman"/>
          <w:b/>
          <w:color w:val="auto"/>
          <w:sz w:val="24"/>
          <w:szCs w:val="24"/>
        </w:rPr>
        <w:t>министерств и ведомств Российской Федерации</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Приказ Министерства регионального развития Российской Федерации от 30.01.2012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Приказ Министерства транспорта Российской Федерации</w:t>
      </w:r>
      <w:r w:rsidRPr="00F15C2A">
        <w:rPr>
          <w:rStyle w:val="apple-converted-space"/>
          <w:rFonts w:ascii="Times New Roman" w:hAnsi="Times New Roman"/>
          <w:b w:val="0"/>
          <w:sz w:val="24"/>
          <w:szCs w:val="24"/>
        </w:rPr>
        <w:t xml:space="preserve"> </w:t>
      </w:r>
      <w:r w:rsidRPr="00F15C2A">
        <w:rPr>
          <w:rFonts w:ascii="Times New Roman" w:hAnsi="Times New Roman" w:cs="Times New Roman"/>
          <w:b w:val="0"/>
          <w:sz w:val="24"/>
          <w:szCs w:val="24"/>
        </w:rPr>
        <w:t>от 6 августа 2008 года № 126 «</w:t>
      </w:r>
      <w:r w:rsidRPr="00F15C2A">
        <w:rPr>
          <w:rFonts w:ascii="Times New Roman" w:hAnsi="Times New Roman" w:cs="Times New Roman"/>
          <w:b w:val="0"/>
          <w:bCs w:val="0"/>
          <w:sz w:val="24"/>
          <w:szCs w:val="24"/>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b w:val="0"/>
          <w:sz w:val="24"/>
          <w:szCs w:val="24"/>
        </w:rPr>
        <w:t>Приказ Министерства транспорта Российской Федерации</w:t>
      </w:r>
      <w:r w:rsidRPr="00F15C2A">
        <w:rPr>
          <w:rStyle w:val="apple-converted-space"/>
          <w:rFonts w:ascii="Times New Roman" w:hAnsi="Times New Roman"/>
          <w:b w:val="0"/>
          <w:sz w:val="24"/>
          <w:szCs w:val="24"/>
        </w:rPr>
        <w:t xml:space="preserve"> </w:t>
      </w:r>
      <w:r w:rsidRPr="00F15C2A">
        <w:rPr>
          <w:rFonts w:ascii="Times New Roman" w:hAnsi="Times New Roman" w:cs="Times New Roman"/>
          <w:b w:val="0"/>
          <w:sz w:val="24"/>
          <w:szCs w:val="24"/>
        </w:rPr>
        <w:t>от 4 марта 2011 года № 69 «</w:t>
      </w:r>
      <w:r w:rsidRPr="00F15C2A">
        <w:rPr>
          <w:rFonts w:ascii="Times New Roman" w:hAnsi="Times New Roman" w:cs="Times New Roman"/>
          <w:b w:val="0"/>
          <w:bCs w:val="0"/>
          <w:sz w:val="24"/>
          <w:szCs w:val="24"/>
        </w:rPr>
        <w:t>Об утверждении Федеральных авиационных правил «Требования к посадочным площадкам, расположенным на участке земли или акватории»</w:t>
      </w:r>
    </w:p>
    <w:p w:rsidR="00753BD7" w:rsidRPr="00F15C2A" w:rsidRDefault="00753BD7" w:rsidP="00F400D0">
      <w:pPr>
        <w:pStyle w:val="af2"/>
        <w:widowControl w:val="0"/>
        <w:spacing w:before="0" w:beforeAutospacing="0" w:after="0" w:afterAutospacing="0"/>
        <w:jc w:val="center"/>
        <w:rPr>
          <w:rFonts w:ascii="Times New Roman" w:hAnsi="Times New Roman" w:cs="Times New Roman"/>
          <w:b/>
          <w:bCs/>
        </w:rPr>
      </w:pPr>
      <w:r w:rsidRPr="00F15C2A">
        <w:rPr>
          <w:rFonts w:ascii="Times New Roman" w:hAnsi="Times New Roman" w:cs="Times New Roman"/>
          <w:b/>
          <w:bCs/>
        </w:rPr>
        <w:t xml:space="preserve">Законодательные и нормативные акты Вологодской области </w:t>
      </w:r>
    </w:p>
    <w:p w:rsidR="00753BD7" w:rsidRPr="00F15C2A" w:rsidRDefault="00753BD7" w:rsidP="00F400D0">
      <w:pPr>
        <w:spacing w:line="240" w:lineRule="auto"/>
        <w:ind w:firstLine="709"/>
        <w:rPr>
          <w:rFonts w:ascii="Times New Roman" w:hAnsi="Times New Roman" w:cs="Times New Roman"/>
          <w:b w:val="0"/>
          <w:sz w:val="24"/>
          <w:szCs w:val="24"/>
          <w:shd w:val="clear" w:color="auto" w:fill="FFFFFF"/>
        </w:rPr>
      </w:pPr>
      <w:r w:rsidRPr="00F15C2A">
        <w:rPr>
          <w:rFonts w:ascii="Times New Roman" w:hAnsi="Times New Roman" w:cs="Times New Roman"/>
          <w:b w:val="0"/>
          <w:sz w:val="24"/>
          <w:szCs w:val="24"/>
        </w:rPr>
        <w:t>Закон</w:t>
      </w:r>
      <w:r w:rsidRPr="00F15C2A">
        <w:rPr>
          <w:rFonts w:ascii="Times New Roman" w:hAnsi="Times New Roman" w:cs="Times New Roman"/>
          <w:b w:val="0"/>
          <w:sz w:val="24"/>
          <w:szCs w:val="24"/>
          <w:shd w:val="clear" w:color="auto" w:fill="FFFFFF"/>
        </w:rPr>
        <w:t xml:space="preserve"> Вологодской области от 31 января 2005 года № 1219-ОЗ «Об определении пределов нотариальных округов в границах территории Вологодской области и количества должностей нотариусов в нотариальном округе»</w:t>
      </w:r>
    </w:p>
    <w:p w:rsidR="00753BD7" w:rsidRPr="00F15C2A" w:rsidRDefault="00753BD7" w:rsidP="00F400D0">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Закон Вологодской области от 1 мая 2006 года № 1446-ОЗ «О регулировании градостроительной деятельности на территории Вологодской области»</w:t>
      </w:r>
    </w:p>
    <w:p w:rsidR="00753BD7" w:rsidRPr="00F15C2A" w:rsidRDefault="00753BD7" w:rsidP="00F400D0">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bCs w:val="0"/>
          <w:iCs/>
          <w:sz w:val="24"/>
          <w:szCs w:val="24"/>
        </w:rPr>
        <w:t xml:space="preserve">Закон Вологодской области от 3 декабря 2009 года № 2157-ОЗ </w:t>
      </w:r>
      <w:r w:rsidRPr="00F15C2A">
        <w:rPr>
          <w:rFonts w:ascii="Times New Roman" w:hAnsi="Times New Roman" w:cs="Times New Roman"/>
          <w:b w:val="0"/>
          <w:sz w:val="24"/>
          <w:szCs w:val="24"/>
          <w:shd w:val="clear" w:color="auto" w:fill="FFFFFF"/>
        </w:rPr>
        <w:t>«Об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p>
    <w:p w:rsidR="00753BD7" w:rsidRPr="00F15C2A" w:rsidRDefault="00753BD7" w:rsidP="00F400D0">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Закон</w:t>
      </w:r>
      <w:r w:rsidRPr="00F15C2A">
        <w:rPr>
          <w:rFonts w:ascii="Times New Roman" w:hAnsi="Times New Roman" w:cs="Times New Roman"/>
          <w:b w:val="0"/>
          <w:sz w:val="24"/>
          <w:szCs w:val="24"/>
        </w:rPr>
        <w:t xml:space="preserve"> Вологодской области от 7 мая 2014 года № 3361-ОЗ «</w:t>
      </w:r>
      <w:r w:rsidRPr="00F15C2A">
        <w:rPr>
          <w:rFonts w:ascii="Times New Roman" w:hAnsi="Times New Roman" w:cs="Times New Roman"/>
          <w:b w:val="0"/>
          <w:bCs w:val="0"/>
          <w:sz w:val="24"/>
          <w:szCs w:val="24"/>
        </w:rPr>
        <w:t>Об особо охраняемых природных территориях Вологодской области</w:t>
      </w:r>
      <w:r w:rsidRPr="00F15C2A">
        <w:rPr>
          <w:rFonts w:ascii="Times New Roman" w:hAnsi="Times New Roman" w:cs="Times New Roman"/>
          <w:b w:val="0"/>
          <w:sz w:val="24"/>
          <w:szCs w:val="24"/>
        </w:rPr>
        <w:t>»</w:t>
      </w:r>
    </w:p>
    <w:p w:rsidR="00753BD7" w:rsidRPr="00F15C2A" w:rsidRDefault="00753BD7" w:rsidP="00F400D0">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rPr>
        <w:t>Закон Вологодской области от 16 марта 2015 года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753BD7" w:rsidRPr="00F15C2A" w:rsidRDefault="00753BD7" w:rsidP="00F400D0">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Постановление Правительства Вологодской области от 12 мая 2009 года № 750 «Об утверждении Схемы территориального планирования Вологодской области»</w:t>
      </w:r>
    </w:p>
    <w:p w:rsidR="00753BD7" w:rsidRPr="00F15C2A" w:rsidRDefault="00753BD7" w:rsidP="00F400D0">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Постановление Правите</w:t>
      </w:r>
      <w:r w:rsidR="008A1F35" w:rsidRPr="00F15C2A">
        <w:rPr>
          <w:rFonts w:ascii="Times New Roman" w:hAnsi="Times New Roman" w:cs="Times New Roman"/>
          <w:b w:val="0"/>
          <w:sz w:val="24"/>
          <w:szCs w:val="24"/>
        </w:rPr>
        <w:t>льства Вологодской области от 17 октября 2016 года № 920</w:t>
      </w:r>
      <w:r w:rsidRPr="00F15C2A">
        <w:rPr>
          <w:rFonts w:ascii="Times New Roman" w:hAnsi="Times New Roman" w:cs="Times New Roman"/>
          <w:b w:val="0"/>
          <w:sz w:val="24"/>
          <w:szCs w:val="24"/>
        </w:rPr>
        <w:t xml:space="preserve"> «О Стратегии социально-экономического развития Вологодской области на период до </w:t>
      </w:r>
      <w:r w:rsidR="008A1F35" w:rsidRPr="00F15C2A">
        <w:rPr>
          <w:rFonts w:ascii="Times New Roman" w:hAnsi="Times New Roman" w:cs="Times New Roman"/>
          <w:b w:val="0"/>
          <w:sz w:val="24"/>
          <w:szCs w:val="24"/>
        </w:rPr>
        <w:t>2030</w:t>
      </w:r>
      <w:r w:rsidRPr="00F15C2A">
        <w:rPr>
          <w:rFonts w:ascii="Times New Roman" w:hAnsi="Times New Roman" w:cs="Times New Roman"/>
          <w:b w:val="0"/>
          <w:sz w:val="24"/>
          <w:szCs w:val="24"/>
        </w:rPr>
        <w:t xml:space="preserve"> года»</w:t>
      </w:r>
    </w:p>
    <w:p w:rsidR="00753BD7" w:rsidRPr="00F15C2A" w:rsidRDefault="00753BD7" w:rsidP="00F400D0">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Постановление Правительства Вологодской области от 12 июля 2010 года № 816 «Об утверждении региональных нормативов градостроительного проектирования Вологодской области»</w:t>
      </w:r>
    </w:p>
    <w:p w:rsidR="00753BD7" w:rsidRPr="00F15C2A" w:rsidRDefault="00753BD7" w:rsidP="00F400D0">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Постановление Правительства Вологодской области от 31 января 2011 года № 65 «О территориальной подсистеме единой государственной системы предупреждения и ликвидации чрезвычайных ситуаций области»</w:t>
      </w:r>
    </w:p>
    <w:p w:rsidR="00753BD7" w:rsidRPr="00F15C2A" w:rsidRDefault="00753BD7" w:rsidP="00F400D0">
      <w:pPr>
        <w:spacing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Постановление Правительства Вологодской области от 2 июня 2014 года № 463 «</w:t>
      </w:r>
      <w:r w:rsidRPr="00F15C2A">
        <w:rPr>
          <w:rFonts w:ascii="Times New Roman" w:hAnsi="Times New Roman" w:cs="Times New Roman"/>
          <w:b w:val="0"/>
          <w:bCs w:val="0"/>
          <w:sz w:val="24"/>
          <w:szCs w:val="24"/>
        </w:rPr>
        <w:t>О Перечне сил и средств постоянной готовности Вологодской территориальной подсистемы единой государственной системы предупреждения и ликвидации чрезвычайных ситуаций»</w:t>
      </w:r>
    </w:p>
    <w:p w:rsidR="00753BD7" w:rsidRPr="00F15C2A" w:rsidRDefault="00753BD7" w:rsidP="000C68A9">
      <w:pPr>
        <w:spacing w:after="60" w:line="240" w:lineRule="auto"/>
        <w:ind w:firstLine="709"/>
        <w:rPr>
          <w:rFonts w:ascii="Times New Roman" w:hAnsi="Times New Roman" w:cs="Times New Roman"/>
          <w:b w:val="0"/>
          <w:sz w:val="24"/>
          <w:szCs w:val="24"/>
        </w:rPr>
      </w:pPr>
    </w:p>
    <w:p w:rsidR="00753BD7" w:rsidRPr="00F15C2A" w:rsidRDefault="00753BD7" w:rsidP="000C68A9">
      <w:pPr>
        <w:spacing w:before="160" w:after="120" w:line="240" w:lineRule="auto"/>
        <w:ind w:firstLine="0"/>
        <w:jc w:val="center"/>
        <w:rPr>
          <w:rFonts w:ascii="Times New Roman" w:hAnsi="Times New Roman" w:cs="Times New Roman"/>
          <w:sz w:val="24"/>
          <w:szCs w:val="24"/>
        </w:rPr>
      </w:pPr>
      <w:r w:rsidRPr="00F15C2A">
        <w:rPr>
          <w:rFonts w:ascii="Times New Roman" w:hAnsi="Times New Roman" w:cs="Times New Roman"/>
          <w:sz w:val="24"/>
          <w:szCs w:val="24"/>
        </w:rPr>
        <w:lastRenderedPageBreak/>
        <w:t xml:space="preserve">Нормативные акты </w:t>
      </w:r>
      <w:r w:rsidR="008657A1" w:rsidRPr="00F15C2A">
        <w:rPr>
          <w:rFonts w:ascii="Times New Roman" w:hAnsi="Times New Roman" w:cs="Times New Roman"/>
          <w:sz w:val="24"/>
          <w:szCs w:val="24"/>
        </w:rPr>
        <w:t>Бабаевского муниципального</w:t>
      </w:r>
      <w:r w:rsidRPr="00F15C2A">
        <w:rPr>
          <w:rFonts w:ascii="Times New Roman" w:hAnsi="Times New Roman" w:cs="Times New Roman"/>
          <w:sz w:val="24"/>
          <w:szCs w:val="24"/>
        </w:rPr>
        <w:t xml:space="preserve"> района Вологодской  области</w:t>
      </w:r>
    </w:p>
    <w:p w:rsidR="00753BD7" w:rsidRPr="00F15C2A" w:rsidRDefault="008657A1"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Устав Бабаевского муниципального района</w:t>
      </w:r>
    </w:p>
    <w:p w:rsidR="008657A1" w:rsidRPr="00F15C2A" w:rsidRDefault="008657A1"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Стратегия социально-экономического развития Бабаевского муниципального район</w:t>
      </w:r>
      <w:r w:rsidR="00D545C5" w:rsidRPr="00F15C2A">
        <w:rPr>
          <w:rFonts w:ascii="Times New Roman" w:hAnsi="Times New Roman" w:cs="Times New Roman"/>
          <w:b w:val="0"/>
          <w:sz w:val="24"/>
          <w:szCs w:val="24"/>
        </w:rPr>
        <w:t>а</w:t>
      </w:r>
      <w:r w:rsidR="008A1F35" w:rsidRPr="00F15C2A">
        <w:rPr>
          <w:rFonts w:ascii="Times New Roman" w:hAnsi="Times New Roman" w:cs="Times New Roman"/>
          <w:b w:val="0"/>
          <w:sz w:val="24"/>
          <w:szCs w:val="24"/>
        </w:rPr>
        <w:t xml:space="preserve"> на период до 2030</w:t>
      </w:r>
      <w:r w:rsidR="00D545C5" w:rsidRPr="00F15C2A">
        <w:rPr>
          <w:rFonts w:ascii="Times New Roman" w:hAnsi="Times New Roman" w:cs="Times New Roman"/>
          <w:b w:val="0"/>
          <w:sz w:val="24"/>
          <w:szCs w:val="24"/>
        </w:rPr>
        <w:t xml:space="preserve"> года</w:t>
      </w:r>
      <w:r w:rsidRPr="00F15C2A">
        <w:rPr>
          <w:rFonts w:ascii="Times New Roman" w:hAnsi="Times New Roman" w:cs="Times New Roman"/>
          <w:b w:val="0"/>
          <w:sz w:val="24"/>
          <w:szCs w:val="24"/>
        </w:rPr>
        <w:t>, утвержденная Решением Представительного Собрания Бабаевского муниципа</w:t>
      </w:r>
      <w:r w:rsidR="008A1F35" w:rsidRPr="00F15C2A">
        <w:rPr>
          <w:rFonts w:ascii="Times New Roman" w:hAnsi="Times New Roman" w:cs="Times New Roman"/>
          <w:b w:val="0"/>
          <w:sz w:val="24"/>
          <w:szCs w:val="24"/>
        </w:rPr>
        <w:t>льного района от 14 декабря 2018 № 218</w:t>
      </w:r>
    </w:p>
    <w:p w:rsidR="003C1FFA" w:rsidRPr="00F15C2A" w:rsidRDefault="003C1FFA" w:rsidP="003C1FFA">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Муниципальная программа Бабаевского муниципального района «Развитие системы муниципальной службы в Бабаевском муниципальном районе на 2017-2021 годы» (утверждена постановлением администрации Бабаевского муниципального района от 29.11.2016 № 483);</w:t>
      </w:r>
    </w:p>
    <w:p w:rsidR="003C1FFA" w:rsidRPr="00F15C2A" w:rsidRDefault="003C1FFA" w:rsidP="003C1FFA">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Муниципальная программа Бабаевского муниципального района «Развитие системы образования Бабаевского муниципального района на 2014 – 2018 годы» (утверждена постановлением администрации Бабаевского муниципального района от 10.12.2013 № 690);</w:t>
      </w:r>
    </w:p>
    <w:p w:rsidR="003C1FFA" w:rsidRPr="00F15C2A" w:rsidRDefault="003C1FFA" w:rsidP="003C1FFA">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Муниципальная программа Бабаевского муниципального района «Устойчивое развитие сельских территорий Бабаевского района на 2014 – 2017 годы и на период до 2020 года» (утверждена постановлением администрации Бабаевского муниципального района от 01.10.2013 № 636) (без финансового обеспечения);</w:t>
      </w:r>
    </w:p>
    <w:p w:rsidR="003C1FFA" w:rsidRPr="00F15C2A" w:rsidRDefault="003C1FFA" w:rsidP="003C1FFA">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Муниципальная программа Бабаевского муниципального района Обеспечение законности, правопорядка  и общественной безопасности в Бабаевском муниципальном районе Вологодской области на 2014-2020 годы» (утверждена постановлением администрации Бабаевского муниципального района от 30.12.2013 № 732);</w:t>
      </w:r>
    </w:p>
    <w:p w:rsidR="003C1FFA" w:rsidRPr="00F15C2A" w:rsidRDefault="003C1FFA" w:rsidP="003C1FFA">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Муниципальная программа Бабаевского муниципального района Развитие отрасли «культура» в Бабаевском муниципальном районе на 2016-2020 годы» (утверждена постановлением администрации Бабаевского муниципального района от 14.11.2014№ 708);</w:t>
      </w:r>
    </w:p>
    <w:p w:rsidR="003C1FFA" w:rsidRPr="00F15C2A" w:rsidRDefault="003C1FFA" w:rsidP="003C1FFA">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Муниципальная программа Бабаевского муниципального района «Развитие физической культуры и спорта в Бабаевском муниципальном районе на 2016– 2020 годы» (утверждена администрации Бабаевского муниципального района от 14.11.2014 № 709);</w:t>
      </w:r>
    </w:p>
    <w:p w:rsidR="003C1FFA" w:rsidRPr="00F15C2A" w:rsidRDefault="003C1FFA" w:rsidP="003C1FFA">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Муниципальная программа Бабаевского муниципального района Молодежь Бабаевского района на 2016 – 2020 годы» (утверждена постановлением администрации Бабаевского муниципального района от 14.11.2014 №710);</w:t>
      </w:r>
    </w:p>
    <w:p w:rsidR="003C1FFA" w:rsidRPr="00F15C2A" w:rsidRDefault="003C1FFA" w:rsidP="003C1FFA">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Муниципальная программа Бабаевского муниципального района Управление муниципальными финансами Бабаевского муниципального района на 2016-2020 год» (утверждена постановлением администрации Бабаевского муниципального района от 12.11.2014 № 703);</w:t>
      </w:r>
    </w:p>
    <w:p w:rsidR="003C1FFA" w:rsidRPr="00F15C2A" w:rsidRDefault="003C1FFA" w:rsidP="003C1FFA">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Муниципальная программа Бабаевского муниципального  района Развитие Муниципального учреждения «Многофункциональный центр организации предоставления государственных и муниципальных услуг Бабаевского муниципального района» на 2018-2022 годы» (утверждена постановлением администрации Бабаевского муниципального района от 28.09.2017 № 363);</w:t>
      </w:r>
    </w:p>
    <w:p w:rsidR="003C1FFA" w:rsidRPr="00F15C2A" w:rsidRDefault="003C1FFA" w:rsidP="003C1FFA">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Муниципальная программа Бабаевского муниципального  района Управление и распоряжение муниципальным имуществом Бабаевского муниципального района на 2018-2020 годы» (утверждена постановлением администрации Бабаевского муниципального района от 09.10.2017 № 377);</w:t>
      </w:r>
    </w:p>
    <w:p w:rsidR="003C1FFA" w:rsidRPr="00F15C2A" w:rsidRDefault="003C1FFA" w:rsidP="003C1FFA">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Муниципальная программа Бабаевского муниципального района Развитие малого и среднего предпринимательства  на территории   Бабаевского муниципального района на 2016 - 2020 г» (утверждена постановлением администрации Бабаевского муниципального района от 30.09.2016 № 671);</w:t>
      </w:r>
    </w:p>
    <w:p w:rsidR="003C1FFA" w:rsidRPr="00F15C2A" w:rsidRDefault="003C1FFA" w:rsidP="003C1FFA">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Муниципальная программа Бабаевского муниципального района «Развитие </w:t>
      </w:r>
      <w:r w:rsidRPr="00F15C2A">
        <w:rPr>
          <w:rFonts w:ascii="Times New Roman" w:hAnsi="Times New Roman" w:cs="Times New Roman"/>
          <w:b w:val="0"/>
          <w:sz w:val="24"/>
          <w:szCs w:val="24"/>
        </w:rPr>
        <w:lastRenderedPageBreak/>
        <w:t>автомобильных дорог местного значения и улично-дорожной сети на территории Бабаевского муниципального района на 2016 – 2018 годы» (утверждена постановлением администрации Бабаевского муниципального района от 28.10.2016 № 604);</w:t>
      </w:r>
    </w:p>
    <w:p w:rsidR="003C1FFA" w:rsidRPr="00F15C2A" w:rsidRDefault="003C1FFA" w:rsidP="003C1FFA">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Муниципальная программа Бабаевского муниципального района «Энергосбережение на территории Бабаевского муниципального района на 2016-2018 годы» (утверждена постановлением администрации Бабаевского муниципального района от 09.11.2016 №633);</w:t>
      </w:r>
    </w:p>
    <w:p w:rsidR="003C1FFA" w:rsidRPr="00F15C2A" w:rsidRDefault="003C1FFA" w:rsidP="003C1FFA">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Муниципальная программа Бабаевского муниципального района «Охрана окружающей среды и обеспечение экологической безопасности  на территории Бабаевского муниципального района  на 2016 – 2020 годы» (утверждена постановлением администрации Бабаевского муниципального района от 19.10.2016 №693)</w:t>
      </w:r>
    </w:p>
    <w:p w:rsidR="003C1FFA" w:rsidRPr="00F15C2A" w:rsidRDefault="003C1FFA" w:rsidP="003C1FFA">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Муниципальная программа Бабаевского муниципального района «Сохранение и развитие             сельскохозяйственного производства на территории      Бабаевского муниципального  района на  2016-2020 годы» (утверждена постановлением администрации Бабаевского муниципального района от 19.10.2016 №694)</w:t>
      </w:r>
    </w:p>
    <w:p w:rsidR="003C1FFA" w:rsidRPr="00F15C2A" w:rsidRDefault="003C1FFA" w:rsidP="003C1FFA">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Муниципальная программа Бабаевского муниципального района «Информатизация администрации Бабаевского муниципального района на 2016-2018 гг.» (утверждена постановлением администрации Бабаевского муниципального района от 04.03.2016 № 94)</w:t>
      </w:r>
    </w:p>
    <w:p w:rsidR="008657A1" w:rsidRPr="00F15C2A" w:rsidRDefault="008657A1" w:rsidP="008A1F35">
      <w:pPr>
        <w:spacing w:after="60" w:line="240" w:lineRule="auto"/>
        <w:ind w:firstLine="0"/>
        <w:rPr>
          <w:rFonts w:ascii="Times New Roman" w:hAnsi="Times New Roman" w:cs="Times New Roman"/>
          <w:b w:val="0"/>
          <w:sz w:val="24"/>
          <w:szCs w:val="24"/>
        </w:rPr>
      </w:pPr>
    </w:p>
    <w:p w:rsidR="00753BD7" w:rsidRPr="00F15C2A" w:rsidRDefault="00753BD7" w:rsidP="000C68A9">
      <w:pPr>
        <w:pStyle w:val="Heading"/>
        <w:spacing w:before="160" w:after="120"/>
        <w:jc w:val="center"/>
        <w:rPr>
          <w:rFonts w:ascii="Times New Roman" w:hAnsi="Times New Roman" w:cs="Times New Roman"/>
          <w:sz w:val="24"/>
          <w:szCs w:val="24"/>
        </w:rPr>
      </w:pPr>
      <w:r w:rsidRPr="00F15C2A">
        <w:rPr>
          <w:rFonts w:ascii="Times New Roman" w:hAnsi="Times New Roman" w:cs="Times New Roman"/>
          <w:sz w:val="24"/>
          <w:szCs w:val="24"/>
        </w:rPr>
        <w:t xml:space="preserve">Национальные стандарты </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ГОСТ 17.1.5.02-80 Охрана природы. Гидросфера. Гигиенические требования к зонам рекреации водных объектов</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bCs/>
          <w:shd w:val="clear" w:color="auto" w:fill="FFFFFF"/>
        </w:rPr>
        <w:t>ГОСТ 24451-80 Тоннели автодорожные. Габариты приближения строений и оборудования</w:t>
      </w:r>
    </w:p>
    <w:p w:rsidR="00753BD7" w:rsidRPr="00F15C2A" w:rsidRDefault="00753BD7" w:rsidP="000C68A9">
      <w:pPr>
        <w:spacing w:after="60" w:line="240" w:lineRule="auto"/>
        <w:ind w:firstLine="709"/>
        <w:rPr>
          <w:rFonts w:ascii="Times New Roman" w:hAnsi="Times New Roman" w:cs="Times New Roman"/>
          <w:b w:val="0"/>
          <w:bCs w:val="0"/>
          <w:sz w:val="24"/>
          <w:szCs w:val="24"/>
          <w:shd w:val="clear" w:color="auto" w:fill="FFFFFF"/>
        </w:rPr>
      </w:pPr>
      <w:r w:rsidRPr="00F15C2A">
        <w:rPr>
          <w:rFonts w:ascii="Times New Roman" w:hAnsi="Times New Roman" w:cs="Times New Roman"/>
          <w:b w:val="0"/>
          <w:bCs w:val="0"/>
          <w:sz w:val="24"/>
          <w:szCs w:val="24"/>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shd w:val="clear" w:color="auto" w:fill="FFFFFF"/>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753BD7" w:rsidRPr="00F15C2A" w:rsidRDefault="00753BD7" w:rsidP="000C68A9">
      <w:pPr>
        <w:spacing w:after="60" w:line="240" w:lineRule="auto"/>
        <w:ind w:firstLine="709"/>
        <w:rPr>
          <w:rFonts w:ascii="Times New Roman" w:hAnsi="Times New Roman" w:cs="Times New Roman"/>
          <w:b w:val="0"/>
          <w:bCs w:val="0"/>
          <w:sz w:val="24"/>
          <w:szCs w:val="24"/>
          <w:shd w:val="clear" w:color="auto" w:fill="FFFFFF"/>
        </w:rPr>
      </w:pPr>
      <w:r w:rsidRPr="00F15C2A">
        <w:rPr>
          <w:rFonts w:ascii="Times New Roman" w:hAnsi="Times New Roman" w:cs="Times New Roman"/>
          <w:b w:val="0"/>
          <w:bCs w:val="0"/>
          <w:sz w:val="24"/>
          <w:szCs w:val="24"/>
          <w:shd w:val="clear" w:color="auto" w:fill="FFFFFF"/>
        </w:rPr>
        <w:t>ГОСТ Р 52398-2005 Классификация автомобильных дорог. Основные параметры и требования</w:t>
      </w:r>
    </w:p>
    <w:p w:rsidR="00753BD7" w:rsidRPr="00F15C2A" w:rsidRDefault="00753BD7" w:rsidP="000C68A9">
      <w:pPr>
        <w:spacing w:after="60" w:line="240" w:lineRule="auto"/>
        <w:ind w:firstLine="709"/>
        <w:rPr>
          <w:rFonts w:ascii="Times New Roman" w:hAnsi="Times New Roman" w:cs="Times New Roman"/>
          <w:b w:val="0"/>
          <w:bCs w:val="0"/>
          <w:sz w:val="24"/>
          <w:szCs w:val="24"/>
          <w:shd w:val="clear" w:color="auto" w:fill="FFFFFF"/>
        </w:rPr>
      </w:pPr>
      <w:r w:rsidRPr="00F15C2A">
        <w:rPr>
          <w:rFonts w:ascii="Times New Roman" w:hAnsi="Times New Roman" w:cs="Times New Roman"/>
          <w:b w:val="0"/>
          <w:bCs w:val="0"/>
          <w:sz w:val="24"/>
          <w:szCs w:val="24"/>
          <w:shd w:val="clear" w:color="auto" w:fill="FFFFFF"/>
        </w:rPr>
        <w:t xml:space="preserve">ГОСТ Р 52748-2007 Дороги автомобильные общего пользования. Нормативные нагрузки, расчетные схемы </w:t>
      </w:r>
      <w:proofErr w:type="spellStart"/>
      <w:r w:rsidRPr="00F15C2A">
        <w:rPr>
          <w:rFonts w:ascii="Times New Roman" w:hAnsi="Times New Roman" w:cs="Times New Roman"/>
          <w:b w:val="0"/>
          <w:bCs w:val="0"/>
          <w:sz w:val="24"/>
          <w:szCs w:val="24"/>
          <w:shd w:val="clear" w:color="auto" w:fill="FFFFFF"/>
        </w:rPr>
        <w:t>нагружения</w:t>
      </w:r>
      <w:proofErr w:type="spellEnd"/>
      <w:r w:rsidRPr="00F15C2A">
        <w:rPr>
          <w:rFonts w:ascii="Times New Roman" w:hAnsi="Times New Roman" w:cs="Times New Roman"/>
          <w:b w:val="0"/>
          <w:bCs w:val="0"/>
          <w:sz w:val="24"/>
          <w:szCs w:val="24"/>
          <w:shd w:val="clear" w:color="auto" w:fill="FFFFFF"/>
        </w:rPr>
        <w:t xml:space="preserve"> и габариты приближения</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753BD7" w:rsidRPr="00F15C2A" w:rsidRDefault="00753BD7" w:rsidP="000C68A9">
      <w:pPr>
        <w:pStyle w:val="ConsNormal"/>
        <w:spacing w:before="160" w:after="120"/>
        <w:ind w:right="0" w:firstLine="0"/>
        <w:jc w:val="center"/>
        <w:rPr>
          <w:rFonts w:ascii="Times New Roman" w:hAnsi="Times New Roman"/>
          <w:b/>
          <w:bCs/>
          <w:sz w:val="24"/>
          <w:szCs w:val="24"/>
        </w:rPr>
      </w:pPr>
      <w:r w:rsidRPr="00F15C2A">
        <w:rPr>
          <w:rFonts w:ascii="Times New Roman" w:hAnsi="Times New Roman"/>
          <w:b/>
          <w:bCs/>
          <w:sz w:val="24"/>
          <w:szCs w:val="24"/>
        </w:rPr>
        <w:t xml:space="preserve">Своды правил </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bCs/>
          <w:sz w:val="24"/>
          <w:szCs w:val="24"/>
          <w:shd w:val="clear" w:color="auto" w:fill="FFFFFF"/>
        </w:rPr>
        <w:t>СП 8.13130.2009 Системы противопожарной защиты. Источники наружного противопожарного водоснабжения. Требования пожарной безопасности</w:t>
      </w:r>
    </w:p>
    <w:p w:rsidR="00753BD7" w:rsidRPr="00F15C2A" w:rsidRDefault="00753BD7" w:rsidP="000C68A9">
      <w:pPr>
        <w:spacing w:after="60" w:line="240" w:lineRule="auto"/>
        <w:ind w:firstLine="709"/>
        <w:rPr>
          <w:rStyle w:val="FontStyle15"/>
          <w:rFonts w:cs="Times New Roman"/>
          <w:b w:val="0"/>
          <w:szCs w:val="24"/>
        </w:rPr>
      </w:pPr>
      <w:r w:rsidRPr="00F15C2A">
        <w:rPr>
          <w:rStyle w:val="FontStyle15"/>
          <w:rFonts w:cs="Times New Roman"/>
          <w:b w:val="0"/>
          <w:szCs w:val="24"/>
        </w:rPr>
        <w:t>СП</w:t>
      </w:r>
      <w:r w:rsidRPr="00F15C2A">
        <w:rPr>
          <w:rFonts w:ascii="Times New Roman" w:hAnsi="Times New Roman" w:cs="Times New Roman"/>
          <w:b w:val="0"/>
          <w:sz w:val="24"/>
          <w:szCs w:val="24"/>
        </w:rPr>
        <w:t xml:space="preserve"> </w:t>
      </w:r>
      <w:r w:rsidRPr="00F15C2A">
        <w:rPr>
          <w:rStyle w:val="FontStyle15"/>
          <w:rFonts w:cs="Times New Roman"/>
          <w:b w:val="0"/>
          <w:szCs w:val="24"/>
        </w:rPr>
        <w:t>11.13130.2009 Места дислокации подразделений пожарной охраны. Порядок и методика определения</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rPr>
        <w:t>СП 31-103-99 Проектирование и строительство зданий, сооружений и комплексов православных храмов</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lastRenderedPageBreak/>
        <w:t>СП 34.13330.2012 Автомобильные дороги. Актуализированная редакция СНиП 2.05.02-85*</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rPr>
        <w:t>СП 35-102-2001 Жилая среда с планировочными элементами, доступными инвалидам</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rPr>
        <w:t>СП 35-103-2001 Общественные здания и сооружения, доступные маломобильным посетителям</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 xml:space="preserve">СП 35.13330.2011 Мосты и трубы. Актуализированная редакция СНиП 2.05.03-84* </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СП 59.13330.2012 Доступность зданий и сооружений для маломобильных групп населения. Актуализированная редакция СНиП 35-01-2001</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 xml:space="preserve">СП 62.13330.2011* Газораспределительные системы. Актуализированная редакция СНиП 42-01-2002 </w:t>
      </w: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b w:val="0"/>
          <w:bCs w:val="0"/>
          <w:sz w:val="24"/>
          <w:szCs w:val="24"/>
        </w:rPr>
        <w:t>СП 104.13330.2011 Инженерная защита территории от затопления и подтопления</w:t>
      </w: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b w:val="0"/>
          <w:sz w:val="24"/>
          <w:szCs w:val="24"/>
        </w:rPr>
        <w:t>СП 113.13330.2012 Стоянки автомобилей. Актуализированная редакция СНиП 21-02-99*</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СП 127.13330.2011 Полигоны по обезвреживанию и захоронению токсичных промышленных отходов. Основные положения по проектированию</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bCs w:val="0"/>
          <w:sz w:val="24"/>
          <w:szCs w:val="24"/>
          <w:shd w:val="clear" w:color="auto" w:fill="FFFFFF"/>
        </w:rPr>
        <w:t>СП 131.13330.2012</w:t>
      </w:r>
      <w:r w:rsidRPr="00F15C2A">
        <w:rPr>
          <w:rFonts w:ascii="Times New Roman" w:hAnsi="Times New Roman" w:cs="Times New Roman"/>
          <w:b w:val="0"/>
          <w:sz w:val="24"/>
          <w:szCs w:val="24"/>
        </w:rPr>
        <w:t xml:space="preserve"> Строительная климатология. Актуализированная редакция СНиП 23-01-99*</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СП 134.13330.2012 Системы электросвязи зданий и сооружений. Основные положения проектирования</w:t>
      </w:r>
    </w:p>
    <w:p w:rsidR="00753BD7" w:rsidRPr="00F15C2A" w:rsidRDefault="00753BD7" w:rsidP="000C68A9">
      <w:pPr>
        <w:spacing w:after="60" w:line="240" w:lineRule="auto"/>
        <w:ind w:firstLine="709"/>
        <w:rPr>
          <w:rFonts w:ascii="Times New Roman" w:hAnsi="Times New Roman" w:cs="Times New Roman"/>
          <w:b w:val="0"/>
          <w:bCs w:val="0"/>
          <w:sz w:val="24"/>
          <w:szCs w:val="24"/>
          <w:shd w:val="clear" w:color="auto" w:fill="FFFFFF"/>
        </w:rPr>
      </w:pPr>
      <w:r w:rsidRPr="00F15C2A">
        <w:rPr>
          <w:rFonts w:ascii="Times New Roman" w:hAnsi="Times New Roman" w:cs="Times New Roman"/>
          <w:b w:val="0"/>
          <w:sz w:val="24"/>
          <w:szCs w:val="24"/>
        </w:rPr>
        <w:t xml:space="preserve">СП 158.13330.2014 </w:t>
      </w:r>
      <w:r w:rsidRPr="00F15C2A">
        <w:rPr>
          <w:rFonts w:ascii="Times New Roman" w:hAnsi="Times New Roman" w:cs="Times New Roman"/>
          <w:b w:val="0"/>
          <w:bCs w:val="0"/>
          <w:sz w:val="24"/>
          <w:szCs w:val="24"/>
          <w:shd w:val="clear" w:color="auto" w:fill="FFFFFF"/>
        </w:rPr>
        <w:t>Здания и помещения медицинских организаций. Правила проектирования</w:t>
      </w:r>
    </w:p>
    <w:p w:rsidR="00753BD7" w:rsidRPr="00F15C2A" w:rsidRDefault="00753BD7" w:rsidP="000C68A9">
      <w:pPr>
        <w:spacing w:after="60" w:line="240" w:lineRule="auto"/>
        <w:ind w:firstLine="709"/>
        <w:rPr>
          <w:rFonts w:ascii="Times New Roman" w:hAnsi="Times New Roman" w:cs="Times New Roman"/>
          <w:b w:val="0"/>
          <w:bCs w:val="0"/>
          <w:sz w:val="24"/>
          <w:szCs w:val="24"/>
          <w:shd w:val="clear" w:color="auto" w:fill="FFFFFF"/>
        </w:rPr>
      </w:pPr>
      <w:r w:rsidRPr="00F15C2A">
        <w:rPr>
          <w:rFonts w:ascii="Times New Roman" w:hAnsi="Times New Roman" w:cs="Times New Roman"/>
          <w:b w:val="0"/>
          <w:bCs w:val="0"/>
          <w:sz w:val="24"/>
          <w:szCs w:val="24"/>
          <w:shd w:val="clear" w:color="auto" w:fill="FFFFFF"/>
        </w:rPr>
        <w:t>СП 165.1325800.2014 Инженерно-технические мероприятия по гражданской обороне. Актуализированная редакция СНиП 2.01.51-90</w:t>
      </w:r>
    </w:p>
    <w:p w:rsidR="00753BD7" w:rsidRPr="00F15C2A" w:rsidRDefault="00753BD7" w:rsidP="000C68A9">
      <w:pPr>
        <w:spacing w:before="160" w:after="120" w:line="240" w:lineRule="auto"/>
        <w:ind w:firstLine="221"/>
        <w:jc w:val="center"/>
        <w:rPr>
          <w:rFonts w:ascii="Times New Roman" w:hAnsi="Times New Roman" w:cs="Times New Roman"/>
          <w:sz w:val="24"/>
          <w:szCs w:val="24"/>
        </w:rPr>
      </w:pPr>
      <w:r w:rsidRPr="00F15C2A">
        <w:rPr>
          <w:rFonts w:ascii="Times New Roman" w:hAnsi="Times New Roman" w:cs="Times New Roman"/>
          <w:bCs w:val="0"/>
          <w:sz w:val="24"/>
          <w:szCs w:val="24"/>
        </w:rPr>
        <w:t>Ведомственные строительные нормы</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ВСН 103-74 Технические указания по проектированию пересечений и примыканий автомобильных дорог</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bCs/>
          <w:shd w:val="clear" w:color="auto" w:fill="FFFFFF"/>
        </w:rPr>
      </w:pPr>
      <w:r w:rsidRPr="00F15C2A">
        <w:rPr>
          <w:rFonts w:ascii="Times New Roman" w:hAnsi="Times New Roman" w:cs="Times New Roman"/>
        </w:rPr>
        <w:t xml:space="preserve">ВСН 14278тм-т1 </w:t>
      </w:r>
      <w:r w:rsidRPr="00F15C2A">
        <w:rPr>
          <w:rFonts w:ascii="Times New Roman" w:hAnsi="Times New Roman" w:cs="Times New Roman"/>
          <w:bCs/>
          <w:shd w:val="clear" w:color="auto" w:fill="FFFFFF"/>
        </w:rPr>
        <w:t xml:space="preserve">Нормы отвода земель для электрических сетей напряжением 0,38-750 кВ </w:t>
      </w:r>
    </w:p>
    <w:p w:rsidR="00753BD7" w:rsidRPr="00F15C2A" w:rsidRDefault="00753BD7" w:rsidP="000C68A9">
      <w:pPr>
        <w:pStyle w:val="af2"/>
        <w:widowControl w:val="0"/>
        <w:spacing w:before="160" w:beforeAutospacing="0" w:after="120" w:afterAutospacing="0"/>
        <w:jc w:val="center"/>
        <w:rPr>
          <w:rFonts w:ascii="Times New Roman" w:hAnsi="Times New Roman" w:cs="Times New Roman"/>
          <w:b/>
          <w:bCs/>
        </w:rPr>
      </w:pPr>
      <w:r w:rsidRPr="00F15C2A">
        <w:rPr>
          <w:rFonts w:ascii="Times New Roman" w:hAnsi="Times New Roman" w:cs="Times New Roman"/>
          <w:b/>
          <w:bCs/>
        </w:rPr>
        <w:t>Отраслевые нормы</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rPr>
        <w:t>ОСТ 218.1.002-2003 Автобусные остановки на автомобильных дорогах. Общие технические условия</w:t>
      </w:r>
    </w:p>
    <w:p w:rsidR="00753BD7" w:rsidRPr="00F15C2A" w:rsidRDefault="00753BD7" w:rsidP="000C68A9">
      <w:pPr>
        <w:pStyle w:val="Heading"/>
        <w:spacing w:before="160" w:after="120"/>
        <w:jc w:val="center"/>
        <w:rPr>
          <w:rFonts w:ascii="Times New Roman" w:hAnsi="Times New Roman" w:cs="Times New Roman"/>
          <w:sz w:val="24"/>
          <w:szCs w:val="24"/>
        </w:rPr>
      </w:pPr>
      <w:r w:rsidRPr="00F15C2A">
        <w:rPr>
          <w:rFonts w:ascii="Times New Roman" w:hAnsi="Times New Roman" w:cs="Times New Roman"/>
          <w:sz w:val="24"/>
          <w:szCs w:val="24"/>
        </w:rPr>
        <w:t>Санитарные правила и нормы</w:t>
      </w:r>
    </w:p>
    <w:p w:rsidR="00753BD7" w:rsidRPr="00F15C2A" w:rsidRDefault="00753BD7" w:rsidP="000C68A9">
      <w:pPr>
        <w:tabs>
          <w:tab w:val="left" w:pos="2281"/>
        </w:tabs>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 xml:space="preserve">СанПиН 2.1.3.2630-10 Санитарно-эпидемиологические требования к организациям, </w:t>
      </w:r>
      <w:r w:rsidRPr="00F15C2A">
        <w:rPr>
          <w:rFonts w:ascii="Times New Roman" w:hAnsi="Times New Roman" w:cs="Times New Roman"/>
        </w:rPr>
        <w:lastRenderedPageBreak/>
        <w:t>осуществляющим медицинскую деятельность</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rPr>
        <w:t>СанПиН 2.1.5.980-00 Гигиенические требования к охране поверхностных вод</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rPr>
        <w:t>СанПиН 2.1.6.1032-01 Гигиенические требования к обеспечению качества атмосферного воздуха населенных мест</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 xml:space="preserve">СанПиН 2.1.7.1287-03 Санитарно-эпидемиологические требования к качеству почвы </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rPr>
        <w:t>СанПиН 2.1.7.1322-03 Гигиенические требования к размещению и обезвреживанию отходов производства и потребления</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lang w:eastAsia="ar-SA"/>
        </w:rPr>
        <w:t>СанПиН 2.1.7.2790-10</w:t>
      </w:r>
      <w:r w:rsidRPr="00F15C2A">
        <w:rPr>
          <w:rFonts w:ascii="Times New Roman" w:hAnsi="Times New Roman"/>
          <w:sz w:val="24"/>
          <w:szCs w:val="24"/>
        </w:rPr>
        <w:t xml:space="preserve"> </w:t>
      </w:r>
      <w:r w:rsidRPr="00F15C2A">
        <w:rPr>
          <w:rStyle w:val="nobase"/>
          <w:rFonts w:ascii="Times New Roman" w:hAnsi="Times New Roman"/>
          <w:sz w:val="24"/>
          <w:szCs w:val="24"/>
        </w:rPr>
        <w:t>Санитарно-эпидемиологические требования к обращению с медицинскими отходами</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Новая редакция </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bCs/>
          <w:sz w:val="24"/>
          <w:szCs w:val="24"/>
          <w:shd w:val="clear" w:color="auto" w:fill="FFFFFF"/>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bCs/>
          <w:sz w:val="24"/>
          <w:szCs w:val="24"/>
          <w:shd w:val="clear" w:color="auto" w:fill="FFFFFF"/>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rPr>
        <w:t>СанПиН 2.6.1.2523-09 (НРБ-99/2009) Нормы радиационной безопасности</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rPr>
        <w:t>СанПиН 2.6.1.2800-10 Гигиенические требования по ограничению облучения населения за счет природных источников ионизирующего излучения</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rPr>
        <w:t>СанПиН 42-128-4690-88 Санитарные правила содержания территорий населенных мест</w:t>
      </w:r>
    </w:p>
    <w:p w:rsidR="00753BD7" w:rsidRPr="00F15C2A" w:rsidRDefault="00753BD7" w:rsidP="000C68A9">
      <w:pPr>
        <w:pStyle w:val="ConsNormal"/>
        <w:spacing w:after="60"/>
        <w:ind w:right="0" w:firstLine="709"/>
        <w:jc w:val="both"/>
        <w:rPr>
          <w:rFonts w:ascii="Times New Roman" w:hAnsi="Times New Roman"/>
          <w:sz w:val="24"/>
          <w:szCs w:val="24"/>
        </w:rPr>
      </w:pPr>
      <w:r w:rsidRPr="00F15C2A">
        <w:rPr>
          <w:rFonts w:ascii="Times New Roman" w:hAnsi="Times New Roman"/>
          <w:sz w:val="24"/>
          <w:szCs w:val="24"/>
        </w:rPr>
        <w:t>СП 2.1.7.1038-01 Гигиенические требования к устройству и содержанию полигонов для твердых бытовых отходов</w:t>
      </w:r>
    </w:p>
    <w:p w:rsidR="00753BD7" w:rsidRPr="00F15C2A" w:rsidRDefault="00753BD7" w:rsidP="000C68A9">
      <w:pPr>
        <w:tabs>
          <w:tab w:val="left" w:pos="2281"/>
        </w:tabs>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СП 2.6.1.2612-10 (ОСПОРБ 99/2010) Основные санитарные правила обеспечения радиационной безопасности</w:t>
      </w:r>
    </w:p>
    <w:p w:rsidR="00753BD7" w:rsidRPr="00F15C2A" w:rsidRDefault="00753BD7" w:rsidP="000C68A9">
      <w:pPr>
        <w:pStyle w:val="12"/>
        <w:keepNext w:val="0"/>
        <w:widowControl w:val="0"/>
        <w:spacing w:before="160" w:after="120"/>
        <w:jc w:val="center"/>
        <w:rPr>
          <w:rFonts w:ascii="Times New Roman" w:hAnsi="Times New Roman"/>
          <w:kern w:val="0"/>
          <w:sz w:val="24"/>
          <w:szCs w:val="24"/>
        </w:rPr>
      </w:pPr>
      <w:r w:rsidRPr="00F15C2A">
        <w:rPr>
          <w:rFonts w:ascii="Times New Roman" w:hAnsi="Times New Roman"/>
          <w:kern w:val="0"/>
          <w:sz w:val="24"/>
          <w:szCs w:val="24"/>
        </w:rPr>
        <w:t>Гигиенические нормативы</w:t>
      </w:r>
    </w:p>
    <w:p w:rsidR="00753BD7" w:rsidRPr="00F15C2A" w:rsidRDefault="00753BD7" w:rsidP="000C68A9">
      <w:pPr>
        <w:pStyle w:val="12"/>
        <w:keepNext w:val="0"/>
        <w:widowControl w:val="0"/>
        <w:spacing w:before="0"/>
        <w:ind w:firstLine="709"/>
        <w:jc w:val="both"/>
        <w:rPr>
          <w:rFonts w:ascii="Times New Roman" w:hAnsi="Times New Roman"/>
          <w:b w:val="0"/>
          <w:kern w:val="0"/>
          <w:sz w:val="24"/>
          <w:szCs w:val="24"/>
        </w:rPr>
      </w:pPr>
      <w:r w:rsidRPr="00F15C2A">
        <w:rPr>
          <w:rFonts w:ascii="Times New Roman" w:hAnsi="Times New Roman"/>
          <w:b w:val="0"/>
          <w:kern w:val="0"/>
          <w:sz w:val="24"/>
          <w:szCs w:val="24"/>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753BD7" w:rsidRPr="00F15C2A" w:rsidRDefault="00753BD7" w:rsidP="000C68A9">
      <w:pPr>
        <w:pStyle w:val="12"/>
        <w:keepNext w:val="0"/>
        <w:widowControl w:val="0"/>
        <w:spacing w:before="0"/>
        <w:ind w:firstLine="709"/>
        <w:jc w:val="both"/>
        <w:rPr>
          <w:rFonts w:ascii="Times New Roman" w:hAnsi="Times New Roman"/>
          <w:b w:val="0"/>
          <w:bCs w:val="0"/>
          <w:caps/>
          <w:kern w:val="0"/>
          <w:sz w:val="24"/>
          <w:szCs w:val="24"/>
        </w:rPr>
      </w:pPr>
      <w:r w:rsidRPr="00F15C2A">
        <w:rPr>
          <w:rFonts w:ascii="Times New Roman" w:hAnsi="Times New Roman"/>
          <w:b w:val="0"/>
          <w:kern w:val="0"/>
          <w:sz w:val="24"/>
          <w:szCs w:val="24"/>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753BD7" w:rsidRPr="00F15C2A" w:rsidRDefault="00753BD7" w:rsidP="000C68A9">
      <w:pPr>
        <w:pStyle w:val="12"/>
        <w:keepNext w:val="0"/>
        <w:widowControl w:val="0"/>
        <w:spacing w:before="0"/>
        <w:ind w:firstLine="709"/>
        <w:jc w:val="both"/>
        <w:rPr>
          <w:rFonts w:ascii="Times New Roman" w:hAnsi="Times New Roman"/>
          <w:b w:val="0"/>
          <w:kern w:val="0"/>
          <w:sz w:val="24"/>
          <w:szCs w:val="24"/>
        </w:rPr>
      </w:pPr>
      <w:r w:rsidRPr="00F15C2A">
        <w:rPr>
          <w:rFonts w:ascii="Times New Roman" w:hAnsi="Times New Roman"/>
          <w:b w:val="0"/>
          <w:kern w:val="0"/>
          <w:sz w:val="24"/>
          <w:szCs w:val="24"/>
        </w:rPr>
        <w:t>ГН 2.1.6.1338-03 Предельно допустимые концентрации (ПДК) загрязняющих веществ в атмосферном воздухе населенных мест (с изменениями и дополнениями)</w:t>
      </w:r>
    </w:p>
    <w:p w:rsidR="00753BD7" w:rsidRPr="00F15C2A" w:rsidRDefault="00753BD7" w:rsidP="000C68A9">
      <w:pPr>
        <w:pStyle w:val="12"/>
        <w:keepNext w:val="0"/>
        <w:widowControl w:val="0"/>
        <w:spacing w:before="0"/>
        <w:ind w:firstLine="709"/>
        <w:jc w:val="both"/>
        <w:rPr>
          <w:rFonts w:ascii="Times New Roman" w:hAnsi="Times New Roman"/>
          <w:b w:val="0"/>
          <w:kern w:val="0"/>
          <w:sz w:val="24"/>
          <w:szCs w:val="24"/>
        </w:rPr>
      </w:pPr>
      <w:r w:rsidRPr="00F15C2A">
        <w:rPr>
          <w:rFonts w:ascii="Times New Roman" w:hAnsi="Times New Roman"/>
          <w:b w:val="0"/>
          <w:kern w:val="0"/>
          <w:sz w:val="24"/>
          <w:szCs w:val="24"/>
        </w:rPr>
        <w:t xml:space="preserve">ГН 2.1.6.2309-07 Ориентировочные безопасные уровни воздействия (ОБУВ) загрязняющих веществ в атмосферном воздухе населенных мест </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ГН 2.1.7.2041-06 Предельно допустимые концентрации (ПДК) химических веществ в почве</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 xml:space="preserve">ГН 2.1.7.2511-09 Ориентировочно допустимые концентрации (ОДК) химических </w:t>
      </w:r>
      <w:r w:rsidRPr="00F15C2A">
        <w:rPr>
          <w:rFonts w:ascii="Times New Roman" w:hAnsi="Times New Roman" w:cs="Times New Roman"/>
          <w:b w:val="0"/>
          <w:sz w:val="24"/>
          <w:szCs w:val="24"/>
        </w:rPr>
        <w:lastRenderedPageBreak/>
        <w:t>веществ в почве</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 w:val="0"/>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753BD7" w:rsidRPr="00F15C2A" w:rsidRDefault="00753BD7" w:rsidP="000C68A9">
      <w:pPr>
        <w:pStyle w:val="af2"/>
        <w:widowControl w:val="0"/>
        <w:spacing w:before="160" w:beforeAutospacing="0" w:after="120" w:afterAutospacing="0"/>
        <w:jc w:val="center"/>
        <w:rPr>
          <w:rFonts w:ascii="Times New Roman" w:hAnsi="Times New Roman" w:cs="Times New Roman"/>
          <w:b/>
          <w:bCs/>
        </w:rPr>
      </w:pPr>
      <w:r w:rsidRPr="00F15C2A">
        <w:rPr>
          <w:rFonts w:ascii="Times New Roman" w:hAnsi="Times New Roman" w:cs="Times New Roman"/>
          <w:b/>
          <w:bCs/>
        </w:rPr>
        <w:t>Ветеринарно-санитарные правила</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 13-7-2/469</w:t>
      </w:r>
    </w:p>
    <w:p w:rsidR="00753BD7" w:rsidRPr="00F15C2A" w:rsidRDefault="00753BD7" w:rsidP="000C68A9">
      <w:pPr>
        <w:pStyle w:val="af2"/>
        <w:widowControl w:val="0"/>
        <w:spacing w:before="160" w:beforeAutospacing="0" w:after="120" w:afterAutospacing="0"/>
        <w:jc w:val="center"/>
        <w:rPr>
          <w:rFonts w:ascii="Times New Roman" w:hAnsi="Times New Roman" w:cs="Times New Roman"/>
          <w:b/>
          <w:bCs/>
        </w:rPr>
      </w:pPr>
      <w:r w:rsidRPr="00F15C2A">
        <w:rPr>
          <w:rFonts w:ascii="Times New Roman" w:hAnsi="Times New Roman" w:cs="Times New Roman"/>
          <w:b/>
          <w:bCs/>
        </w:rPr>
        <w:t>Руководящие документы</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РД 34.20.185-94 (СО 153-34.20.185-94) Инструкция по проектированию городских электрических сетей</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РД 45.120-2000 (НТП 112-2000) Нормы технологического проектирования. Городские и сельские телефонные сети</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РДС 30-201-98 Инструкция о порядке проектирования и установления красных линий в городах и других поселениях Российской Федерации</w:t>
      </w:r>
    </w:p>
    <w:p w:rsidR="00753BD7" w:rsidRPr="00F15C2A" w:rsidRDefault="00753BD7" w:rsidP="000C68A9">
      <w:pPr>
        <w:pStyle w:val="af2"/>
        <w:widowControl w:val="0"/>
        <w:spacing w:before="0" w:beforeAutospacing="0" w:after="60" w:afterAutospacing="0"/>
        <w:ind w:firstLine="709"/>
        <w:jc w:val="both"/>
        <w:rPr>
          <w:rFonts w:ascii="Times New Roman" w:hAnsi="Times New Roman" w:cs="Times New Roman"/>
        </w:rPr>
      </w:pPr>
      <w:r w:rsidRPr="00F15C2A">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753BD7" w:rsidRPr="00F15C2A" w:rsidRDefault="00753BD7" w:rsidP="000C68A9">
      <w:pPr>
        <w:spacing w:line="240" w:lineRule="auto"/>
        <w:jc w:val="left"/>
        <w:rPr>
          <w:rFonts w:ascii="Times New Roman" w:hAnsi="Times New Roman" w:cs="Times New Roman"/>
          <w:b w:val="0"/>
          <w:sz w:val="24"/>
          <w:szCs w:val="24"/>
        </w:rPr>
      </w:pPr>
    </w:p>
    <w:p w:rsidR="00753BD7" w:rsidRPr="00F15C2A" w:rsidRDefault="00753BD7" w:rsidP="000C68A9">
      <w:pPr>
        <w:jc w:val="right"/>
        <w:rPr>
          <w:rFonts w:ascii="Times New Roman" w:hAnsi="Times New Roman" w:cs="Times New Roman"/>
          <w:b w:val="0"/>
          <w:color w:val="5F497A"/>
          <w:sz w:val="24"/>
          <w:szCs w:val="24"/>
        </w:rPr>
      </w:pPr>
    </w:p>
    <w:p w:rsidR="00753BD7" w:rsidRPr="00F15C2A" w:rsidRDefault="00753BD7" w:rsidP="000C68A9">
      <w:pPr>
        <w:spacing w:line="240" w:lineRule="auto"/>
        <w:jc w:val="right"/>
        <w:rPr>
          <w:rFonts w:ascii="Times New Roman" w:hAnsi="Times New Roman" w:cs="Times New Roman"/>
          <w:b w:val="0"/>
          <w:bCs w:val="0"/>
          <w:sz w:val="24"/>
          <w:szCs w:val="24"/>
        </w:rPr>
      </w:pPr>
      <w:r w:rsidRPr="00F15C2A">
        <w:rPr>
          <w:rFonts w:ascii="Times New Roman" w:hAnsi="Times New Roman" w:cs="Times New Roman"/>
          <w:b w:val="0"/>
          <w:sz w:val="24"/>
          <w:szCs w:val="24"/>
        </w:rPr>
        <w:br w:type="page"/>
      </w:r>
      <w:r w:rsidRPr="00F15C2A">
        <w:rPr>
          <w:rFonts w:ascii="Times New Roman" w:hAnsi="Times New Roman" w:cs="Times New Roman"/>
          <w:b w:val="0"/>
          <w:bCs w:val="0"/>
          <w:sz w:val="24"/>
          <w:szCs w:val="24"/>
        </w:rPr>
        <w:lastRenderedPageBreak/>
        <w:t>Приложение № 5</w:t>
      </w:r>
    </w:p>
    <w:p w:rsidR="00753BD7" w:rsidRPr="00F15C2A" w:rsidRDefault="00753BD7" w:rsidP="000C68A9">
      <w:pPr>
        <w:spacing w:line="240" w:lineRule="auto"/>
        <w:jc w:val="right"/>
        <w:rPr>
          <w:rFonts w:ascii="Times New Roman" w:hAnsi="Times New Roman" w:cs="Times New Roman"/>
          <w:b w:val="0"/>
          <w:bCs w:val="0"/>
          <w:sz w:val="24"/>
          <w:szCs w:val="24"/>
        </w:rPr>
      </w:pPr>
      <w:r w:rsidRPr="00F15C2A">
        <w:rPr>
          <w:rFonts w:ascii="Times New Roman" w:hAnsi="Times New Roman" w:cs="Times New Roman"/>
          <w:b w:val="0"/>
          <w:bCs w:val="0"/>
          <w:sz w:val="24"/>
          <w:szCs w:val="24"/>
        </w:rPr>
        <w:t>Справочное</w:t>
      </w:r>
    </w:p>
    <w:p w:rsidR="00753BD7" w:rsidRPr="00F15C2A" w:rsidRDefault="00753BD7" w:rsidP="000C68A9">
      <w:pPr>
        <w:spacing w:line="240" w:lineRule="auto"/>
        <w:rPr>
          <w:rFonts w:ascii="Times New Roman" w:hAnsi="Times New Roman" w:cs="Times New Roman"/>
          <w:b w:val="0"/>
          <w:bCs w:val="0"/>
          <w:sz w:val="24"/>
          <w:szCs w:val="24"/>
        </w:rPr>
      </w:pPr>
    </w:p>
    <w:p w:rsidR="00753BD7" w:rsidRPr="00F15C2A" w:rsidRDefault="00753BD7" w:rsidP="000C68A9">
      <w:pPr>
        <w:spacing w:line="240" w:lineRule="auto"/>
        <w:rPr>
          <w:rFonts w:ascii="Times New Roman" w:hAnsi="Times New Roman" w:cs="Times New Roman"/>
          <w:b w:val="0"/>
          <w:bCs w:val="0"/>
          <w:sz w:val="24"/>
          <w:szCs w:val="24"/>
        </w:rPr>
      </w:pPr>
    </w:p>
    <w:p w:rsidR="00753BD7" w:rsidRPr="00F15C2A" w:rsidRDefault="00753BD7" w:rsidP="000C68A9">
      <w:pPr>
        <w:spacing w:line="240" w:lineRule="auto"/>
        <w:jc w:val="center"/>
        <w:rPr>
          <w:rFonts w:ascii="Times New Roman" w:hAnsi="Times New Roman" w:cs="Times New Roman"/>
          <w:sz w:val="24"/>
          <w:szCs w:val="24"/>
        </w:rPr>
      </w:pPr>
      <w:r w:rsidRPr="00F15C2A">
        <w:rPr>
          <w:rFonts w:ascii="Times New Roman" w:hAnsi="Times New Roman" w:cs="Times New Roman"/>
          <w:sz w:val="24"/>
          <w:szCs w:val="24"/>
        </w:rPr>
        <w:t>ТЕРМИНЫ И ОПРЕДЕЛЕНИЯ</w:t>
      </w:r>
    </w:p>
    <w:p w:rsidR="00753BD7" w:rsidRPr="00F15C2A" w:rsidRDefault="00753BD7" w:rsidP="000C68A9">
      <w:pPr>
        <w:spacing w:line="240" w:lineRule="auto"/>
        <w:ind w:firstLine="720"/>
        <w:rPr>
          <w:rFonts w:ascii="Times New Roman" w:hAnsi="Times New Roman" w:cs="Times New Roman"/>
          <w:b w:val="0"/>
          <w:bCs w:val="0"/>
          <w:sz w:val="24"/>
          <w:szCs w:val="24"/>
        </w:rPr>
      </w:pP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bCs w:val="0"/>
          <w:sz w:val="24"/>
          <w:szCs w:val="24"/>
        </w:rPr>
        <w:t>Автомобильная дорога</w:t>
      </w:r>
      <w:r w:rsidRPr="00F15C2A">
        <w:rPr>
          <w:rFonts w:ascii="Times New Roman" w:hAnsi="Times New Roman" w:cs="Times New Roman"/>
          <w:b w:val="0"/>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Cs w:val="0"/>
          <w:sz w:val="24"/>
          <w:szCs w:val="24"/>
          <w:shd w:val="clear" w:color="auto" w:fill="FFFFFF"/>
        </w:rPr>
        <w:t xml:space="preserve">Временное хранение легковых автомобилей и других </w:t>
      </w:r>
      <w:proofErr w:type="spellStart"/>
      <w:r w:rsidRPr="00F15C2A">
        <w:rPr>
          <w:rFonts w:ascii="Times New Roman" w:hAnsi="Times New Roman" w:cs="Times New Roman"/>
          <w:bCs w:val="0"/>
          <w:sz w:val="24"/>
          <w:szCs w:val="24"/>
          <w:shd w:val="clear" w:color="auto" w:fill="FFFFFF"/>
        </w:rPr>
        <w:t>мототранспортных</w:t>
      </w:r>
      <w:proofErr w:type="spellEnd"/>
      <w:r w:rsidRPr="00F15C2A">
        <w:rPr>
          <w:rFonts w:ascii="Times New Roman" w:hAnsi="Times New Roman" w:cs="Times New Roman"/>
          <w:bCs w:val="0"/>
          <w:sz w:val="24"/>
          <w:szCs w:val="24"/>
          <w:shd w:val="clear" w:color="auto" w:fill="FFFFFF"/>
        </w:rPr>
        <w:t xml:space="preserve"> средств</w:t>
      </w:r>
      <w:r w:rsidRPr="00F15C2A">
        <w:rPr>
          <w:rFonts w:ascii="Times New Roman" w:hAnsi="Times New Roman" w:cs="Times New Roman"/>
          <w:b w:val="0"/>
          <w:bCs w:val="0"/>
          <w:sz w:val="24"/>
          <w:szCs w:val="24"/>
          <w:shd w:val="clear" w:color="auto" w:fill="FFFFFF"/>
        </w:rPr>
        <w:t xml:space="preserve"> – к</w:t>
      </w:r>
      <w:r w:rsidRPr="00F15C2A">
        <w:rPr>
          <w:rFonts w:ascii="Times New Roman" w:hAnsi="Times New Roman" w:cs="Times New Roman"/>
          <w:b w:val="0"/>
          <w:sz w:val="24"/>
          <w:szCs w:val="24"/>
        </w:rPr>
        <w:t xml:space="preserve">ратковременное (не более 12 ч) хранение (не более 12 ч) на стоянках автомобилей на незакрепленных за конкретными владельцами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-местах.</w:t>
      </w: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bCs w:val="0"/>
          <w:sz w:val="24"/>
          <w:szCs w:val="24"/>
        </w:rPr>
        <w:t>Гостевые автостоянки</w:t>
      </w:r>
      <w:r w:rsidRPr="00F15C2A">
        <w:rPr>
          <w:rFonts w:ascii="Times New Roman" w:hAnsi="Times New Roman" w:cs="Times New Roman"/>
          <w:b w:val="0"/>
          <w:bCs w:val="0"/>
          <w:sz w:val="24"/>
          <w:szCs w:val="24"/>
        </w:rPr>
        <w:t xml:space="preserve"> – открытые площадки, предназначенные для временного хранения легковых автомобилей посетителей жилых зон.</w:t>
      </w: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sz w:val="24"/>
          <w:szCs w:val="24"/>
        </w:rPr>
        <w:t>Градостроительная деятельность</w:t>
      </w:r>
      <w:r w:rsidRPr="00F15C2A">
        <w:rPr>
          <w:rFonts w:ascii="Times New Roman" w:hAnsi="Times New Roman" w:cs="Times New Roman"/>
          <w:b w:val="0"/>
          <w:bCs w:val="0"/>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r w:rsidRPr="00F15C2A">
        <w:rPr>
          <w:rFonts w:ascii="Times New Roman" w:hAnsi="Times New Roman" w:cs="Times New Roman"/>
          <w:b w:val="0"/>
          <w:sz w:val="24"/>
          <w:szCs w:val="24"/>
        </w:rPr>
        <w:t>эксплуатации зданий, сооружений</w:t>
      </w:r>
      <w:r w:rsidRPr="00F15C2A">
        <w:rPr>
          <w:rFonts w:ascii="Times New Roman" w:hAnsi="Times New Roman" w:cs="Times New Roman"/>
          <w:b w:val="0"/>
          <w:bCs w:val="0"/>
          <w:sz w:val="24"/>
          <w:szCs w:val="24"/>
        </w:rPr>
        <w:t>.</w:t>
      </w: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bCs w:val="0"/>
          <w:sz w:val="24"/>
          <w:szCs w:val="24"/>
        </w:rPr>
        <w:t>Градостроительное проектирование</w:t>
      </w:r>
      <w:r w:rsidRPr="00F15C2A">
        <w:rPr>
          <w:rFonts w:ascii="Times New Roman" w:hAnsi="Times New Roman" w:cs="Times New Roman"/>
          <w:b w:val="0"/>
          <w:bCs w:val="0"/>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w:t>
      </w:r>
    </w:p>
    <w:p w:rsidR="00753BD7" w:rsidRPr="00F15C2A" w:rsidRDefault="00753BD7" w:rsidP="000C68A9">
      <w:pPr>
        <w:spacing w:after="60" w:line="240" w:lineRule="auto"/>
        <w:ind w:firstLine="720"/>
        <w:rPr>
          <w:rFonts w:ascii="Times New Roman" w:hAnsi="Times New Roman" w:cs="Times New Roman"/>
          <w:b w:val="0"/>
          <w:bCs w:val="0"/>
          <w:sz w:val="24"/>
          <w:szCs w:val="24"/>
        </w:rPr>
      </w:pPr>
      <w:r w:rsidRPr="00F15C2A">
        <w:rPr>
          <w:rFonts w:ascii="Times New Roman" w:hAnsi="Times New Roman" w:cs="Times New Roman"/>
          <w:sz w:val="24"/>
          <w:szCs w:val="24"/>
        </w:rPr>
        <w:t>Гражданская оборона</w:t>
      </w:r>
      <w:r w:rsidRPr="00F15C2A">
        <w:rPr>
          <w:rFonts w:ascii="Times New Roman" w:hAnsi="Times New Roman" w:cs="Times New Roman"/>
          <w:b w:val="0"/>
          <w:bCs w:val="0"/>
          <w:sz w:val="24"/>
          <w:szCs w:val="24"/>
        </w:rPr>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753BD7" w:rsidRPr="00F15C2A" w:rsidRDefault="00753BD7" w:rsidP="000C68A9">
      <w:pPr>
        <w:autoSpaceDE w:val="0"/>
        <w:autoSpaceDN w:val="0"/>
        <w:adjustRightInd w:val="0"/>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sz w:val="24"/>
          <w:szCs w:val="24"/>
        </w:rPr>
        <w:t>Документация по планировке территории</w:t>
      </w:r>
      <w:r w:rsidRPr="00F15C2A">
        <w:rPr>
          <w:rFonts w:ascii="Times New Roman" w:hAnsi="Times New Roman" w:cs="Times New Roman"/>
          <w:b w:val="0"/>
          <w:bCs w:val="0"/>
          <w:sz w:val="24"/>
          <w:szCs w:val="24"/>
        </w:rPr>
        <w:t xml:space="preserve"> – проекты планировки территории, проекты межевания территории, градостроительные планы земельных участков.</w:t>
      </w:r>
    </w:p>
    <w:p w:rsidR="00753BD7" w:rsidRPr="00F15C2A" w:rsidRDefault="00753BD7" w:rsidP="000C68A9">
      <w:pPr>
        <w:spacing w:after="60" w:line="240" w:lineRule="auto"/>
        <w:ind w:firstLine="720"/>
        <w:rPr>
          <w:rFonts w:ascii="Times New Roman" w:hAnsi="Times New Roman" w:cs="Times New Roman"/>
          <w:b w:val="0"/>
          <w:bCs w:val="0"/>
          <w:sz w:val="24"/>
          <w:szCs w:val="24"/>
        </w:rPr>
      </w:pPr>
      <w:r w:rsidRPr="00F15C2A">
        <w:rPr>
          <w:rFonts w:ascii="Times New Roman" w:hAnsi="Times New Roman" w:cs="Times New Roman"/>
          <w:sz w:val="24"/>
          <w:szCs w:val="24"/>
        </w:rPr>
        <w:t>Защита населения</w:t>
      </w:r>
      <w:r w:rsidRPr="00F15C2A">
        <w:rPr>
          <w:rFonts w:ascii="Times New Roman" w:hAnsi="Times New Roman" w:cs="Times New Roman"/>
          <w:b w:val="0"/>
          <w:bCs w:val="0"/>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Cs w:val="0"/>
          <w:sz w:val="24"/>
          <w:szCs w:val="24"/>
        </w:rPr>
        <w:t>Земельный участок</w:t>
      </w:r>
      <w:r w:rsidRPr="00F15C2A">
        <w:rPr>
          <w:rFonts w:ascii="Times New Roman" w:hAnsi="Times New Roman" w:cs="Times New Roman"/>
          <w:b w:val="0"/>
          <w:sz w:val="24"/>
          <w:szCs w:val="24"/>
        </w:rPr>
        <w:t xml:space="preserve"> – часть земной поверхности, границы которой определены в соответствии с законодательством.</w:t>
      </w: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spacing w:val="-2"/>
          <w:sz w:val="24"/>
          <w:szCs w:val="24"/>
        </w:rPr>
        <w:t>Зоны с особыми условиями использования территорий</w:t>
      </w:r>
      <w:r w:rsidRPr="00F15C2A">
        <w:rPr>
          <w:rFonts w:ascii="Times New Roman" w:hAnsi="Times New Roman" w:cs="Times New Roman"/>
          <w:b w:val="0"/>
          <w:bCs w:val="0"/>
          <w:spacing w:val="-2"/>
          <w:sz w:val="24"/>
          <w:szCs w:val="24"/>
        </w:rPr>
        <w:t xml:space="preserve"> – охранные </w:t>
      </w:r>
      <w:r w:rsidRPr="00F15C2A">
        <w:rPr>
          <w:rFonts w:ascii="Times New Roman" w:hAnsi="Times New Roman" w:cs="Times New Roman"/>
          <w:b w:val="0"/>
          <w:spacing w:val="-2"/>
          <w:sz w:val="24"/>
          <w:szCs w:val="24"/>
        </w:rPr>
        <w:t>санитарно-защитные</w:t>
      </w:r>
      <w:r w:rsidRPr="00F15C2A">
        <w:rPr>
          <w:rFonts w:ascii="Times New Roman" w:hAnsi="Times New Roman" w:cs="Times New Roman"/>
          <w:b w:val="0"/>
          <w:sz w:val="24"/>
          <w:szCs w:val="24"/>
        </w:rPr>
        <w:t xml:space="preserve"> зоны, зоны охраны объектов культурного наследия (памятников истории и культуры) народов Российской Федерации, </w:t>
      </w:r>
      <w:proofErr w:type="spellStart"/>
      <w:r w:rsidRPr="00F15C2A">
        <w:rPr>
          <w:rFonts w:ascii="Times New Roman" w:hAnsi="Times New Roman" w:cs="Times New Roman"/>
          <w:b w:val="0"/>
          <w:sz w:val="24"/>
          <w:szCs w:val="24"/>
        </w:rPr>
        <w:t>водоохранные</w:t>
      </w:r>
      <w:proofErr w:type="spellEnd"/>
      <w:r w:rsidRPr="00F15C2A">
        <w:rPr>
          <w:rFonts w:ascii="Times New Roman" w:hAnsi="Times New Roman" w:cs="Times New Roman"/>
          <w:b w:val="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15C2A">
        <w:rPr>
          <w:rFonts w:ascii="Times New Roman" w:hAnsi="Times New Roman" w:cs="Times New Roman"/>
          <w:b w:val="0"/>
          <w:bCs w:val="0"/>
          <w:sz w:val="24"/>
          <w:szCs w:val="24"/>
        </w:rPr>
        <w:t>.</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spacing w:val="2"/>
          <w:sz w:val="24"/>
          <w:szCs w:val="24"/>
          <w:shd w:val="clear" w:color="auto" w:fill="FFFFFF"/>
        </w:rPr>
        <w:t xml:space="preserve">Линейные объекты </w:t>
      </w:r>
      <w:r w:rsidRPr="00F15C2A">
        <w:rPr>
          <w:rFonts w:ascii="Times New Roman" w:hAnsi="Times New Roman" w:cs="Times New Roman"/>
          <w:sz w:val="24"/>
          <w:szCs w:val="24"/>
          <w:shd w:val="clear" w:color="auto" w:fill="FFFFFF"/>
        </w:rPr>
        <w:t>капитального строительства</w:t>
      </w:r>
      <w:r w:rsidRPr="00F15C2A">
        <w:rPr>
          <w:rFonts w:ascii="Times New Roman" w:hAnsi="Times New Roman" w:cs="Times New Roman"/>
          <w:b w:val="0"/>
          <w:spacing w:val="2"/>
          <w:sz w:val="24"/>
          <w:szCs w:val="24"/>
          <w:shd w:val="clear" w:color="auto" w:fill="FFFFFF"/>
        </w:rPr>
        <w:t xml:space="preserve"> – сооружения транспорта (</w:t>
      </w:r>
      <w:r w:rsidRPr="00F15C2A">
        <w:rPr>
          <w:rFonts w:ascii="Times New Roman" w:hAnsi="Times New Roman" w:cs="Times New Roman"/>
          <w:b w:val="0"/>
          <w:sz w:val="24"/>
          <w:szCs w:val="24"/>
          <w:shd w:val="clear" w:color="auto" w:fill="FFFFFF"/>
        </w:rPr>
        <w:t>железнодорожные линии, автомобильные дороги, искусственно созданные внутренние водные пути, трамвайные линии, трубопроводы</w:t>
      </w:r>
      <w:r w:rsidRPr="00F15C2A">
        <w:rPr>
          <w:rFonts w:ascii="Times New Roman" w:hAnsi="Times New Roman" w:cs="Times New Roman"/>
          <w:b w:val="0"/>
          <w:spacing w:val="2"/>
          <w:sz w:val="24"/>
          <w:szCs w:val="24"/>
          <w:shd w:val="clear" w:color="auto" w:fill="FFFFFF"/>
        </w:rPr>
        <w:t xml:space="preserve">), инженерно-технического обеспечения (связи, электро-, тепло-, газо-, водоснабжения, водоотведения), </w:t>
      </w:r>
      <w:r w:rsidRPr="00F15C2A">
        <w:rPr>
          <w:rFonts w:ascii="Times New Roman" w:hAnsi="Times New Roman" w:cs="Times New Roman"/>
          <w:b w:val="0"/>
          <w:sz w:val="24"/>
          <w:szCs w:val="24"/>
          <w:shd w:val="clear" w:color="auto" w:fill="FFFFFF"/>
        </w:rPr>
        <w:t xml:space="preserve">иные виды подобных </w:t>
      </w:r>
      <w:r w:rsidRPr="00F15C2A">
        <w:rPr>
          <w:rFonts w:ascii="Times New Roman" w:hAnsi="Times New Roman" w:cs="Times New Roman"/>
          <w:b w:val="0"/>
          <w:sz w:val="24"/>
          <w:szCs w:val="24"/>
          <w:shd w:val="clear" w:color="auto" w:fill="FFFFFF"/>
        </w:rPr>
        <w:lastRenderedPageBreak/>
        <w:t xml:space="preserve">объектов капитального строительства, расположенных в пределах красных линий, утвержденных в составе документации по планировке территории применительно к таким объектам. </w:t>
      </w:r>
      <w:r w:rsidRPr="00F15C2A">
        <w:rPr>
          <w:rFonts w:ascii="Times New Roman" w:hAnsi="Times New Roman" w:cs="Times New Roman"/>
          <w:b w:val="0"/>
          <w:spacing w:val="2"/>
          <w:sz w:val="24"/>
          <w:szCs w:val="24"/>
          <w:shd w:val="clear" w:color="auto" w:fill="FFFFFF"/>
        </w:rPr>
        <w:t>Линейные объекты характеризуются линейно протяженной конфигурацией, длина объектов несоизмеримо превышает геометрические параметры их поперечного сечения (ширину, высоту, диаметр).</w:t>
      </w: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sz w:val="24"/>
          <w:szCs w:val="24"/>
        </w:rPr>
        <w:t>Маломобильные</w:t>
      </w:r>
      <w:r w:rsidRPr="00F15C2A">
        <w:rPr>
          <w:rFonts w:ascii="Times New Roman" w:hAnsi="Times New Roman" w:cs="Times New Roman"/>
          <w:bCs w:val="0"/>
          <w:sz w:val="24"/>
          <w:szCs w:val="24"/>
        </w:rPr>
        <w:t xml:space="preserve"> </w:t>
      </w:r>
      <w:r w:rsidRPr="00F15C2A">
        <w:rPr>
          <w:rFonts w:ascii="Times New Roman" w:hAnsi="Times New Roman" w:cs="Times New Roman"/>
          <w:sz w:val="24"/>
          <w:szCs w:val="24"/>
        </w:rPr>
        <w:t>группы</w:t>
      </w:r>
      <w:r w:rsidRPr="00F15C2A">
        <w:rPr>
          <w:rFonts w:ascii="Times New Roman" w:hAnsi="Times New Roman" w:cs="Times New Roman"/>
          <w:bCs w:val="0"/>
          <w:sz w:val="24"/>
          <w:szCs w:val="24"/>
        </w:rPr>
        <w:t xml:space="preserve"> </w:t>
      </w:r>
      <w:r w:rsidRPr="00F15C2A">
        <w:rPr>
          <w:rFonts w:ascii="Times New Roman" w:hAnsi="Times New Roman" w:cs="Times New Roman"/>
          <w:sz w:val="24"/>
          <w:szCs w:val="24"/>
        </w:rPr>
        <w:t>населения</w:t>
      </w:r>
      <w:r w:rsidRPr="00F15C2A">
        <w:rPr>
          <w:rFonts w:ascii="Times New Roman" w:hAnsi="Times New Roman" w:cs="Times New Roman"/>
          <w:b w:val="0"/>
          <w:bCs w:val="0"/>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753BD7" w:rsidRPr="00F15C2A" w:rsidRDefault="00753BD7" w:rsidP="000C68A9">
      <w:pPr>
        <w:autoSpaceDE w:val="0"/>
        <w:autoSpaceDN w:val="0"/>
        <w:adjustRightInd w:val="0"/>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bCs w:val="0"/>
          <w:sz w:val="24"/>
          <w:szCs w:val="24"/>
        </w:rPr>
        <w:t>Населенный пункт</w:t>
      </w:r>
      <w:r w:rsidRPr="00F15C2A">
        <w:rPr>
          <w:rFonts w:ascii="Times New Roman" w:hAnsi="Times New Roman" w:cs="Times New Roman"/>
          <w:b w:val="0"/>
          <w:bCs w:val="0"/>
          <w:sz w:val="24"/>
          <w:szCs w:val="24"/>
        </w:rPr>
        <w:t xml:space="preserve"> – часть территории </w:t>
      </w:r>
      <w:r w:rsidR="000C5D3C" w:rsidRPr="00F15C2A">
        <w:rPr>
          <w:rFonts w:ascii="Times New Roman" w:hAnsi="Times New Roman" w:cs="Times New Roman"/>
          <w:b w:val="0"/>
          <w:bCs w:val="0"/>
          <w:sz w:val="24"/>
          <w:szCs w:val="24"/>
        </w:rPr>
        <w:t>Вологодской</w:t>
      </w:r>
      <w:r w:rsidRPr="00F15C2A">
        <w:rPr>
          <w:rFonts w:ascii="Times New Roman" w:hAnsi="Times New Roman" w:cs="Times New Roman"/>
          <w:b w:val="0"/>
          <w:bCs w:val="0"/>
          <w:sz w:val="24"/>
          <w:szCs w:val="24"/>
        </w:rPr>
        <w:t xml:space="preserve"> области, имеющая сосредоточенную застройку в пределах установленной границы, отделяющей земли населенных пунктов от земель иных категорий. Объекты служебного назначения в системе отрасли народного хозяйства (железнодорожные будки, дома лесников, полевые станы и т. п., связанные с обслуживанием транспорта, охраной путей сообщения, ведением сельскохозяйственного производства и т. д.) относятся к тем населенным пунктам, с которыми они связаны в административном или территориальном отношении.</w:t>
      </w: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bCs w:val="0"/>
          <w:sz w:val="24"/>
          <w:szCs w:val="24"/>
        </w:rPr>
        <w:t>Общественный центр</w:t>
      </w:r>
      <w:r w:rsidRPr="00F15C2A">
        <w:rPr>
          <w:rFonts w:ascii="Times New Roman" w:hAnsi="Times New Roman" w:cs="Times New Roman"/>
          <w:b w:val="0"/>
          <w:bCs w:val="0"/>
          <w:sz w:val="24"/>
          <w:szCs w:val="24"/>
        </w:rPr>
        <w:t xml:space="preserve"> – 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sz w:val="24"/>
          <w:szCs w:val="24"/>
        </w:rPr>
        <w:t>Объекты вспомогательного использования</w:t>
      </w:r>
      <w:r w:rsidRPr="00F15C2A">
        <w:rPr>
          <w:rFonts w:ascii="Times New Roman" w:hAnsi="Times New Roman" w:cs="Times New Roman"/>
          <w:b w:val="0"/>
          <w:sz w:val="24"/>
          <w:szCs w:val="24"/>
        </w:rPr>
        <w:t xml:space="preserve"> – объекты (здания и сооружения) пониженного уровня ответственности,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sz w:val="24"/>
          <w:szCs w:val="24"/>
        </w:rPr>
        <w:t>Озелененные территории</w:t>
      </w:r>
      <w:r w:rsidRPr="00F15C2A">
        <w:rPr>
          <w:rFonts w:ascii="Times New Roman" w:hAnsi="Times New Roman" w:cs="Times New Roman"/>
          <w:b w:val="0"/>
          <w:bCs w:val="0"/>
          <w:sz w:val="24"/>
          <w:szCs w:val="24"/>
        </w:rP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Cs w:val="0"/>
          <w:sz w:val="24"/>
          <w:szCs w:val="24"/>
        </w:rPr>
        <w:t>Особо охраняемые природные территории</w:t>
      </w:r>
      <w:r w:rsidRPr="00F15C2A">
        <w:rPr>
          <w:rFonts w:ascii="Times New Roman" w:hAnsi="Times New Roman" w:cs="Times New Roman"/>
          <w:b w:val="0"/>
          <w:bCs w:val="0"/>
          <w:sz w:val="24"/>
          <w:szCs w:val="24"/>
        </w:rPr>
        <w:t xml:space="preserve"> – </w:t>
      </w:r>
      <w:r w:rsidRPr="00F15C2A">
        <w:rPr>
          <w:rFonts w:ascii="Times New Roman" w:hAnsi="Times New Roman" w:cs="Times New Roman"/>
          <w:b w:val="0"/>
          <w:sz w:val="24"/>
          <w:szCs w:val="24"/>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sz w:val="24"/>
          <w:szCs w:val="24"/>
        </w:rPr>
        <w:t xml:space="preserve">Парковка </w:t>
      </w:r>
      <w:r w:rsidRPr="00F15C2A">
        <w:rPr>
          <w:rFonts w:ascii="Times New Roman" w:hAnsi="Times New Roman" w:cs="Times New Roman"/>
          <w:b w:val="0"/>
          <w:sz w:val="24"/>
          <w:szCs w:val="24"/>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15C2A">
        <w:rPr>
          <w:rFonts w:ascii="Times New Roman" w:hAnsi="Times New Roman" w:cs="Times New Roman"/>
          <w:b w:val="0"/>
          <w:sz w:val="24"/>
          <w:szCs w:val="24"/>
        </w:rPr>
        <w:t>подэстакадных</w:t>
      </w:r>
      <w:proofErr w:type="spellEnd"/>
      <w:r w:rsidRPr="00F15C2A">
        <w:rPr>
          <w:rFonts w:ascii="Times New Roman" w:hAnsi="Times New Roman" w:cs="Times New Roman"/>
          <w:b w:val="0"/>
          <w:sz w:val="24"/>
          <w:szCs w:val="24"/>
        </w:rPr>
        <w:t xml:space="preserve"> или </w:t>
      </w:r>
      <w:proofErr w:type="spellStart"/>
      <w:r w:rsidRPr="00F15C2A">
        <w:rPr>
          <w:rFonts w:ascii="Times New Roman" w:hAnsi="Times New Roman" w:cs="Times New Roman"/>
          <w:b w:val="0"/>
          <w:sz w:val="24"/>
          <w:szCs w:val="24"/>
        </w:rPr>
        <w:t>подмостовых</w:t>
      </w:r>
      <w:proofErr w:type="spellEnd"/>
      <w:r w:rsidRPr="00F15C2A">
        <w:rPr>
          <w:rFonts w:ascii="Times New Roman" w:hAnsi="Times New Roman" w:cs="Times New Roman"/>
          <w:b w:val="0"/>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bCs w:val="0"/>
          <w:sz w:val="24"/>
          <w:szCs w:val="24"/>
          <w:shd w:val="clear" w:color="auto" w:fill="FFFFFF"/>
        </w:rPr>
        <w:t xml:space="preserve">Постоянное хранение легковых автомобилей и других </w:t>
      </w:r>
      <w:proofErr w:type="spellStart"/>
      <w:r w:rsidRPr="00F15C2A">
        <w:rPr>
          <w:rFonts w:ascii="Times New Roman" w:hAnsi="Times New Roman" w:cs="Times New Roman"/>
          <w:bCs w:val="0"/>
          <w:sz w:val="24"/>
          <w:szCs w:val="24"/>
          <w:shd w:val="clear" w:color="auto" w:fill="FFFFFF"/>
        </w:rPr>
        <w:t>мототранспортных</w:t>
      </w:r>
      <w:proofErr w:type="spellEnd"/>
      <w:r w:rsidRPr="00F15C2A">
        <w:rPr>
          <w:rFonts w:ascii="Times New Roman" w:hAnsi="Times New Roman" w:cs="Times New Roman"/>
          <w:bCs w:val="0"/>
          <w:sz w:val="24"/>
          <w:szCs w:val="24"/>
          <w:shd w:val="clear" w:color="auto" w:fill="FFFFFF"/>
        </w:rPr>
        <w:t xml:space="preserve"> средств </w:t>
      </w:r>
      <w:r w:rsidRPr="00F15C2A">
        <w:rPr>
          <w:rFonts w:ascii="Times New Roman" w:hAnsi="Times New Roman" w:cs="Times New Roman"/>
          <w:bCs w:val="0"/>
          <w:spacing w:val="-2"/>
          <w:sz w:val="24"/>
          <w:szCs w:val="24"/>
          <w:shd w:val="clear" w:color="auto" w:fill="FFFFFF"/>
        </w:rPr>
        <w:t xml:space="preserve">(мотоциклов, мотороллеров, мотоколясок, мопедов, прицепов и т.п.) </w:t>
      </w:r>
      <w:r w:rsidRPr="00F15C2A">
        <w:rPr>
          <w:rFonts w:ascii="Times New Roman" w:hAnsi="Times New Roman" w:cs="Times New Roman"/>
          <w:b w:val="0"/>
          <w:bCs w:val="0"/>
          <w:spacing w:val="-2"/>
          <w:sz w:val="24"/>
          <w:szCs w:val="24"/>
          <w:shd w:val="clear" w:color="auto" w:fill="FFFFFF"/>
        </w:rPr>
        <w:t xml:space="preserve">– </w:t>
      </w:r>
      <w:r w:rsidRPr="00F15C2A">
        <w:rPr>
          <w:rFonts w:ascii="Times New Roman" w:hAnsi="Times New Roman" w:cs="Times New Roman"/>
          <w:b w:val="0"/>
          <w:spacing w:val="-2"/>
          <w:sz w:val="24"/>
          <w:szCs w:val="24"/>
        </w:rPr>
        <w:t>длительное (более 12 ч)</w:t>
      </w:r>
      <w:r w:rsidRPr="00F15C2A">
        <w:rPr>
          <w:rFonts w:ascii="Times New Roman" w:hAnsi="Times New Roman" w:cs="Times New Roman"/>
          <w:b w:val="0"/>
          <w:sz w:val="24"/>
          <w:szCs w:val="24"/>
        </w:rPr>
        <w:t xml:space="preserve"> хранение автомототранспортных средств на стоянках автомобилей, на закрепленных за конкретными автовладельцами </w:t>
      </w:r>
      <w:proofErr w:type="spellStart"/>
      <w:r w:rsidRPr="00F15C2A">
        <w:rPr>
          <w:rFonts w:ascii="Times New Roman" w:hAnsi="Times New Roman" w:cs="Times New Roman"/>
          <w:b w:val="0"/>
          <w:sz w:val="24"/>
          <w:szCs w:val="24"/>
        </w:rPr>
        <w:t>машино</w:t>
      </w:r>
      <w:proofErr w:type="spellEnd"/>
      <w:r w:rsidRPr="00F15C2A">
        <w:rPr>
          <w:rFonts w:ascii="Times New Roman" w:hAnsi="Times New Roman" w:cs="Times New Roman"/>
          <w:b w:val="0"/>
          <w:sz w:val="24"/>
          <w:szCs w:val="24"/>
        </w:rPr>
        <w:t>-местах.</w:t>
      </w: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bCs w:val="0"/>
          <w:sz w:val="24"/>
          <w:szCs w:val="24"/>
          <w:shd w:val="clear" w:color="auto" w:fill="FFFFFF"/>
        </w:rPr>
        <w:t>Реконструкция сложившейся застройки</w:t>
      </w:r>
      <w:r w:rsidRPr="00F15C2A">
        <w:rPr>
          <w:rFonts w:ascii="Times New Roman" w:hAnsi="Times New Roman" w:cs="Times New Roman"/>
          <w:b w:val="0"/>
          <w:bCs w:val="0"/>
          <w:sz w:val="24"/>
          <w:szCs w:val="24"/>
          <w:shd w:val="clear" w:color="auto" w:fill="FFFFFF"/>
        </w:rPr>
        <w:t xml:space="preserve"> </w:t>
      </w:r>
      <w:r w:rsidRPr="00F15C2A">
        <w:rPr>
          <w:rFonts w:ascii="Times New Roman" w:hAnsi="Times New Roman" w:cs="Times New Roman"/>
          <w:b w:val="0"/>
          <w:sz w:val="24"/>
          <w:szCs w:val="24"/>
        </w:rPr>
        <w:t xml:space="preserve">– преобразование существующей застройки с частичным изменением (или без) планировочной структуры, строительством </w:t>
      </w:r>
      <w:r w:rsidRPr="00F15C2A">
        <w:rPr>
          <w:rFonts w:ascii="Times New Roman" w:hAnsi="Times New Roman" w:cs="Times New Roman"/>
          <w:b w:val="0"/>
          <w:sz w:val="24"/>
          <w:szCs w:val="24"/>
        </w:rPr>
        <w:lastRenderedPageBreak/>
        <w:t>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sz w:val="24"/>
          <w:szCs w:val="24"/>
        </w:rPr>
        <w:t>Санитарно-защитная зона</w:t>
      </w:r>
      <w:r w:rsidRPr="00F15C2A">
        <w:rPr>
          <w:rFonts w:ascii="Times New Roman" w:hAnsi="Times New Roman" w:cs="Times New Roman"/>
          <w:b w:val="0"/>
          <w:sz w:val="24"/>
          <w:szCs w:val="24"/>
        </w:rPr>
        <w:t xml:space="preserve"> </w:t>
      </w:r>
      <w:r w:rsidRPr="00F15C2A">
        <w:rPr>
          <w:rFonts w:ascii="Times New Roman" w:hAnsi="Times New Roman" w:cs="Times New Roman"/>
          <w:b w:val="0"/>
          <w:bCs w:val="0"/>
          <w:sz w:val="24"/>
          <w:szCs w:val="24"/>
        </w:rPr>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753BD7" w:rsidRPr="00F15C2A" w:rsidRDefault="00753BD7" w:rsidP="000C68A9">
      <w:pPr>
        <w:autoSpaceDE w:val="0"/>
        <w:autoSpaceDN w:val="0"/>
        <w:adjustRightInd w:val="0"/>
        <w:spacing w:after="60" w:line="240" w:lineRule="auto"/>
        <w:ind w:firstLine="709"/>
        <w:rPr>
          <w:rFonts w:ascii="Times New Roman" w:hAnsi="Times New Roman" w:cs="Times New Roman"/>
          <w:b w:val="0"/>
          <w:sz w:val="24"/>
          <w:szCs w:val="24"/>
        </w:rPr>
      </w:pPr>
      <w:r w:rsidRPr="00F15C2A">
        <w:rPr>
          <w:rFonts w:ascii="Times New Roman" w:hAnsi="Times New Roman" w:cs="Times New Roman"/>
          <w:sz w:val="24"/>
          <w:szCs w:val="24"/>
        </w:rPr>
        <w:t>Социально-гарантированные условия жизнедеятельности</w:t>
      </w:r>
      <w:r w:rsidRPr="00F15C2A">
        <w:rPr>
          <w:rFonts w:ascii="Times New Roman" w:hAnsi="Times New Roman" w:cs="Times New Roman"/>
          <w:b w:val="0"/>
          <w:bCs w:val="0"/>
          <w:sz w:val="24"/>
          <w:szCs w:val="24"/>
        </w:rPr>
        <w:t xml:space="preserve"> – 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753BD7" w:rsidRPr="00F15C2A" w:rsidRDefault="00753BD7" w:rsidP="000C68A9">
      <w:pPr>
        <w:autoSpaceDE w:val="0"/>
        <w:autoSpaceDN w:val="0"/>
        <w:adjustRightInd w:val="0"/>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sz w:val="24"/>
          <w:szCs w:val="24"/>
        </w:rPr>
        <w:t>Система расселения</w:t>
      </w:r>
      <w:r w:rsidRPr="00F15C2A">
        <w:rPr>
          <w:rFonts w:ascii="Times New Roman" w:hAnsi="Times New Roman" w:cs="Times New Roman"/>
          <w:b w:val="0"/>
          <w:sz w:val="24"/>
          <w:szCs w:val="24"/>
        </w:rPr>
        <w:t xml:space="preserve"> </w:t>
      </w:r>
      <w:r w:rsidRPr="00F15C2A">
        <w:rPr>
          <w:rFonts w:ascii="Times New Roman" w:hAnsi="Times New Roman" w:cs="Times New Roman"/>
          <w:b w:val="0"/>
          <w:bCs w:val="0"/>
          <w:sz w:val="24"/>
          <w:szCs w:val="24"/>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Cs w:val="0"/>
          <w:sz w:val="24"/>
          <w:szCs w:val="24"/>
          <w:shd w:val="clear" w:color="auto" w:fill="FFFFFF"/>
        </w:rPr>
        <w:t>Стоянка автомобилей</w:t>
      </w:r>
      <w:r w:rsidRPr="00F15C2A">
        <w:rPr>
          <w:rFonts w:ascii="Times New Roman" w:hAnsi="Times New Roman" w:cs="Times New Roman"/>
          <w:b w:val="0"/>
          <w:bCs w:val="0"/>
          <w:sz w:val="24"/>
          <w:szCs w:val="24"/>
          <w:shd w:val="clear" w:color="auto" w:fill="FFFFFF"/>
        </w:rPr>
        <w:t xml:space="preserve"> (автостоянка, паркинг, парковка, гараж, гараж-стоянка) – з</w:t>
      </w:r>
      <w:r w:rsidRPr="00F15C2A">
        <w:rPr>
          <w:rFonts w:ascii="Times New Roman" w:hAnsi="Times New Roman" w:cs="Times New Roman"/>
          <w:b w:val="0"/>
          <w:sz w:val="24"/>
          <w:szCs w:val="24"/>
        </w:rPr>
        <w:t xml:space="preserve">дание, сооружение (часть здания, сооружения) или специальная открытая площадка, предназначенная для хранения (стоянки) преимущественно легковых автомобилей и других </w:t>
      </w:r>
      <w:proofErr w:type="spellStart"/>
      <w:r w:rsidRPr="00F15C2A">
        <w:rPr>
          <w:rFonts w:ascii="Times New Roman" w:hAnsi="Times New Roman" w:cs="Times New Roman"/>
          <w:b w:val="0"/>
          <w:sz w:val="24"/>
          <w:szCs w:val="24"/>
        </w:rPr>
        <w:t>мототранспортных</w:t>
      </w:r>
      <w:proofErr w:type="spellEnd"/>
      <w:r w:rsidRPr="00F15C2A">
        <w:rPr>
          <w:rFonts w:ascii="Times New Roman" w:hAnsi="Times New Roman" w:cs="Times New Roman"/>
          <w:b w:val="0"/>
          <w:sz w:val="24"/>
          <w:szCs w:val="24"/>
        </w:rPr>
        <w:t xml:space="preserve"> средств (мотоциклов, мотороллеров, мотоколясок, мопедов, скутеров), которые могут быть: встроенными, встроено-пристроенными, </w:t>
      </w:r>
      <w:proofErr w:type="spellStart"/>
      <w:r w:rsidRPr="00F15C2A">
        <w:rPr>
          <w:rFonts w:ascii="Times New Roman" w:hAnsi="Times New Roman" w:cs="Times New Roman"/>
          <w:b w:val="0"/>
          <w:sz w:val="24"/>
          <w:szCs w:val="24"/>
        </w:rPr>
        <w:t>отдельностоящими</w:t>
      </w:r>
      <w:proofErr w:type="spellEnd"/>
      <w:r w:rsidRPr="00F15C2A">
        <w:rPr>
          <w:rFonts w:ascii="Times New Roman" w:hAnsi="Times New Roman" w:cs="Times New Roman"/>
          <w:b w:val="0"/>
          <w:sz w:val="24"/>
          <w:szCs w:val="24"/>
        </w:rPr>
        <w:t>, пристроенными, подземными; наземными закрытого типа; плоскостными открытого типа; открытого типа; модульными быстровозводимыми; плавучими (дебаркадерными); механизированными; полумеханизированными; обвалованными; перехватывающими.</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Cs w:val="0"/>
          <w:sz w:val="24"/>
          <w:szCs w:val="24"/>
        </w:rPr>
        <w:t>Стоянка автомобилей наземная открытого типа</w:t>
      </w:r>
      <w:r w:rsidRPr="00F15C2A">
        <w:rPr>
          <w:rFonts w:ascii="Times New Roman" w:hAnsi="Times New Roman" w:cs="Times New Roman"/>
          <w:b w:val="0"/>
          <w:sz w:val="24"/>
          <w:szCs w:val="24"/>
        </w:rPr>
        <w:t xml:space="preserve"> – стоянка, в которой не менее 50 % площади внешней поверхности наружных ограждений на каждом ярусе (этаже) составляют проемы, остальное – парапеты. Для отдельных этажей стоянки автомобилей открытого типа, не соответствующих этому условию, следует предусматривать сети инженерно-технического обеспечения, </w:t>
      </w:r>
      <w:proofErr w:type="spellStart"/>
      <w:r w:rsidRPr="00F15C2A">
        <w:rPr>
          <w:rFonts w:ascii="Times New Roman" w:hAnsi="Times New Roman" w:cs="Times New Roman"/>
          <w:b w:val="0"/>
          <w:sz w:val="24"/>
          <w:szCs w:val="24"/>
        </w:rPr>
        <w:t>применительные</w:t>
      </w:r>
      <w:proofErr w:type="spellEnd"/>
      <w:r w:rsidRPr="00F15C2A">
        <w:rPr>
          <w:rFonts w:ascii="Times New Roman" w:hAnsi="Times New Roman" w:cs="Times New Roman"/>
          <w:b w:val="0"/>
          <w:sz w:val="24"/>
          <w:szCs w:val="24"/>
        </w:rPr>
        <w:t xml:space="preserve"> для стоянок автомобилей закрытого типа (пожаротушение, вентиляция, </w:t>
      </w:r>
      <w:proofErr w:type="spellStart"/>
      <w:r w:rsidRPr="00F15C2A">
        <w:rPr>
          <w:rFonts w:ascii="Times New Roman" w:hAnsi="Times New Roman" w:cs="Times New Roman"/>
          <w:b w:val="0"/>
          <w:sz w:val="24"/>
          <w:szCs w:val="24"/>
        </w:rPr>
        <w:t>дымоудаление</w:t>
      </w:r>
      <w:proofErr w:type="spellEnd"/>
      <w:r w:rsidRPr="00F15C2A">
        <w:rPr>
          <w:rFonts w:ascii="Times New Roman" w:hAnsi="Times New Roman" w:cs="Times New Roman"/>
          <w:b w:val="0"/>
          <w:sz w:val="24"/>
          <w:szCs w:val="24"/>
        </w:rPr>
        <w:t xml:space="preserve"> и т.д.).</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Cs w:val="0"/>
          <w:sz w:val="24"/>
          <w:szCs w:val="24"/>
          <w:shd w:val="clear" w:color="auto" w:fill="FFFFFF"/>
        </w:rPr>
        <w:t>Стоянка автомобилей пристроенная</w:t>
      </w:r>
      <w:r w:rsidRPr="00F15C2A">
        <w:rPr>
          <w:rStyle w:val="apple-converted-space"/>
          <w:rFonts w:ascii="Times New Roman" w:hAnsi="Times New Roman"/>
          <w:b w:val="0"/>
          <w:sz w:val="24"/>
          <w:szCs w:val="24"/>
        </w:rPr>
        <w:t xml:space="preserve"> – </w:t>
      </w:r>
      <w:r w:rsidRPr="00F15C2A">
        <w:rPr>
          <w:rFonts w:ascii="Times New Roman" w:hAnsi="Times New Roman" w:cs="Times New Roman"/>
          <w:b w:val="0"/>
          <w:sz w:val="24"/>
          <w:szCs w:val="24"/>
        </w:rPr>
        <w:t>стоянка, примыкающая к границам застройки здания.</w:t>
      </w:r>
    </w:p>
    <w:p w:rsidR="00753BD7" w:rsidRPr="00F15C2A" w:rsidRDefault="00753BD7" w:rsidP="000C68A9">
      <w:pPr>
        <w:spacing w:after="60" w:line="240" w:lineRule="auto"/>
        <w:ind w:firstLine="709"/>
        <w:rPr>
          <w:rFonts w:ascii="Times New Roman" w:hAnsi="Times New Roman" w:cs="Times New Roman"/>
          <w:b w:val="0"/>
          <w:sz w:val="24"/>
          <w:szCs w:val="24"/>
        </w:rPr>
      </w:pPr>
      <w:r w:rsidRPr="00F15C2A">
        <w:rPr>
          <w:rFonts w:ascii="Times New Roman" w:hAnsi="Times New Roman" w:cs="Times New Roman"/>
          <w:bCs w:val="0"/>
          <w:sz w:val="24"/>
          <w:szCs w:val="24"/>
          <w:shd w:val="clear" w:color="auto" w:fill="FFFFFF"/>
        </w:rPr>
        <w:t>Стоянка автомобилей отдельно стоящая</w:t>
      </w:r>
      <w:r w:rsidRPr="00F15C2A">
        <w:rPr>
          <w:rStyle w:val="apple-converted-space"/>
          <w:rFonts w:ascii="Times New Roman" w:hAnsi="Times New Roman"/>
          <w:b w:val="0"/>
          <w:sz w:val="24"/>
          <w:szCs w:val="24"/>
        </w:rPr>
        <w:t xml:space="preserve"> – </w:t>
      </w:r>
      <w:r w:rsidRPr="00F15C2A">
        <w:rPr>
          <w:rFonts w:ascii="Times New Roman" w:hAnsi="Times New Roman" w:cs="Times New Roman"/>
          <w:b w:val="0"/>
          <w:sz w:val="24"/>
          <w:szCs w:val="24"/>
        </w:rPr>
        <w:t>стоянка, находящаяся за границами застройки здания на прилегающей к нему территории.</w:t>
      </w:r>
    </w:p>
    <w:p w:rsidR="00753BD7" w:rsidRPr="00F15C2A" w:rsidRDefault="00753BD7" w:rsidP="000C68A9">
      <w:pPr>
        <w:adjustRightInd w:val="0"/>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sz w:val="24"/>
          <w:szCs w:val="24"/>
        </w:rPr>
        <w:t>Территории общего пользования</w:t>
      </w:r>
      <w:r w:rsidRPr="00F15C2A">
        <w:rPr>
          <w:rFonts w:ascii="Times New Roman" w:hAnsi="Times New Roman" w:cs="Times New Roman"/>
          <w:b w:val="0"/>
          <w:bCs w:val="0"/>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w:t>
      </w:r>
    </w:p>
    <w:p w:rsidR="00753BD7" w:rsidRPr="00F15C2A" w:rsidRDefault="00753BD7" w:rsidP="000C68A9">
      <w:pPr>
        <w:adjustRightInd w:val="0"/>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sz w:val="24"/>
          <w:szCs w:val="24"/>
        </w:rPr>
        <w:t>Улица, площадь</w:t>
      </w:r>
      <w:r w:rsidRPr="00F15C2A">
        <w:rPr>
          <w:rFonts w:ascii="Times New Roman" w:hAnsi="Times New Roman" w:cs="Times New Roman"/>
          <w:b w:val="0"/>
          <w:bCs w:val="0"/>
          <w:sz w:val="24"/>
          <w:szCs w:val="24"/>
        </w:rPr>
        <w:t xml:space="preserve"> – территория общего пользования, ограниченная красными линиями улично-дорожной сети.</w:t>
      </w: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sz w:val="24"/>
          <w:szCs w:val="24"/>
        </w:rPr>
        <w:t>Функциональное зонирование территории</w:t>
      </w:r>
      <w:r w:rsidRPr="00F15C2A">
        <w:rPr>
          <w:rFonts w:ascii="Times New Roman" w:hAnsi="Times New Roman" w:cs="Times New Roman"/>
          <w:b w:val="0"/>
          <w:sz w:val="24"/>
          <w:szCs w:val="24"/>
        </w:rPr>
        <w:t xml:space="preserve"> </w:t>
      </w:r>
      <w:r w:rsidRPr="00F15C2A">
        <w:rPr>
          <w:rFonts w:ascii="Times New Roman" w:hAnsi="Times New Roman" w:cs="Times New Roman"/>
          <w:b w:val="0"/>
          <w:bCs w:val="0"/>
          <w:sz w:val="24"/>
          <w:szCs w:val="24"/>
        </w:rPr>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753BD7" w:rsidRPr="00F15C2A" w:rsidRDefault="00753BD7" w:rsidP="000C68A9">
      <w:pPr>
        <w:spacing w:after="60" w:line="240" w:lineRule="auto"/>
        <w:ind w:firstLine="709"/>
        <w:rPr>
          <w:rFonts w:ascii="Times New Roman" w:hAnsi="Times New Roman" w:cs="Times New Roman"/>
          <w:b w:val="0"/>
          <w:bCs w:val="0"/>
          <w:sz w:val="24"/>
          <w:szCs w:val="24"/>
        </w:rPr>
      </w:pPr>
      <w:r w:rsidRPr="00F15C2A">
        <w:rPr>
          <w:rFonts w:ascii="Times New Roman" w:hAnsi="Times New Roman" w:cs="Times New Roman"/>
          <w:sz w:val="24"/>
          <w:szCs w:val="24"/>
        </w:rPr>
        <w:t>Чрезвычайная ситуация</w:t>
      </w:r>
      <w:r w:rsidRPr="00F15C2A">
        <w:rPr>
          <w:rFonts w:ascii="Times New Roman" w:hAnsi="Times New Roman" w:cs="Times New Roman"/>
          <w:b w:val="0"/>
          <w:bCs w:val="0"/>
          <w:sz w:val="24"/>
          <w:szCs w:val="24"/>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753BD7" w:rsidRPr="00F15C2A" w:rsidRDefault="00753BD7" w:rsidP="000C68A9">
      <w:pPr>
        <w:rPr>
          <w:rFonts w:ascii="Times New Roman" w:hAnsi="Times New Roman" w:cs="Times New Roman"/>
        </w:rPr>
      </w:pPr>
      <w:r w:rsidRPr="00F15C2A">
        <w:rPr>
          <w:rFonts w:ascii="Times New Roman" w:hAnsi="Times New Roman" w:cs="Times New Roman"/>
          <w:sz w:val="24"/>
          <w:szCs w:val="24"/>
        </w:rPr>
        <w:lastRenderedPageBreak/>
        <w:t>Хозяйственная постройка</w:t>
      </w:r>
      <w:r w:rsidRPr="00F15C2A">
        <w:rPr>
          <w:rFonts w:ascii="Times New Roman" w:hAnsi="Times New Roman" w:cs="Times New Roman"/>
          <w:b w:val="0"/>
          <w:sz w:val="24"/>
          <w:szCs w:val="24"/>
        </w:rPr>
        <w:t xml:space="preserve"> – нежилая отдельно стоящая постройка, как правило, пониженного уровня ответственности, размещаемая на земельном участке, предназначенном для индивидуального жилищного строительства, ведения личного подсобного хозяйства, крестьянского (фермерского) хозяйства,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sectPr w:rsidR="00753BD7" w:rsidRPr="00F15C2A" w:rsidSect="006F6D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E98" w:rsidRDefault="00564E98" w:rsidP="00440D47">
      <w:pPr>
        <w:spacing w:line="240" w:lineRule="auto"/>
      </w:pPr>
      <w:r>
        <w:separator/>
      </w:r>
    </w:p>
  </w:endnote>
  <w:endnote w:type="continuationSeparator" w:id="0">
    <w:p w:rsidR="00564E98" w:rsidRDefault="00564E98" w:rsidP="00440D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C7" w:rsidRDefault="00CF0BC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D2" w:rsidRPr="009728C0" w:rsidRDefault="00C851D2">
    <w:pPr>
      <w:pStyle w:val="ab"/>
      <w:rPr>
        <w:rFonts w:ascii="Times New Roman" w:hAnsi="Times New Roman"/>
        <w:b w:val="0"/>
        <w:sz w:val="24"/>
        <w:szCs w:val="24"/>
      </w:rPr>
    </w:pPr>
    <w:r w:rsidRPr="009728C0">
      <w:rPr>
        <w:rStyle w:val="ad"/>
        <w:rFonts w:ascii="Times New Roman" w:hAnsi="Times New Roman"/>
        <w:b w:val="0"/>
        <w:sz w:val="24"/>
        <w:szCs w:val="24"/>
      </w:rPr>
      <w:fldChar w:fldCharType="begin"/>
    </w:r>
    <w:r w:rsidRPr="009728C0">
      <w:rPr>
        <w:rStyle w:val="ad"/>
        <w:rFonts w:ascii="Times New Roman" w:hAnsi="Times New Roman"/>
        <w:b w:val="0"/>
        <w:sz w:val="24"/>
        <w:szCs w:val="24"/>
      </w:rPr>
      <w:instrText xml:space="preserve"> PAGE </w:instrText>
    </w:r>
    <w:r w:rsidRPr="009728C0">
      <w:rPr>
        <w:rStyle w:val="ad"/>
        <w:rFonts w:ascii="Times New Roman" w:hAnsi="Times New Roman"/>
        <w:b w:val="0"/>
        <w:sz w:val="24"/>
        <w:szCs w:val="24"/>
      </w:rPr>
      <w:fldChar w:fldCharType="separate"/>
    </w:r>
    <w:r>
      <w:rPr>
        <w:rStyle w:val="ad"/>
        <w:rFonts w:ascii="Times New Roman" w:hAnsi="Times New Roman"/>
        <w:b w:val="0"/>
        <w:noProof/>
        <w:sz w:val="24"/>
        <w:szCs w:val="24"/>
      </w:rPr>
      <w:t>174</w:t>
    </w:r>
    <w:r w:rsidRPr="009728C0">
      <w:rPr>
        <w:rStyle w:val="ad"/>
        <w:rFonts w:ascii="Times New Roman" w:hAnsi="Times New Roman"/>
        <w:b w:val="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D2" w:rsidRPr="00CF0BC7" w:rsidRDefault="00C851D2" w:rsidP="00CF0B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E98" w:rsidRDefault="00564E98" w:rsidP="00440D47">
      <w:pPr>
        <w:spacing w:line="240" w:lineRule="auto"/>
      </w:pPr>
      <w:r>
        <w:separator/>
      </w:r>
    </w:p>
  </w:footnote>
  <w:footnote w:type="continuationSeparator" w:id="0">
    <w:p w:rsidR="00564E98" w:rsidRDefault="00564E98" w:rsidP="00440D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0C8472"/>
    <w:lvl w:ilvl="0">
      <w:start w:val="1"/>
      <w:numFmt w:val="decimal"/>
      <w:lvlText w:val="%1."/>
      <w:lvlJc w:val="left"/>
      <w:pPr>
        <w:tabs>
          <w:tab w:val="num" w:pos="1492"/>
        </w:tabs>
        <w:ind w:left="1492" w:hanging="360"/>
      </w:pPr>
    </w:lvl>
  </w:abstractNum>
  <w:abstractNum w:abstractNumId="1">
    <w:nsid w:val="FFFFFF7D"/>
    <w:multiLevelType w:val="singleLevel"/>
    <w:tmpl w:val="D79625E4"/>
    <w:lvl w:ilvl="0">
      <w:start w:val="1"/>
      <w:numFmt w:val="decimal"/>
      <w:pStyle w:val="5"/>
      <w:lvlText w:val="%1."/>
      <w:lvlJc w:val="left"/>
      <w:pPr>
        <w:tabs>
          <w:tab w:val="num" w:pos="1209"/>
        </w:tabs>
        <w:ind w:left="1209" w:hanging="360"/>
      </w:pPr>
      <w:rPr>
        <w:rFonts w:cs="Times New Roman"/>
      </w:rPr>
    </w:lvl>
  </w:abstractNum>
  <w:abstractNum w:abstractNumId="2">
    <w:nsid w:val="FFFFFF7E"/>
    <w:multiLevelType w:val="singleLevel"/>
    <w:tmpl w:val="B868E37C"/>
    <w:lvl w:ilvl="0">
      <w:start w:val="1"/>
      <w:numFmt w:val="decimal"/>
      <w:pStyle w:val="4"/>
      <w:lvlText w:val="%1."/>
      <w:lvlJc w:val="left"/>
      <w:pPr>
        <w:tabs>
          <w:tab w:val="num" w:pos="926"/>
        </w:tabs>
        <w:ind w:left="926" w:hanging="360"/>
      </w:pPr>
      <w:rPr>
        <w:rFonts w:cs="Times New Roman"/>
      </w:rPr>
    </w:lvl>
  </w:abstractNum>
  <w:abstractNum w:abstractNumId="3">
    <w:nsid w:val="FFFFFF7F"/>
    <w:multiLevelType w:val="singleLevel"/>
    <w:tmpl w:val="3D904D1A"/>
    <w:lvl w:ilvl="0">
      <w:start w:val="1"/>
      <w:numFmt w:val="decimal"/>
      <w:pStyle w:val="3"/>
      <w:lvlText w:val="%1."/>
      <w:lvlJc w:val="left"/>
      <w:pPr>
        <w:tabs>
          <w:tab w:val="num" w:pos="643"/>
        </w:tabs>
        <w:ind w:left="643" w:hanging="360"/>
      </w:pPr>
      <w:rPr>
        <w:rFonts w:cs="Times New Roman"/>
      </w:rPr>
    </w:lvl>
  </w:abstractNum>
  <w:abstractNum w:abstractNumId="4">
    <w:nsid w:val="FFFFFF80"/>
    <w:multiLevelType w:val="singleLevel"/>
    <w:tmpl w:val="D65864F6"/>
    <w:lvl w:ilvl="0">
      <w:start w:val="1"/>
      <w:numFmt w:val="bullet"/>
      <w:pStyle w:val="2"/>
      <w:lvlText w:val=""/>
      <w:lvlJc w:val="left"/>
      <w:pPr>
        <w:tabs>
          <w:tab w:val="num" w:pos="1492"/>
        </w:tabs>
        <w:ind w:left="1492" w:hanging="360"/>
      </w:pPr>
      <w:rPr>
        <w:rFonts w:ascii="Symbol" w:hAnsi="Symbol" w:hint="default"/>
      </w:rPr>
    </w:lvl>
  </w:abstractNum>
  <w:abstractNum w:abstractNumId="5">
    <w:nsid w:val="FFFFFF81"/>
    <w:multiLevelType w:val="singleLevel"/>
    <w:tmpl w:val="2A100AB0"/>
    <w:lvl w:ilvl="0">
      <w:start w:val="1"/>
      <w:numFmt w:val="bullet"/>
      <w:pStyle w:val="50"/>
      <w:lvlText w:val=""/>
      <w:lvlJc w:val="left"/>
      <w:pPr>
        <w:tabs>
          <w:tab w:val="num" w:pos="1209"/>
        </w:tabs>
        <w:ind w:left="1209" w:hanging="360"/>
      </w:pPr>
      <w:rPr>
        <w:rFonts w:ascii="Symbol" w:hAnsi="Symbol" w:hint="default"/>
      </w:rPr>
    </w:lvl>
  </w:abstractNum>
  <w:abstractNum w:abstractNumId="6">
    <w:nsid w:val="FFFFFF82"/>
    <w:multiLevelType w:val="singleLevel"/>
    <w:tmpl w:val="3E12C0E2"/>
    <w:lvl w:ilvl="0">
      <w:start w:val="1"/>
      <w:numFmt w:val="bullet"/>
      <w:pStyle w:val="40"/>
      <w:lvlText w:val=""/>
      <w:lvlJc w:val="left"/>
      <w:pPr>
        <w:tabs>
          <w:tab w:val="num" w:pos="926"/>
        </w:tabs>
        <w:ind w:left="926" w:hanging="360"/>
      </w:pPr>
      <w:rPr>
        <w:rFonts w:ascii="Symbol" w:hAnsi="Symbol" w:hint="default"/>
      </w:rPr>
    </w:lvl>
  </w:abstractNum>
  <w:abstractNum w:abstractNumId="7">
    <w:nsid w:val="FFFFFF83"/>
    <w:multiLevelType w:val="singleLevel"/>
    <w:tmpl w:val="90127EFA"/>
    <w:lvl w:ilvl="0">
      <w:start w:val="1"/>
      <w:numFmt w:val="bullet"/>
      <w:pStyle w:val="a"/>
      <w:lvlText w:val=""/>
      <w:lvlJc w:val="left"/>
      <w:pPr>
        <w:tabs>
          <w:tab w:val="num" w:pos="643"/>
        </w:tabs>
        <w:ind w:left="643" w:hanging="360"/>
      </w:pPr>
      <w:rPr>
        <w:rFonts w:ascii="Symbol" w:hAnsi="Symbol" w:hint="default"/>
      </w:rPr>
    </w:lvl>
  </w:abstractNum>
  <w:abstractNum w:abstractNumId="8">
    <w:nsid w:val="FFFFFF88"/>
    <w:multiLevelType w:val="singleLevel"/>
    <w:tmpl w:val="0B1E019C"/>
    <w:lvl w:ilvl="0">
      <w:start w:val="1"/>
      <w:numFmt w:val="decimal"/>
      <w:pStyle w:val="30"/>
      <w:lvlText w:val="%1."/>
      <w:lvlJc w:val="left"/>
      <w:pPr>
        <w:tabs>
          <w:tab w:val="num" w:pos="360"/>
        </w:tabs>
        <w:ind w:left="360" w:hanging="360"/>
      </w:pPr>
      <w:rPr>
        <w:rFonts w:cs="Times New Roman"/>
      </w:rPr>
    </w:lvl>
  </w:abstractNum>
  <w:abstractNum w:abstractNumId="9">
    <w:nsid w:val="FFFFFF89"/>
    <w:multiLevelType w:val="singleLevel"/>
    <w:tmpl w:val="E3A6F3FE"/>
    <w:lvl w:ilvl="0">
      <w:start w:val="1"/>
      <w:numFmt w:val="bullet"/>
      <w:pStyle w:val="a0"/>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1"/>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06F13DB"/>
    <w:multiLevelType w:val="hybridMultilevel"/>
    <w:tmpl w:val="E1BEFB94"/>
    <w:styleLink w:val="111111111"/>
    <w:lvl w:ilvl="0" w:tplc="0419000F">
      <w:start w:val="1"/>
      <w:numFmt w:val="decimal"/>
      <w:pStyle w:val="S"/>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2C557F61"/>
    <w:multiLevelType w:val="hybridMultilevel"/>
    <w:tmpl w:val="6764E6CE"/>
    <w:lvl w:ilvl="0" w:tplc="04190001">
      <w:start w:val="1"/>
      <w:numFmt w:val="decimal"/>
      <w:pStyle w:val="a2"/>
      <w:lvlText w:val="%1"/>
      <w:lvlJc w:val="left"/>
      <w:pPr>
        <w:tabs>
          <w:tab w:val="num" w:pos="340"/>
        </w:tabs>
        <w:ind w:firstLine="5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9643F15"/>
    <w:multiLevelType w:val="hybridMultilevel"/>
    <w:tmpl w:val="51220E92"/>
    <w:styleLink w:val="1ai111"/>
    <w:lvl w:ilvl="0" w:tplc="04190001">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16">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BCA28B8"/>
    <w:multiLevelType w:val="multilevel"/>
    <w:tmpl w:val="509495EA"/>
    <w:lvl w:ilvl="0">
      <w:numFmt w:val="decimal"/>
      <w:lvlText w:val=""/>
      <w:lvlJc w:val="left"/>
      <w:rPr>
        <w:rFonts w:cs="Times New Roman"/>
      </w:rPr>
    </w:lvl>
    <w:lvl w:ilvl="1">
      <w:numFmt w:val="decimal"/>
      <w:pStyle w:val="a3"/>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9"/>
  </w:num>
  <w:num w:numId="2">
    <w:abstractNumId w:val="7"/>
  </w:num>
  <w:num w:numId="3">
    <w:abstractNumId w:val="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7"/>
  </w:num>
  <w:num w:numId="13">
    <w:abstractNumId w:val="8"/>
  </w:num>
  <w:num w:numId="14">
    <w:abstractNumId w:val="6"/>
  </w:num>
  <w:num w:numId="15">
    <w:abstractNumId w:val="5"/>
  </w:num>
  <w:num w:numId="16">
    <w:abstractNumId w:val="4"/>
  </w:num>
  <w:num w:numId="17">
    <w:abstractNumId w:val="3"/>
  </w:num>
  <w:num w:numId="18">
    <w:abstractNumId w:val="2"/>
  </w:num>
  <w:num w:numId="19">
    <w:abstractNumId w:val="1"/>
  </w:num>
  <w:num w:numId="20">
    <w:abstractNumId w:val="13"/>
  </w:num>
  <w:num w:numId="21">
    <w:abstractNumId w:val="17"/>
  </w:num>
  <w:num w:numId="22">
    <w:abstractNumId w:val="22"/>
  </w:num>
  <w:num w:numId="23">
    <w:abstractNumId w:val="10"/>
  </w:num>
  <w:num w:numId="24">
    <w:abstractNumId w:val="11"/>
  </w:num>
  <w:num w:numId="25">
    <w:abstractNumId w:val="16"/>
  </w:num>
  <w:num w:numId="26">
    <w:abstractNumId w:val="15"/>
  </w:num>
  <w:num w:numId="27">
    <w:abstractNumId w:val="14"/>
  </w:num>
  <w:num w:numId="28">
    <w:abstractNumId w:val="12"/>
  </w:num>
  <w:num w:numId="29">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A9"/>
    <w:rsid w:val="00013566"/>
    <w:rsid w:val="00045528"/>
    <w:rsid w:val="00065105"/>
    <w:rsid w:val="00081769"/>
    <w:rsid w:val="00081D36"/>
    <w:rsid w:val="000B4446"/>
    <w:rsid w:val="000C5D3C"/>
    <w:rsid w:val="000C68A9"/>
    <w:rsid w:val="000E0B01"/>
    <w:rsid w:val="00103087"/>
    <w:rsid w:val="001238D3"/>
    <w:rsid w:val="00127E57"/>
    <w:rsid w:val="001327CE"/>
    <w:rsid w:val="00167401"/>
    <w:rsid w:val="001834AC"/>
    <w:rsid w:val="00183E8A"/>
    <w:rsid w:val="001A396C"/>
    <w:rsid w:val="001B31FF"/>
    <w:rsid w:val="001C1608"/>
    <w:rsid w:val="001E1527"/>
    <w:rsid w:val="00237F46"/>
    <w:rsid w:val="002568D1"/>
    <w:rsid w:val="00280BDE"/>
    <w:rsid w:val="00280F11"/>
    <w:rsid w:val="002A1C4C"/>
    <w:rsid w:val="002A5C5C"/>
    <w:rsid w:val="002F0469"/>
    <w:rsid w:val="002F7487"/>
    <w:rsid w:val="003057D9"/>
    <w:rsid w:val="003173E5"/>
    <w:rsid w:val="003456AF"/>
    <w:rsid w:val="0035628A"/>
    <w:rsid w:val="003867FF"/>
    <w:rsid w:val="003B0DDA"/>
    <w:rsid w:val="003C1FFA"/>
    <w:rsid w:val="003D4BB9"/>
    <w:rsid w:val="003D6ACF"/>
    <w:rsid w:val="00401B99"/>
    <w:rsid w:val="004051DE"/>
    <w:rsid w:val="00405BC9"/>
    <w:rsid w:val="004255C3"/>
    <w:rsid w:val="00434D21"/>
    <w:rsid w:val="00440D47"/>
    <w:rsid w:val="00455211"/>
    <w:rsid w:val="00473213"/>
    <w:rsid w:val="00474015"/>
    <w:rsid w:val="0048679E"/>
    <w:rsid w:val="004A23C8"/>
    <w:rsid w:val="004A4B1B"/>
    <w:rsid w:val="004B030C"/>
    <w:rsid w:val="004F3CCD"/>
    <w:rsid w:val="0050473C"/>
    <w:rsid w:val="00506195"/>
    <w:rsid w:val="005121CA"/>
    <w:rsid w:val="00516E68"/>
    <w:rsid w:val="00527821"/>
    <w:rsid w:val="00534593"/>
    <w:rsid w:val="005470B7"/>
    <w:rsid w:val="00562765"/>
    <w:rsid w:val="00564E98"/>
    <w:rsid w:val="0057392A"/>
    <w:rsid w:val="00574F7B"/>
    <w:rsid w:val="00575CD9"/>
    <w:rsid w:val="005862EE"/>
    <w:rsid w:val="00591805"/>
    <w:rsid w:val="005939F9"/>
    <w:rsid w:val="005D1F83"/>
    <w:rsid w:val="005D267A"/>
    <w:rsid w:val="005F13FE"/>
    <w:rsid w:val="005F6157"/>
    <w:rsid w:val="005F754A"/>
    <w:rsid w:val="00602285"/>
    <w:rsid w:val="006327B1"/>
    <w:rsid w:val="0066007E"/>
    <w:rsid w:val="006E3671"/>
    <w:rsid w:val="006E393F"/>
    <w:rsid w:val="006F0F05"/>
    <w:rsid w:val="006F3DB8"/>
    <w:rsid w:val="006F6DF4"/>
    <w:rsid w:val="006F6F11"/>
    <w:rsid w:val="007062E7"/>
    <w:rsid w:val="007228C4"/>
    <w:rsid w:val="00730011"/>
    <w:rsid w:val="00734779"/>
    <w:rsid w:val="00753BD7"/>
    <w:rsid w:val="00781582"/>
    <w:rsid w:val="00794787"/>
    <w:rsid w:val="007A4B82"/>
    <w:rsid w:val="007B7754"/>
    <w:rsid w:val="00804B6F"/>
    <w:rsid w:val="00811EBE"/>
    <w:rsid w:val="00813BD0"/>
    <w:rsid w:val="008158C2"/>
    <w:rsid w:val="008315A4"/>
    <w:rsid w:val="008331BC"/>
    <w:rsid w:val="00835775"/>
    <w:rsid w:val="008371EE"/>
    <w:rsid w:val="00861539"/>
    <w:rsid w:val="008657A1"/>
    <w:rsid w:val="00896467"/>
    <w:rsid w:val="008A00CE"/>
    <w:rsid w:val="008A1F35"/>
    <w:rsid w:val="008C42A7"/>
    <w:rsid w:val="008C42C3"/>
    <w:rsid w:val="008E0E9B"/>
    <w:rsid w:val="00935EE0"/>
    <w:rsid w:val="0096526D"/>
    <w:rsid w:val="009728C0"/>
    <w:rsid w:val="009835CC"/>
    <w:rsid w:val="009B73F7"/>
    <w:rsid w:val="009C69CF"/>
    <w:rsid w:val="009C6AC0"/>
    <w:rsid w:val="009C6FE3"/>
    <w:rsid w:val="00A03577"/>
    <w:rsid w:val="00A060AB"/>
    <w:rsid w:val="00A36E38"/>
    <w:rsid w:val="00A448C1"/>
    <w:rsid w:val="00A85E4A"/>
    <w:rsid w:val="00AC3D54"/>
    <w:rsid w:val="00AD1790"/>
    <w:rsid w:val="00AD301F"/>
    <w:rsid w:val="00AD3FD1"/>
    <w:rsid w:val="00AE7BCB"/>
    <w:rsid w:val="00AF4A90"/>
    <w:rsid w:val="00AF5E1E"/>
    <w:rsid w:val="00B06C75"/>
    <w:rsid w:val="00B073F0"/>
    <w:rsid w:val="00B616F3"/>
    <w:rsid w:val="00B927F6"/>
    <w:rsid w:val="00BA380E"/>
    <w:rsid w:val="00BB2E52"/>
    <w:rsid w:val="00BD0DB9"/>
    <w:rsid w:val="00BF336F"/>
    <w:rsid w:val="00C357E7"/>
    <w:rsid w:val="00C65E65"/>
    <w:rsid w:val="00C851D2"/>
    <w:rsid w:val="00C91A45"/>
    <w:rsid w:val="00C97A54"/>
    <w:rsid w:val="00CB4CCE"/>
    <w:rsid w:val="00CD05DB"/>
    <w:rsid w:val="00CD2EC2"/>
    <w:rsid w:val="00CE1291"/>
    <w:rsid w:val="00CF0BC7"/>
    <w:rsid w:val="00D04BFE"/>
    <w:rsid w:val="00D12F86"/>
    <w:rsid w:val="00D23464"/>
    <w:rsid w:val="00D26FF7"/>
    <w:rsid w:val="00D3242B"/>
    <w:rsid w:val="00D42681"/>
    <w:rsid w:val="00D545C5"/>
    <w:rsid w:val="00D607A7"/>
    <w:rsid w:val="00D81A60"/>
    <w:rsid w:val="00D97C12"/>
    <w:rsid w:val="00DD2558"/>
    <w:rsid w:val="00DD7539"/>
    <w:rsid w:val="00DF34A0"/>
    <w:rsid w:val="00DF4147"/>
    <w:rsid w:val="00E05754"/>
    <w:rsid w:val="00E05E4F"/>
    <w:rsid w:val="00E07D83"/>
    <w:rsid w:val="00E34FE2"/>
    <w:rsid w:val="00E43E76"/>
    <w:rsid w:val="00E474CB"/>
    <w:rsid w:val="00E65BB6"/>
    <w:rsid w:val="00E672F8"/>
    <w:rsid w:val="00E71EE0"/>
    <w:rsid w:val="00E83BEA"/>
    <w:rsid w:val="00EA6E4A"/>
    <w:rsid w:val="00EC0C4A"/>
    <w:rsid w:val="00F07421"/>
    <w:rsid w:val="00F15C2A"/>
    <w:rsid w:val="00F317AB"/>
    <w:rsid w:val="00F336BD"/>
    <w:rsid w:val="00F400D0"/>
    <w:rsid w:val="00F9761D"/>
    <w:rsid w:val="00FB532C"/>
    <w:rsid w:val="00FC0402"/>
    <w:rsid w:val="00FC4A0C"/>
    <w:rsid w:val="00FD0539"/>
    <w:rsid w:val="00FD05B4"/>
    <w:rsid w:val="00FD476B"/>
    <w:rsid w:val="00FF0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0C68A9"/>
    <w:pPr>
      <w:widowControl w:val="0"/>
      <w:spacing w:line="260" w:lineRule="auto"/>
      <w:ind w:firstLine="220"/>
      <w:jc w:val="both"/>
    </w:pPr>
    <w:rPr>
      <w:rFonts w:ascii="Arial" w:eastAsia="Times New Roman" w:hAnsi="Arial" w:cs="Arial"/>
      <w:b/>
      <w:bCs/>
      <w:sz w:val="18"/>
      <w:szCs w:val="18"/>
    </w:rPr>
  </w:style>
  <w:style w:type="paragraph" w:styleId="12">
    <w:name w:val="heading 1"/>
    <w:aliases w:val="Заголовок 1 Знак Знак,Заголовок 1 Знак Знак Знак"/>
    <w:basedOn w:val="a5"/>
    <w:next w:val="a5"/>
    <w:link w:val="13"/>
    <w:uiPriority w:val="99"/>
    <w:qFormat/>
    <w:rsid w:val="000C68A9"/>
    <w:pPr>
      <w:keepNext/>
      <w:widowControl/>
      <w:spacing w:before="240" w:after="60" w:line="240" w:lineRule="auto"/>
      <w:ind w:firstLine="0"/>
      <w:jc w:val="left"/>
      <w:outlineLvl w:val="0"/>
    </w:pPr>
    <w:rPr>
      <w:rFonts w:cs="Times New Roman"/>
      <w:kern w:val="32"/>
      <w:sz w:val="32"/>
      <w:szCs w:val="32"/>
    </w:rPr>
  </w:style>
  <w:style w:type="paragraph" w:styleId="20">
    <w:name w:val="heading 2"/>
    <w:aliases w:val="Знак2 Знак,Знак2 Знак Знак Знак,Знак2 Знак1,Заголовок 2 Знак1,Заголовок 2 Знак Знак,ГЛАВА"/>
    <w:basedOn w:val="a5"/>
    <w:next w:val="a5"/>
    <w:link w:val="21"/>
    <w:uiPriority w:val="99"/>
    <w:qFormat/>
    <w:rsid w:val="000C68A9"/>
    <w:pPr>
      <w:keepNext/>
      <w:widowControl/>
      <w:spacing w:before="240" w:after="60" w:line="240" w:lineRule="auto"/>
      <w:ind w:firstLine="0"/>
      <w:jc w:val="left"/>
      <w:outlineLvl w:val="1"/>
    </w:pPr>
    <w:rPr>
      <w:rFonts w:cs="Times New Roman"/>
      <w:i/>
      <w:iCs/>
      <w:sz w:val="28"/>
      <w:szCs w:val="28"/>
    </w:rPr>
  </w:style>
  <w:style w:type="paragraph" w:styleId="31">
    <w:name w:val="heading 3"/>
    <w:aliases w:val="Знак3 Знак,Знак3 Знак Знак Знак,ПодЗаголовок"/>
    <w:basedOn w:val="a5"/>
    <w:next w:val="a5"/>
    <w:link w:val="32"/>
    <w:uiPriority w:val="99"/>
    <w:qFormat/>
    <w:rsid w:val="000C68A9"/>
    <w:pPr>
      <w:keepNext/>
      <w:widowControl/>
      <w:spacing w:line="240" w:lineRule="auto"/>
      <w:ind w:firstLine="0"/>
      <w:jc w:val="left"/>
      <w:outlineLvl w:val="2"/>
    </w:pPr>
    <w:rPr>
      <w:rFonts w:cs="Times New Roman"/>
      <w:sz w:val="20"/>
      <w:szCs w:val="20"/>
    </w:rPr>
  </w:style>
  <w:style w:type="paragraph" w:styleId="41">
    <w:name w:val="heading 4"/>
    <w:basedOn w:val="a5"/>
    <w:next w:val="a5"/>
    <w:link w:val="42"/>
    <w:uiPriority w:val="99"/>
    <w:qFormat/>
    <w:rsid w:val="000C68A9"/>
    <w:pPr>
      <w:keepNext/>
      <w:spacing w:before="240" w:after="60"/>
      <w:outlineLvl w:val="3"/>
    </w:pPr>
    <w:rPr>
      <w:rFonts w:ascii="Times New Roman" w:hAnsi="Times New Roman" w:cs="Times New Roman"/>
      <w:sz w:val="28"/>
      <w:szCs w:val="28"/>
    </w:rPr>
  </w:style>
  <w:style w:type="paragraph" w:styleId="51">
    <w:name w:val="heading 5"/>
    <w:basedOn w:val="a5"/>
    <w:next w:val="a5"/>
    <w:link w:val="52"/>
    <w:uiPriority w:val="99"/>
    <w:qFormat/>
    <w:rsid w:val="000C68A9"/>
    <w:pPr>
      <w:widowControl/>
      <w:tabs>
        <w:tab w:val="left" w:pos="1701"/>
      </w:tabs>
      <w:spacing w:before="240" w:after="60" w:line="240" w:lineRule="auto"/>
      <w:ind w:left="1008" w:hanging="432"/>
      <w:jc w:val="left"/>
      <w:outlineLvl w:val="4"/>
    </w:pPr>
    <w:rPr>
      <w:rFonts w:ascii="Times New Roman" w:eastAsia="Calibri" w:hAnsi="Times New Roman" w:cs="Times New Roman"/>
      <w:iCs/>
      <w:sz w:val="22"/>
      <w:szCs w:val="22"/>
    </w:rPr>
  </w:style>
  <w:style w:type="paragraph" w:styleId="6">
    <w:name w:val="heading 6"/>
    <w:basedOn w:val="a5"/>
    <w:next w:val="a5"/>
    <w:link w:val="60"/>
    <w:uiPriority w:val="99"/>
    <w:qFormat/>
    <w:rsid w:val="000C68A9"/>
    <w:pPr>
      <w:widowControl/>
      <w:spacing w:before="240" w:after="60" w:line="240" w:lineRule="auto"/>
      <w:ind w:left="1152" w:hanging="432"/>
      <w:jc w:val="left"/>
      <w:outlineLvl w:val="5"/>
    </w:pPr>
    <w:rPr>
      <w:rFonts w:ascii="Times New Roman" w:eastAsia="Calibri" w:hAnsi="Times New Roman" w:cs="Times New Roman"/>
      <w:sz w:val="22"/>
      <w:szCs w:val="22"/>
    </w:rPr>
  </w:style>
  <w:style w:type="paragraph" w:styleId="7">
    <w:name w:val="heading 7"/>
    <w:aliases w:val="Заголовок x.x"/>
    <w:basedOn w:val="a5"/>
    <w:next w:val="a5"/>
    <w:link w:val="70"/>
    <w:uiPriority w:val="99"/>
    <w:qFormat/>
    <w:rsid w:val="000C68A9"/>
    <w:pPr>
      <w:widowControl/>
      <w:spacing w:before="240" w:after="60" w:line="240" w:lineRule="auto"/>
      <w:ind w:left="1296" w:hanging="288"/>
      <w:jc w:val="left"/>
      <w:outlineLvl w:val="6"/>
    </w:pPr>
    <w:rPr>
      <w:rFonts w:ascii="Times New Roman" w:eastAsia="Calibri" w:hAnsi="Times New Roman" w:cs="Times New Roman"/>
      <w:b w:val="0"/>
      <w:bCs w:val="0"/>
      <w:sz w:val="24"/>
      <w:szCs w:val="24"/>
    </w:rPr>
  </w:style>
  <w:style w:type="paragraph" w:styleId="8">
    <w:name w:val="heading 8"/>
    <w:basedOn w:val="a5"/>
    <w:next w:val="a5"/>
    <w:link w:val="80"/>
    <w:uiPriority w:val="99"/>
    <w:qFormat/>
    <w:rsid w:val="000C68A9"/>
    <w:pPr>
      <w:widowControl/>
      <w:spacing w:before="240" w:after="60" w:line="240" w:lineRule="auto"/>
      <w:ind w:left="1440" w:hanging="432"/>
      <w:jc w:val="left"/>
      <w:outlineLvl w:val="7"/>
    </w:pPr>
    <w:rPr>
      <w:rFonts w:ascii="Times New Roman" w:eastAsia="Calibri" w:hAnsi="Times New Roman" w:cs="Times New Roman"/>
      <w:b w:val="0"/>
      <w:bCs w:val="0"/>
      <w:i/>
      <w:iCs/>
      <w:sz w:val="24"/>
      <w:szCs w:val="24"/>
    </w:rPr>
  </w:style>
  <w:style w:type="paragraph" w:styleId="9">
    <w:name w:val="heading 9"/>
    <w:basedOn w:val="a5"/>
    <w:next w:val="a5"/>
    <w:link w:val="90"/>
    <w:uiPriority w:val="99"/>
    <w:qFormat/>
    <w:rsid w:val="000C68A9"/>
    <w:pPr>
      <w:widowControl/>
      <w:spacing w:before="240" w:after="60" w:line="240" w:lineRule="auto"/>
      <w:ind w:left="1584" w:hanging="144"/>
      <w:jc w:val="left"/>
      <w:outlineLvl w:val="8"/>
    </w:pPr>
    <w:rPr>
      <w:rFonts w:eastAsia="Calibri"/>
      <w:b w:val="0"/>
      <w:bCs w:val="0"/>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1 Знак Знак Знак2,Заголовок 1 Знак Знак Знак Знак"/>
    <w:link w:val="12"/>
    <w:uiPriority w:val="99"/>
    <w:locked/>
    <w:rsid w:val="000C68A9"/>
    <w:rPr>
      <w:rFonts w:ascii="Arial" w:hAnsi="Arial" w:cs="Times New Roman"/>
      <w:b/>
      <w:bCs/>
      <w:kern w:val="32"/>
      <w:sz w:val="32"/>
      <w:szCs w:val="32"/>
    </w:rPr>
  </w:style>
  <w:style w:type="character" w:customStyle="1" w:styleId="21">
    <w:name w:val="Заголовок 2 Знак"/>
    <w:aliases w:val="Знак2 Знак Знак1,Знак2 Знак Знак Знак Знак1,Знак2 Знак1 Знак1,Заголовок 2 Знак1 Знак1,Заголовок 2 Знак Знак Знак1,ГЛАВА Знак"/>
    <w:link w:val="20"/>
    <w:uiPriority w:val="99"/>
    <w:locked/>
    <w:rsid w:val="000C68A9"/>
    <w:rPr>
      <w:rFonts w:ascii="Arial" w:hAnsi="Arial" w:cs="Times New Roman"/>
      <w:b/>
      <w:bCs/>
      <w:i/>
      <w:iCs/>
      <w:sz w:val="28"/>
      <w:szCs w:val="28"/>
    </w:rPr>
  </w:style>
  <w:style w:type="character" w:customStyle="1" w:styleId="32">
    <w:name w:val="Заголовок 3 Знак"/>
    <w:aliases w:val="Знак3 Знак Знак1,Знак3 Знак Знак Знак Знак1,ПодЗаголовок Знак"/>
    <w:link w:val="31"/>
    <w:uiPriority w:val="99"/>
    <w:locked/>
    <w:rsid w:val="000C68A9"/>
    <w:rPr>
      <w:rFonts w:ascii="Arial" w:hAnsi="Arial" w:cs="Times New Roman"/>
      <w:b/>
      <w:bCs/>
      <w:sz w:val="20"/>
      <w:szCs w:val="20"/>
    </w:rPr>
  </w:style>
  <w:style w:type="character" w:customStyle="1" w:styleId="42">
    <w:name w:val="Заголовок 4 Знак"/>
    <w:link w:val="41"/>
    <w:uiPriority w:val="99"/>
    <w:locked/>
    <w:rsid w:val="000C68A9"/>
    <w:rPr>
      <w:rFonts w:ascii="Times New Roman" w:hAnsi="Times New Roman" w:cs="Times New Roman"/>
      <w:b/>
      <w:bCs/>
      <w:sz w:val="28"/>
      <w:szCs w:val="28"/>
    </w:rPr>
  </w:style>
  <w:style w:type="character" w:customStyle="1" w:styleId="52">
    <w:name w:val="Заголовок 5 Знак"/>
    <w:link w:val="51"/>
    <w:uiPriority w:val="99"/>
    <w:locked/>
    <w:rsid w:val="000C68A9"/>
    <w:rPr>
      <w:rFonts w:ascii="Times New Roman" w:hAnsi="Times New Roman" w:cs="Times New Roman"/>
      <w:b/>
      <w:bCs/>
      <w:iCs/>
      <w:lang w:eastAsia="ru-RU"/>
    </w:rPr>
  </w:style>
  <w:style w:type="character" w:customStyle="1" w:styleId="60">
    <w:name w:val="Заголовок 6 Знак"/>
    <w:link w:val="6"/>
    <w:uiPriority w:val="99"/>
    <w:locked/>
    <w:rsid w:val="000C68A9"/>
    <w:rPr>
      <w:rFonts w:ascii="Times New Roman" w:hAnsi="Times New Roman" w:cs="Times New Roman"/>
      <w:b/>
      <w:bCs/>
      <w:lang w:eastAsia="ru-RU"/>
    </w:rPr>
  </w:style>
  <w:style w:type="character" w:customStyle="1" w:styleId="70">
    <w:name w:val="Заголовок 7 Знак"/>
    <w:aliases w:val="Заголовок x.x Знак"/>
    <w:link w:val="7"/>
    <w:uiPriority w:val="99"/>
    <w:locked/>
    <w:rsid w:val="000C68A9"/>
    <w:rPr>
      <w:rFonts w:ascii="Times New Roman" w:hAnsi="Times New Roman" w:cs="Times New Roman"/>
      <w:sz w:val="24"/>
      <w:szCs w:val="24"/>
      <w:lang w:eastAsia="ru-RU"/>
    </w:rPr>
  </w:style>
  <w:style w:type="character" w:customStyle="1" w:styleId="80">
    <w:name w:val="Заголовок 8 Знак"/>
    <w:link w:val="8"/>
    <w:uiPriority w:val="99"/>
    <w:locked/>
    <w:rsid w:val="000C68A9"/>
    <w:rPr>
      <w:rFonts w:ascii="Times New Roman" w:hAnsi="Times New Roman" w:cs="Times New Roman"/>
      <w:i/>
      <w:iCs/>
      <w:sz w:val="24"/>
      <w:szCs w:val="24"/>
      <w:lang w:eastAsia="ru-RU"/>
    </w:rPr>
  </w:style>
  <w:style w:type="character" w:customStyle="1" w:styleId="90">
    <w:name w:val="Заголовок 9 Знак"/>
    <w:link w:val="9"/>
    <w:uiPriority w:val="99"/>
    <w:locked/>
    <w:rsid w:val="000C68A9"/>
    <w:rPr>
      <w:rFonts w:ascii="Arial" w:hAnsi="Arial" w:cs="Arial"/>
      <w:lang w:eastAsia="ru-RU"/>
    </w:rPr>
  </w:style>
  <w:style w:type="paragraph" w:styleId="a9">
    <w:name w:val="header"/>
    <w:aliases w:val="ВерхКолонтитул"/>
    <w:basedOn w:val="a5"/>
    <w:link w:val="aa"/>
    <w:uiPriority w:val="99"/>
    <w:rsid w:val="000C68A9"/>
    <w:pPr>
      <w:tabs>
        <w:tab w:val="center" w:pos="4677"/>
        <w:tab w:val="right" w:pos="9355"/>
      </w:tabs>
    </w:pPr>
    <w:rPr>
      <w:rFonts w:cs="Times New Roman"/>
    </w:rPr>
  </w:style>
  <w:style w:type="character" w:customStyle="1" w:styleId="aa">
    <w:name w:val="Верхний колонтитул Знак"/>
    <w:aliases w:val="ВерхКолонтитул Знак"/>
    <w:link w:val="a9"/>
    <w:uiPriority w:val="99"/>
    <w:locked/>
    <w:rsid w:val="000C68A9"/>
    <w:rPr>
      <w:rFonts w:ascii="Arial" w:hAnsi="Arial" w:cs="Times New Roman"/>
      <w:b/>
      <w:bCs/>
      <w:sz w:val="18"/>
      <w:szCs w:val="18"/>
    </w:rPr>
  </w:style>
  <w:style w:type="paragraph" w:styleId="ab">
    <w:name w:val="footer"/>
    <w:aliases w:val="Знак61,Знак14"/>
    <w:basedOn w:val="a5"/>
    <w:link w:val="ac"/>
    <w:uiPriority w:val="99"/>
    <w:rsid w:val="000C68A9"/>
    <w:pPr>
      <w:tabs>
        <w:tab w:val="center" w:pos="4677"/>
        <w:tab w:val="right" w:pos="9355"/>
      </w:tabs>
    </w:pPr>
    <w:rPr>
      <w:rFonts w:cs="Times New Roman"/>
    </w:rPr>
  </w:style>
  <w:style w:type="character" w:customStyle="1" w:styleId="ac">
    <w:name w:val="Нижний колонтитул Знак"/>
    <w:aliases w:val="Знак61 Знак1,Знак14 Знак"/>
    <w:link w:val="ab"/>
    <w:uiPriority w:val="99"/>
    <w:locked/>
    <w:rsid w:val="000C68A9"/>
    <w:rPr>
      <w:rFonts w:ascii="Arial" w:hAnsi="Arial" w:cs="Times New Roman"/>
      <w:b/>
      <w:bCs/>
      <w:sz w:val="18"/>
      <w:szCs w:val="18"/>
    </w:rPr>
  </w:style>
  <w:style w:type="character" w:styleId="ad">
    <w:name w:val="page number"/>
    <w:uiPriority w:val="99"/>
    <w:rsid w:val="000C68A9"/>
    <w:rPr>
      <w:rFonts w:cs="Times New Roman"/>
    </w:rPr>
  </w:style>
  <w:style w:type="paragraph" w:customStyle="1" w:styleId="ae">
    <w:name w:val="Знак"/>
    <w:basedOn w:val="a5"/>
    <w:uiPriority w:val="99"/>
    <w:rsid w:val="000C68A9"/>
    <w:pPr>
      <w:widowControl/>
      <w:spacing w:line="240" w:lineRule="exact"/>
      <w:ind w:firstLine="0"/>
    </w:pPr>
    <w:rPr>
      <w:b w:val="0"/>
      <w:bCs w:val="0"/>
      <w:sz w:val="24"/>
      <w:szCs w:val="24"/>
      <w:lang w:val="en-US" w:eastAsia="en-US"/>
    </w:rPr>
  </w:style>
  <w:style w:type="table" w:styleId="af">
    <w:name w:val="Table Grid"/>
    <w:aliases w:val="Table Grid Report"/>
    <w:basedOn w:val="a7"/>
    <w:uiPriority w:val="99"/>
    <w:rsid w:val="000C68A9"/>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0C68A9"/>
    <w:pPr>
      <w:widowControl w:val="0"/>
      <w:autoSpaceDE w:val="0"/>
      <w:autoSpaceDN w:val="0"/>
      <w:adjustRightInd w:val="0"/>
      <w:ind w:right="19772" w:firstLine="720"/>
    </w:pPr>
    <w:rPr>
      <w:rFonts w:ascii="Arial" w:hAnsi="Arial"/>
      <w:sz w:val="22"/>
      <w:szCs w:val="22"/>
    </w:rPr>
  </w:style>
  <w:style w:type="paragraph" w:styleId="af0">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1"/>
    <w:uiPriority w:val="99"/>
    <w:semiHidden/>
    <w:rsid w:val="000C68A9"/>
    <w:pPr>
      <w:widowControl/>
      <w:spacing w:line="240" w:lineRule="auto"/>
      <w:ind w:firstLine="0"/>
      <w:jc w:val="left"/>
    </w:pPr>
    <w:rPr>
      <w:b w:val="0"/>
      <w:bCs w:val="0"/>
      <w:sz w:val="20"/>
      <w:szCs w:val="20"/>
    </w:rPr>
  </w:style>
  <w:style w:type="character" w:customStyle="1" w:styleId="af1">
    <w:name w:val="Текст сноски Знак"/>
    <w:aliases w:val="Table_Footnote_last Знак Знак1,Table_Footnote_last Знак Знак Знак,Table_Footnote_last Знак1,Текст сноски Знак Знак Знак Знак Знак1,Текст сноски Знак Знак Знак Знак2,Текст сноски Знак Знак Знак2"/>
    <w:link w:val="af0"/>
    <w:uiPriority w:val="99"/>
    <w:semiHidden/>
    <w:locked/>
    <w:rsid w:val="000C68A9"/>
    <w:rPr>
      <w:rFonts w:ascii="Arial" w:hAnsi="Arial" w:cs="Arial"/>
      <w:sz w:val="20"/>
      <w:szCs w:val="20"/>
      <w:lang w:eastAsia="ru-RU"/>
    </w:rPr>
  </w:style>
  <w:style w:type="paragraph" w:styleId="af2">
    <w:name w:val="Normal (Web)"/>
    <w:aliases w:val="Обычный (Web)1 Знак,Обычный (Web)1,Знак Знак Знак Знак Знак Знак"/>
    <w:basedOn w:val="a5"/>
    <w:uiPriority w:val="99"/>
    <w:rsid w:val="000C68A9"/>
    <w:pPr>
      <w:widowControl/>
      <w:spacing w:before="100" w:beforeAutospacing="1" w:after="100" w:afterAutospacing="1" w:line="240" w:lineRule="auto"/>
      <w:ind w:firstLine="0"/>
      <w:jc w:val="left"/>
    </w:pPr>
    <w:rPr>
      <w:b w:val="0"/>
      <w:bCs w:val="0"/>
      <w:sz w:val="24"/>
      <w:szCs w:val="24"/>
    </w:rPr>
  </w:style>
  <w:style w:type="character" w:customStyle="1" w:styleId="grame">
    <w:name w:val="grame"/>
    <w:uiPriority w:val="99"/>
    <w:rsid w:val="000C68A9"/>
    <w:rPr>
      <w:rFonts w:cs="Times New Roman"/>
    </w:rPr>
  </w:style>
  <w:style w:type="paragraph" w:customStyle="1" w:styleId="Heading">
    <w:name w:val="Heading"/>
    <w:uiPriority w:val="99"/>
    <w:rsid w:val="000C68A9"/>
    <w:pPr>
      <w:widowControl w:val="0"/>
      <w:autoSpaceDE w:val="0"/>
      <w:autoSpaceDN w:val="0"/>
      <w:adjustRightInd w:val="0"/>
    </w:pPr>
    <w:rPr>
      <w:rFonts w:ascii="Arial" w:eastAsia="Times New Roman" w:hAnsi="Arial" w:cs="Arial"/>
      <w:b/>
      <w:bCs/>
      <w:sz w:val="22"/>
      <w:szCs w:val="22"/>
    </w:rPr>
  </w:style>
  <w:style w:type="paragraph" w:styleId="af3">
    <w:name w:val="Plain Text"/>
    <w:basedOn w:val="a5"/>
    <w:link w:val="af4"/>
    <w:uiPriority w:val="99"/>
    <w:rsid w:val="000C68A9"/>
    <w:pPr>
      <w:widowControl/>
      <w:spacing w:line="240" w:lineRule="auto"/>
      <w:ind w:firstLine="0"/>
      <w:jc w:val="left"/>
    </w:pPr>
    <w:rPr>
      <w:rFonts w:ascii="Courier New" w:hAnsi="Courier New" w:cs="Times New Roman"/>
      <w:b w:val="0"/>
      <w:bCs w:val="0"/>
      <w:sz w:val="20"/>
      <w:szCs w:val="20"/>
    </w:rPr>
  </w:style>
  <w:style w:type="character" w:customStyle="1" w:styleId="af4">
    <w:name w:val="Текст Знак"/>
    <w:link w:val="af3"/>
    <w:uiPriority w:val="99"/>
    <w:locked/>
    <w:rsid w:val="000C68A9"/>
    <w:rPr>
      <w:rFonts w:ascii="Courier New" w:hAnsi="Courier New" w:cs="Times New Roman"/>
      <w:sz w:val="20"/>
      <w:szCs w:val="20"/>
    </w:rPr>
  </w:style>
  <w:style w:type="paragraph" w:customStyle="1" w:styleId="ConsNonformat">
    <w:name w:val="ConsNonformat"/>
    <w:link w:val="ConsNonformat0"/>
    <w:uiPriority w:val="99"/>
    <w:rsid w:val="000C68A9"/>
    <w:pPr>
      <w:widowControl w:val="0"/>
      <w:autoSpaceDE w:val="0"/>
      <w:autoSpaceDN w:val="0"/>
      <w:adjustRightInd w:val="0"/>
      <w:ind w:right="19772"/>
    </w:pPr>
    <w:rPr>
      <w:rFonts w:ascii="Courier New" w:hAnsi="Courier New"/>
      <w:sz w:val="22"/>
      <w:szCs w:val="22"/>
    </w:rPr>
  </w:style>
  <w:style w:type="character" w:customStyle="1" w:styleId="spelle">
    <w:name w:val="spelle"/>
    <w:uiPriority w:val="99"/>
    <w:rsid w:val="000C68A9"/>
    <w:rPr>
      <w:rFonts w:cs="Times New Roman"/>
    </w:rPr>
  </w:style>
  <w:style w:type="character" w:styleId="af5">
    <w:name w:val="Hyperlink"/>
    <w:uiPriority w:val="99"/>
    <w:rsid w:val="000C68A9"/>
    <w:rPr>
      <w:rFonts w:cs="Times New Roman"/>
      <w:color w:val="000000"/>
      <w:u w:val="none"/>
      <w:effect w:val="none"/>
    </w:rPr>
  </w:style>
  <w:style w:type="paragraph" w:styleId="HTML">
    <w:name w:val="HTML Preformatted"/>
    <w:basedOn w:val="a5"/>
    <w:link w:val="HTML0"/>
    <w:uiPriority w:val="99"/>
    <w:rsid w:val="000C6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Times New Roman"/>
      <w:b w:val="0"/>
      <w:bCs w:val="0"/>
      <w:color w:val="000000"/>
      <w:sz w:val="20"/>
      <w:szCs w:val="20"/>
    </w:rPr>
  </w:style>
  <w:style w:type="character" w:customStyle="1" w:styleId="HTML0">
    <w:name w:val="Стандартный HTML Знак"/>
    <w:link w:val="HTML"/>
    <w:uiPriority w:val="99"/>
    <w:locked/>
    <w:rsid w:val="000C68A9"/>
    <w:rPr>
      <w:rFonts w:ascii="Courier New" w:hAnsi="Courier New" w:cs="Times New Roman"/>
      <w:color w:val="000000"/>
      <w:sz w:val="20"/>
      <w:szCs w:val="20"/>
    </w:rPr>
  </w:style>
  <w:style w:type="paragraph" w:customStyle="1" w:styleId="ConsPlusNormal">
    <w:name w:val="ConsPlusNormal"/>
    <w:link w:val="ConsPlusNormal0"/>
    <w:uiPriority w:val="99"/>
    <w:rsid w:val="000C68A9"/>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0C68A9"/>
    <w:rPr>
      <w:rFonts w:ascii="Arial" w:hAnsi="Arial"/>
      <w:sz w:val="22"/>
      <w:lang w:eastAsia="ru-RU"/>
    </w:rPr>
  </w:style>
  <w:style w:type="character" w:customStyle="1" w:styleId="f">
    <w:name w:val="f"/>
    <w:uiPriority w:val="99"/>
    <w:rsid w:val="000C68A9"/>
    <w:rPr>
      <w:rFonts w:cs="Times New Roman"/>
    </w:rPr>
  </w:style>
  <w:style w:type="paragraph" w:styleId="af6">
    <w:name w:val="Body Text Indent"/>
    <w:aliases w:val="Основной текст 1,Основной текст 11"/>
    <w:basedOn w:val="a5"/>
    <w:link w:val="af7"/>
    <w:uiPriority w:val="99"/>
    <w:rsid w:val="000C68A9"/>
    <w:pPr>
      <w:widowControl/>
      <w:spacing w:after="120" w:line="240" w:lineRule="auto"/>
      <w:ind w:left="283" w:firstLine="0"/>
      <w:jc w:val="left"/>
    </w:pPr>
    <w:rPr>
      <w:rFonts w:cs="Times New Roman"/>
      <w:b w:val="0"/>
      <w:bCs w:val="0"/>
      <w:sz w:val="24"/>
      <w:szCs w:val="24"/>
    </w:rPr>
  </w:style>
  <w:style w:type="character" w:customStyle="1" w:styleId="af7">
    <w:name w:val="Основной текст с отступом Знак"/>
    <w:aliases w:val="Основной текст 1 Знак1,Основной текст 11 Знак"/>
    <w:link w:val="af6"/>
    <w:uiPriority w:val="99"/>
    <w:locked/>
    <w:rsid w:val="000C68A9"/>
    <w:rPr>
      <w:rFonts w:ascii="Arial" w:hAnsi="Arial" w:cs="Times New Roman"/>
      <w:sz w:val="24"/>
      <w:szCs w:val="24"/>
    </w:rPr>
  </w:style>
  <w:style w:type="paragraph" w:customStyle="1" w:styleId="FR2">
    <w:name w:val="FR2"/>
    <w:uiPriority w:val="99"/>
    <w:rsid w:val="000C68A9"/>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8">
    <w:name w:val="Strong"/>
    <w:uiPriority w:val="99"/>
    <w:qFormat/>
    <w:rsid w:val="000C68A9"/>
    <w:rPr>
      <w:rFonts w:cs="Times New Roman"/>
      <w:b/>
    </w:rPr>
  </w:style>
  <w:style w:type="paragraph" w:customStyle="1" w:styleId="text">
    <w:name w:val="text"/>
    <w:basedOn w:val="a5"/>
    <w:next w:val="a5"/>
    <w:uiPriority w:val="99"/>
    <w:rsid w:val="000C68A9"/>
    <w:pPr>
      <w:widowControl/>
      <w:autoSpaceDE w:val="0"/>
      <w:autoSpaceDN w:val="0"/>
      <w:adjustRightInd w:val="0"/>
      <w:spacing w:before="28" w:after="28" w:line="240" w:lineRule="auto"/>
      <w:ind w:firstLine="0"/>
      <w:jc w:val="left"/>
    </w:pPr>
    <w:rPr>
      <w:b w:val="0"/>
      <w:bCs w:val="0"/>
      <w:sz w:val="24"/>
      <w:szCs w:val="24"/>
    </w:rPr>
  </w:style>
  <w:style w:type="paragraph" w:styleId="a0">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5"/>
    <w:link w:val="af9"/>
    <w:uiPriority w:val="99"/>
    <w:rsid w:val="000C68A9"/>
    <w:pPr>
      <w:widowControl/>
      <w:numPr>
        <w:numId w:val="1"/>
      </w:numPr>
      <w:tabs>
        <w:tab w:val="clear" w:pos="360"/>
      </w:tabs>
      <w:spacing w:line="240" w:lineRule="auto"/>
      <w:ind w:left="0" w:firstLine="0"/>
      <w:jc w:val="left"/>
    </w:pPr>
    <w:rPr>
      <w:rFonts w:ascii="Verdana" w:hAnsi="Verdana" w:cs="Verdana"/>
      <w:b w:val="0"/>
      <w:bCs w:val="0"/>
      <w:sz w:val="20"/>
      <w:szCs w:val="20"/>
      <w:lang w:val="en-US" w:eastAsia="en-US"/>
    </w:rPr>
  </w:style>
  <w:style w:type="character" w:customStyle="1" w:styleId="af9">
    <w:name w:val="Основной текст Знак"/>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link w:val="a0"/>
    <w:uiPriority w:val="99"/>
    <w:locked/>
    <w:rsid w:val="000C68A9"/>
    <w:rPr>
      <w:rFonts w:ascii="Verdana" w:eastAsia="Times New Roman" w:hAnsi="Verdana" w:cs="Verdana"/>
      <w:lang w:val="en-US" w:eastAsia="en-US" w:bidi="ar-SA"/>
    </w:rPr>
  </w:style>
  <w:style w:type="paragraph" w:styleId="22">
    <w:name w:val="List 2"/>
    <w:basedOn w:val="a5"/>
    <w:uiPriority w:val="99"/>
    <w:rsid w:val="000C68A9"/>
    <w:pPr>
      <w:widowControl/>
      <w:spacing w:line="240" w:lineRule="auto"/>
      <w:ind w:left="566" w:hanging="283"/>
      <w:jc w:val="left"/>
    </w:pPr>
    <w:rPr>
      <w:b w:val="0"/>
      <w:bCs w:val="0"/>
      <w:sz w:val="20"/>
      <w:szCs w:val="20"/>
    </w:rPr>
  </w:style>
  <w:style w:type="paragraph" w:styleId="33">
    <w:name w:val="List 3"/>
    <w:basedOn w:val="a5"/>
    <w:uiPriority w:val="99"/>
    <w:rsid w:val="000C68A9"/>
    <w:pPr>
      <w:widowControl/>
      <w:spacing w:line="240" w:lineRule="auto"/>
      <w:ind w:left="849" w:hanging="283"/>
      <w:jc w:val="left"/>
    </w:pPr>
    <w:rPr>
      <w:b w:val="0"/>
      <w:bCs w:val="0"/>
      <w:sz w:val="20"/>
      <w:szCs w:val="20"/>
    </w:rPr>
  </w:style>
  <w:style w:type="paragraph" w:customStyle="1" w:styleId="14">
    <w:name w:val="Знак1"/>
    <w:basedOn w:val="a5"/>
    <w:uiPriority w:val="99"/>
    <w:rsid w:val="000C68A9"/>
    <w:pPr>
      <w:widowControl/>
      <w:spacing w:line="240" w:lineRule="exact"/>
      <w:ind w:firstLine="0"/>
    </w:pPr>
    <w:rPr>
      <w:b w:val="0"/>
      <w:bCs w:val="0"/>
      <w:sz w:val="24"/>
      <w:szCs w:val="24"/>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4"/>
    <w:uiPriority w:val="99"/>
    <w:rsid w:val="000C68A9"/>
    <w:pPr>
      <w:widowControl/>
      <w:spacing w:after="120" w:line="480" w:lineRule="auto"/>
      <w:ind w:left="283" w:firstLine="0"/>
      <w:jc w:val="left"/>
    </w:pPr>
    <w:rPr>
      <w:b w:val="0"/>
      <w:bCs w:val="0"/>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3"/>
    <w:uiPriority w:val="99"/>
    <w:locked/>
    <w:rsid w:val="000C68A9"/>
    <w:rPr>
      <w:rFonts w:ascii="Arial" w:hAnsi="Arial" w:cs="Arial"/>
      <w:sz w:val="24"/>
      <w:szCs w:val="24"/>
      <w:lang w:eastAsia="ru-RU"/>
    </w:rPr>
  </w:style>
  <w:style w:type="paragraph" w:styleId="25">
    <w:name w:val="Body Text 2"/>
    <w:basedOn w:val="a5"/>
    <w:link w:val="210"/>
    <w:uiPriority w:val="99"/>
    <w:rsid w:val="000C68A9"/>
    <w:pPr>
      <w:widowControl/>
      <w:spacing w:after="120" w:line="480" w:lineRule="auto"/>
      <w:ind w:firstLine="0"/>
      <w:jc w:val="left"/>
    </w:pPr>
    <w:rPr>
      <w:rFonts w:cs="Times New Roman"/>
      <w:b w:val="0"/>
      <w:bCs w:val="0"/>
      <w:sz w:val="24"/>
      <w:szCs w:val="24"/>
    </w:rPr>
  </w:style>
  <w:style w:type="character" w:customStyle="1" w:styleId="210">
    <w:name w:val="Основной текст 2 Знак1"/>
    <w:link w:val="25"/>
    <w:uiPriority w:val="99"/>
    <w:locked/>
    <w:rsid w:val="000C68A9"/>
    <w:rPr>
      <w:rFonts w:ascii="Arial" w:hAnsi="Arial" w:cs="Times New Roman"/>
      <w:sz w:val="24"/>
      <w:lang w:eastAsia="ru-RU"/>
    </w:rPr>
  </w:style>
  <w:style w:type="character" w:customStyle="1" w:styleId="26">
    <w:name w:val="Основной текст 2 Знак"/>
    <w:uiPriority w:val="99"/>
    <w:rsid w:val="000C68A9"/>
    <w:rPr>
      <w:rFonts w:ascii="Arial" w:hAnsi="Arial" w:cs="Arial"/>
      <w:b/>
      <w:bCs/>
      <w:sz w:val="18"/>
      <w:szCs w:val="18"/>
      <w:lang w:eastAsia="ru-RU"/>
    </w:rPr>
  </w:style>
  <w:style w:type="character" w:customStyle="1" w:styleId="S10">
    <w:name w:val="S_Маркированный Знак1"/>
    <w:link w:val="S0"/>
    <w:uiPriority w:val="99"/>
    <w:locked/>
    <w:rsid w:val="000C68A9"/>
    <w:rPr>
      <w:sz w:val="24"/>
    </w:rPr>
  </w:style>
  <w:style w:type="paragraph" w:customStyle="1" w:styleId="S0">
    <w:name w:val="S_Маркированный"/>
    <w:basedOn w:val="afa"/>
    <w:link w:val="S10"/>
    <w:autoRedefine/>
    <w:uiPriority w:val="99"/>
    <w:rsid w:val="000C68A9"/>
    <w:pPr>
      <w:tabs>
        <w:tab w:val="left" w:pos="992"/>
      </w:tabs>
      <w:spacing w:line="360" w:lineRule="auto"/>
      <w:ind w:left="0" w:firstLine="709"/>
      <w:jc w:val="both"/>
    </w:pPr>
    <w:rPr>
      <w:rFonts w:ascii="Calibri" w:eastAsia="Calibri" w:hAnsi="Calibri" w:cs="Times New Roman"/>
      <w:szCs w:val="20"/>
    </w:rPr>
  </w:style>
  <w:style w:type="paragraph" w:styleId="afa">
    <w:name w:val="List Bullet"/>
    <w:basedOn w:val="a5"/>
    <w:uiPriority w:val="99"/>
    <w:rsid w:val="000C68A9"/>
    <w:pPr>
      <w:widowControl/>
      <w:spacing w:line="240" w:lineRule="auto"/>
      <w:ind w:left="1069" w:hanging="360"/>
      <w:jc w:val="left"/>
    </w:pPr>
    <w:rPr>
      <w:b w:val="0"/>
      <w:bCs w:val="0"/>
      <w:sz w:val="24"/>
      <w:szCs w:val="24"/>
    </w:rPr>
  </w:style>
  <w:style w:type="paragraph" w:customStyle="1" w:styleId="S5">
    <w:name w:val="S_Обычный"/>
    <w:basedOn w:val="a5"/>
    <w:link w:val="S6"/>
    <w:uiPriority w:val="99"/>
    <w:rsid w:val="000C68A9"/>
    <w:pPr>
      <w:widowControl/>
      <w:spacing w:line="360" w:lineRule="auto"/>
      <w:ind w:firstLine="709"/>
    </w:pPr>
    <w:rPr>
      <w:rFonts w:eastAsia="Calibri" w:cs="Times New Roman"/>
      <w:b w:val="0"/>
      <w:bCs w:val="0"/>
      <w:sz w:val="24"/>
      <w:szCs w:val="20"/>
    </w:rPr>
  </w:style>
  <w:style w:type="character" w:customStyle="1" w:styleId="S6">
    <w:name w:val="S_Обычный Знак"/>
    <w:link w:val="S5"/>
    <w:uiPriority w:val="99"/>
    <w:locked/>
    <w:rsid w:val="000C68A9"/>
    <w:rPr>
      <w:rFonts w:ascii="Arial" w:hAnsi="Arial"/>
      <w:sz w:val="24"/>
      <w:lang w:eastAsia="ru-RU"/>
    </w:rPr>
  </w:style>
  <w:style w:type="paragraph" w:customStyle="1" w:styleId="S7">
    <w:name w:val="S_Таблица"/>
    <w:basedOn w:val="a5"/>
    <w:link w:val="S8"/>
    <w:autoRedefine/>
    <w:uiPriority w:val="99"/>
    <w:rsid w:val="000C68A9"/>
    <w:pPr>
      <w:tabs>
        <w:tab w:val="num" w:pos="1440"/>
      </w:tabs>
      <w:spacing w:line="240" w:lineRule="auto"/>
      <w:ind w:firstLine="0"/>
      <w:jc w:val="right"/>
    </w:pPr>
    <w:rPr>
      <w:rFonts w:eastAsia="Calibri" w:cs="Times New Roman"/>
      <w:b w:val="0"/>
      <w:bCs w:val="0"/>
      <w:color w:val="008000"/>
      <w:sz w:val="24"/>
      <w:szCs w:val="20"/>
    </w:rPr>
  </w:style>
  <w:style w:type="character" w:customStyle="1" w:styleId="S8">
    <w:name w:val="S_Таблица Знак"/>
    <w:link w:val="S7"/>
    <w:uiPriority w:val="99"/>
    <w:locked/>
    <w:rsid w:val="000C68A9"/>
    <w:rPr>
      <w:rFonts w:ascii="Arial" w:hAnsi="Arial"/>
      <w:color w:val="008000"/>
      <w:sz w:val="24"/>
    </w:rPr>
  </w:style>
  <w:style w:type="character" w:customStyle="1" w:styleId="S9">
    <w:name w:val="S_Обычный в таблице Знак"/>
    <w:link w:val="Sa"/>
    <w:uiPriority w:val="99"/>
    <w:locked/>
    <w:rsid w:val="000C68A9"/>
    <w:rPr>
      <w:sz w:val="24"/>
    </w:rPr>
  </w:style>
  <w:style w:type="paragraph" w:customStyle="1" w:styleId="Sa">
    <w:name w:val="S_Обычный в таблице"/>
    <w:basedOn w:val="a5"/>
    <w:link w:val="S9"/>
    <w:uiPriority w:val="99"/>
    <w:rsid w:val="000C68A9"/>
    <w:pPr>
      <w:widowControl/>
      <w:spacing w:line="240" w:lineRule="auto"/>
      <w:ind w:firstLine="0"/>
      <w:jc w:val="center"/>
    </w:pPr>
    <w:rPr>
      <w:rFonts w:ascii="Calibri" w:eastAsia="Calibri" w:hAnsi="Calibri" w:cs="Times New Roman"/>
      <w:b w:val="0"/>
      <w:bCs w:val="0"/>
      <w:sz w:val="24"/>
      <w:szCs w:val="20"/>
    </w:rPr>
  </w:style>
  <w:style w:type="paragraph" w:customStyle="1" w:styleId="afb">
    <w:name w:val="Примечание"/>
    <w:basedOn w:val="a5"/>
    <w:uiPriority w:val="99"/>
    <w:rsid w:val="000C68A9"/>
    <w:pPr>
      <w:widowControl/>
      <w:spacing w:line="240" w:lineRule="auto"/>
      <w:ind w:firstLine="567"/>
    </w:pPr>
    <w:rPr>
      <w:b w:val="0"/>
      <w:bCs w:val="0"/>
      <w:sz w:val="20"/>
      <w:szCs w:val="20"/>
      <w:lang w:eastAsia="en-US"/>
    </w:rPr>
  </w:style>
  <w:style w:type="paragraph" w:customStyle="1" w:styleId="ConsCell">
    <w:name w:val="ConsCell"/>
    <w:uiPriority w:val="99"/>
    <w:rsid w:val="000C68A9"/>
    <w:pPr>
      <w:widowControl w:val="0"/>
      <w:autoSpaceDE w:val="0"/>
      <w:autoSpaceDN w:val="0"/>
      <w:adjustRightInd w:val="0"/>
      <w:ind w:right="19772"/>
    </w:pPr>
    <w:rPr>
      <w:rFonts w:ascii="Arial" w:eastAsia="Times New Roman" w:hAnsi="Arial" w:cs="Arial"/>
    </w:rPr>
  </w:style>
  <w:style w:type="paragraph" w:customStyle="1" w:styleId="afc">
    <w:name w:val="приложения рнгп"/>
    <w:basedOn w:val="20"/>
    <w:autoRedefine/>
    <w:uiPriority w:val="99"/>
    <w:rsid w:val="00473213"/>
    <w:pPr>
      <w:keepNext w:val="0"/>
      <w:widowControl w:val="0"/>
      <w:tabs>
        <w:tab w:val="left" w:pos="992"/>
      </w:tabs>
      <w:spacing w:before="0" w:after="0"/>
      <w:ind w:firstLine="851"/>
      <w:jc w:val="both"/>
    </w:pPr>
    <w:rPr>
      <w:rFonts w:ascii="Times New Roman" w:hAnsi="Times New Roman"/>
      <w:b w:val="0"/>
      <w:bCs w:val="0"/>
      <w:i w:val="0"/>
      <w:iCs w:val="0"/>
      <w:sz w:val="24"/>
      <w:szCs w:val="24"/>
    </w:rPr>
  </w:style>
  <w:style w:type="paragraph" w:styleId="34">
    <w:name w:val="Body Text Indent 3"/>
    <w:basedOn w:val="a5"/>
    <w:link w:val="35"/>
    <w:uiPriority w:val="99"/>
    <w:rsid w:val="000C68A9"/>
    <w:pPr>
      <w:widowControl/>
      <w:spacing w:after="120" w:line="240" w:lineRule="auto"/>
      <w:ind w:left="283" w:firstLine="0"/>
      <w:jc w:val="left"/>
    </w:pPr>
    <w:rPr>
      <w:rFonts w:cs="Times New Roman"/>
      <w:b w:val="0"/>
      <w:bCs w:val="0"/>
      <w:sz w:val="16"/>
      <w:szCs w:val="16"/>
    </w:rPr>
  </w:style>
  <w:style w:type="character" w:customStyle="1" w:styleId="35">
    <w:name w:val="Основной текст с отступом 3 Знак"/>
    <w:link w:val="34"/>
    <w:uiPriority w:val="99"/>
    <w:locked/>
    <w:rsid w:val="000C68A9"/>
    <w:rPr>
      <w:rFonts w:ascii="Arial" w:hAnsi="Arial" w:cs="Times New Roman"/>
      <w:sz w:val="16"/>
      <w:szCs w:val="16"/>
    </w:rPr>
  </w:style>
  <w:style w:type="paragraph" w:styleId="27">
    <w:name w:val="List Continue 2"/>
    <w:basedOn w:val="a5"/>
    <w:uiPriority w:val="99"/>
    <w:rsid w:val="000C68A9"/>
    <w:pPr>
      <w:widowControl/>
      <w:spacing w:after="120" w:line="240" w:lineRule="auto"/>
      <w:ind w:left="566" w:firstLine="0"/>
      <w:jc w:val="left"/>
    </w:pPr>
    <w:rPr>
      <w:b w:val="0"/>
      <w:bCs w:val="0"/>
      <w:sz w:val="24"/>
      <w:szCs w:val="24"/>
    </w:rPr>
  </w:style>
  <w:style w:type="paragraph" w:styleId="36">
    <w:name w:val="List Continue 3"/>
    <w:basedOn w:val="a5"/>
    <w:uiPriority w:val="99"/>
    <w:rsid w:val="000C68A9"/>
    <w:pPr>
      <w:widowControl/>
      <w:spacing w:after="120" w:line="240" w:lineRule="auto"/>
      <w:ind w:left="849" w:firstLine="0"/>
      <w:jc w:val="left"/>
    </w:pPr>
    <w:rPr>
      <w:b w:val="0"/>
      <w:bCs w:val="0"/>
      <w:sz w:val="24"/>
      <w:szCs w:val="24"/>
    </w:rPr>
  </w:style>
  <w:style w:type="paragraph" w:customStyle="1" w:styleId="15">
    <w:name w:val="Стиль1"/>
    <w:basedOn w:val="a5"/>
    <w:uiPriority w:val="99"/>
    <w:rsid w:val="000C68A9"/>
    <w:pPr>
      <w:widowControl/>
      <w:spacing w:line="240" w:lineRule="auto"/>
      <w:ind w:firstLine="0"/>
      <w:jc w:val="center"/>
    </w:pPr>
    <w:rPr>
      <w:b w:val="0"/>
      <w:bCs w:val="0"/>
      <w:sz w:val="20"/>
      <w:szCs w:val="20"/>
    </w:rPr>
  </w:style>
  <w:style w:type="paragraph" w:customStyle="1" w:styleId="textn">
    <w:name w:val="textn"/>
    <w:basedOn w:val="a5"/>
    <w:uiPriority w:val="99"/>
    <w:rsid w:val="000C68A9"/>
    <w:pPr>
      <w:widowControl/>
      <w:spacing w:before="100" w:beforeAutospacing="1" w:after="100" w:afterAutospacing="1" w:line="240" w:lineRule="auto"/>
      <w:ind w:firstLine="0"/>
      <w:jc w:val="left"/>
    </w:pPr>
    <w:rPr>
      <w:b w:val="0"/>
      <w:bCs w:val="0"/>
      <w:sz w:val="24"/>
      <w:szCs w:val="24"/>
    </w:rPr>
  </w:style>
  <w:style w:type="paragraph" w:customStyle="1" w:styleId="28">
    <w:name w:val="Знак2"/>
    <w:basedOn w:val="a5"/>
    <w:uiPriority w:val="99"/>
    <w:rsid w:val="000C68A9"/>
    <w:pPr>
      <w:widowControl/>
      <w:spacing w:line="240" w:lineRule="exact"/>
      <w:ind w:firstLine="0"/>
    </w:pPr>
    <w:rPr>
      <w:b w:val="0"/>
      <w:bCs w:val="0"/>
      <w:sz w:val="24"/>
      <w:szCs w:val="24"/>
      <w:lang w:val="en-US" w:eastAsia="en-US"/>
    </w:rPr>
  </w:style>
  <w:style w:type="character" w:customStyle="1" w:styleId="FontStyle11">
    <w:name w:val="Font Style11"/>
    <w:uiPriority w:val="99"/>
    <w:rsid w:val="000C68A9"/>
    <w:rPr>
      <w:rFonts w:ascii="Times New Roman" w:hAnsi="Times New Roman"/>
      <w:sz w:val="26"/>
    </w:rPr>
  </w:style>
  <w:style w:type="paragraph" w:customStyle="1" w:styleId="37">
    <w:name w:val="Знак3"/>
    <w:basedOn w:val="a5"/>
    <w:uiPriority w:val="99"/>
    <w:rsid w:val="000C68A9"/>
    <w:pPr>
      <w:widowControl/>
      <w:spacing w:line="240" w:lineRule="exact"/>
      <w:ind w:firstLine="0"/>
    </w:pPr>
    <w:rPr>
      <w:b w:val="0"/>
      <w:bCs w:val="0"/>
      <w:sz w:val="24"/>
      <w:szCs w:val="24"/>
      <w:lang w:val="en-US" w:eastAsia="en-US"/>
    </w:rPr>
  </w:style>
  <w:style w:type="paragraph" w:customStyle="1" w:styleId="43">
    <w:name w:val="Знак4"/>
    <w:basedOn w:val="a5"/>
    <w:uiPriority w:val="99"/>
    <w:rsid w:val="000C68A9"/>
    <w:pPr>
      <w:widowControl/>
      <w:spacing w:line="240" w:lineRule="exact"/>
      <w:ind w:firstLine="0"/>
    </w:pPr>
    <w:rPr>
      <w:b w:val="0"/>
      <w:bCs w:val="0"/>
      <w:sz w:val="24"/>
      <w:szCs w:val="24"/>
      <w:lang w:val="en-US" w:eastAsia="en-US"/>
    </w:rPr>
  </w:style>
  <w:style w:type="paragraph" w:customStyle="1" w:styleId="53">
    <w:name w:val="Знак5"/>
    <w:basedOn w:val="a5"/>
    <w:uiPriority w:val="99"/>
    <w:rsid w:val="000C68A9"/>
    <w:pPr>
      <w:widowControl/>
      <w:spacing w:line="240" w:lineRule="exact"/>
      <w:ind w:firstLine="0"/>
    </w:pPr>
    <w:rPr>
      <w:b w:val="0"/>
      <w:bCs w:val="0"/>
      <w:sz w:val="24"/>
      <w:szCs w:val="24"/>
      <w:lang w:val="en-US" w:eastAsia="en-US"/>
    </w:rPr>
  </w:style>
  <w:style w:type="paragraph" w:customStyle="1" w:styleId="61">
    <w:name w:val="Знак6"/>
    <w:basedOn w:val="a5"/>
    <w:uiPriority w:val="99"/>
    <w:rsid w:val="000C68A9"/>
    <w:pPr>
      <w:widowControl/>
      <w:spacing w:line="240" w:lineRule="exact"/>
      <w:ind w:firstLine="0"/>
    </w:pPr>
    <w:rPr>
      <w:b w:val="0"/>
      <w:bCs w:val="0"/>
      <w:sz w:val="24"/>
      <w:szCs w:val="24"/>
      <w:lang w:val="en-US" w:eastAsia="en-US"/>
    </w:rPr>
  </w:style>
  <w:style w:type="paragraph" w:customStyle="1" w:styleId="71">
    <w:name w:val="Знак7"/>
    <w:basedOn w:val="a5"/>
    <w:uiPriority w:val="99"/>
    <w:rsid w:val="000C68A9"/>
    <w:pPr>
      <w:widowControl/>
      <w:spacing w:line="240" w:lineRule="exact"/>
      <w:ind w:firstLine="0"/>
    </w:pPr>
    <w:rPr>
      <w:b w:val="0"/>
      <w:bCs w:val="0"/>
      <w:sz w:val="24"/>
      <w:szCs w:val="24"/>
      <w:lang w:val="en-US" w:eastAsia="en-US"/>
    </w:rPr>
  </w:style>
  <w:style w:type="paragraph" w:customStyle="1" w:styleId="81">
    <w:name w:val="Знак8"/>
    <w:basedOn w:val="a5"/>
    <w:uiPriority w:val="99"/>
    <w:rsid w:val="000C68A9"/>
    <w:pPr>
      <w:widowControl/>
      <w:spacing w:line="240" w:lineRule="exact"/>
      <w:ind w:firstLine="0"/>
    </w:pPr>
    <w:rPr>
      <w:b w:val="0"/>
      <w:bCs w:val="0"/>
      <w:sz w:val="24"/>
      <w:szCs w:val="24"/>
      <w:lang w:val="en-US" w:eastAsia="en-US"/>
    </w:rPr>
  </w:style>
  <w:style w:type="paragraph" w:customStyle="1" w:styleId="91">
    <w:name w:val="Знак9"/>
    <w:basedOn w:val="a5"/>
    <w:uiPriority w:val="99"/>
    <w:rsid w:val="000C68A9"/>
    <w:pPr>
      <w:widowControl/>
      <w:spacing w:line="240" w:lineRule="exact"/>
      <w:ind w:firstLine="0"/>
    </w:pPr>
    <w:rPr>
      <w:b w:val="0"/>
      <w:bCs w:val="0"/>
      <w:sz w:val="24"/>
      <w:szCs w:val="24"/>
      <w:lang w:val="en-US" w:eastAsia="en-US"/>
    </w:rPr>
  </w:style>
  <w:style w:type="character" w:customStyle="1" w:styleId="apple-style-span">
    <w:name w:val="apple-style-span"/>
    <w:uiPriority w:val="99"/>
    <w:rsid w:val="000C68A9"/>
    <w:rPr>
      <w:rFonts w:cs="Times New Roman"/>
    </w:rPr>
  </w:style>
  <w:style w:type="paragraph" w:customStyle="1" w:styleId="100">
    <w:name w:val="Знак10"/>
    <w:basedOn w:val="a5"/>
    <w:uiPriority w:val="99"/>
    <w:rsid w:val="000C68A9"/>
    <w:pPr>
      <w:widowControl/>
      <w:spacing w:line="240" w:lineRule="exact"/>
      <w:ind w:firstLine="0"/>
    </w:pPr>
    <w:rPr>
      <w:b w:val="0"/>
      <w:bCs w:val="0"/>
      <w:sz w:val="24"/>
      <w:szCs w:val="24"/>
      <w:lang w:val="en-US" w:eastAsia="en-US"/>
    </w:rPr>
  </w:style>
  <w:style w:type="paragraph" w:customStyle="1" w:styleId="FORMATTEXT">
    <w:name w:val=".FORMATTEXT"/>
    <w:uiPriority w:val="99"/>
    <w:rsid w:val="000C68A9"/>
    <w:pPr>
      <w:widowControl w:val="0"/>
      <w:autoSpaceDE w:val="0"/>
      <w:autoSpaceDN w:val="0"/>
      <w:adjustRightInd w:val="0"/>
    </w:pPr>
    <w:rPr>
      <w:rFonts w:ascii="Times New Roman" w:eastAsia="Times New Roman" w:hAnsi="Times New Roman"/>
      <w:sz w:val="24"/>
      <w:szCs w:val="24"/>
    </w:rPr>
  </w:style>
  <w:style w:type="paragraph" w:customStyle="1" w:styleId="110">
    <w:name w:val="Знак11"/>
    <w:basedOn w:val="a5"/>
    <w:uiPriority w:val="99"/>
    <w:rsid w:val="000C68A9"/>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d">
    <w:name w:val="Основной шрифт абзаца Знак Знак Знак Знак"/>
    <w:aliases w:val="Знак1 Знак Знак Знак Знак Знак Знак Знак Знак Знак Знак"/>
    <w:basedOn w:val="a5"/>
    <w:uiPriority w:val="99"/>
    <w:rsid w:val="000C68A9"/>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5"/>
    <w:uiPriority w:val="99"/>
    <w:rsid w:val="000C68A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uiPriority w:val="99"/>
    <w:rsid w:val="000C68A9"/>
    <w:rPr>
      <w:rFonts w:cs="Times New Roman"/>
    </w:rPr>
  </w:style>
  <w:style w:type="character" w:customStyle="1" w:styleId="text11">
    <w:name w:val="text11"/>
    <w:uiPriority w:val="99"/>
    <w:rsid w:val="000C68A9"/>
    <w:rPr>
      <w:b/>
      <w:color w:val="333333"/>
      <w:sz w:val="20"/>
      <w:u w:val="single"/>
    </w:rPr>
  </w:style>
  <w:style w:type="paragraph" w:customStyle="1" w:styleId="16">
    <w:name w:val="Обычный1"/>
    <w:link w:val="Normal"/>
    <w:uiPriority w:val="99"/>
    <w:rsid w:val="000C68A9"/>
    <w:pPr>
      <w:widowControl w:val="0"/>
      <w:spacing w:line="260" w:lineRule="auto"/>
      <w:ind w:firstLine="220"/>
      <w:jc w:val="both"/>
    </w:pPr>
    <w:rPr>
      <w:rFonts w:ascii="Arial" w:hAnsi="Arial"/>
      <w:b/>
      <w:sz w:val="22"/>
      <w:szCs w:val="22"/>
    </w:rPr>
  </w:style>
  <w:style w:type="character" w:customStyle="1" w:styleId="Normal">
    <w:name w:val="Normal Знак"/>
    <w:link w:val="16"/>
    <w:uiPriority w:val="99"/>
    <w:locked/>
    <w:rsid w:val="000C68A9"/>
    <w:rPr>
      <w:rFonts w:ascii="Arial" w:hAnsi="Arial"/>
      <w:b/>
      <w:snapToGrid w:val="0"/>
      <w:sz w:val="22"/>
      <w:lang w:eastAsia="ru-RU"/>
    </w:rPr>
  </w:style>
  <w:style w:type="character" w:customStyle="1" w:styleId="highlighthighlightactive">
    <w:name w:val="highlight highlight_active"/>
    <w:uiPriority w:val="99"/>
    <w:rsid w:val="000C68A9"/>
    <w:rPr>
      <w:rFonts w:cs="Times New Roman"/>
    </w:rPr>
  </w:style>
  <w:style w:type="character" w:customStyle="1" w:styleId="context">
    <w:name w:val="context"/>
    <w:uiPriority w:val="99"/>
    <w:rsid w:val="000C68A9"/>
    <w:rPr>
      <w:rFonts w:cs="Times New Roman"/>
    </w:rPr>
  </w:style>
  <w:style w:type="character" w:customStyle="1" w:styleId="contextcurrent">
    <w:name w:val="context_current"/>
    <w:uiPriority w:val="99"/>
    <w:rsid w:val="000C68A9"/>
    <w:rPr>
      <w:rFonts w:cs="Times New Roman"/>
    </w:rPr>
  </w:style>
  <w:style w:type="paragraph" w:customStyle="1" w:styleId="11Char">
    <w:name w:val="Знак1 Знак Знак Знак Знак Знак Знак Знак Знак1 Char"/>
    <w:basedOn w:val="a5"/>
    <w:uiPriority w:val="99"/>
    <w:rsid w:val="000C68A9"/>
    <w:pPr>
      <w:widowControl/>
      <w:spacing w:after="160" w:line="240" w:lineRule="exact"/>
      <w:ind w:firstLine="0"/>
      <w:jc w:val="left"/>
    </w:pPr>
    <w:rPr>
      <w:rFonts w:ascii="Verdana" w:hAnsi="Verdana" w:cs="Times New Roman"/>
      <w:b w:val="0"/>
      <w:bCs w:val="0"/>
      <w:sz w:val="20"/>
      <w:szCs w:val="20"/>
      <w:lang w:val="en-US" w:eastAsia="en-US"/>
    </w:rPr>
  </w:style>
  <w:style w:type="paragraph" w:styleId="29">
    <w:name w:val="List Bullet 2"/>
    <w:basedOn w:val="a5"/>
    <w:uiPriority w:val="99"/>
    <w:rsid w:val="000C68A9"/>
    <w:pPr>
      <w:widowControl/>
      <w:tabs>
        <w:tab w:val="num" w:pos="643"/>
      </w:tabs>
      <w:spacing w:line="240" w:lineRule="auto"/>
      <w:ind w:left="643" w:hanging="360"/>
      <w:jc w:val="left"/>
    </w:pPr>
    <w:rPr>
      <w:rFonts w:ascii="Times New Roman" w:hAnsi="Times New Roman" w:cs="Times New Roman"/>
      <w:b w:val="0"/>
      <w:bCs w:val="0"/>
      <w:sz w:val="24"/>
      <w:szCs w:val="24"/>
    </w:rPr>
  </w:style>
  <w:style w:type="character" w:customStyle="1" w:styleId="WW8Num4z1">
    <w:name w:val="WW8Num4z1"/>
    <w:uiPriority w:val="99"/>
    <w:rsid w:val="000C68A9"/>
    <w:rPr>
      <w:rFonts w:ascii="Courier New" w:hAnsi="Courier New"/>
    </w:rPr>
  </w:style>
  <w:style w:type="paragraph" w:customStyle="1" w:styleId="17">
    <w:name w:val="Знак Знак1 Знак"/>
    <w:basedOn w:val="a5"/>
    <w:uiPriority w:val="99"/>
    <w:rsid w:val="000C68A9"/>
    <w:pPr>
      <w:widowControl/>
      <w:spacing w:after="160" w:line="240" w:lineRule="exact"/>
      <w:ind w:firstLine="0"/>
      <w:jc w:val="left"/>
    </w:pPr>
    <w:rPr>
      <w:rFonts w:ascii="Verdana" w:hAnsi="Verdana" w:cs="Times New Roman"/>
      <w:b w:val="0"/>
      <w:bCs w:val="0"/>
      <w:sz w:val="24"/>
      <w:szCs w:val="24"/>
      <w:lang w:val="en-US" w:eastAsia="en-US"/>
    </w:rPr>
  </w:style>
  <w:style w:type="character" w:customStyle="1" w:styleId="match">
    <w:name w:val="match"/>
    <w:uiPriority w:val="99"/>
    <w:rsid w:val="000C68A9"/>
    <w:rPr>
      <w:rFonts w:cs="Times New Roman"/>
    </w:rPr>
  </w:style>
  <w:style w:type="character" w:customStyle="1" w:styleId="visited">
    <w:name w:val="visited"/>
    <w:uiPriority w:val="99"/>
    <w:rsid w:val="000C68A9"/>
    <w:rPr>
      <w:rFonts w:cs="Times New Roman"/>
    </w:rPr>
  </w:style>
  <w:style w:type="paragraph" w:customStyle="1" w:styleId="formattexttopleveltext">
    <w:name w:val="formattext topleveltext"/>
    <w:basedOn w:val="a5"/>
    <w:uiPriority w:val="99"/>
    <w:rsid w:val="000C68A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uiPriority w:val="99"/>
    <w:rsid w:val="000C68A9"/>
    <w:rPr>
      <w:rFonts w:ascii="Times New Roman" w:hAnsi="Times New Roman"/>
      <w:sz w:val="24"/>
    </w:rPr>
  </w:style>
  <w:style w:type="paragraph" w:customStyle="1" w:styleId="Style9">
    <w:name w:val="Style9"/>
    <w:basedOn w:val="a5"/>
    <w:uiPriority w:val="99"/>
    <w:rsid w:val="000C68A9"/>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a">
    <w:name w:val="Знак Знак Знак2 Знак Знак Знак Знак Знак Знак Знак"/>
    <w:basedOn w:val="a5"/>
    <w:uiPriority w:val="99"/>
    <w:rsid w:val="000C68A9"/>
    <w:pPr>
      <w:widowControl/>
      <w:spacing w:line="240" w:lineRule="auto"/>
      <w:ind w:firstLine="0"/>
      <w:jc w:val="left"/>
    </w:pPr>
    <w:rPr>
      <w:rFonts w:ascii="Verdana" w:hAnsi="Verdana" w:cs="Verdana"/>
      <w:b w:val="0"/>
      <w:bCs w:val="0"/>
      <w:sz w:val="20"/>
      <w:szCs w:val="20"/>
      <w:lang w:val="en-US" w:eastAsia="en-US"/>
    </w:rPr>
  </w:style>
  <w:style w:type="character" w:customStyle="1" w:styleId="FontStyle12">
    <w:name w:val="Font Style12"/>
    <w:uiPriority w:val="99"/>
    <w:rsid w:val="000C68A9"/>
    <w:rPr>
      <w:rFonts w:ascii="Century Gothic" w:hAnsi="Century Gothic"/>
      <w:sz w:val="8"/>
    </w:rPr>
  </w:style>
  <w:style w:type="paragraph" w:customStyle="1" w:styleId="afe">
    <w:name w:val="Знак Знак Знак Знак Знак Знак Знак Знак Знак Знак Знак Знак Знак"/>
    <w:basedOn w:val="a5"/>
    <w:uiPriority w:val="99"/>
    <w:rsid w:val="000C68A9"/>
    <w:pPr>
      <w:widowControl/>
      <w:spacing w:before="100" w:beforeAutospacing="1" w:after="100" w:afterAutospacing="1" w:line="240" w:lineRule="auto"/>
      <w:ind w:firstLine="0"/>
      <w:jc w:val="left"/>
    </w:pPr>
    <w:rPr>
      <w:rFonts w:ascii="Tahoma" w:hAnsi="Tahoma" w:cs="Times New Roman"/>
      <w:b w:val="0"/>
      <w:bCs w:val="0"/>
      <w:sz w:val="20"/>
      <w:szCs w:val="20"/>
      <w:lang w:val="en-US" w:eastAsia="en-US"/>
    </w:rPr>
  </w:style>
  <w:style w:type="paragraph" w:customStyle="1" w:styleId="18">
    <w:name w:val="Знак Знак Знак Знак Знак Знак Знак Знак Знак Знак Знак Знак Знак Знак Знак1 Знак Знак Знак Знак Знак Знак Знак"/>
    <w:basedOn w:val="a5"/>
    <w:uiPriority w:val="99"/>
    <w:rsid w:val="000C68A9"/>
    <w:pPr>
      <w:widowControl/>
      <w:spacing w:before="100" w:beforeAutospacing="1" w:after="100" w:afterAutospacing="1" w:line="240" w:lineRule="auto"/>
      <w:ind w:firstLine="0"/>
      <w:jc w:val="left"/>
    </w:pPr>
    <w:rPr>
      <w:rFonts w:ascii="Tahoma" w:hAnsi="Tahoma" w:cs="Times New Roman"/>
      <w:b w:val="0"/>
      <w:bCs w:val="0"/>
      <w:sz w:val="20"/>
      <w:szCs w:val="20"/>
      <w:lang w:val="en-US" w:eastAsia="en-US"/>
    </w:rPr>
  </w:style>
  <w:style w:type="character" w:customStyle="1" w:styleId="normalblack">
    <w:name w:val="normal black"/>
    <w:uiPriority w:val="99"/>
    <w:rsid w:val="000C68A9"/>
    <w:rPr>
      <w:rFonts w:cs="Times New Roman"/>
    </w:rPr>
  </w:style>
  <w:style w:type="paragraph" w:customStyle="1" w:styleId="BodyText21">
    <w:name w:val="Body Text 21"/>
    <w:basedOn w:val="16"/>
    <w:uiPriority w:val="99"/>
    <w:rsid w:val="000C68A9"/>
    <w:pPr>
      <w:widowControl/>
      <w:spacing w:line="240" w:lineRule="auto"/>
      <w:ind w:left="284" w:hanging="350"/>
    </w:pPr>
    <w:rPr>
      <w:rFonts w:ascii="Times New Roman" w:hAnsi="Times New Roman"/>
      <w:b w:val="0"/>
      <w:sz w:val="24"/>
    </w:rPr>
  </w:style>
  <w:style w:type="paragraph" w:customStyle="1" w:styleId="Normal10-02">
    <w:name w:val="Normal + 10 пт полужирный По центру Слева:  -02 см Справ..."/>
    <w:basedOn w:val="a5"/>
    <w:uiPriority w:val="99"/>
    <w:rsid w:val="000C68A9"/>
    <w:pPr>
      <w:widowControl/>
      <w:spacing w:line="240" w:lineRule="auto"/>
      <w:ind w:left="-113" w:right="-113" w:firstLine="0"/>
      <w:jc w:val="center"/>
    </w:pPr>
    <w:rPr>
      <w:rFonts w:ascii="Times New Roman" w:hAnsi="Times New Roman" w:cs="Times New Roman"/>
      <w:sz w:val="20"/>
      <w:szCs w:val="20"/>
    </w:rPr>
  </w:style>
  <w:style w:type="paragraph" w:customStyle="1" w:styleId="headertext">
    <w:name w:val="headertext"/>
    <w:basedOn w:val="a5"/>
    <w:uiPriority w:val="99"/>
    <w:rsid w:val="000C68A9"/>
    <w:pPr>
      <w:widowControl/>
      <w:spacing w:before="144" w:after="144" w:line="240" w:lineRule="atLeast"/>
      <w:ind w:firstLine="0"/>
      <w:jc w:val="left"/>
    </w:pPr>
    <w:rPr>
      <w:rFonts w:ascii="Times New Roman" w:hAnsi="Times New Roman" w:cs="Times New Roman"/>
      <w:b w:val="0"/>
      <w:bCs w:val="0"/>
      <w:sz w:val="24"/>
      <w:szCs w:val="24"/>
    </w:rPr>
  </w:style>
  <w:style w:type="paragraph" w:customStyle="1" w:styleId="ConsPlusTitle">
    <w:name w:val="ConsPlusTitle"/>
    <w:uiPriority w:val="99"/>
    <w:rsid w:val="000C68A9"/>
    <w:pPr>
      <w:widowControl w:val="0"/>
      <w:autoSpaceDE w:val="0"/>
      <w:autoSpaceDN w:val="0"/>
      <w:adjustRightInd w:val="0"/>
    </w:pPr>
    <w:rPr>
      <w:rFonts w:ascii="Arial" w:eastAsia="Times New Roman" w:hAnsi="Arial" w:cs="Arial"/>
      <w:b/>
      <w:bCs/>
      <w:sz w:val="16"/>
      <w:szCs w:val="16"/>
    </w:rPr>
  </w:style>
  <w:style w:type="paragraph" w:customStyle="1" w:styleId="aff">
    <w:name w:val="."/>
    <w:uiPriority w:val="99"/>
    <w:rsid w:val="000C68A9"/>
    <w:pPr>
      <w:widowControl w:val="0"/>
      <w:autoSpaceDE w:val="0"/>
      <w:autoSpaceDN w:val="0"/>
      <w:adjustRightInd w:val="0"/>
    </w:pPr>
    <w:rPr>
      <w:rFonts w:ascii="Times New Roman" w:eastAsia="Times New Roman" w:hAnsi="Times New Roman"/>
      <w:sz w:val="24"/>
      <w:szCs w:val="24"/>
    </w:rPr>
  </w:style>
  <w:style w:type="character" w:customStyle="1" w:styleId="blk">
    <w:name w:val="blk"/>
    <w:uiPriority w:val="99"/>
    <w:rsid w:val="000C68A9"/>
    <w:rPr>
      <w:rFonts w:cs="Times New Roman"/>
    </w:rPr>
  </w:style>
  <w:style w:type="paragraph" w:customStyle="1" w:styleId="s12">
    <w:name w:val="s_12"/>
    <w:basedOn w:val="a5"/>
    <w:uiPriority w:val="99"/>
    <w:rsid w:val="000C68A9"/>
    <w:pPr>
      <w:widowControl/>
      <w:spacing w:line="240" w:lineRule="auto"/>
      <w:ind w:firstLine="720"/>
      <w:jc w:val="left"/>
    </w:pPr>
    <w:rPr>
      <w:rFonts w:ascii="Times New Roman" w:hAnsi="Times New Roman" w:cs="Times New Roman"/>
      <w:b w:val="0"/>
      <w:bCs w:val="0"/>
      <w:sz w:val="24"/>
      <w:szCs w:val="24"/>
    </w:rPr>
  </w:style>
  <w:style w:type="paragraph" w:customStyle="1" w:styleId="s13">
    <w:name w:val="s_13"/>
    <w:basedOn w:val="a5"/>
    <w:uiPriority w:val="99"/>
    <w:rsid w:val="000C68A9"/>
    <w:pPr>
      <w:widowControl/>
      <w:spacing w:line="240" w:lineRule="auto"/>
      <w:ind w:firstLine="720"/>
      <w:jc w:val="left"/>
    </w:pPr>
    <w:rPr>
      <w:rFonts w:ascii="Times New Roman" w:hAnsi="Times New Roman" w:cs="Times New Roman"/>
      <w:b w:val="0"/>
      <w:bCs w:val="0"/>
      <w:sz w:val="24"/>
      <w:szCs w:val="24"/>
    </w:rPr>
  </w:style>
  <w:style w:type="paragraph" w:customStyle="1" w:styleId="s222">
    <w:name w:val="s_222"/>
    <w:basedOn w:val="a5"/>
    <w:uiPriority w:val="99"/>
    <w:rsid w:val="000C68A9"/>
    <w:pPr>
      <w:widowControl/>
      <w:spacing w:line="240" w:lineRule="auto"/>
      <w:ind w:firstLine="0"/>
      <w:jc w:val="left"/>
    </w:pPr>
    <w:rPr>
      <w:rFonts w:ascii="Times New Roman" w:hAnsi="Times New Roman" w:cs="Times New Roman"/>
      <w:b w:val="0"/>
      <w:bCs w:val="0"/>
      <w:i/>
      <w:iCs/>
      <w:color w:val="800080"/>
      <w:sz w:val="24"/>
      <w:szCs w:val="24"/>
    </w:rPr>
  </w:style>
  <w:style w:type="paragraph" w:customStyle="1" w:styleId="s34">
    <w:name w:val="s_34"/>
    <w:basedOn w:val="a5"/>
    <w:uiPriority w:val="99"/>
    <w:rsid w:val="000C68A9"/>
    <w:pPr>
      <w:widowControl/>
      <w:spacing w:line="240" w:lineRule="auto"/>
      <w:ind w:firstLine="0"/>
      <w:jc w:val="center"/>
    </w:pPr>
    <w:rPr>
      <w:rFonts w:ascii="Times New Roman" w:hAnsi="Times New Roman" w:cs="Times New Roman"/>
      <w:color w:val="000080"/>
    </w:rPr>
  </w:style>
  <w:style w:type="paragraph" w:styleId="aff0">
    <w:name w:val="Title"/>
    <w:basedOn w:val="a5"/>
    <w:link w:val="aff1"/>
    <w:uiPriority w:val="99"/>
    <w:qFormat/>
    <w:rsid w:val="000C68A9"/>
    <w:pPr>
      <w:widowControl/>
      <w:autoSpaceDE w:val="0"/>
      <w:autoSpaceDN w:val="0"/>
      <w:adjustRightInd w:val="0"/>
      <w:spacing w:line="240" w:lineRule="auto"/>
      <w:ind w:firstLine="0"/>
      <w:jc w:val="center"/>
    </w:pPr>
    <w:rPr>
      <w:rFonts w:ascii="Times New Roman" w:hAnsi="Times New Roman" w:cs="Times New Roman"/>
      <w:b w:val="0"/>
      <w:bCs w:val="0"/>
      <w:color w:val="000080"/>
      <w:sz w:val="28"/>
    </w:rPr>
  </w:style>
  <w:style w:type="character" w:customStyle="1" w:styleId="aff1">
    <w:name w:val="Название Знак"/>
    <w:link w:val="aff0"/>
    <w:uiPriority w:val="99"/>
    <w:locked/>
    <w:rsid w:val="000C68A9"/>
    <w:rPr>
      <w:rFonts w:ascii="Times New Roman" w:hAnsi="Times New Roman" w:cs="Times New Roman"/>
      <w:color w:val="000080"/>
      <w:sz w:val="18"/>
      <w:szCs w:val="18"/>
    </w:rPr>
  </w:style>
  <w:style w:type="paragraph" w:styleId="aff2">
    <w:name w:val="List"/>
    <w:basedOn w:val="a5"/>
    <w:link w:val="aff3"/>
    <w:uiPriority w:val="99"/>
    <w:rsid w:val="000C68A9"/>
    <w:pPr>
      <w:ind w:left="283" w:hanging="283"/>
    </w:pPr>
    <w:rPr>
      <w:rFonts w:eastAsia="Calibri" w:cs="Times New Roman"/>
      <w:bCs w:val="0"/>
      <w:szCs w:val="20"/>
    </w:rPr>
  </w:style>
  <w:style w:type="paragraph" w:customStyle="1" w:styleId="aff4">
    <w:name w:val="Абзац"/>
    <w:basedOn w:val="a5"/>
    <w:link w:val="aff5"/>
    <w:uiPriority w:val="99"/>
    <w:rsid w:val="000C68A9"/>
    <w:pPr>
      <w:widowControl/>
      <w:spacing w:before="120" w:after="60" w:line="240" w:lineRule="auto"/>
      <w:ind w:firstLine="567"/>
    </w:pPr>
    <w:rPr>
      <w:rFonts w:ascii="Times New Roman" w:eastAsia="Calibri" w:hAnsi="Times New Roman" w:cs="Times New Roman"/>
      <w:b w:val="0"/>
      <w:bCs w:val="0"/>
      <w:sz w:val="24"/>
      <w:szCs w:val="20"/>
    </w:rPr>
  </w:style>
  <w:style w:type="character" w:customStyle="1" w:styleId="aff5">
    <w:name w:val="Абзац Знак"/>
    <w:link w:val="aff4"/>
    <w:uiPriority w:val="99"/>
    <w:locked/>
    <w:rsid w:val="000C68A9"/>
    <w:rPr>
      <w:rFonts w:ascii="Times New Roman" w:hAnsi="Times New Roman"/>
      <w:sz w:val="24"/>
      <w:lang w:eastAsia="ru-RU"/>
    </w:rPr>
  </w:style>
  <w:style w:type="paragraph" w:customStyle="1" w:styleId="aff6">
    <w:name w:val="Табличный_центр"/>
    <w:basedOn w:val="a5"/>
    <w:uiPriority w:val="99"/>
    <w:rsid w:val="000C68A9"/>
    <w:pPr>
      <w:widowControl/>
      <w:spacing w:line="240" w:lineRule="auto"/>
      <w:ind w:firstLine="0"/>
      <w:jc w:val="center"/>
    </w:pPr>
    <w:rPr>
      <w:rFonts w:ascii="Times New Roman" w:hAnsi="Times New Roman" w:cs="Times New Roman"/>
      <w:b w:val="0"/>
      <w:bCs w:val="0"/>
      <w:sz w:val="22"/>
      <w:szCs w:val="22"/>
    </w:rPr>
  </w:style>
  <w:style w:type="paragraph" w:customStyle="1" w:styleId="aff7">
    <w:name w:val="Табличный_слева"/>
    <w:basedOn w:val="a5"/>
    <w:uiPriority w:val="99"/>
    <w:rsid w:val="000C68A9"/>
    <w:pPr>
      <w:widowControl/>
      <w:spacing w:line="240" w:lineRule="auto"/>
      <w:ind w:firstLine="0"/>
      <w:jc w:val="left"/>
    </w:pPr>
    <w:rPr>
      <w:rFonts w:ascii="Times New Roman" w:hAnsi="Times New Roman" w:cs="Times New Roman"/>
      <w:b w:val="0"/>
      <w:bCs w:val="0"/>
      <w:sz w:val="22"/>
      <w:szCs w:val="22"/>
    </w:rPr>
  </w:style>
  <w:style w:type="paragraph" w:customStyle="1" w:styleId="aff8">
    <w:name w:val="Табличный_заголовки"/>
    <w:basedOn w:val="a5"/>
    <w:uiPriority w:val="99"/>
    <w:rsid w:val="000C68A9"/>
    <w:pPr>
      <w:keepNext/>
      <w:keepLines/>
      <w:widowControl/>
      <w:spacing w:line="240" w:lineRule="auto"/>
      <w:ind w:firstLine="0"/>
      <w:jc w:val="center"/>
    </w:pPr>
    <w:rPr>
      <w:rFonts w:ascii="Times New Roman" w:hAnsi="Times New Roman" w:cs="Times New Roman"/>
      <w:bCs w:val="0"/>
      <w:sz w:val="22"/>
      <w:szCs w:val="22"/>
    </w:rPr>
  </w:style>
  <w:style w:type="paragraph" w:styleId="a">
    <w:name w:val="List Number"/>
    <w:basedOn w:val="a5"/>
    <w:uiPriority w:val="99"/>
    <w:rsid w:val="000C68A9"/>
    <w:pPr>
      <w:numPr>
        <w:numId w:val="2"/>
      </w:numPr>
      <w:tabs>
        <w:tab w:val="clear" w:pos="643"/>
        <w:tab w:val="num" w:pos="360"/>
      </w:tabs>
      <w:ind w:left="360"/>
    </w:pPr>
  </w:style>
  <w:style w:type="paragraph" w:customStyle="1" w:styleId="ConsPlusNonformat">
    <w:name w:val="ConsPlusNonformat"/>
    <w:uiPriority w:val="99"/>
    <w:rsid w:val="000C68A9"/>
    <w:pPr>
      <w:widowControl w:val="0"/>
      <w:autoSpaceDE w:val="0"/>
      <w:autoSpaceDN w:val="0"/>
      <w:adjustRightInd w:val="0"/>
    </w:pPr>
    <w:rPr>
      <w:rFonts w:ascii="Courier New" w:eastAsia="Times New Roman" w:hAnsi="Courier New" w:cs="Courier New"/>
    </w:rPr>
  </w:style>
  <w:style w:type="character" w:customStyle="1" w:styleId="r">
    <w:name w:val="r"/>
    <w:uiPriority w:val="99"/>
    <w:rsid w:val="000C68A9"/>
    <w:rPr>
      <w:rFonts w:cs="Times New Roman"/>
    </w:rPr>
  </w:style>
  <w:style w:type="paragraph" w:customStyle="1" w:styleId="Style8">
    <w:name w:val="Style8"/>
    <w:basedOn w:val="a5"/>
    <w:uiPriority w:val="99"/>
    <w:rsid w:val="000C68A9"/>
    <w:pPr>
      <w:autoSpaceDE w:val="0"/>
      <w:autoSpaceDN w:val="0"/>
      <w:adjustRightInd w:val="0"/>
      <w:spacing w:line="115" w:lineRule="exact"/>
      <w:ind w:firstLine="0"/>
    </w:pPr>
    <w:rPr>
      <w:rFonts w:ascii="Times New Roman" w:hAnsi="Times New Roman" w:cs="Times New Roman"/>
      <w:b w:val="0"/>
      <w:bCs w:val="0"/>
      <w:sz w:val="24"/>
      <w:szCs w:val="24"/>
    </w:rPr>
  </w:style>
  <w:style w:type="paragraph" w:customStyle="1" w:styleId="Style10">
    <w:name w:val="Style10"/>
    <w:basedOn w:val="a5"/>
    <w:uiPriority w:val="99"/>
    <w:rsid w:val="000C68A9"/>
    <w:pPr>
      <w:autoSpaceDE w:val="0"/>
      <w:autoSpaceDN w:val="0"/>
      <w:adjustRightInd w:val="0"/>
      <w:spacing w:line="120" w:lineRule="exact"/>
      <w:ind w:firstLine="0"/>
      <w:jc w:val="left"/>
    </w:pPr>
    <w:rPr>
      <w:rFonts w:ascii="Times New Roman" w:hAnsi="Times New Roman" w:cs="Times New Roman"/>
      <w:b w:val="0"/>
      <w:bCs w:val="0"/>
      <w:sz w:val="24"/>
      <w:szCs w:val="24"/>
    </w:rPr>
  </w:style>
  <w:style w:type="paragraph" w:customStyle="1" w:styleId="Style11">
    <w:name w:val="Style11"/>
    <w:basedOn w:val="a5"/>
    <w:uiPriority w:val="99"/>
    <w:rsid w:val="000C68A9"/>
    <w:pPr>
      <w:autoSpaceDE w:val="0"/>
      <w:autoSpaceDN w:val="0"/>
      <w:adjustRightInd w:val="0"/>
      <w:spacing w:line="240" w:lineRule="auto"/>
      <w:ind w:firstLine="0"/>
      <w:jc w:val="left"/>
    </w:pPr>
    <w:rPr>
      <w:rFonts w:ascii="Times New Roman" w:hAnsi="Times New Roman" w:cs="Times New Roman"/>
      <w:b w:val="0"/>
      <w:bCs w:val="0"/>
      <w:sz w:val="24"/>
      <w:szCs w:val="24"/>
    </w:rPr>
  </w:style>
  <w:style w:type="paragraph" w:customStyle="1" w:styleId="Style12">
    <w:name w:val="Style12"/>
    <w:basedOn w:val="a5"/>
    <w:uiPriority w:val="99"/>
    <w:rsid w:val="000C68A9"/>
    <w:pPr>
      <w:autoSpaceDE w:val="0"/>
      <w:autoSpaceDN w:val="0"/>
      <w:adjustRightInd w:val="0"/>
      <w:spacing w:line="120" w:lineRule="exact"/>
      <w:ind w:firstLine="0"/>
      <w:jc w:val="left"/>
    </w:pPr>
    <w:rPr>
      <w:rFonts w:ascii="Times New Roman" w:hAnsi="Times New Roman" w:cs="Times New Roman"/>
      <w:b w:val="0"/>
      <w:bCs w:val="0"/>
      <w:sz w:val="24"/>
      <w:szCs w:val="24"/>
    </w:rPr>
  </w:style>
  <w:style w:type="character" w:customStyle="1" w:styleId="FontStyle17">
    <w:name w:val="Font Style17"/>
    <w:uiPriority w:val="99"/>
    <w:rsid w:val="000C68A9"/>
    <w:rPr>
      <w:rFonts w:ascii="Times New Roman" w:hAnsi="Times New Roman"/>
      <w:sz w:val="10"/>
    </w:rPr>
  </w:style>
  <w:style w:type="character" w:customStyle="1" w:styleId="FontStyle18">
    <w:name w:val="Font Style18"/>
    <w:uiPriority w:val="99"/>
    <w:rsid w:val="000C68A9"/>
    <w:rPr>
      <w:rFonts w:ascii="Times New Roman" w:hAnsi="Times New Roman"/>
      <w:i/>
      <w:sz w:val="10"/>
    </w:rPr>
  </w:style>
  <w:style w:type="character" w:customStyle="1" w:styleId="FontStyle19">
    <w:name w:val="Font Style19"/>
    <w:uiPriority w:val="99"/>
    <w:rsid w:val="000C68A9"/>
    <w:rPr>
      <w:rFonts w:ascii="Times New Roman" w:hAnsi="Times New Roman"/>
      <w:sz w:val="10"/>
    </w:rPr>
  </w:style>
  <w:style w:type="paragraph" w:customStyle="1" w:styleId="bodytext">
    <w:name w:val="bodytext"/>
    <w:basedOn w:val="a5"/>
    <w:uiPriority w:val="99"/>
    <w:rsid w:val="000C68A9"/>
    <w:pPr>
      <w:widowControl/>
      <w:spacing w:before="63" w:line="240" w:lineRule="auto"/>
      <w:ind w:firstLine="0"/>
    </w:pPr>
    <w:rPr>
      <w:b w:val="0"/>
      <w:bCs w:val="0"/>
      <w:color w:val="000000"/>
      <w:sz w:val="16"/>
      <w:szCs w:val="16"/>
    </w:rPr>
  </w:style>
  <w:style w:type="paragraph" w:styleId="aff9">
    <w:name w:val="annotation text"/>
    <w:basedOn w:val="a5"/>
    <w:link w:val="affa"/>
    <w:uiPriority w:val="99"/>
    <w:semiHidden/>
    <w:rsid w:val="000C68A9"/>
    <w:pPr>
      <w:widowControl/>
      <w:spacing w:line="240" w:lineRule="auto"/>
      <w:ind w:firstLine="0"/>
      <w:jc w:val="left"/>
    </w:pPr>
    <w:rPr>
      <w:rFonts w:cs="Times New Roman"/>
      <w:b w:val="0"/>
      <w:bCs w:val="0"/>
      <w:sz w:val="20"/>
      <w:szCs w:val="20"/>
    </w:rPr>
  </w:style>
  <w:style w:type="character" w:customStyle="1" w:styleId="affa">
    <w:name w:val="Текст примечания Знак"/>
    <w:link w:val="aff9"/>
    <w:uiPriority w:val="99"/>
    <w:semiHidden/>
    <w:locked/>
    <w:rsid w:val="000C68A9"/>
    <w:rPr>
      <w:rFonts w:ascii="Arial" w:hAnsi="Arial" w:cs="Times New Roman"/>
      <w:sz w:val="20"/>
      <w:szCs w:val="20"/>
    </w:rPr>
  </w:style>
  <w:style w:type="character" w:customStyle="1" w:styleId="comment">
    <w:name w:val="comment"/>
    <w:uiPriority w:val="99"/>
    <w:rsid w:val="000C68A9"/>
    <w:rPr>
      <w:rFonts w:cs="Times New Roman"/>
    </w:rPr>
  </w:style>
  <w:style w:type="paragraph" w:customStyle="1" w:styleId="tekstob">
    <w:name w:val="tekstob"/>
    <w:basedOn w:val="a5"/>
    <w:uiPriority w:val="99"/>
    <w:rsid w:val="000C68A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diffins">
    <w:name w:val="diff_ins"/>
    <w:uiPriority w:val="99"/>
    <w:rsid w:val="000C68A9"/>
    <w:rPr>
      <w:rFonts w:cs="Times New Roman"/>
    </w:rPr>
  </w:style>
  <w:style w:type="character" w:customStyle="1" w:styleId="u">
    <w:name w:val="u"/>
    <w:uiPriority w:val="99"/>
    <w:rsid w:val="000C68A9"/>
    <w:rPr>
      <w:rFonts w:cs="Times New Roman"/>
    </w:rPr>
  </w:style>
  <w:style w:type="paragraph" w:customStyle="1" w:styleId="125">
    <w:name w:val="Стиль по ширине Первая строка:  125 см"/>
    <w:basedOn w:val="a5"/>
    <w:uiPriority w:val="99"/>
    <w:rsid w:val="000C68A9"/>
    <w:pPr>
      <w:widowControl/>
      <w:spacing w:line="240" w:lineRule="auto"/>
      <w:ind w:firstLine="709"/>
    </w:pPr>
    <w:rPr>
      <w:rFonts w:ascii="Times New Roman" w:hAnsi="Times New Roman" w:cs="Times New Roman"/>
      <w:b w:val="0"/>
      <w:bCs w:val="0"/>
      <w:sz w:val="24"/>
      <w:szCs w:val="20"/>
    </w:rPr>
  </w:style>
  <w:style w:type="paragraph" w:styleId="2b">
    <w:name w:val="toc 2"/>
    <w:basedOn w:val="a5"/>
    <w:next w:val="a5"/>
    <w:autoRedefine/>
    <w:uiPriority w:val="99"/>
    <w:semiHidden/>
    <w:rsid w:val="000C68A9"/>
    <w:pPr>
      <w:widowControl/>
      <w:spacing w:line="240" w:lineRule="auto"/>
      <w:ind w:left="240" w:firstLine="0"/>
      <w:jc w:val="left"/>
    </w:pPr>
    <w:rPr>
      <w:rFonts w:ascii="Times New Roman" w:hAnsi="Times New Roman" w:cs="Times New Roman"/>
      <w:b w:val="0"/>
      <w:bCs w:val="0"/>
      <w:sz w:val="24"/>
      <w:szCs w:val="24"/>
    </w:rPr>
  </w:style>
  <w:style w:type="paragraph" w:customStyle="1" w:styleId="19">
    <w:name w:val="Основной текст1"/>
    <w:basedOn w:val="a5"/>
    <w:uiPriority w:val="99"/>
    <w:rsid w:val="000C68A9"/>
    <w:pPr>
      <w:widowControl/>
      <w:snapToGrid w:val="0"/>
      <w:spacing w:line="240" w:lineRule="auto"/>
      <w:ind w:firstLine="0"/>
    </w:pPr>
    <w:rPr>
      <w:rFonts w:ascii="Times New Roman" w:hAnsi="Times New Roman" w:cs="Times New Roman"/>
      <w:b w:val="0"/>
      <w:bCs w:val="0"/>
      <w:sz w:val="24"/>
      <w:szCs w:val="20"/>
    </w:rPr>
  </w:style>
  <w:style w:type="paragraph" w:customStyle="1" w:styleId="111">
    <w:name w:val="Обычный11"/>
    <w:uiPriority w:val="99"/>
    <w:rsid w:val="000C68A9"/>
    <w:rPr>
      <w:rFonts w:ascii="Times New Roman" w:eastAsia="Times New Roman" w:hAnsi="Times New Roman"/>
    </w:rPr>
  </w:style>
  <w:style w:type="character" w:customStyle="1" w:styleId="bookmark3">
    <w:name w:val="bookmark3"/>
    <w:uiPriority w:val="99"/>
    <w:rsid w:val="000C68A9"/>
    <w:rPr>
      <w:shd w:val="clear" w:color="auto" w:fill="FFD800"/>
    </w:rPr>
  </w:style>
  <w:style w:type="paragraph" w:customStyle="1" w:styleId="headertexttopleveltextcentertext">
    <w:name w:val="headertext topleveltext centertext"/>
    <w:basedOn w:val="a5"/>
    <w:uiPriority w:val="99"/>
    <w:rsid w:val="000C68A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0C68A9"/>
    <w:pPr>
      <w:widowControl/>
      <w:spacing w:before="120" w:after="120" w:line="240" w:lineRule="auto"/>
      <w:ind w:firstLine="0"/>
      <w:jc w:val="center"/>
    </w:pPr>
    <w:rPr>
      <w:rFonts w:ascii="Times New Roman" w:hAnsi="Times New Roman" w:cs="Times New Roman"/>
      <w:sz w:val="22"/>
      <w:szCs w:val="20"/>
    </w:rPr>
  </w:style>
  <w:style w:type="paragraph" w:customStyle="1" w:styleId="affc">
    <w:name w:val="Знак Знак"/>
    <w:basedOn w:val="a5"/>
    <w:uiPriority w:val="99"/>
    <w:rsid w:val="000C68A9"/>
    <w:pPr>
      <w:widowControl/>
      <w:spacing w:line="240" w:lineRule="exact"/>
      <w:ind w:firstLine="0"/>
    </w:pPr>
    <w:rPr>
      <w:rFonts w:ascii="Times New Roman" w:eastAsia="Calibri" w:hAnsi="Times New Roman" w:cs="Times New Roman"/>
      <w:b w:val="0"/>
      <w:bCs w:val="0"/>
      <w:sz w:val="24"/>
      <w:szCs w:val="24"/>
      <w:lang w:val="en-US" w:eastAsia="en-US"/>
    </w:rPr>
  </w:style>
  <w:style w:type="paragraph" w:customStyle="1" w:styleId="1a">
    <w:name w:val="Абзац списка1"/>
    <w:basedOn w:val="a5"/>
    <w:link w:val="ListParagraphChar"/>
    <w:uiPriority w:val="99"/>
    <w:rsid w:val="000C68A9"/>
    <w:pPr>
      <w:widowControl/>
      <w:spacing w:line="240" w:lineRule="auto"/>
      <w:ind w:left="720" w:firstLine="0"/>
      <w:jc w:val="left"/>
    </w:pPr>
    <w:rPr>
      <w:rFonts w:ascii="Times New Roman" w:hAnsi="Times New Roman" w:cs="Times New Roman"/>
      <w:b w:val="0"/>
      <w:bCs w:val="0"/>
      <w:sz w:val="24"/>
      <w:szCs w:val="20"/>
    </w:rPr>
  </w:style>
  <w:style w:type="character" w:customStyle="1" w:styleId="blk3">
    <w:name w:val="blk3"/>
    <w:uiPriority w:val="99"/>
    <w:rsid w:val="000C68A9"/>
  </w:style>
  <w:style w:type="paragraph" w:customStyle="1" w:styleId="2c">
    <w:name w:val="Знак Знак Знак Знак Знак Знак2 Знак Знак Знак Знак Знак Знак"/>
    <w:basedOn w:val="a5"/>
    <w:uiPriority w:val="99"/>
    <w:rsid w:val="000C68A9"/>
    <w:pPr>
      <w:widowControl/>
      <w:spacing w:line="240" w:lineRule="exact"/>
      <w:ind w:firstLine="0"/>
    </w:pPr>
    <w:rPr>
      <w:rFonts w:ascii="Times New Roman" w:hAnsi="Times New Roman" w:cs="Times New Roman"/>
      <w:b w:val="0"/>
      <w:bCs w:val="0"/>
      <w:sz w:val="24"/>
      <w:szCs w:val="24"/>
      <w:lang w:val="en-US" w:eastAsia="en-US"/>
    </w:rPr>
  </w:style>
  <w:style w:type="paragraph" w:styleId="affd">
    <w:name w:val="Balloon Text"/>
    <w:aliases w:val="Знак51"/>
    <w:basedOn w:val="a5"/>
    <w:link w:val="affe"/>
    <w:uiPriority w:val="99"/>
    <w:rsid w:val="000C68A9"/>
    <w:pPr>
      <w:spacing w:line="240" w:lineRule="auto"/>
    </w:pPr>
    <w:rPr>
      <w:rFonts w:ascii="Tahoma" w:hAnsi="Tahoma" w:cs="Times New Roman"/>
      <w:sz w:val="16"/>
      <w:szCs w:val="16"/>
    </w:rPr>
  </w:style>
  <w:style w:type="character" w:customStyle="1" w:styleId="BalloonTextChar">
    <w:name w:val="Balloon Text Char"/>
    <w:aliases w:val="Знак51 Char"/>
    <w:uiPriority w:val="99"/>
    <w:semiHidden/>
    <w:locked/>
    <w:rPr>
      <w:rFonts w:ascii="Times New Roman" w:hAnsi="Times New Roman" w:cs="Times New Roman"/>
      <w:b/>
      <w:bCs/>
      <w:sz w:val="2"/>
    </w:rPr>
  </w:style>
  <w:style w:type="character" w:customStyle="1" w:styleId="affe">
    <w:name w:val="Текст выноски Знак"/>
    <w:aliases w:val="Знак51 Знак"/>
    <w:link w:val="affd"/>
    <w:uiPriority w:val="99"/>
    <w:locked/>
    <w:rsid w:val="000C68A9"/>
    <w:rPr>
      <w:rFonts w:ascii="Tahoma" w:hAnsi="Tahoma" w:cs="Times New Roman"/>
      <w:b/>
      <w:bCs/>
      <w:sz w:val="16"/>
      <w:szCs w:val="16"/>
    </w:rPr>
  </w:style>
  <w:style w:type="paragraph" w:customStyle="1" w:styleId="conspluscell">
    <w:name w:val="conspluscell"/>
    <w:basedOn w:val="a5"/>
    <w:uiPriority w:val="99"/>
    <w:rsid w:val="000C68A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paragraph" w:customStyle="1" w:styleId="afff">
    <w:name w:val="Список а)"/>
    <w:basedOn w:val="aff2"/>
    <w:uiPriority w:val="99"/>
    <w:rsid w:val="000C68A9"/>
    <w:pPr>
      <w:widowControl/>
      <w:spacing w:line="240" w:lineRule="auto"/>
      <w:ind w:left="0" w:firstLine="709"/>
    </w:pPr>
    <w:rPr>
      <w:rFonts w:ascii="Times New Roman" w:hAnsi="Times New Roman"/>
      <w:b w:val="0"/>
      <w:sz w:val="24"/>
      <w:szCs w:val="24"/>
    </w:rPr>
  </w:style>
  <w:style w:type="paragraph" w:customStyle="1" w:styleId="consplusnormal1">
    <w:name w:val="consplusnormal"/>
    <w:basedOn w:val="a5"/>
    <w:uiPriority w:val="99"/>
    <w:rsid w:val="000C68A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paragraph" w:customStyle="1" w:styleId="ConsPlusCell0">
    <w:name w:val="ConsPlusCell"/>
    <w:uiPriority w:val="99"/>
    <w:rsid w:val="000C68A9"/>
    <w:pPr>
      <w:widowControl w:val="0"/>
      <w:autoSpaceDE w:val="0"/>
      <w:autoSpaceDN w:val="0"/>
      <w:adjustRightInd w:val="0"/>
    </w:pPr>
    <w:rPr>
      <w:rFonts w:ascii="Arial" w:eastAsia="Times New Roman" w:hAnsi="Arial" w:cs="Arial"/>
    </w:rPr>
  </w:style>
  <w:style w:type="character" w:styleId="afff0">
    <w:name w:val="footnote reference"/>
    <w:aliases w:val="Знак сноски-FN,Знак сноски 1,Ciae niinee-FN,Referencia nota al pie,Ссылка на сноску 45,Appel note de bas de page"/>
    <w:uiPriority w:val="99"/>
    <w:rsid w:val="000C68A9"/>
    <w:rPr>
      <w:rFonts w:cs="Times New Roman"/>
      <w:vertAlign w:val="superscript"/>
    </w:rPr>
  </w:style>
  <w:style w:type="character" w:styleId="afff1">
    <w:name w:val="Emphasis"/>
    <w:uiPriority w:val="99"/>
    <w:qFormat/>
    <w:rsid w:val="000C68A9"/>
    <w:rPr>
      <w:rFonts w:cs="Times New Roman"/>
      <w:i/>
    </w:rPr>
  </w:style>
  <w:style w:type="table" w:styleId="1b">
    <w:name w:val="Table Grid 1"/>
    <w:basedOn w:val="a7"/>
    <w:uiPriority w:val="99"/>
    <w:rsid w:val="000C68A9"/>
    <w:pPr>
      <w:widowControl w:val="0"/>
      <w:spacing w:line="260" w:lineRule="auto"/>
      <w:ind w:firstLine="22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okmark">
    <w:name w:val="bookmark"/>
    <w:uiPriority w:val="99"/>
    <w:rsid w:val="000C68A9"/>
    <w:rPr>
      <w:rFonts w:cs="Times New Roman"/>
    </w:rPr>
  </w:style>
  <w:style w:type="paragraph" w:customStyle="1" w:styleId="txt">
    <w:name w:val="txt"/>
    <w:basedOn w:val="a5"/>
    <w:uiPriority w:val="99"/>
    <w:rsid w:val="000C68A9"/>
    <w:pPr>
      <w:widowControl/>
      <w:spacing w:before="100" w:beforeAutospacing="1" w:after="100" w:afterAutospacing="1" w:line="240" w:lineRule="auto"/>
      <w:ind w:firstLine="0"/>
      <w:jc w:val="left"/>
    </w:pPr>
    <w:rPr>
      <w:rFonts w:ascii="Verdana" w:hAnsi="Verdana" w:cs="Verdana"/>
      <w:b w:val="0"/>
      <w:bCs w:val="0"/>
      <w:color w:val="000000"/>
      <w:sz w:val="17"/>
      <w:szCs w:val="17"/>
    </w:rPr>
  </w:style>
  <w:style w:type="paragraph" w:customStyle="1" w:styleId="textb">
    <w:name w:val="textb"/>
    <w:basedOn w:val="a5"/>
    <w:uiPriority w:val="99"/>
    <w:rsid w:val="000C68A9"/>
    <w:pPr>
      <w:widowControl/>
      <w:spacing w:line="240" w:lineRule="auto"/>
      <w:ind w:firstLine="0"/>
      <w:jc w:val="left"/>
    </w:pPr>
    <w:rPr>
      <w:sz w:val="22"/>
      <w:szCs w:val="22"/>
    </w:rPr>
  </w:style>
  <w:style w:type="character" w:customStyle="1" w:styleId="nobase">
    <w:name w:val="nobase"/>
    <w:uiPriority w:val="99"/>
    <w:rsid w:val="000C68A9"/>
    <w:rPr>
      <w:rFonts w:cs="Times New Roman"/>
    </w:rPr>
  </w:style>
  <w:style w:type="character" w:customStyle="1" w:styleId="doctitle1">
    <w:name w:val="doctitle1"/>
    <w:uiPriority w:val="99"/>
    <w:rsid w:val="000C68A9"/>
    <w:rPr>
      <w:rFonts w:ascii="Arial" w:hAnsi="Arial"/>
      <w:sz w:val="18"/>
    </w:rPr>
  </w:style>
  <w:style w:type="character" w:customStyle="1" w:styleId="ConsNormal0">
    <w:name w:val="ConsNormal Знак"/>
    <w:link w:val="ConsNormal"/>
    <w:uiPriority w:val="99"/>
    <w:locked/>
    <w:rsid w:val="000C68A9"/>
    <w:rPr>
      <w:rFonts w:ascii="Arial" w:hAnsi="Arial"/>
      <w:sz w:val="22"/>
      <w:lang w:eastAsia="ru-RU"/>
    </w:rPr>
  </w:style>
  <w:style w:type="character" w:customStyle="1" w:styleId="112">
    <w:name w:val="Заголовок 1 Знак Знак Знак1"/>
    <w:aliases w:val="Заголовок 1 Знак Знак Знак Знак Знак"/>
    <w:uiPriority w:val="99"/>
    <w:locked/>
    <w:rsid w:val="000C68A9"/>
    <w:rPr>
      <w:rFonts w:ascii="Times New Roman" w:hAnsi="Times New Roman"/>
      <w:b/>
      <w:caps/>
      <w:kern w:val="32"/>
      <w:sz w:val="28"/>
    </w:rPr>
  </w:style>
  <w:style w:type="character" w:customStyle="1" w:styleId="2d">
    <w:name w:val="Знак2 Знак Знак"/>
    <w:aliases w:val="Знак2 Знак2,Знак2 Знак Знак Знак Знак,Знак2 Знак1 Знак,Заголовок 2 Знак1 Знак,Заголовок 2 Знак Знак Знак,ГЛАВА Знак Знак"/>
    <w:uiPriority w:val="99"/>
    <w:locked/>
    <w:rsid w:val="000C68A9"/>
    <w:rPr>
      <w:rFonts w:eastAsia="Times New Roman"/>
      <w:b/>
      <w:sz w:val="28"/>
      <w:lang w:val="ru-RU" w:eastAsia="ru-RU"/>
    </w:rPr>
  </w:style>
  <w:style w:type="character" w:customStyle="1" w:styleId="38">
    <w:name w:val="Знак3 Знак Знак"/>
    <w:aliases w:val="Знак3 Знак1,Знак3 Знак Знак Знак Знак,ПодЗаголовок Знак Знак"/>
    <w:uiPriority w:val="99"/>
    <w:locked/>
    <w:rsid w:val="000C68A9"/>
    <w:rPr>
      <w:rFonts w:eastAsia="Times New Roman"/>
      <w:b/>
      <w:sz w:val="26"/>
      <w:lang w:val="ru-RU" w:eastAsia="ru-RU"/>
    </w:rPr>
  </w:style>
  <w:style w:type="character" w:customStyle="1" w:styleId="260">
    <w:name w:val="Знак Знак26"/>
    <w:uiPriority w:val="99"/>
    <w:locked/>
    <w:rsid w:val="000C68A9"/>
    <w:rPr>
      <w:rFonts w:eastAsia="Times New Roman"/>
      <w:b/>
      <w:sz w:val="24"/>
      <w:lang w:val="ru-RU" w:eastAsia="ru-RU"/>
    </w:rPr>
  </w:style>
  <w:style w:type="character" w:customStyle="1" w:styleId="54">
    <w:name w:val="Знак5 Знак Знак"/>
    <w:uiPriority w:val="99"/>
    <w:locked/>
    <w:rsid w:val="000C68A9"/>
    <w:rPr>
      <w:rFonts w:ascii="Tahoma" w:hAnsi="Tahoma"/>
      <w:sz w:val="16"/>
      <w:lang w:eastAsia="ru-RU"/>
    </w:rPr>
  </w:style>
  <w:style w:type="paragraph" w:customStyle="1" w:styleId="1c">
    <w:name w:val="Знак1 Знак Знак Знак Знак Знак Знак"/>
    <w:basedOn w:val="a5"/>
    <w:uiPriority w:val="99"/>
    <w:rsid w:val="000C68A9"/>
    <w:pPr>
      <w:widowControl/>
      <w:spacing w:after="160" w:line="240" w:lineRule="exact"/>
      <w:ind w:firstLine="0"/>
      <w:jc w:val="left"/>
    </w:pPr>
    <w:rPr>
      <w:rFonts w:ascii="Verdana" w:eastAsia="Calibri" w:hAnsi="Verdana" w:cs="Verdana"/>
      <w:b w:val="0"/>
      <w:bCs w:val="0"/>
      <w:sz w:val="24"/>
      <w:szCs w:val="24"/>
      <w:lang w:val="en-US" w:eastAsia="en-US"/>
    </w:rPr>
  </w:style>
  <w:style w:type="character" w:customStyle="1" w:styleId="44">
    <w:name w:val="Знак4 Знак"/>
    <w:aliases w:val="Знак8 Знак,ВерхКолонтитул Знак Знак"/>
    <w:uiPriority w:val="99"/>
    <w:locked/>
    <w:rsid w:val="000C68A9"/>
    <w:rPr>
      <w:rFonts w:ascii="Times New Roman" w:hAnsi="Times New Roman"/>
      <w:sz w:val="24"/>
      <w:lang w:eastAsia="ru-RU"/>
    </w:rPr>
  </w:style>
  <w:style w:type="character" w:customStyle="1" w:styleId="62">
    <w:name w:val="Знак6 Знак"/>
    <w:aliases w:val="Знак61 Знак,Знак14 Знак Знак"/>
    <w:uiPriority w:val="99"/>
    <w:locked/>
    <w:rsid w:val="000C68A9"/>
    <w:rPr>
      <w:rFonts w:ascii="Times New Roman" w:hAnsi="Times New Roman"/>
      <w:sz w:val="24"/>
      <w:lang w:eastAsia="ru-RU"/>
    </w:rPr>
  </w:style>
  <w:style w:type="character" w:customStyle="1" w:styleId="211">
    <w:name w:val="Знак Знак21"/>
    <w:uiPriority w:val="99"/>
    <w:locked/>
    <w:rsid w:val="000C68A9"/>
    <w:rPr>
      <w:rFonts w:ascii="Times New Roman" w:hAnsi="Times New Roman"/>
      <w:b/>
      <w:sz w:val="20"/>
      <w:lang w:eastAsia="ru-RU"/>
    </w:rPr>
  </w:style>
  <w:style w:type="paragraph" w:customStyle="1" w:styleId="212">
    <w:name w:val="Знак Знак Знак2 Знак Знак Знак Знак Знак Знак Знак1"/>
    <w:basedOn w:val="a5"/>
    <w:uiPriority w:val="99"/>
    <w:rsid w:val="000C68A9"/>
    <w:pPr>
      <w:widowControl/>
      <w:spacing w:line="240" w:lineRule="auto"/>
      <w:ind w:firstLine="0"/>
      <w:jc w:val="left"/>
    </w:pPr>
    <w:rPr>
      <w:rFonts w:ascii="Verdana" w:eastAsia="Calibri" w:hAnsi="Verdana" w:cs="Verdana"/>
      <w:b w:val="0"/>
      <w:bCs w:val="0"/>
      <w:sz w:val="20"/>
      <w:szCs w:val="20"/>
      <w:lang w:val="en-US" w:eastAsia="en-US"/>
    </w:rPr>
  </w:style>
  <w:style w:type="character" w:customStyle="1" w:styleId="aff3">
    <w:name w:val="Список Знак"/>
    <w:link w:val="aff2"/>
    <w:uiPriority w:val="99"/>
    <w:locked/>
    <w:rsid w:val="000C68A9"/>
    <w:rPr>
      <w:rFonts w:ascii="Arial" w:hAnsi="Arial"/>
      <w:b/>
      <w:sz w:val="18"/>
      <w:lang w:eastAsia="ru-RU"/>
    </w:rPr>
  </w:style>
  <w:style w:type="paragraph" w:styleId="39">
    <w:name w:val="toc 3"/>
    <w:basedOn w:val="a5"/>
    <w:next w:val="a5"/>
    <w:autoRedefine/>
    <w:uiPriority w:val="99"/>
    <w:rsid w:val="000C68A9"/>
    <w:pPr>
      <w:widowControl/>
      <w:spacing w:line="240" w:lineRule="auto"/>
      <w:ind w:left="480" w:firstLine="0"/>
      <w:jc w:val="left"/>
    </w:pPr>
    <w:rPr>
      <w:rFonts w:ascii="Times New Roman" w:eastAsia="Calibri" w:hAnsi="Times New Roman" w:cs="Times New Roman"/>
      <w:b w:val="0"/>
      <w:bCs w:val="0"/>
      <w:i/>
      <w:iCs/>
      <w:sz w:val="20"/>
      <w:szCs w:val="20"/>
    </w:rPr>
  </w:style>
  <w:style w:type="paragraph" w:customStyle="1" w:styleId="a1">
    <w:name w:val="Список нумерованный"/>
    <w:basedOn w:val="a5"/>
    <w:uiPriority w:val="99"/>
    <w:rsid w:val="000C68A9"/>
    <w:pPr>
      <w:widowControl/>
      <w:numPr>
        <w:numId w:val="23"/>
      </w:numPr>
      <w:spacing w:before="120" w:line="240" w:lineRule="auto"/>
    </w:pPr>
    <w:rPr>
      <w:rFonts w:ascii="Times New Roman" w:eastAsia="Calibri" w:hAnsi="Times New Roman" w:cs="Times New Roman"/>
      <w:b w:val="0"/>
      <w:bCs w:val="0"/>
      <w:sz w:val="24"/>
      <w:szCs w:val="24"/>
    </w:rPr>
  </w:style>
  <w:style w:type="paragraph" w:customStyle="1" w:styleId="afff2">
    <w:name w:val="Табличный"/>
    <w:basedOn w:val="a5"/>
    <w:uiPriority w:val="99"/>
    <w:rsid w:val="000C68A9"/>
    <w:pPr>
      <w:keepNext/>
      <w:spacing w:before="60" w:after="60" w:line="240" w:lineRule="auto"/>
      <w:ind w:firstLine="0"/>
      <w:jc w:val="center"/>
    </w:pPr>
    <w:rPr>
      <w:rFonts w:ascii="Times New Roman" w:eastAsia="Calibri" w:hAnsi="Times New Roman" w:cs="Times New Roman"/>
      <w:bCs w:val="0"/>
      <w:sz w:val="22"/>
      <w:szCs w:val="20"/>
    </w:rPr>
  </w:style>
  <w:style w:type="paragraph" w:customStyle="1" w:styleId="afff3">
    <w:name w:val="Содержание"/>
    <w:basedOn w:val="a5"/>
    <w:uiPriority w:val="99"/>
    <w:rsid w:val="000C68A9"/>
    <w:pPr>
      <w:spacing w:before="240" w:after="240" w:line="240" w:lineRule="auto"/>
      <w:ind w:firstLine="0"/>
      <w:jc w:val="center"/>
    </w:pPr>
    <w:rPr>
      <w:rFonts w:ascii="Times New Roman" w:eastAsia="Calibri" w:hAnsi="Times New Roman" w:cs="Times New Roman"/>
      <w:bCs w:val="0"/>
      <w:caps/>
      <w:sz w:val="24"/>
      <w:szCs w:val="20"/>
    </w:rPr>
  </w:style>
  <w:style w:type="paragraph" w:styleId="1d">
    <w:name w:val="toc 1"/>
    <w:basedOn w:val="a5"/>
    <w:next w:val="a5"/>
    <w:uiPriority w:val="99"/>
    <w:rsid w:val="000C68A9"/>
    <w:pPr>
      <w:widowControl/>
      <w:spacing w:before="120" w:after="120" w:line="240" w:lineRule="auto"/>
      <w:ind w:firstLine="0"/>
      <w:jc w:val="left"/>
    </w:pPr>
    <w:rPr>
      <w:rFonts w:ascii="Times New Roman" w:eastAsia="Calibri" w:hAnsi="Times New Roman" w:cs="Times New Roman"/>
      <w:caps/>
      <w:sz w:val="20"/>
      <w:szCs w:val="20"/>
    </w:rPr>
  </w:style>
  <w:style w:type="paragraph" w:customStyle="1" w:styleId="afff4">
    <w:name w:val="Название таблицы"/>
    <w:basedOn w:val="affb"/>
    <w:uiPriority w:val="99"/>
    <w:rsid w:val="000C68A9"/>
    <w:pPr>
      <w:keepNext/>
      <w:spacing w:after="0"/>
      <w:jc w:val="left"/>
    </w:pPr>
    <w:rPr>
      <w:rFonts w:eastAsia="Calibri"/>
      <w:szCs w:val="22"/>
    </w:rPr>
  </w:style>
  <w:style w:type="paragraph" w:customStyle="1" w:styleId="1">
    <w:name w:val="Список 1)"/>
    <w:basedOn w:val="a5"/>
    <w:uiPriority w:val="99"/>
    <w:rsid w:val="000C68A9"/>
    <w:pPr>
      <w:widowControl/>
      <w:numPr>
        <w:numId w:val="21"/>
      </w:numPr>
      <w:spacing w:after="60" w:line="240" w:lineRule="auto"/>
    </w:pPr>
    <w:rPr>
      <w:rFonts w:ascii="Times New Roman" w:eastAsia="Calibri" w:hAnsi="Times New Roman" w:cs="Times New Roman"/>
      <w:b w:val="0"/>
      <w:bCs w:val="0"/>
      <w:sz w:val="24"/>
      <w:szCs w:val="24"/>
    </w:rPr>
  </w:style>
  <w:style w:type="paragraph" w:customStyle="1" w:styleId="a2">
    <w:name w:val="Табличный_нумерованный"/>
    <w:basedOn w:val="a5"/>
    <w:link w:val="afff5"/>
    <w:uiPriority w:val="99"/>
    <w:rsid w:val="000C68A9"/>
    <w:pPr>
      <w:widowControl/>
      <w:numPr>
        <w:numId w:val="20"/>
      </w:numPr>
      <w:spacing w:line="240" w:lineRule="auto"/>
      <w:jc w:val="left"/>
    </w:pPr>
    <w:rPr>
      <w:rFonts w:ascii="Times New Roman" w:eastAsia="Calibri" w:hAnsi="Times New Roman" w:cs="Times New Roman"/>
      <w:b w:val="0"/>
      <w:bCs w:val="0"/>
      <w:sz w:val="20"/>
      <w:szCs w:val="20"/>
    </w:rPr>
  </w:style>
  <w:style w:type="character" w:customStyle="1" w:styleId="afff5">
    <w:name w:val="Табличный_нумерованный Знак"/>
    <w:link w:val="a2"/>
    <w:uiPriority w:val="99"/>
    <w:locked/>
    <w:rsid w:val="000C68A9"/>
    <w:rPr>
      <w:rFonts w:ascii="Times New Roman" w:hAnsi="Times New Roman"/>
      <w:sz w:val="20"/>
      <w:szCs w:val="20"/>
    </w:rPr>
  </w:style>
  <w:style w:type="paragraph" w:styleId="45">
    <w:name w:val="toc 4"/>
    <w:basedOn w:val="a5"/>
    <w:next w:val="a5"/>
    <w:autoRedefine/>
    <w:uiPriority w:val="99"/>
    <w:rsid w:val="000C68A9"/>
    <w:pPr>
      <w:widowControl/>
      <w:spacing w:line="240" w:lineRule="auto"/>
      <w:ind w:left="720" w:firstLine="0"/>
      <w:jc w:val="left"/>
    </w:pPr>
    <w:rPr>
      <w:rFonts w:ascii="Times New Roman" w:eastAsia="Calibri" w:hAnsi="Times New Roman" w:cs="Times New Roman"/>
      <w:b w:val="0"/>
      <w:bCs w:val="0"/>
    </w:rPr>
  </w:style>
  <w:style w:type="paragraph" w:styleId="55">
    <w:name w:val="toc 5"/>
    <w:basedOn w:val="a5"/>
    <w:next w:val="a5"/>
    <w:autoRedefine/>
    <w:uiPriority w:val="99"/>
    <w:rsid w:val="000C68A9"/>
    <w:pPr>
      <w:widowControl/>
      <w:spacing w:line="240" w:lineRule="auto"/>
      <w:ind w:left="960" w:firstLine="0"/>
      <w:jc w:val="left"/>
    </w:pPr>
    <w:rPr>
      <w:rFonts w:ascii="Times New Roman" w:eastAsia="Calibri" w:hAnsi="Times New Roman" w:cs="Times New Roman"/>
      <w:b w:val="0"/>
      <w:bCs w:val="0"/>
    </w:rPr>
  </w:style>
  <w:style w:type="paragraph" w:styleId="63">
    <w:name w:val="toc 6"/>
    <w:basedOn w:val="a5"/>
    <w:next w:val="a5"/>
    <w:autoRedefine/>
    <w:uiPriority w:val="99"/>
    <w:rsid w:val="000C68A9"/>
    <w:pPr>
      <w:widowControl/>
      <w:spacing w:line="240" w:lineRule="auto"/>
      <w:ind w:left="1200" w:firstLine="0"/>
      <w:jc w:val="left"/>
    </w:pPr>
    <w:rPr>
      <w:rFonts w:ascii="Times New Roman" w:eastAsia="Calibri" w:hAnsi="Times New Roman" w:cs="Times New Roman"/>
      <w:b w:val="0"/>
      <w:bCs w:val="0"/>
    </w:rPr>
  </w:style>
  <w:style w:type="paragraph" w:styleId="72">
    <w:name w:val="toc 7"/>
    <w:basedOn w:val="a5"/>
    <w:next w:val="a5"/>
    <w:autoRedefine/>
    <w:uiPriority w:val="99"/>
    <w:rsid w:val="000C68A9"/>
    <w:pPr>
      <w:widowControl/>
      <w:spacing w:line="240" w:lineRule="auto"/>
      <w:ind w:left="1440" w:firstLine="0"/>
      <w:jc w:val="left"/>
    </w:pPr>
    <w:rPr>
      <w:rFonts w:ascii="Times New Roman" w:eastAsia="Calibri" w:hAnsi="Times New Roman" w:cs="Times New Roman"/>
      <w:b w:val="0"/>
      <w:bCs w:val="0"/>
    </w:rPr>
  </w:style>
  <w:style w:type="paragraph" w:styleId="82">
    <w:name w:val="toc 8"/>
    <w:basedOn w:val="a5"/>
    <w:next w:val="a5"/>
    <w:autoRedefine/>
    <w:uiPriority w:val="99"/>
    <w:rsid w:val="000C68A9"/>
    <w:pPr>
      <w:widowControl/>
      <w:spacing w:line="240" w:lineRule="auto"/>
      <w:ind w:left="1680" w:firstLine="0"/>
      <w:jc w:val="left"/>
    </w:pPr>
    <w:rPr>
      <w:rFonts w:ascii="Times New Roman" w:eastAsia="Calibri" w:hAnsi="Times New Roman" w:cs="Times New Roman"/>
      <w:b w:val="0"/>
      <w:bCs w:val="0"/>
    </w:rPr>
  </w:style>
  <w:style w:type="paragraph" w:styleId="92">
    <w:name w:val="toc 9"/>
    <w:basedOn w:val="a5"/>
    <w:next w:val="a5"/>
    <w:autoRedefine/>
    <w:uiPriority w:val="99"/>
    <w:rsid w:val="000C68A9"/>
    <w:pPr>
      <w:widowControl/>
      <w:spacing w:line="240" w:lineRule="auto"/>
      <w:ind w:left="1920" w:firstLine="0"/>
      <w:jc w:val="left"/>
    </w:pPr>
    <w:rPr>
      <w:rFonts w:ascii="Times New Roman" w:eastAsia="Calibri" w:hAnsi="Times New Roman" w:cs="Times New Roman"/>
      <w:b w:val="0"/>
      <w:bCs w:val="0"/>
    </w:rPr>
  </w:style>
  <w:style w:type="paragraph" w:styleId="afff6">
    <w:name w:val="toa heading"/>
    <w:basedOn w:val="a5"/>
    <w:next w:val="a5"/>
    <w:uiPriority w:val="99"/>
    <w:semiHidden/>
    <w:rsid w:val="000C68A9"/>
    <w:pPr>
      <w:widowControl/>
      <w:spacing w:before="40" w:after="20" w:line="240" w:lineRule="auto"/>
      <w:ind w:firstLine="0"/>
      <w:jc w:val="center"/>
    </w:pPr>
    <w:rPr>
      <w:rFonts w:ascii="Times New Roman" w:eastAsia="Calibri" w:hAnsi="Times New Roman" w:cs="Times New Roman"/>
      <w:bCs w:val="0"/>
      <w:sz w:val="22"/>
      <w:szCs w:val="20"/>
    </w:rPr>
  </w:style>
  <w:style w:type="character" w:customStyle="1" w:styleId="190">
    <w:name w:val="Знак Знак19"/>
    <w:uiPriority w:val="99"/>
    <w:semiHidden/>
    <w:locked/>
    <w:rsid w:val="000C68A9"/>
    <w:rPr>
      <w:rFonts w:ascii="Times New Roman" w:hAnsi="Times New Roman"/>
      <w:sz w:val="20"/>
      <w:lang w:eastAsia="ru-RU"/>
    </w:rPr>
  </w:style>
  <w:style w:type="paragraph" w:styleId="afff7">
    <w:name w:val="annotation subject"/>
    <w:basedOn w:val="aff9"/>
    <w:next w:val="aff9"/>
    <w:link w:val="afff8"/>
    <w:uiPriority w:val="99"/>
    <w:semiHidden/>
    <w:rsid w:val="000C68A9"/>
    <w:pPr>
      <w:ind w:firstLine="284"/>
      <w:jc w:val="both"/>
    </w:pPr>
    <w:rPr>
      <w:rFonts w:ascii="Times New Roman" w:eastAsia="Calibri" w:hAnsi="Times New Roman"/>
      <w:b/>
      <w:bCs/>
    </w:rPr>
  </w:style>
  <w:style w:type="character" w:customStyle="1" w:styleId="afff8">
    <w:name w:val="Тема примечания Знак"/>
    <w:link w:val="afff7"/>
    <w:uiPriority w:val="99"/>
    <w:semiHidden/>
    <w:locked/>
    <w:rsid w:val="000C68A9"/>
    <w:rPr>
      <w:rFonts w:ascii="Times New Roman" w:hAnsi="Times New Roman" w:cs="Times New Roman"/>
      <w:b/>
      <w:bCs/>
      <w:sz w:val="20"/>
      <w:szCs w:val="20"/>
      <w:lang w:eastAsia="ru-RU"/>
    </w:rPr>
  </w:style>
  <w:style w:type="paragraph" w:customStyle="1" w:styleId="a4">
    <w:name w:val="Требования"/>
    <w:basedOn w:val="a5"/>
    <w:uiPriority w:val="99"/>
    <w:rsid w:val="000C68A9"/>
    <w:pPr>
      <w:widowControl/>
      <w:numPr>
        <w:numId w:val="22"/>
      </w:numPr>
      <w:spacing w:before="120" w:after="60" w:line="240" w:lineRule="auto"/>
      <w:ind w:left="0" w:firstLine="567"/>
      <w:outlineLvl w:val="1"/>
    </w:pPr>
    <w:rPr>
      <w:rFonts w:ascii="Times New Roman" w:eastAsia="Calibri" w:hAnsi="Times New Roman" w:cs="Times New Roman"/>
      <w:b w:val="0"/>
      <w:i/>
      <w:iCs/>
      <w:sz w:val="24"/>
      <w:szCs w:val="24"/>
    </w:rPr>
  </w:style>
  <w:style w:type="paragraph" w:styleId="afff9">
    <w:name w:val="Document Map"/>
    <w:basedOn w:val="a5"/>
    <w:link w:val="afffa"/>
    <w:uiPriority w:val="99"/>
    <w:semiHidden/>
    <w:rsid w:val="000C68A9"/>
    <w:pPr>
      <w:shd w:val="clear" w:color="auto" w:fill="000080"/>
      <w:suppressAutoHyphens/>
      <w:spacing w:line="240" w:lineRule="auto"/>
      <w:ind w:firstLine="0"/>
    </w:pPr>
    <w:rPr>
      <w:rFonts w:ascii="Tahoma" w:eastAsia="Calibri" w:hAnsi="Tahoma" w:cs="Times New Roman"/>
      <w:b w:val="0"/>
      <w:bCs w:val="0"/>
      <w:sz w:val="24"/>
      <w:szCs w:val="20"/>
    </w:rPr>
  </w:style>
  <w:style w:type="character" w:customStyle="1" w:styleId="afffa">
    <w:name w:val="Схема документа Знак"/>
    <w:link w:val="afff9"/>
    <w:uiPriority w:val="99"/>
    <w:semiHidden/>
    <w:locked/>
    <w:rsid w:val="000C68A9"/>
    <w:rPr>
      <w:rFonts w:ascii="Tahoma" w:hAnsi="Tahoma" w:cs="Times New Roman"/>
      <w:sz w:val="20"/>
      <w:szCs w:val="20"/>
      <w:shd w:val="clear" w:color="auto" w:fill="000080"/>
      <w:lang w:eastAsia="ru-RU"/>
    </w:rPr>
  </w:style>
  <w:style w:type="character" w:styleId="afffb">
    <w:name w:val="annotation reference"/>
    <w:uiPriority w:val="99"/>
    <w:semiHidden/>
    <w:rsid w:val="000C68A9"/>
    <w:rPr>
      <w:rFonts w:cs="Times New Roman"/>
      <w:sz w:val="16"/>
    </w:rPr>
  </w:style>
  <w:style w:type="paragraph" w:customStyle="1" w:styleId="1e">
    <w:name w:val="Обычный 1"/>
    <w:basedOn w:val="a5"/>
    <w:next w:val="a5"/>
    <w:uiPriority w:val="99"/>
    <w:semiHidden/>
    <w:rsid w:val="000C68A9"/>
    <w:pPr>
      <w:widowControl/>
      <w:tabs>
        <w:tab w:val="num" w:pos="360"/>
      </w:tabs>
      <w:spacing w:before="120" w:line="240" w:lineRule="auto"/>
      <w:ind w:left="360" w:hanging="360"/>
    </w:pPr>
    <w:rPr>
      <w:rFonts w:ascii="Times New Roman" w:eastAsia="Calibri" w:hAnsi="Times New Roman" w:cs="Times New Roman"/>
      <w:b w:val="0"/>
      <w:bCs w:val="0"/>
      <w:sz w:val="24"/>
      <w:szCs w:val="20"/>
    </w:rPr>
  </w:style>
  <w:style w:type="paragraph" w:customStyle="1" w:styleId="afffc">
    <w:name w:val="Обычный влево"/>
    <w:basedOn w:val="1e"/>
    <w:uiPriority w:val="99"/>
    <w:rsid w:val="000C68A9"/>
    <w:pPr>
      <w:tabs>
        <w:tab w:val="clear" w:pos="360"/>
      </w:tabs>
      <w:spacing w:before="0"/>
      <w:ind w:left="0" w:firstLine="0"/>
      <w:jc w:val="left"/>
    </w:pPr>
  </w:style>
  <w:style w:type="paragraph" w:customStyle="1" w:styleId="afffd">
    <w:name w:val="Табличный_по ширине"/>
    <w:basedOn w:val="aff7"/>
    <w:uiPriority w:val="99"/>
    <w:rsid w:val="000C68A9"/>
    <w:pPr>
      <w:jc w:val="both"/>
    </w:pPr>
    <w:rPr>
      <w:rFonts w:eastAsia="Calibri"/>
    </w:rPr>
  </w:style>
  <w:style w:type="paragraph" w:customStyle="1" w:styleId="101">
    <w:name w:val="Табличный_центр_10"/>
    <w:basedOn w:val="a5"/>
    <w:uiPriority w:val="99"/>
    <w:rsid w:val="000C68A9"/>
    <w:pPr>
      <w:widowControl/>
      <w:spacing w:line="240" w:lineRule="auto"/>
      <w:ind w:firstLine="0"/>
      <w:jc w:val="center"/>
    </w:pPr>
    <w:rPr>
      <w:rFonts w:ascii="Times New Roman" w:eastAsia="Calibri" w:hAnsi="Times New Roman" w:cs="Times New Roman"/>
      <w:b w:val="0"/>
      <w:bCs w:val="0"/>
      <w:sz w:val="20"/>
      <w:szCs w:val="24"/>
    </w:rPr>
  </w:style>
  <w:style w:type="paragraph" w:customStyle="1" w:styleId="102">
    <w:name w:val="Табличный_слева_10"/>
    <w:basedOn w:val="a5"/>
    <w:uiPriority w:val="99"/>
    <w:rsid w:val="000C68A9"/>
    <w:pPr>
      <w:widowControl/>
      <w:spacing w:line="240" w:lineRule="auto"/>
      <w:ind w:firstLine="0"/>
      <w:jc w:val="left"/>
    </w:pPr>
    <w:rPr>
      <w:rFonts w:ascii="Times New Roman" w:eastAsia="Calibri" w:hAnsi="Times New Roman" w:cs="Times New Roman"/>
      <w:b w:val="0"/>
      <w:bCs w:val="0"/>
      <w:sz w:val="20"/>
      <w:szCs w:val="24"/>
    </w:rPr>
  </w:style>
  <w:style w:type="paragraph" w:customStyle="1" w:styleId="103">
    <w:name w:val="Табличный_по ширине_10"/>
    <w:basedOn w:val="a5"/>
    <w:uiPriority w:val="99"/>
    <w:rsid w:val="000C68A9"/>
    <w:pPr>
      <w:widowControl/>
      <w:spacing w:line="240" w:lineRule="auto"/>
      <w:ind w:firstLine="0"/>
    </w:pPr>
    <w:rPr>
      <w:rFonts w:ascii="Times New Roman" w:eastAsia="Calibri" w:hAnsi="Times New Roman" w:cs="Times New Roman"/>
      <w:b w:val="0"/>
      <w:bCs w:val="0"/>
      <w:sz w:val="20"/>
      <w:szCs w:val="24"/>
    </w:rPr>
  </w:style>
  <w:style w:type="paragraph" w:customStyle="1" w:styleId="10">
    <w:name w:val="Табличный_нумерованный_10"/>
    <w:basedOn w:val="a5"/>
    <w:uiPriority w:val="99"/>
    <w:rsid w:val="000C68A9"/>
    <w:pPr>
      <w:widowControl/>
      <w:numPr>
        <w:numId w:val="24"/>
      </w:numPr>
      <w:spacing w:line="240" w:lineRule="auto"/>
      <w:jc w:val="left"/>
    </w:pPr>
    <w:rPr>
      <w:rFonts w:ascii="Times New Roman" w:eastAsia="Calibri" w:hAnsi="Times New Roman" w:cs="Times New Roman"/>
      <w:b w:val="0"/>
      <w:bCs w:val="0"/>
      <w:sz w:val="20"/>
      <w:szCs w:val="24"/>
    </w:rPr>
  </w:style>
  <w:style w:type="paragraph" w:customStyle="1" w:styleId="104">
    <w:name w:val="Табличный_заголовки_10"/>
    <w:basedOn w:val="aff4"/>
    <w:uiPriority w:val="99"/>
    <w:rsid w:val="000C68A9"/>
  </w:style>
  <w:style w:type="paragraph" w:styleId="afffe">
    <w:name w:val="Subtitle"/>
    <w:basedOn w:val="a5"/>
    <w:next w:val="a5"/>
    <w:link w:val="affff"/>
    <w:uiPriority w:val="99"/>
    <w:qFormat/>
    <w:rsid w:val="000C68A9"/>
    <w:pPr>
      <w:widowControl/>
      <w:spacing w:before="200" w:after="900" w:line="360" w:lineRule="auto"/>
      <w:ind w:firstLine="680"/>
      <w:jc w:val="right"/>
    </w:pPr>
    <w:rPr>
      <w:rFonts w:ascii="Times New Roman" w:eastAsia="Calibri" w:hAnsi="Times New Roman" w:cs="Times New Roman"/>
      <w:b w:val="0"/>
      <w:bCs w:val="0"/>
      <w:i/>
      <w:iCs/>
      <w:sz w:val="24"/>
      <w:szCs w:val="24"/>
    </w:rPr>
  </w:style>
  <w:style w:type="character" w:customStyle="1" w:styleId="affff">
    <w:name w:val="Подзаголовок Знак"/>
    <w:link w:val="afffe"/>
    <w:uiPriority w:val="99"/>
    <w:locked/>
    <w:rsid w:val="000C68A9"/>
    <w:rPr>
      <w:rFonts w:ascii="Times New Roman" w:hAnsi="Times New Roman" w:cs="Times New Roman"/>
      <w:i/>
      <w:iCs/>
      <w:sz w:val="24"/>
      <w:szCs w:val="24"/>
      <w:lang w:eastAsia="ru-RU"/>
    </w:rPr>
  </w:style>
  <w:style w:type="paragraph" w:customStyle="1" w:styleId="1f">
    <w:name w:val="Без интервала1"/>
    <w:basedOn w:val="a5"/>
    <w:uiPriority w:val="99"/>
    <w:rsid w:val="000C68A9"/>
    <w:pPr>
      <w:widowControl/>
      <w:spacing w:line="360" w:lineRule="auto"/>
      <w:ind w:firstLine="680"/>
    </w:pPr>
    <w:rPr>
      <w:rFonts w:ascii="Times New Roman" w:eastAsia="Calibri" w:hAnsi="Times New Roman" w:cs="Times New Roman"/>
      <w:b w:val="0"/>
      <w:bCs w:val="0"/>
      <w:sz w:val="24"/>
      <w:szCs w:val="24"/>
    </w:rPr>
  </w:style>
  <w:style w:type="paragraph" w:customStyle="1" w:styleId="213">
    <w:name w:val="Цитата 21"/>
    <w:basedOn w:val="a5"/>
    <w:next w:val="a5"/>
    <w:link w:val="QuoteChar"/>
    <w:uiPriority w:val="99"/>
    <w:rsid w:val="000C68A9"/>
    <w:pPr>
      <w:widowControl/>
      <w:spacing w:line="360" w:lineRule="auto"/>
      <w:ind w:firstLine="680"/>
    </w:pPr>
    <w:rPr>
      <w:rFonts w:ascii="Cambria" w:hAnsi="Cambria" w:cs="Times New Roman"/>
      <w:b w:val="0"/>
      <w:bCs w:val="0"/>
      <w:i/>
      <w:color w:val="5A5A5A"/>
      <w:sz w:val="24"/>
      <w:szCs w:val="20"/>
    </w:rPr>
  </w:style>
  <w:style w:type="character" w:customStyle="1" w:styleId="QuoteChar">
    <w:name w:val="Quote Char"/>
    <w:link w:val="213"/>
    <w:uiPriority w:val="99"/>
    <w:locked/>
    <w:rsid w:val="000C68A9"/>
    <w:rPr>
      <w:rFonts w:ascii="Cambria" w:hAnsi="Cambria"/>
      <w:i/>
      <w:color w:val="5A5A5A"/>
      <w:sz w:val="24"/>
      <w:lang w:eastAsia="ru-RU"/>
    </w:rPr>
  </w:style>
  <w:style w:type="paragraph" w:customStyle="1" w:styleId="1f0">
    <w:name w:val="Выделенная цитата1"/>
    <w:basedOn w:val="a5"/>
    <w:next w:val="a5"/>
    <w:link w:val="IntenseQuoteChar"/>
    <w:uiPriority w:val="99"/>
    <w:rsid w:val="000C68A9"/>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cs="Times New Roman"/>
      <w:b w:val="0"/>
      <w:bCs w:val="0"/>
      <w:i/>
      <w:color w:val="F4F4F4"/>
      <w:sz w:val="24"/>
      <w:szCs w:val="20"/>
    </w:rPr>
  </w:style>
  <w:style w:type="character" w:customStyle="1" w:styleId="IntenseQuoteChar">
    <w:name w:val="Intense Quote Char"/>
    <w:link w:val="1f0"/>
    <w:uiPriority w:val="99"/>
    <w:locked/>
    <w:rsid w:val="000C68A9"/>
    <w:rPr>
      <w:rFonts w:ascii="Cambria" w:hAnsi="Cambria"/>
      <w:i/>
      <w:color w:val="F4F4F4"/>
      <w:sz w:val="24"/>
      <w:shd w:val="clear" w:color="auto" w:fill="4F81BD"/>
      <w:lang w:eastAsia="ru-RU"/>
    </w:rPr>
  </w:style>
  <w:style w:type="character" w:customStyle="1" w:styleId="1f1">
    <w:name w:val="Слабое выделение1"/>
    <w:uiPriority w:val="99"/>
    <w:rsid w:val="000C68A9"/>
    <w:rPr>
      <w:i/>
      <w:color w:val="5A5A5A"/>
    </w:rPr>
  </w:style>
  <w:style w:type="character" w:customStyle="1" w:styleId="1f2">
    <w:name w:val="Сильное выделение1"/>
    <w:uiPriority w:val="99"/>
    <w:rsid w:val="000C68A9"/>
    <w:rPr>
      <w:b/>
      <w:i/>
      <w:color w:val="4F81BD"/>
      <w:sz w:val="22"/>
    </w:rPr>
  </w:style>
  <w:style w:type="character" w:customStyle="1" w:styleId="1f3">
    <w:name w:val="Слабая ссылка1"/>
    <w:uiPriority w:val="99"/>
    <w:rsid w:val="000C68A9"/>
    <w:rPr>
      <w:color w:val="auto"/>
      <w:u w:val="single" w:color="9BBB59"/>
    </w:rPr>
  </w:style>
  <w:style w:type="character" w:customStyle="1" w:styleId="1f4">
    <w:name w:val="Сильная ссылка1"/>
    <w:uiPriority w:val="99"/>
    <w:rsid w:val="000C68A9"/>
    <w:rPr>
      <w:b/>
      <w:color w:val="76923C"/>
      <w:u w:val="single" w:color="9BBB59"/>
    </w:rPr>
  </w:style>
  <w:style w:type="character" w:customStyle="1" w:styleId="1f5">
    <w:name w:val="Название книги1"/>
    <w:uiPriority w:val="99"/>
    <w:rsid w:val="000C68A9"/>
    <w:rPr>
      <w:rFonts w:ascii="Cambria" w:hAnsi="Cambria"/>
      <w:b/>
      <w:i/>
      <w:color w:val="auto"/>
    </w:rPr>
  </w:style>
  <w:style w:type="character" w:styleId="affff0">
    <w:name w:val="FollowedHyperlink"/>
    <w:uiPriority w:val="99"/>
    <w:rsid w:val="000C68A9"/>
    <w:rPr>
      <w:rFonts w:cs="Times New Roman"/>
      <w:color w:val="800080"/>
      <w:u w:val="single"/>
    </w:rPr>
  </w:style>
  <w:style w:type="paragraph" w:customStyle="1" w:styleId="1f6">
    <w:name w:val="Заголовок оглавления1"/>
    <w:basedOn w:val="12"/>
    <w:next w:val="a5"/>
    <w:uiPriority w:val="99"/>
    <w:rsid w:val="000C68A9"/>
    <w:pPr>
      <w:keepLines/>
      <w:spacing w:before="480" w:after="0"/>
      <w:outlineLvl w:val="9"/>
    </w:pPr>
    <w:rPr>
      <w:rFonts w:ascii="Cambria" w:eastAsia="Calibri" w:hAnsi="Cambria"/>
      <w:color w:val="365F91"/>
      <w:kern w:val="0"/>
      <w:sz w:val="28"/>
      <w:szCs w:val="28"/>
    </w:rPr>
  </w:style>
  <w:style w:type="character" w:customStyle="1" w:styleId="1f7">
    <w:name w:val="Знак1 Знак Знак Знак Знак Знак"/>
    <w:aliases w:val="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uiPriority w:val="99"/>
    <w:locked/>
    <w:rsid w:val="000C68A9"/>
    <w:rPr>
      <w:rFonts w:ascii="Times New Roman" w:hAnsi="Times New Roman"/>
      <w:sz w:val="24"/>
    </w:rPr>
  </w:style>
  <w:style w:type="character" w:customStyle="1" w:styleId="affff1">
    <w:name w:val="Текст сноски Знак Знак Знак Знак Знак"/>
    <w:aliases w:val="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 Знак1"/>
    <w:uiPriority w:val="99"/>
    <w:locked/>
    <w:rsid w:val="000C68A9"/>
    <w:rPr>
      <w:rFonts w:ascii="Arial" w:hAnsi="Arial"/>
      <w:sz w:val="20"/>
    </w:rPr>
  </w:style>
  <w:style w:type="character" w:customStyle="1" w:styleId="1f8">
    <w:name w:val="Основной текст 1 Знак"/>
    <w:aliases w:val="Основной текст 11 Знак Знак"/>
    <w:uiPriority w:val="99"/>
    <w:locked/>
    <w:rsid w:val="000C68A9"/>
    <w:rPr>
      <w:rFonts w:ascii="Times New Roman" w:hAnsi="Times New Roman"/>
      <w:sz w:val="24"/>
    </w:rPr>
  </w:style>
  <w:style w:type="character" w:customStyle="1" w:styleId="1f9">
    <w:name w:val="Знак Знак Знак Знак Знак Знак Знак Знак Знак Знак Знак Знак Знак1"/>
    <w:uiPriority w:val="99"/>
    <w:locked/>
    <w:rsid w:val="000C68A9"/>
    <w:rPr>
      <w:rFonts w:ascii="Times New Roman" w:hAnsi="Times New Roman"/>
      <w:sz w:val="24"/>
    </w:rPr>
  </w:style>
  <w:style w:type="paragraph" w:styleId="3a">
    <w:name w:val="Body Text 3"/>
    <w:basedOn w:val="a5"/>
    <w:link w:val="3b"/>
    <w:uiPriority w:val="99"/>
    <w:rsid w:val="000C68A9"/>
    <w:pPr>
      <w:widowControl/>
      <w:spacing w:after="120" w:line="360" w:lineRule="auto"/>
      <w:ind w:firstLine="680"/>
    </w:pPr>
    <w:rPr>
      <w:rFonts w:ascii="Times New Roman" w:eastAsia="Calibri" w:hAnsi="Times New Roman" w:cs="Times New Roman"/>
      <w:b w:val="0"/>
      <w:bCs w:val="0"/>
      <w:sz w:val="16"/>
      <w:szCs w:val="16"/>
    </w:rPr>
  </w:style>
  <w:style w:type="character" w:customStyle="1" w:styleId="3b">
    <w:name w:val="Основной текст 3 Знак"/>
    <w:link w:val="3a"/>
    <w:uiPriority w:val="99"/>
    <w:locked/>
    <w:rsid w:val="000C68A9"/>
    <w:rPr>
      <w:rFonts w:ascii="Times New Roman" w:hAnsi="Times New Roman" w:cs="Times New Roman"/>
      <w:sz w:val="16"/>
      <w:szCs w:val="16"/>
      <w:lang w:eastAsia="ru-RU"/>
    </w:rPr>
  </w:style>
  <w:style w:type="character" w:customStyle="1" w:styleId="140">
    <w:name w:val="Знак Знак14"/>
    <w:uiPriority w:val="99"/>
    <w:locked/>
    <w:rsid w:val="000C68A9"/>
    <w:rPr>
      <w:rFonts w:ascii="Times New Roman" w:hAnsi="Times New Roman"/>
      <w:sz w:val="28"/>
    </w:rPr>
  </w:style>
  <w:style w:type="paragraph" w:styleId="affff2">
    <w:name w:val="Block Text"/>
    <w:basedOn w:val="a5"/>
    <w:uiPriority w:val="99"/>
    <w:rsid w:val="000C68A9"/>
    <w:pPr>
      <w:widowControl/>
      <w:spacing w:line="360" w:lineRule="auto"/>
      <w:ind w:left="526" w:right="43" w:firstLine="709"/>
    </w:pPr>
    <w:rPr>
      <w:rFonts w:ascii="Times New Roman" w:eastAsia="Calibri" w:hAnsi="Times New Roman" w:cs="Times New Roman"/>
      <w:b w:val="0"/>
      <w:bCs w:val="0"/>
      <w:sz w:val="28"/>
      <w:szCs w:val="28"/>
    </w:rPr>
  </w:style>
  <w:style w:type="character" w:styleId="affff3">
    <w:name w:val="line number"/>
    <w:uiPriority w:val="99"/>
    <w:rsid w:val="000C68A9"/>
    <w:rPr>
      <w:rFonts w:cs="Times New Roman"/>
      <w:sz w:val="18"/>
    </w:rPr>
  </w:style>
  <w:style w:type="paragraph" w:styleId="46">
    <w:name w:val="List 4"/>
    <w:basedOn w:val="aff2"/>
    <w:uiPriority w:val="99"/>
    <w:rsid w:val="000C68A9"/>
    <w:pPr>
      <w:widowControl/>
      <w:spacing w:after="240" w:line="240" w:lineRule="atLeast"/>
      <w:ind w:left="2520" w:hanging="360"/>
    </w:pPr>
    <w:rPr>
      <w:b w:val="0"/>
      <w:spacing w:val="-5"/>
      <w:sz w:val="20"/>
      <w:lang w:eastAsia="en-US"/>
    </w:rPr>
  </w:style>
  <w:style w:type="paragraph" w:styleId="56">
    <w:name w:val="List 5"/>
    <w:basedOn w:val="aff2"/>
    <w:uiPriority w:val="99"/>
    <w:rsid w:val="000C68A9"/>
    <w:pPr>
      <w:widowControl/>
      <w:spacing w:after="240" w:line="240" w:lineRule="atLeast"/>
      <w:ind w:left="2880" w:hanging="360"/>
    </w:pPr>
    <w:rPr>
      <w:b w:val="0"/>
      <w:spacing w:val="-5"/>
      <w:sz w:val="20"/>
      <w:lang w:eastAsia="en-US"/>
    </w:rPr>
  </w:style>
  <w:style w:type="paragraph" w:styleId="30">
    <w:name w:val="List Bullet 3"/>
    <w:basedOn w:val="afa"/>
    <w:autoRedefine/>
    <w:uiPriority w:val="99"/>
    <w:rsid w:val="000C68A9"/>
    <w:pPr>
      <w:numPr>
        <w:numId w:val="3"/>
      </w:numPr>
      <w:spacing w:after="240" w:line="240" w:lineRule="atLeast"/>
      <w:ind w:left="2160"/>
      <w:jc w:val="both"/>
    </w:pPr>
    <w:rPr>
      <w:rFonts w:eastAsia="Calibri"/>
      <w:spacing w:val="-5"/>
      <w:sz w:val="20"/>
      <w:szCs w:val="20"/>
      <w:lang w:eastAsia="en-US"/>
    </w:rPr>
  </w:style>
  <w:style w:type="paragraph" w:styleId="40">
    <w:name w:val="List Bullet 4"/>
    <w:basedOn w:val="afa"/>
    <w:autoRedefine/>
    <w:uiPriority w:val="99"/>
    <w:rsid w:val="000C68A9"/>
    <w:pPr>
      <w:numPr>
        <w:numId w:val="4"/>
      </w:numPr>
      <w:tabs>
        <w:tab w:val="clear" w:pos="926"/>
        <w:tab w:val="num" w:pos="360"/>
      </w:tabs>
      <w:spacing w:after="240" w:line="240" w:lineRule="atLeast"/>
      <w:ind w:left="2520"/>
      <w:jc w:val="both"/>
    </w:pPr>
    <w:rPr>
      <w:rFonts w:eastAsia="Calibri"/>
      <w:spacing w:val="-5"/>
      <w:sz w:val="20"/>
      <w:szCs w:val="20"/>
      <w:lang w:eastAsia="en-US"/>
    </w:rPr>
  </w:style>
  <w:style w:type="paragraph" w:styleId="50">
    <w:name w:val="List Bullet 5"/>
    <w:basedOn w:val="afa"/>
    <w:autoRedefine/>
    <w:uiPriority w:val="99"/>
    <w:rsid w:val="000C68A9"/>
    <w:pPr>
      <w:numPr>
        <w:numId w:val="5"/>
      </w:numPr>
      <w:tabs>
        <w:tab w:val="clear" w:pos="1209"/>
        <w:tab w:val="num" w:pos="360"/>
      </w:tabs>
      <w:spacing w:after="240" w:line="240" w:lineRule="atLeast"/>
      <w:ind w:left="2880"/>
      <w:jc w:val="both"/>
    </w:pPr>
    <w:rPr>
      <w:rFonts w:eastAsia="Calibri"/>
      <w:spacing w:val="-5"/>
      <w:sz w:val="20"/>
      <w:szCs w:val="20"/>
      <w:lang w:eastAsia="en-US"/>
    </w:rPr>
  </w:style>
  <w:style w:type="paragraph" w:styleId="affff4">
    <w:name w:val="List Continue"/>
    <w:basedOn w:val="aff2"/>
    <w:uiPriority w:val="99"/>
    <w:rsid w:val="000C68A9"/>
    <w:pPr>
      <w:widowControl/>
      <w:spacing w:after="240" w:line="240" w:lineRule="atLeast"/>
      <w:ind w:left="1440" w:firstLine="0"/>
    </w:pPr>
    <w:rPr>
      <w:b w:val="0"/>
      <w:spacing w:val="-5"/>
      <w:sz w:val="20"/>
      <w:lang w:eastAsia="en-US"/>
    </w:rPr>
  </w:style>
  <w:style w:type="paragraph" w:styleId="47">
    <w:name w:val="List Continue 4"/>
    <w:basedOn w:val="affff4"/>
    <w:uiPriority w:val="99"/>
    <w:rsid w:val="000C68A9"/>
    <w:pPr>
      <w:ind w:left="2880"/>
    </w:pPr>
  </w:style>
  <w:style w:type="paragraph" w:styleId="57">
    <w:name w:val="List Continue 5"/>
    <w:basedOn w:val="affff4"/>
    <w:uiPriority w:val="99"/>
    <w:rsid w:val="000C68A9"/>
    <w:pPr>
      <w:ind w:left="3240"/>
    </w:pPr>
  </w:style>
  <w:style w:type="paragraph" w:styleId="2">
    <w:name w:val="List Number 2"/>
    <w:basedOn w:val="a"/>
    <w:uiPriority w:val="99"/>
    <w:rsid w:val="000C68A9"/>
    <w:pPr>
      <w:widowControl/>
      <w:numPr>
        <w:numId w:val="6"/>
      </w:numPr>
      <w:tabs>
        <w:tab w:val="clear" w:pos="1492"/>
      </w:tabs>
      <w:spacing w:after="240" w:line="240" w:lineRule="atLeast"/>
      <w:ind w:left="1800"/>
    </w:pPr>
    <w:rPr>
      <w:rFonts w:eastAsia="Calibri"/>
      <w:b w:val="0"/>
      <w:bCs w:val="0"/>
      <w:spacing w:val="-5"/>
      <w:sz w:val="20"/>
      <w:szCs w:val="20"/>
      <w:lang w:eastAsia="en-US"/>
    </w:rPr>
  </w:style>
  <w:style w:type="paragraph" w:styleId="3">
    <w:name w:val="List Number 3"/>
    <w:basedOn w:val="a"/>
    <w:uiPriority w:val="99"/>
    <w:rsid w:val="000C68A9"/>
    <w:pPr>
      <w:widowControl/>
      <w:numPr>
        <w:numId w:val="7"/>
      </w:numPr>
      <w:tabs>
        <w:tab w:val="clear" w:pos="643"/>
        <w:tab w:val="num" w:pos="720"/>
      </w:tabs>
      <w:spacing w:after="240" w:line="240" w:lineRule="atLeast"/>
      <w:ind w:left="2160" w:firstLine="709"/>
    </w:pPr>
    <w:rPr>
      <w:rFonts w:eastAsia="Calibri"/>
      <w:b w:val="0"/>
      <w:bCs w:val="0"/>
      <w:spacing w:val="-5"/>
      <w:sz w:val="20"/>
      <w:szCs w:val="20"/>
      <w:lang w:eastAsia="en-US"/>
    </w:rPr>
  </w:style>
  <w:style w:type="paragraph" w:styleId="4">
    <w:name w:val="List Number 4"/>
    <w:basedOn w:val="a"/>
    <w:uiPriority w:val="99"/>
    <w:rsid w:val="000C68A9"/>
    <w:pPr>
      <w:widowControl/>
      <w:numPr>
        <w:numId w:val="8"/>
      </w:numPr>
      <w:tabs>
        <w:tab w:val="clear" w:pos="926"/>
      </w:tabs>
      <w:spacing w:after="240" w:line="240" w:lineRule="atLeast"/>
      <w:ind w:left="2520"/>
    </w:pPr>
    <w:rPr>
      <w:rFonts w:eastAsia="Calibri"/>
      <w:b w:val="0"/>
      <w:bCs w:val="0"/>
      <w:spacing w:val="-5"/>
      <w:sz w:val="20"/>
      <w:szCs w:val="20"/>
      <w:lang w:eastAsia="en-US"/>
    </w:rPr>
  </w:style>
  <w:style w:type="paragraph" w:styleId="5">
    <w:name w:val="List Number 5"/>
    <w:basedOn w:val="a"/>
    <w:uiPriority w:val="99"/>
    <w:rsid w:val="000C68A9"/>
    <w:pPr>
      <w:widowControl/>
      <w:numPr>
        <w:numId w:val="9"/>
      </w:numPr>
      <w:tabs>
        <w:tab w:val="clear" w:pos="1209"/>
      </w:tabs>
      <w:spacing w:after="240" w:line="240" w:lineRule="atLeast"/>
      <w:ind w:left="2880"/>
    </w:pPr>
    <w:rPr>
      <w:rFonts w:eastAsia="Calibri"/>
      <w:b w:val="0"/>
      <w:bCs w:val="0"/>
      <w:spacing w:val="-5"/>
      <w:sz w:val="20"/>
      <w:szCs w:val="20"/>
      <w:lang w:eastAsia="en-US"/>
    </w:rPr>
  </w:style>
  <w:style w:type="paragraph" w:styleId="affff5">
    <w:name w:val="Message Header"/>
    <w:basedOn w:val="a0"/>
    <w:link w:val="affff6"/>
    <w:uiPriority w:val="99"/>
    <w:rsid w:val="000C68A9"/>
    <w:pPr>
      <w:keepLines/>
      <w:numPr>
        <w:numId w:val="0"/>
      </w:numPr>
      <w:tabs>
        <w:tab w:val="left" w:pos="3600"/>
        <w:tab w:val="left" w:pos="4680"/>
      </w:tabs>
      <w:spacing w:after="120" w:line="280" w:lineRule="exact"/>
      <w:ind w:left="1080" w:right="2160" w:hanging="1080"/>
      <w:jc w:val="both"/>
    </w:pPr>
    <w:rPr>
      <w:rFonts w:ascii="Arial" w:eastAsia="Calibri" w:hAnsi="Arial" w:cs="Times New Roman"/>
      <w:sz w:val="22"/>
      <w:szCs w:val="22"/>
      <w:lang w:val="ru-RU"/>
    </w:rPr>
  </w:style>
  <w:style w:type="character" w:customStyle="1" w:styleId="affff6">
    <w:name w:val="Шапка Знак"/>
    <w:link w:val="affff5"/>
    <w:uiPriority w:val="99"/>
    <w:locked/>
    <w:rsid w:val="000C68A9"/>
    <w:rPr>
      <w:rFonts w:ascii="Arial" w:hAnsi="Arial" w:cs="Times New Roman"/>
    </w:rPr>
  </w:style>
  <w:style w:type="paragraph" w:styleId="affff7">
    <w:name w:val="Normal Indent"/>
    <w:basedOn w:val="a5"/>
    <w:uiPriority w:val="99"/>
    <w:rsid w:val="000C68A9"/>
    <w:pPr>
      <w:widowControl/>
      <w:spacing w:line="360" w:lineRule="auto"/>
      <w:ind w:left="1440" w:firstLine="709"/>
    </w:pPr>
    <w:rPr>
      <w:rFonts w:eastAsia="Calibri"/>
      <w:b w:val="0"/>
      <w:bCs w:val="0"/>
      <w:spacing w:val="-5"/>
      <w:sz w:val="20"/>
      <w:szCs w:val="20"/>
      <w:lang w:eastAsia="en-US"/>
    </w:rPr>
  </w:style>
  <w:style w:type="paragraph" w:styleId="HTML1">
    <w:name w:val="HTML Address"/>
    <w:basedOn w:val="a5"/>
    <w:link w:val="HTML2"/>
    <w:uiPriority w:val="99"/>
    <w:rsid w:val="000C68A9"/>
    <w:pPr>
      <w:widowControl/>
      <w:spacing w:line="360" w:lineRule="auto"/>
      <w:ind w:left="1080" w:firstLine="709"/>
    </w:pPr>
    <w:rPr>
      <w:rFonts w:eastAsia="Calibri" w:cs="Times New Roman"/>
      <w:b w:val="0"/>
      <w:bCs w:val="0"/>
      <w:i/>
      <w:iCs/>
      <w:spacing w:val="-5"/>
      <w:sz w:val="20"/>
      <w:szCs w:val="20"/>
      <w:lang w:eastAsia="en-US"/>
    </w:rPr>
  </w:style>
  <w:style w:type="character" w:customStyle="1" w:styleId="HTML2">
    <w:name w:val="Адрес HTML Знак"/>
    <w:link w:val="HTML1"/>
    <w:uiPriority w:val="99"/>
    <w:locked/>
    <w:rsid w:val="000C68A9"/>
    <w:rPr>
      <w:rFonts w:ascii="Arial" w:hAnsi="Arial" w:cs="Times New Roman"/>
      <w:i/>
      <w:iCs/>
      <w:spacing w:val="-5"/>
      <w:sz w:val="20"/>
      <w:szCs w:val="20"/>
    </w:rPr>
  </w:style>
  <w:style w:type="paragraph" w:styleId="affff8">
    <w:name w:val="envelope address"/>
    <w:basedOn w:val="a5"/>
    <w:uiPriority w:val="99"/>
    <w:rsid w:val="000C68A9"/>
    <w:pPr>
      <w:framePr w:w="7920" w:h="1980" w:hRule="exact" w:hSpace="180" w:wrap="auto" w:hAnchor="page" w:xAlign="center" w:yAlign="bottom"/>
      <w:widowControl/>
      <w:spacing w:line="360" w:lineRule="auto"/>
      <w:ind w:left="2880" w:firstLine="709"/>
    </w:pPr>
    <w:rPr>
      <w:rFonts w:eastAsia="Calibri"/>
      <w:b w:val="0"/>
      <w:bCs w:val="0"/>
      <w:spacing w:val="-5"/>
      <w:sz w:val="28"/>
      <w:szCs w:val="28"/>
      <w:lang w:eastAsia="en-US"/>
    </w:rPr>
  </w:style>
  <w:style w:type="character" w:styleId="HTML3">
    <w:name w:val="HTML Acronym"/>
    <w:uiPriority w:val="99"/>
    <w:rsid w:val="000C68A9"/>
    <w:rPr>
      <w:rFonts w:cs="Times New Roman"/>
      <w:lang w:val="ru-RU"/>
    </w:rPr>
  </w:style>
  <w:style w:type="paragraph" w:styleId="affff9">
    <w:name w:val="Date"/>
    <w:basedOn w:val="a5"/>
    <w:next w:val="a5"/>
    <w:link w:val="affffa"/>
    <w:uiPriority w:val="99"/>
    <w:rsid w:val="000C68A9"/>
    <w:pPr>
      <w:widowControl/>
      <w:spacing w:line="360" w:lineRule="auto"/>
      <w:ind w:left="1080" w:firstLine="709"/>
    </w:pPr>
    <w:rPr>
      <w:rFonts w:eastAsia="Calibri" w:cs="Times New Roman"/>
      <w:b w:val="0"/>
      <w:bCs w:val="0"/>
      <w:spacing w:val="-5"/>
      <w:sz w:val="20"/>
      <w:szCs w:val="20"/>
      <w:lang w:eastAsia="en-US"/>
    </w:rPr>
  </w:style>
  <w:style w:type="character" w:customStyle="1" w:styleId="affffa">
    <w:name w:val="Дата Знак"/>
    <w:link w:val="affff9"/>
    <w:uiPriority w:val="99"/>
    <w:locked/>
    <w:rsid w:val="000C68A9"/>
    <w:rPr>
      <w:rFonts w:ascii="Arial" w:hAnsi="Arial" w:cs="Times New Roman"/>
      <w:spacing w:val="-5"/>
      <w:sz w:val="20"/>
      <w:szCs w:val="20"/>
    </w:rPr>
  </w:style>
  <w:style w:type="paragraph" w:styleId="affffb">
    <w:name w:val="Note Heading"/>
    <w:basedOn w:val="a5"/>
    <w:next w:val="a5"/>
    <w:link w:val="affffc"/>
    <w:uiPriority w:val="99"/>
    <w:rsid w:val="000C68A9"/>
    <w:pPr>
      <w:widowControl/>
      <w:spacing w:line="360" w:lineRule="auto"/>
      <w:ind w:left="1080" w:firstLine="709"/>
    </w:pPr>
    <w:rPr>
      <w:rFonts w:eastAsia="Calibri" w:cs="Times New Roman"/>
      <w:b w:val="0"/>
      <w:bCs w:val="0"/>
      <w:spacing w:val="-5"/>
      <w:sz w:val="20"/>
      <w:szCs w:val="20"/>
      <w:lang w:eastAsia="en-US"/>
    </w:rPr>
  </w:style>
  <w:style w:type="character" w:customStyle="1" w:styleId="affffc">
    <w:name w:val="Заголовок записки Знак"/>
    <w:link w:val="affffb"/>
    <w:uiPriority w:val="99"/>
    <w:locked/>
    <w:rsid w:val="000C68A9"/>
    <w:rPr>
      <w:rFonts w:ascii="Arial" w:hAnsi="Arial" w:cs="Times New Roman"/>
      <w:spacing w:val="-5"/>
      <w:sz w:val="20"/>
      <w:szCs w:val="20"/>
    </w:rPr>
  </w:style>
  <w:style w:type="character" w:styleId="HTML4">
    <w:name w:val="HTML Keyboard"/>
    <w:uiPriority w:val="99"/>
    <w:rsid w:val="000C68A9"/>
    <w:rPr>
      <w:rFonts w:ascii="Courier New" w:hAnsi="Courier New" w:cs="Times New Roman"/>
      <w:sz w:val="20"/>
      <w:lang w:val="ru-RU"/>
    </w:rPr>
  </w:style>
  <w:style w:type="character" w:styleId="HTML5">
    <w:name w:val="HTML Code"/>
    <w:uiPriority w:val="99"/>
    <w:rsid w:val="000C68A9"/>
    <w:rPr>
      <w:rFonts w:ascii="Courier New" w:hAnsi="Courier New" w:cs="Times New Roman"/>
      <w:sz w:val="20"/>
      <w:lang w:val="ru-RU"/>
    </w:rPr>
  </w:style>
  <w:style w:type="paragraph" w:styleId="affffd">
    <w:name w:val="Body Text First Indent"/>
    <w:basedOn w:val="a0"/>
    <w:link w:val="affffe"/>
    <w:uiPriority w:val="99"/>
    <w:rsid w:val="000C68A9"/>
    <w:pPr>
      <w:numPr>
        <w:numId w:val="0"/>
      </w:numPr>
      <w:spacing w:after="120" w:line="360" w:lineRule="auto"/>
      <w:ind w:left="1080" w:firstLine="210"/>
      <w:jc w:val="both"/>
    </w:pPr>
    <w:rPr>
      <w:rFonts w:ascii="Arial" w:eastAsia="Calibri" w:hAnsi="Arial" w:cs="Times New Roman"/>
      <w:spacing w:val="-5"/>
      <w:sz w:val="24"/>
      <w:szCs w:val="24"/>
      <w:lang w:val="ru-RU"/>
    </w:rPr>
  </w:style>
  <w:style w:type="character" w:customStyle="1" w:styleId="affffe">
    <w:name w:val="Красная строка Знак"/>
    <w:link w:val="affffd"/>
    <w:uiPriority w:val="99"/>
    <w:locked/>
    <w:rsid w:val="000C68A9"/>
    <w:rPr>
      <w:rFonts w:ascii="Verdana" w:eastAsia="Times New Roman" w:hAnsi="Verdana" w:cs="Verdana"/>
      <w:spacing w:val="-5"/>
      <w:lang w:val="en-US" w:eastAsia="en-US" w:bidi="ar-SA"/>
    </w:rPr>
  </w:style>
  <w:style w:type="paragraph" w:styleId="2e">
    <w:name w:val="Body Text First Indent 2"/>
    <w:basedOn w:val="af6"/>
    <w:link w:val="2f"/>
    <w:uiPriority w:val="99"/>
    <w:rsid w:val="000C68A9"/>
    <w:pPr>
      <w:spacing w:line="360" w:lineRule="auto"/>
      <w:ind w:firstLine="210"/>
    </w:pPr>
    <w:rPr>
      <w:rFonts w:eastAsia="Calibri"/>
      <w:spacing w:val="-5"/>
      <w:lang w:eastAsia="en-US"/>
    </w:rPr>
  </w:style>
  <w:style w:type="character" w:customStyle="1" w:styleId="2f">
    <w:name w:val="Красная строка 2 Знак"/>
    <w:link w:val="2e"/>
    <w:uiPriority w:val="99"/>
    <w:locked/>
    <w:rsid w:val="000C68A9"/>
    <w:rPr>
      <w:rFonts w:ascii="Arial" w:hAnsi="Arial" w:cs="Times New Roman"/>
      <w:spacing w:val="-5"/>
      <w:sz w:val="24"/>
      <w:szCs w:val="24"/>
    </w:rPr>
  </w:style>
  <w:style w:type="character" w:styleId="HTML6">
    <w:name w:val="HTML Sample"/>
    <w:uiPriority w:val="99"/>
    <w:rsid w:val="000C68A9"/>
    <w:rPr>
      <w:rFonts w:ascii="Courier New" w:hAnsi="Courier New" w:cs="Times New Roman"/>
      <w:lang w:val="ru-RU"/>
    </w:rPr>
  </w:style>
  <w:style w:type="paragraph" w:styleId="2f0">
    <w:name w:val="envelope return"/>
    <w:basedOn w:val="a5"/>
    <w:uiPriority w:val="99"/>
    <w:rsid w:val="000C68A9"/>
    <w:pPr>
      <w:widowControl/>
      <w:spacing w:line="360" w:lineRule="auto"/>
      <w:ind w:left="1080" w:firstLine="709"/>
    </w:pPr>
    <w:rPr>
      <w:rFonts w:eastAsia="Calibri"/>
      <w:b w:val="0"/>
      <w:bCs w:val="0"/>
      <w:spacing w:val="-5"/>
      <w:sz w:val="20"/>
      <w:szCs w:val="20"/>
      <w:lang w:eastAsia="en-US"/>
    </w:rPr>
  </w:style>
  <w:style w:type="character" w:styleId="HTML7">
    <w:name w:val="HTML Definition"/>
    <w:uiPriority w:val="99"/>
    <w:rsid w:val="000C68A9"/>
    <w:rPr>
      <w:rFonts w:cs="Times New Roman"/>
      <w:i/>
      <w:lang w:val="ru-RU"/>
    </w:rPr>
  </w:style>
  <w:style w:type="character" w:styleId="HTML8">
    <w:name w:val="HTML Variable"/>
    <w:uiPriority w:val="99"/>
    <w:rsid w:val="000C68A9"/>
    <w:rPr>
      <w:rFonts w:cs="Times New Roman"/>
      <w:i/>
      <w:lang w:val="ru-RU"/>
    </w:rPr>
  </w:style>
  <w:style w:type="character" w:styleId="HTML9">
    <w:name w:val="HTML Typewriter"/>
    <w:uiPriority w:val="99"/>
    <w:rsid w:val="000C68A9"/>
    <w:rPr>
      <w:rFonts w:ascii="Courier New" w:hAnsi="Courier New" w:cs="Times New Roman"/>
      <w:sz w:val="20"/>
      <w:lang w:val="ru-RU"/>
    </w:rPr>
  </w:style>
  <w:style w:type="paragraph" w:styleId="afffff">
    <w:name w:val="Signature"/>
    <w:basedOn w:val="a5"/>
    <w:link w:val="afffff0"/>
    <w:uiPriority w:val="99"/>
    <w:rsid w:val="000C68A9"/>
    <w:pPr>
      <w:widowControl/>
      <w:spacing w:line="360" w:lineRule="auto"/>
      <w:ind w:left="4252" w:firstLine="709"/>
    </w:pPr>
    <w:rPr>
      <w:rFonts w:eastAsia="Calibri" w:cs="Times New Roman"/>
      <w:b w:val="0"/>
      <w:bCs w:val="0"/>
      <w:spacing w:val="-5"/>
      <w:sz w:val="20"/>
      <w:szCs w:val="20"/>
      <w:lang w:eastAsia="en-US"/>
    </w:rPr>
  </w:style>
  <w:style w:type="character" w:customStyle="1" w:styleId="afffff0">
    <w:name w:val="Подпись Знак"/>
    <w:link w:val="afffff"/>
    <w:uiPriority w:val="99"/>
    <w:locked/>
    <w:rsid w:val="000C68A9"/>
    <w:rPr>
      <w:rFonts w:ascii="Arial" w:hAnsi="Arial" w:cs="Times New Roman"/>
      <w:spacing w:val="-5"/>
      <w:sz w:val="20"/>
      <w:szCs w:val="20"/>
    </w:rPr>
  </w:style>
  <w:style w:type="paragraph" w:styleId="afffff1">
    <w:name w:val="Salutation"/>
    <w:basedOn w:val="a5"/>
    <w:next w:val="a5"/>
    <w:link w:val="afffff2"/>
    <w:uiPriority w:val="99"/>
    <w:rsid w:val="000C68A9"/>
    <w:pPr>
      <w:widowControl/>
      <w:spacing w:line="360" w:lineRule="auto"/>
      <w:ind w:left="1080" w:firstLine="709"/>
    </w:pPr>
    <w:rPr>
      <w:rFonts w:eastAsia="Calibri" w:cs="Times New Roman"/>
      <w:b w:val="0"/>
      <w:bCs w:val="0"/>
      <w:spacing w:val="-5"/>
      <w:sz w:val="20"/>
      <w:szCs w:val="20"/>
      <w:lang w:eastAsia="en-US"/>
    </w:rPr>
  </w:style>
  <w:style w:type="character" w:customStyle="1" w:styleId="afffff2">
    <w:name w:val="Приветствие Знак"/>
    <w:link w:val="afffff1"/>
    <w:uiPriority w:val="99"/>
    <w:locked/>
    <w:rsid w:val="000C68A9"/>
    <w:rPr>
      <w:rFonts w:ascii="Arial" w:hAnsi="Arial" w:cs="Times New Roman"/>
      <w:spacing w:val="-5"/>
      <w:sz w:val="20"/>
      <w:szCs w:val="20"/>
    </w:rPr>
  </w:style>
  <w:style w:type="paragraph" w:styleId="afffff3">
    <w:name w:val="Closing"/>
    <w:basedOn w:val="a5"/>
    <w:link w:val="afffff4"/>
    <w:uiPriority w:val="99"/>
    <w:rsid w:val="000C68A9"/>
    <w:pPr>
      <w:widowControl/>
      <w:spacing w:line="360" w:lineRule="auto"/>
      <w:ind w:left="4252" w:firstLine="709"/>
    </w:pPr>
    <w:rPr>
      <w:rFonts w:eastAsia="Calibri" w:cs="Times New Roman"/>
      <w:b w:val="0"/>
      <w:bCs w:val="0"/>
      <w:spacing w:val="-5"/>
      <w:sz w:val="20"/>
      <w:szCs w:val="20"/>
      <w:lang w:eastAsia="en-US"/>
    </w:rPr>
  </w:style>
  <w:style w:type="character" w:customStyle="1" w:styleId="afffff4">
    <w:name w:val="Прощание Знак"/>
    <w:link w:val="afffff3"/>
    <w:uiPriority w:val="99"/>
    <w:locked/>
    <w:rsid w:val="000C68A9"/>
    <w:rPr>
      <w:rFonts w:ascii="Arial" w:hAnsi="Arial" w:cs="Times New Roman"/>
      <w:spacing w:val="-5"/>
      <w:sz w:val="20"/>
      <w:szCs w:val="20"/>
    </w:rPr>
  </w:style>
  <w:style w:type="character" w:styleId="HTMLa">
    <w:name w:val="HTML Cite"/>
    <w:uiPriority w:val="99"/>
    <w:rsid w:val="000C68A9"/>
    <w:rPr>
      <w:rFonts w:cs="Times New Roman"/>
      <w:i/>
      <w:lang w:val="ru-RU"/>
    </w:rPr>
  </w:style>
  <w:style w:type="paragraph" w:styleId="afffff5">
    <w:name w:val="E-mail Signature"/>
    <w:basedOn w:val="a5"/>
    <w:link w:val="afffff6"/>
    <w:uiPriority w:val="99"/>
    <w:rsid w:val="000C68A9"/>
    <w:pPr>
      <w:widowControl/>
      <w:spacing w:line="360" w:lineRule="auto"/>
      <w:ind w:left="1080" w:firstLine="709"/>
    </w:pPr>
    <w:rPr>
      <w:rFonts w:eastAsia="Calibri" w:cs="Times New Roman"/>
      <w:b w:val="0"/>
      <w:bCs w:val="0"/>
      <w:spacing w:val="-5"/>
      <w:sz w:val="20"/>
      <w:szCs w:val="20"/>
      <w:lang w:eastAsia="en-US"/>
    </w:rPr>
  </w:style>
  <w:style w:type="character" w:customStyle="1" w:styleId="afffff6">
    <w:name w:val="Электронная подпись Знак"/>
    <w:link w:val="afffff5"/>
    <w:uiPriority w:val="99"/>
    <w:locked/>
    <w:rsid w:val="000C68A9"/>
    <w:rPr>
      <w:rFonts w:ascii="Arial" w:hAnsi="Arial" w:cs="Times New Roman"/>
      <w:spacing w:val="-5"/>
      <w:sz w:val="20"/>
      <w:szCs w:val="20"/>
    </w:rPr>
  </w:style>
  <w:style w:type="table" w:styleId="-1">
    <w:name w:val="Table Web 1"/>
    <w:basedOn w:val="a7"/>
    <w:uiPriority w:val="99"/>
    <w:rsid w:val="000C68A9"/>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uiPriority w:val="99"/>
    <w:rsid w:val="000C68A9"/>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uiPriority w:val="99"/>
    <w:rsid w:val="000C68A9"/>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7">
    <w:name w:val="Table Elegant"/>
    <w:basedOn w:val="a7"/>
    <w:uiPriority w:val="99"/>
    <w:rsid w:val="000C68A9"/>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a">
    <w:name w:val="Table Subtle 1"/>
    <w:basedOn w:val="a7"/>
    <w:uiPriority w:val="99"/>
    <w:rsid w:val="000C68A9"/>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Subtle 2"/>
    <w:basedOn w:val="a7"/>
    <w:uiPriority w:val="99"/>
    <w:rsid w:val="000C68A9"/>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b">
    <w:name w:val="Table Classic 1"/>
    <w:basedOn w:val="a7"/>
    <w:uiPriority w:val="99"/>
    <w:rsid w:val="000C68A9"/>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7"/>
    <w:uiPriority w:val="99"/>
    <w:rsid w:val="000C68A9"/>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7"/>
    <w:uiPriority w:val="99"/>
    <w:rsid w:val="000C68A9"/>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7"/>
    <w:uiPriority w:val="99"/>
    <w:rsid w:val="000C68A9"/>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c">
    <w:name w:val="Table 3D effects 1"/>
    <w:basedOn w:val="a7"/>
    <w:uiPriority w:val="99"/>
    <w:rsid w:val="000C68A9"/>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7"/>
    <w:uiPriority w:val="99"/>
    <w:rsid w:val="000C68A9"/>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7"/>
    <w:uiPriority w:val="99"/>
    <w:rsid w:val="000C68A9"/>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d">
    <w:name w:val="Table Simple 1"/>
    <w:basedOn w:val="a7"/>
    <w:uiPriority w:val="99"/>
    <w:rsid w:val="000C68A9"/>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4">
    <w:name w:val="Table Simple 2"/>
    <w:basedOn w:val="a7"/>
    <w:uiPriority w:val="99"/>
    <w:rsid w:val="000C68A9"/>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7"/>
    <w:uiPriority w:val="99"/>
    <w:rsid w:val="000C68A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5">
    <w:name w:val="Table Grid 2"/>
    <w:basedOn w:val="a7"/>
    <w:uiPriority w:val="99"/>
    <w:rsid w:val="000C68A9"/>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7"/>
    <w:uiPriority w:val="99"/>
    <w:rsid w:val="000C68A9"/>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7"/>
    <w:uiPriority w:val="99"/>
    <w:rsid w:val="000C68A9"/>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7"/>
    <w:uiPriority w:val="99"/>
    <w:rsid w:val="000C68A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7"/>
    <w:uiPriority w:val="99"/>
    <w:rsid w:val="000C68A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7"/>
    <w:uiPriority w:val="99"/>
    <w:rsid w:val="000C68A9"/>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7"/>
    <w:uiPriority w:val="99"/>
    <w:rsid w:val="000C68A9"/>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8">
    <w:name w:val="Table Contemporary"/>
    <w:basedOn w:val="a7"/>
    <w:uiPriority w:val="99"/>
    <w:rsid w:val="000C68A9"/>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9">
    <w:name w:val="Table Professional"/>
    <w:basedOn w:val="a7"/>
    <w:uiPriority w:val="99"/>
    <w:rsid w:val="000C68A9"/>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e">
    <w:name w:val="Table Columns 1"/>
    <w:basedOn w:val="a7"/>
    <w:uiPriority w:val="99"/>
    <w:rsid w:val="000C68A9"/>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olumns 2"/>
    <w:basedOn w:val="a7"/>
    <w:uiPriority w:val="99"/>
    <w:rsid w:val="000C68A9"/>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7"/>
    <w:uiPriority w:val="99"/>
    <w:rsid w:val="000C68A9"/>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7"/>
    <w:uiPriority w:val="99"/>
    <w:rsid w:val="000C68A9"/>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7"/>
    <w:uiPriority w:val="99"/>
    <w:rsid w:val="000C68A9"/>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uiPriority w:val="99"/>
    <w:rsid w:val="000C68A9"/>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uiPriority w:val="99"/>
    <w:rsid w:val="000C68A9"/>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uiPriority w:val="99"/>
    <w:rsid w:val="000C68A9"/>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uiPriority w:val="99"/>
    <w:rsid w:val="000C68A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uiPriority w:val="99"/>
    <w:rsid w:val="000C68A9"/>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uiPriority w:val="99"/>
    <w:rsid w:val="000C68A9"/>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uiPriority w:val="99"/>
    <w:rsid w:val="000C68A9"/>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uiPriority w:val="99"/>
    <w:rsid w:val="000C68A9"/>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a">
    <w:name w:val="Table Theme"/>
    <w:basedOn w:val="a7"/>
    <w:uiPriority w:val="99"/>
    <w:rsid w:val="000C68A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
    <w:name w:val="Table Colorful 1"/>
    <w:basedOn w:val="a7"/>
    <w:uiPriority w:val="99"/>
    <w:rsid w:val="000C68A9"/>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7">
    <w:name w:val="Table Colorful 2"/>
    <w:basedOn w:val="a7"/>
    <w:uiPriority w:val="99"/>
    <w:rsid w:val="000C68A9"/>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7"/>
    <w:uiPriority w:val="99"/>
    <w:rsid w:val="000C68A9"/>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b">
    <w:name w:val="endnote text"/>
    <w:basedOn w:val="a5"/>
    <w:link w:val="afffffc"/>
    <w:uiPriority w:val="99"/>
    <w:rsid w:val="000C68A9"/>
    <w:pPr>
      <w:widowControl/>
      <w:spacing w:line="360" w:lineRule="auto"/>
      <w:ind w:firstLine="680"/>
    </w:pPr>
    <w:rPr>
      <w:rFonts w:ascii="Times New Roman" w:eastAsia="Calibri" w:hAnsi="Times New Roman" w:cs="Times New Roman"/>
      <w:b w:val="0"/>
      <w:bCs w:val="0"/>
      <w:sz w:val="20"/>
      <w:szCs w:val="20"/>
    </w:rPr>
  </w:style>
  <w:style w:type="character" w:customStyle="1" w:styleId="afffffc">
    <w:name w:val="Текст концевой сноски Знак"/>
    <w:link w:val="afffffb"/>
    <w:uiPriority w:val="99"/>
    <w:locked/>
    <w:rsid w:val="000C68A9"/>
    <w:rPr>
      <w:rFonts w:ascii="Times New Roman" w:hAnsi="Times New Roman" w:cs="Times New Roman"/>
      <w:sz w:val="20"/>
      <w:szCs w:val="20"/>
      <w:lang w:eastAsia="ru-RU"/>
    </w:rPr>
  </w:style>
  <w:style w:type="character" w:styleId="afffffd">
    <w:name w:val="endnote reference"/>
    <w:uiPriority w:val="99"/>
    <w:rsid w:val="000C68A9"/>
    <w:rPr>
      <w:rFonts w:cs="Times New Roman"/>
      <w:vertAlign w:val="superscript"/>
    </w:rPr>
  </w:style>
  <w:style w:type="table" w:customStyle="1" w:styleId="2-51">
    <w:name w:val="Средняя заливка 2 - Акцент 51"/>
    <w:uiPriority w:val="99"/>
    <w:rsid w:val="000C68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afffffe">
    <w:name w:val="Îáû÷íûé"/>
    <w:uiPriority w:val="99"/>
    <w:rsid w:val="000C68A9"/>
    <w:rPr>
      <w:rFonts w:ascii="Times New Roman" w:hAnsi="Times New Roman"/>
      <w:sz w:val="28"/>
    </w:rPr>
  </w:style>
  <w:style w:type="paragraph" w:customStyle="1" w:styleId="Sb">
    <w:name w:val="S_Титульный"/>
    <w:basedOn w:val="a5"/>
    <w:uiPriority w:val="99"/>
    <w:rsid w:val="000C68A9"/>
    <w:pPr>
      <w:widowControl/>
      <w:spacing w:line="360" w:lineRule="auto"/>
      <w:ind w:left="3240" w:firstLine="0"/>
      <w:jc w:val="right"/>
    </w:pPr>
    <w:rPr>
      <w:rFonts w:ascii="Times New Roman" w:eastAsia="Calibri" w:hAnsi="Times New Roman" w:cs="Times New Roman"/>
      <w:bCs w:val="0"/>
      <w:sz w:val="32"/>
      <w:szCs w:val="32"/>
    </w:rPr>
  </w:style>
  <w:style w:type="paragraph" w:customStyle="1" w:styleId="affffff">
    <w:name w:val="ТЕКСТ ГРАД"/>
    <w:basedOn w:val="a5"/>
    <w:link w:val="affffff0"/>
    <w:uiPriority w:val="99"/>
    <w:rsid w:val="000C68A9"/>
    <w:pPr>
      <w:widowControl/>
      <w:spacing w:line="360" w:lineRule="auto"/>
      <w:ind w:firstLine="709"/>
    </w:pPr>
    <w:rPr>
      <w:rFonts w:ascii="Times New Roman" w:hAnsi="Times New Roman" w:cs="Times New Roman"/>
      <w:b w:val="0"/>
      <w:bCs w:val="0"/>
      <w:sz w:val="24"/>
      <w:szCs w:val="20"/>
    </w:rPr>
  </w:style>
  <w:style w:type="character" w:customStyle="1" w:styleId="affffff0">
    <w:name w:val="ТЕКСТ ГРАД Знак"/>
    <w:link w:val="affffff"/>
    <w:uiPriority w:val="99"/>
    <w:locked/>
    <w:rsid w:val="000C68A9"/>
    <w:rPr>
      <w:rFonts w:ascii="Times New Roman" w:hAnsi="Times New Roman"/>
      <w:sz w:val="24"/>
      <w:lang w:eastAsia="ru-RU"/>
    </w:rPr>
  </w:style>
  <w:style w:type="paragraph" w:customStyle="1" w:styleId="affffff1">
    <w:name w:val="ООО  «Институт Территориального Планирования"/>
    <w:basedOn w:val="a5"/>
    <w:link w:val="affffff2"/>
    <w:uiPriority w:val="99"/>
    <w:rsid w:val="000C68A9"/>
    <w:pPr>
      <w:widowControl/>
      <w:spacing w:line="360" w:lineRule="auto"/>
      <w:ind w:left="709" w:firstLine="0"/>
      <w:jc w:val="right"/>
    </w:pPr>
    <w:rPr>
      <w:rFonts w:ascii="Times New Roman" w:hAnsi="Times New Roman" w:cs="Times New Roman"/>
      <w:b w:val="0"/>
      <w:bCs w:val="0"/>
      <w:sz w:val="24"/>
      <w:szCs w:val="20"/>
    </w:rPr>
  </w:style>
  <w:style w:type="character" w:customStyle="1" w:styleId="affffff2">
    <w:name w:val="ООО  «Институт Территориального Планирования Знак"/>
    <w:link w:val="affffff1"/>
    <w:uiPriority w:val="99"/>
    <w:locked/>
    <w:rsid w:val="000C68A9"/>
    <w:rPr>
      <w:rFonts w:ascii="Times New Roman" w:hAnsi="Times New Roman"/>
      <w:sz w:val="24"/>
      <w:lang w:eastAsia="ru-RU"/>
    </w:rPr>
  </w:style>
  <w:style w:type="character" w:customStyle="1" w:styleId="1ff0">
    <w:name w:val="Замещающий текст1"/>
    <w:uiPriority w:val="99"/>
    <w:semiHidden/>
    <w:rsid w:val="000C68A9"/>
    <w:rPr>
      <w:color w:val="808080"/>
    </w:rPr>
  </w:style>
  <w:style w:type="paragraph" w:customStyle="1" w:styleId="1ff1">
    <w:name w:val="Рецензия1"/>
    <w:hidden/>
    <w:uiPriority w:val="99"/>
    <w:semiHidden/>
    <w:rsid w:val="000C68A9"/>
    <w:rPr>
      <w:rFonts w:ascii="Times New Roman" w:hAnsi="Times New Roman"/>
      <w:sz w:val="24"/>
      <w:szCs w:val="24"/>
    </w:rPr>
  </w:style>
  <w:style w:type="paragraph" w:customStyle="1" w:styleId="Sc">
    <w:name w:val="S_Обложка_проект"/>
    <w:basedOn w:val="a5"/>
    <w:uiPriority w:val="99"/>
    <w:rsid w:val="000C68A9"/>
    <w:pPr>
      <w:widowControl/>
      <w:spacing w:line="360" w:lineRule="auto"/>
      <w:ind w:left="3240" w:firstLine="0"/>
      <w:jc w:val="right"/>
    </w:pPr>
    <w:rPr>
      <w:rFonts w:ascii="Times New Roman" w:eastAsia="Calibri" w:hAnsi="Times New Roman" w:cs="Times New Roman"/>
      <w:b w:val="0"/>
      <w:bCs w:val="0"/>
      <w:caps/>
      <w:sz w:val="24"/>
      <w:szCs w:val="24"/>
    </w:rPr>
  </w:style>
  <w:style w:type="paragraph" w:customStyle="1" w:styleId="S21">
    <w:name w:val="S_Титульный 2"/>
    <w:basedOn w:val="a5"/>
    <w:uiPriority w:val="99"/>
    <w:rsid w:val="000C68A9"/>
    <w:pPr>
      <w:widowControl/>
      <w:shd w:val="clear" w:color="auto" w:fill="FFFFFF"/>
      <w:snapToGrid w:val="0"/>
      <w:spacing w:line="240" w:lineRule="auto"/>
      <w:ind w:firstLine="0"/>
      <w:jc w:val="center"/>
    </w:pPr>
    <w:rPr>
      <w:rFonts w:ascii="Times New Roman" w:hAnsi="Times New Roman" w:cs="Times New Roman"/>
      <w:b w:val="0"/>
      <w:bCs w:val="0"/>
      <w:sz w:val="24"/>
      <w:szCs w:val="24"/>
      <w:lang w:eastAsia="ar-SA"/>
    </w:rPr>
  </w:style>
  <w:style w:type="paragraph" w:customStyle="1" w:styleId="S2">
    <w:name w:val="S_Заголовок 2"/>
    <w:basedOn w:val="20"/>
    <w:next w:val="a5"/>
    <w:autoRedefine/>
    <w:uiPriority w:val="99"/>
    <w:rsid w:val="000C68A9"/>
    <w:pPr>
      <w:keepNext w:val="0"/>
      <w:numPr>
        <w:ilvl w:val="1"/>
        <w:numId w:val="27"/>
      </w:numPr>
      <w:tabs>
        <w:tab w:val="clear" w:pos="720"/>
        <w:tab w:val="num" w:pos="360"/>
      </w:tabs>
      <w:spacing w:before="0" w:after="0" w:line="360" w:lineRule="auto"/>
      <w:ind w:left="0" w:firstLine="567"/>
      <w:jc w:val="both"/>
    </w:pPr>
    <w:rPr>
      <w:rFonts w:ascii="Times New Roman" w:eastAsia="Calibri" w:hAnsi="Times New Roman"/>
      <w:b w:val="0"/>
      <w:bCs w:val="0"/>
      <w:i w:val="0"/>
      <w:iCs w:val="0"/>
      <w:sz w:val="24"/>
      <w:szCs w:val="24"/>
    </w:rPr>
  </w:style>
  <w:style w:type="paragraph" w:customStyle="1" w:styleId="S3">
    <w:name w:val="S_Заголовок 3"/>
    <w:basedOn w:val="31"/>
    <w:uiPriority w:val="99"/>
    <w:rsid w:val="000C68A9"/>
    <w:pPr>
      <w:keepNext w:val="0"/>
      <w:numPr>
        <w:ilvl w:val="2"/>
        <w:numId w:val="27"/>
      </w:numPr>
      <w:tabs>
        <w:tab w:val="clear" w:pos="1800"/>
        <w:tab w:val="num" w:pos="360"/>
      </w:tabs>
      <w:spacing w:line="360" w:lineRule="auto"/>
      <w:ind w:left="0" w:firstLine="0"/>
      <w:jc w:val="center"/>
    </w:pPr>
    <w:rPr>
      <w:rFonts w:ascii="Times New Roman" w:eastAsia="Calibri" w:hAnsi="Times New Roman"/>
      <w:bCs w:val="0"/>
      <w:sz w:val="24"/>
      <w:szCs w:val="24"/>
      <w:u w:val="single"/>
    </w:rPr>
  </w:style>
  <w:style w:type="paragraph" w:customStyle="1" w:styleId="S4">
    <w:name w:val="S_Заголовок 4"/>
    <w:basedOn w:val="41"/>
    <w:link w:val="S40"/>
    <w:uiPriority w:val="99"/>
    <w:rsid w:val="000C68A9"/>
    <w:pPr>
      <w:keepNext w:val="0"/>
      <w:widowControl/>
      <w:numPr>
        <w:ilvl w:val="3"/>
        <w:numId w:val="27"/>
      </w:numPr>
      <w:tabs>
        <w:tab w:val="clear" w:pos="1800"/>
        <w:tab w:val="num" w:pos="643"/>
      </w:tabs>
      <w:spacing w:before="0" w:after="0" w:line="240" w:lineRule="auto"/>
      <w:ind w:left="643" w:hanging="360"/>
      <w:jc w:val="left"/>
    </w:pPr>
    <w:rPr>
      <w:rFonts w:eastAsia="Calibri"/>
      <w:b w:val="0"/>
      <w:bCs w:val="0"/>
      <w:i/>
      <w:sz w:val="24"/>
      <w:szCs w:val="24"/>
    </w:rPr>
  </w:style>
  <w:style w:type="paragraph" w:customStyle="1" w:styleId="S1">
    <w:name w:val="S_Заголовок 1"/>
    <w:basedOn w:val="a5"/>
    <w:uiPriority w:val="99"/>
    <w:rsid w:val="000C68A9"/>
    <w:pPr>
      <w:widowControl/>
      <w:numPr>
        <w:numId w:val="27"/>
      </w:numPr>
      <w:spacing w:line="240" w:lineRule="auto"/>
      <w:jc w:val="center"/>
    </w:pPr>
    <w:rPr>
      <w:rFonts w:ascii="Times New Roman" w:eastAsia="Calibri" w:hAnsi="Times New Roman" w:cs="Times New Roman"/>
      <w:bCs w:val="0"/>
      <w:caps/>
      <w:sz w:val="24"/>
      <w:szCs w:val="24"/>
    </w:rPr>
  </w:style>
  <w:style w:type="paragraph" w:customStyle="1" w:styleId="affffff3">
    <w:name w:val="ГРАД Основной текст"/>
    <w:basedOn w:val="a5"/>
    <w:link w:val="affffff4"/>
    <w:autoRedefine/>
    <w:uiPriority w:val="99"/>
    <w:rsid w:val="000C68A9"/>
    <w:pPr>
      <w:widowControl/>
      <w:tabs>
        <w:tab w:val="left" w:pos="540"/>
        <w:tab w:val="left" w:pos="1260"/>
        <w:tab w:val="left" w:pos="1620"/>
      </w:tabs>
      <w:spacing w:line="240" w:lineRule="auto"/>
      <w:ind w:firstLine="709"/>
    </w:pPr>
    <w:rPr>
      <w:rFonts w:ascii="Times New Roman" w:eastAsia="Calibri" w:hAnsi="Times New Roman" w:cs="Times New Roman"/>
      <w:b w:val="0"/>
      <w:bCs w:val="0"/>
      <w:spacing w:val="4"/>
      <w:w w:val="109"/>
      <w:sz w:val="28"/>
      <w:szCs w:val="20"/>
    </w:rPr>
  </w:style>
  <w:style w:type="character" w:customStyle="1" w:styleId="affffff4">
    <w:name w:val="ГРАД Основной текст Знак Знак"/>
    <w:link w:val="affffff3"/>
    <w:uiPriority w:val="99"/>
    <w:locked/>
    <w:rsid w:val="000C68A9"/>
    <w:rPr>
      <w:rFonts w:ascii="Times New Roman" w:hAnsi="Times New Roman"/>
      <w:spacing w:val="4"/>
      <w:w w:val="109"/>
      <w:sz w:val="28"/>
      <w:lang w:eastAsia="ru-RU"/>
    </w:rPr>
  </w:style>
  <w:style w:type="paragraph" w:customStyle="1" w:styleId="affffff5">
    <w:name w:val="ГРАД Список маркированный"/>
    <w:basedOn w:val="afa"/>
    <w:autoRedefine/>
    <w:uiPriority w:val="99"/>
    <w:rsid w:val="000C68A9"/>
    <w:pPr>
      <w:tabs>
        <w:tab w:val="left" w:pos="900"/>
        <w:tab w:val="num" w:pos="1135"/>
      </w:tabs>
      <w:ind w:left="0" w:firstLine="709"/>
      <w:jc w:val="both"/>
    </w:pPr>
    <w:rPr>
      <w:rFonts w:ascii="Times New Roman" w:hAnsi="Times New Roman" w:cs="Times New Roman"/>
      <w:spacing w:val="-1"/>
      <w:w w:val="109"/>
      <w:lang w:eastAsia="en-US"/>
    </w:rPr>
  </w:style>
  <w:style w:type="paragraph" w:customStyle="1" w:styleId="S">
    <w:name w:val="S_Нумерованный"/>
    <w:basedOn w:val="a5"/>
    <w:link w:val="Sd"/>
    <w:autoRedefine/>
    <w:uiPriority w:val="99"/>
    <w:rsid w:val="000C68A9"/>
    <w:pPr>
      <w:widowControl/>
      <w:numPr>
        <w:numId w:val="28"/>
      </w:numPr>
      <w:tabs>
        <w:tab w:val="left" w:pos="992"/>
      </w:tabs>
      <w:spacing w:line="360" w:lineRule="auto"/>
      <w:ind w:left="0" w:firstLine="709"/>
    </w:pPr>
    <w:rPr>
      <w:rFonts w:ascii="Times New Roman" w:eastAsia="Calibri" w:hAnsi="Times New Roman" w:cs="Times New Roman"/>
      <w:b w:val="0"/>
      <w:bCs w:val="0"/>
      <w:sz w:val="24"/>
      <w:szCs w:val="24"/>
    </w:rPr>
  </w:style>
  <w:style w:type="character" w:customStyle="1" w:styleId="ConsNonformat0">
    <w:name w:val="ConsNonformat Знак"/>
    <w:link w:val="ConsNonformat"/>
    <w:uiPriority w:val="99"/>
    <w:locked/>
    <w:rsid w:val="000C68A9"/>
    <w:rPr>
      <w:rFonts w:ascii="Courier New" w:hAnsi="Courier New"/>
      <w:sz w:val="22"/>
      <w:lang w:eastAsia="ru-RU"/>
    </w:rPr>
  </w:style>
  <w:style w:type="paragraph" w:customStyle="1" w:styleId="S50">
    <w:name w:val="S_Заголовок 5"/>
    <w:basedOn w:val="a5"/>
    <w:autoRedefine/>
    <w:uiPriority w:val="99"/>
    <w:rsid w:val="000C68A9"/>
    <w:pPr>
      <w:widowControl/>
      <w:spacing w:line="276" w:lineRule="auto"/>
      <w:ind w:left="567" w:firstLine="0"/>
      <w:jc w:val="left"/>
    </w:pPr>
    <w:rPr>
      <w:rFonts w:ascii="Times New Roman" w:eastAsia="Calibri" w:hAnsi="Times New Roman" w:cs="Times New Roman"/>
      <w:bCs w:val="0"/>
      <w:sz w:val="24"/>
      <w:szCs w:val="24"/>
    </w:rPr>
  </w:style>
  <w:style w:type="paragraph" w:customStyle="1" w:styleId="affffff6">
    <w:name w:val="_абзац"/>
    <w:basedOn w:val="a5"/>
    <w:link w:val="affffff7"/>
    <w:uiPriority w:val="99"/>
    <w:rsid w:val="000C68A9"/>
    <w:pPr>
      <w:widowControl/>
      <w:spacing w:line="276" w:lineRule="auto"/>
      <w:ind w:firstLine="709"/>
    </w:pPr>
    <w:rPr>
      <w:rFonts w:ascii="Times New Roman" w:hAnsi="Times New Roman" w:cs="Times New Roman"/>
      <w:b w:val="0"/>
      <w:bCs w:val="0"/>
      <w:sz w:val="24"/>
      <w:szCs w:val="20"/>
    </w:rPr>
  </w:style>
  <w:style w:type="character" w:customStyle="1" w:styleId="affffff7">
    <w:name w:val="_абзац Знак"/>
    <w:link w:val="affffff6"/>
    <w:uiPriority w:val="99"/>
    <w:locked/>
    <w:rsid w:val="000C68A9"/>
    <w:rPr>
      <w:rFonts w:ascii="Times New Roman" w:hAnsi="Times New Roman"/>
      <w:sz w:val="24"/>
      <w:lang w:eastAsia="ru-RU"/>
    </w:rPr>
  </w:style>
  <w:style w:type="paragraph" w:customStyle="1" w:styleId="s00">
    <w:name w:val="s0"/>
    <w:basedOn w:val="a5"/>
    <w:uiPriority w:val="99"/>
    <w:rsid w:val="000C68A9"/>
    <w:pPr>
      <w:widowControl/>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affffff8">
    <w:name w:val="Список нумерованный Знак"/>
    <w:basedOn w:val="a5"/>
    <w:uiPriority w:val="99"/>
    <w:semiHidden/>
    <w:rsid w:val="000C68A9"/>
    <w:pPr>
      <w:widowControl/>
      <w:tabs>
        <w:tab w:val="num" w:pos="153"/>
        <w:tab w:val="left" w:pos="1260"/>
      </w:tabs>
      <w:spacing w:line="360" w:lineRule="auto"/>
      <w:ind w:left="153" w:hanging="153"/>
    </w:pPr>
    <w:rPr>
      <w:rFonts w:ascii="Times New Roman" w:eastAsia="Calibri" w:hAnsi="Times New Roman" w:cs="Times New Roman"/>
      <w:b w:val="0"/>
      <w:bCs w:val="0"/>
      <w:sz w:val="24"/>
      <w:szCs w:val="24"/>
    </w:rPr>
  </w:style>
  <w:style w:type="paragraph" w:styleId="affffff9">
    <w:name w:val="table of figures"/>
    <w:basedOn w:val="a5"/>
    <w:next w:val="a5"/>
    <w:uiPriority w:val="99"/>
    <w:rsid w:val="000C68A9"/>
    <w:pPr>
      <w:widowControl/>
      <w:spacing w:line="240" w:lineRule="auto"/>
      <w:ind w:firstLine="0"/>
      <w:jc w:val="left"/>
    </w:pPr>
    <w:rPr>
      <w:rFonts w:ascii="Times New Roman" w:eastAsia="Calibri" w:hAnsi="Times New Roman" w:cs="Times New Roman"/>
      <w:b w:val="0"/>
      <w:bCs w:val="0"/>
      <w:sz w:val="24"/>
      <w:szCs w:val="24"/>
    </w:rPr>
  </w:style>
  <w:style w:type="paragraph" w:customStyle="1" w:styleId="1ff2">
    <w:name w:val="Список литературы1"/>
    <w:basedOn w:val="a5"/>
    <w:next w:val="a5"/>
    <w:uiPriority w:val="99"/>
    <w:semiHidden/>
    <w:rsid w:val="000C68A9"/>
    <w:pPr>
      <w:widowControl/>
      <w:spacing w:line="240" w:lineRule="auto"/>
      <w:ind w:firstLine="0"/>
      <w:jc w:val="left"/>
    </w:pPr>
    <w:rPr>
      <w:rFonts w:ascii="Times New Roman" w:eastAsia="Calibri" w:hAnsi="Times New Roman" w:cs="Times New Roman"/>
      <w:b w:val="0"/>
      <w:bCs w:val="0"/>
      <w:sz w:val="24"/>
      <w:szCs w:val="24"/>
    </w:rPr>
  </w:style>
  <w:style w:type="paragraph" w:styleId="affffffa">
    <w:name w:val="table of authorities"/>
    <w:basedOn w:val="a5"/>
    <w:next w:val="a5"/>
    <w:uiPriority w:val="99"/>
    <w:rsid w:val="000C68A9"/>
    <w:pPr>
      <w:widowControl/>
      <w:spacing w:line="240" w:lineRule="auto"/>
      <w:ind w:left="240" w:hanging="240"/>
      <w:jc w:val="left"/>
    </w:pPr>
    <w:rPr>
      <w:rFonts w:ascii="Times New Roman" w:eastAsia="Calibri" w:hAnsi="Times New Roman" w:cs="Times New Roman"/>
      <w:b w:val="0"/>
      <w:bCs w:val="0"/>
      <w:sz w:val="24"/>
      <w:szCs w:val="24"/>
    </w:rPr>
  </w:style>
  <w:style w:type="paragraph" w:styleId="affffffb">
    <w:name w:val="macro"/>
    <w:link w:val="affffffc"/>
    <w:uiPriority w:val="99"/>
    <w:rsid w:val="000C68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c">
    <w:name w:val="Текст макроса Знак"/>
    <w:link w:val="affffffb"/>
    <w:uiPriority w:val="99"/>
    <w:locked/>
    <w:rsid w:val="000C68A9"/>
    <w:rPr>
      <w:rFonts w:ascii="Courier New" w:hAnsi="Courier New" w:cs="Courier New"/>
      <w:lang w:val="ru-RU" w:eastAsia="ru-RU" w:bidi="ar-SA"/>
    </w:rPr>
  </w:style>
  <w:style w:type="paragraph" w:styleId="1ff3">
    <w:name w:val="index 1"/>
    <w:basedOn w:val="a5"/>
    <w:next w:val="a5"/>
    <w:autoRedefine/>
    <w:uiPriority w:val="99"/>
    <w:rsid w:val="000C68A9"/>
    <w:pPr>
      <w:widowControl/>
      <w:spacing w:line="240" w:lineRule="auto"/>
      <w:ind w:left="240" w:hanging="240"/>
      <w:jc w:val="left"/>
    </w:pPr>
    <w:rPr>
      <w:rFonts w:ascii="Times New Roman" w:eastAsia="Calibri" w:hAnsi="Times New Roman" w:cs="Times New Roman"/>
      <w:b w:val="0"/>
      <w:bCs w:val="0"/>
      <w:sz w:val="24"/>
      <w:szCs w:val="24"/>
    </w:rPr>
  </w:style>
  <w:style w:type="paragraph" w:styleId="affffffd">
    <w:name w:val="index heading"/>
    <w:basedOn w:val="a5"/>
    <w:next w:val="1ff3"/>
    <w:uiPriority w:val="99"/>
    <w:rsid w:val="000C68A9"/>
    <w:pPr>
      <w:widowControl/>
      <w:spacing w:line="240" w:lineRule="auto"/>
      <w:ind w:firstLine="0"/>
      <w:jc w:val="left"/>
    </w:pPr>
    <w:rPr>
      <w:rFonts w:ascii="Cambria" w:eastAsia="Calibri" w:hAnsi="Cambria" w:cs="Times New Roman"/>
      <w:sz w:val="24"/>
      <w:szCs w:val="24"/>
    </w:rPr>
  </w:style>
  <w:style w:type="paragraph" w:styleId="2f8">
    <w:name w:val="index 2"/>
    <w:basedOn w:val="a5"/>
    <w:next w:val="a5"/>
    <w:autoRedefine/>
    <w:uiPriority w:val="99"/>
    <w:rsid w:val="000C68A9"/>
    <w:pPr>
      <w:widowControl/>
      <w:spacing w:line="240" w:lineRule="auto"/>
      <w:ind w:left="480" w:hanging="240"/>
      <w:jc w:val="left"/>
    </w:pPr>
    <w:rPr>
      <w:rFonts w:ascii="Times New Roman" w:eastAsia="Calibri" w:hAnsi="Times New Roman" w:cs="Times New Roman"/>
      <w:b w:val="0"/>
      <w:bCs w:val="0"/>
      <w:sz w:val="24"/>
      <w:szCs w:val="24"/>
    </w:rPr>
  </w:style>
  <w:style w:type="paragraph" w:styleId="3f2">
    <w:name w:val="index 3"/>
    <w:basedOn w:val="a5"/>
    <w:next w:val="a5"/>
    <w:autoRedefine/>
    <w:uiPriority w:val="99"/>
    <w:rsid w:val="000C68A9"/>
    <w:pPr>
      <w:widowControl/>
      <w:spacing w:line="240" w:lineRule="auto"/>
      <w:ind w:left="720" w:hanging="240"/>
      <w:jc w:val="left"/>
    </w:pPr>
    <w:rPr>
      <w:rFonts w:ascii="Times New Roman" w:eastAsia="Calibri" w:hAnsi="Times New Roman" w:cs="Times New Roman"/>
      <w:b w:val="0"/>
      <w:bCs w:val="0"/>
      <w:sz w:val="24"/>
      <w:szCs w:val="24"/>
    </w:rPr>
  </w:style>
  <w:style w:type="paragraph" w:styleId="4b">
    <w:name w:val="index 4"/>
    <w:basedOn w:val="a5"/>
    <w:next w:val="a5"/>
    <w:autoRedefine/>
    <w:uiPriority w:val="99"/>
    <w:rsid w:val="000C68A9"/>
    <w:pPr>
      <w:widowControl/>
      <w:spacing w:line="240" w:lineRule="auto"/>
      <w:ind w:left="960" w:hanging="240"/>
      <w:jc w:val="left"/>
    </w:pPr>
    <w:rPr>
      <w:rFonts w:ascii="Times New Roman" w:eastAsia="Calibri" w:hAnsi="Times New Roman" w:cs="Times New Roman"/>
      <w:b w:val="0"/>
      <w:bCs w:val="0"/>
      <w:sz w:val="24"/>
      <w:szCs w:val="24"/>
    </w:rPr>
  </w:style>
  <w:style w:type="paragraph" w:styleId="5a">
    <w:name w:val="index 5"/>
    <w:basedOn w:val="a5"/>
    <w:next w:val="a5"/>
    <w:autoRedefine/>
    <w:uiPriority w:val="99"/>
    <w:rsid w:val="000C68A9"/>
    <w:pPr>
      <w:widowControl/>
      <w:spacing w:line="240" w:lineRule="auto"/>
      <w:ind w:left="1200" w:hanging="240"/>
      <w:jc w:val="left"/>
    </w:pPr>
    <w:rPr>
      <w:rFonts w:ascii="Times New Roman" w:eastAsia="Calibri" w:hAnsi="Times New Roman" w:cs="Times New Roman"/>
      <w:b w:val="0"/>
      <w:bCs w:val="0"/>
      <w:sz w:val="24"/>
      <w:szCs w:val="24"/>
    </w:rPr>
  </w:style>
  <w:style w:type="paragraph" w:styleId="65">
    <w:name w:val="index 6"/>
    <w:basedOn w:val="a5"/>
    <w:next w:val="a5"/>
    <w:autoRedefine/>
    <w:uiPriority w:val="99"/>
    <w:rsid w:val="000C68A9"/>
    <w:pPr>
      <w:widowControl/>
      <w:spacing w:line="240" w:lineRule="auto"/>
      <w:ind w:left="1440" w:hanging="240"/>
      <w:jc w:val="left"/>
    </w:pPr>
    <w:rPr>
      <w:rFonts w:ascii="Times New Roman" w:eastAsia="Calibri" w:hAnsi="Times New Roman" w:cs="Times New Roman"/>
      <w:b w:val="0"/>
      <w:bCs w:val="0"/>
      <w:sz w:val="24"/>
      <w:szCs w:val="24"/>
    </w:rPr>
  </w:style>
  <w:style w:type="paragraph" w:styleId="74">
    <w:name w:val="index 7"/>
    <w:basedOn w:val="a5"/>
    <w:next w:val="a5"/>
    <w:autoRedefine/>
    <w:uiPriority w:val="99"/>
    <w:rsid w:val="000C68A9"/>
    <w:pPr>
      <w:widowControl/>
      <w:spacing w:line="240" w:lineRule="auto"/>
      <w:ind w:left="1680" w:hanging="240"/>
      <w:jc w:val="left"/>
    </w:pPr>
    <w:rPr>
      <w:rFonts w:ascii="Times New Roman" w:eastAsia="Calibri" w:hAnsi="Times New Roman" w:cs="Times New Roman"/>
      <w:b w:val="0"/>
      <w:bCs w:val="0"/>
      <w:sz w:val="24"/>
      <w:szCs w:val="24"/>
    </w:rPr>
  </w:style>
  <w:style w:type="paragraph" w:styleId="84">
    <w:name w:val="index 8"/>
    <w:basedOn w:val="a5"/>
    <w:next w:val="a5"/>
    <w:autoRedefine/>
    <w:uiPriority w:val="99"/>
    <w:rsid w:val="000C68A9"/>
    <w:pPr>
      <w:widowControl/>
      <w:spacing w:line="240" w:lineRule="auto"/>
      <w:ind w:left="1920" w:hanging="240"/>
      <w:jc w:val="left"/>
    </w:pPr>
    <w:rPr>
      <w:rFonts w:ascii="Times New Roman" w:eastAsia="Calibri" w:hAnsi="Times New Roman" w:cs="Times New Roman"/>
      <w:b w:val="0"/>
      <w:bCs w:val="0"/>
      <w:sz w:val="24"/>
      <w:szCs w:val="24"/>
    </w:rPr>
  </w:style>
  <w:style w:type="paragraph" w:styleId="93">
    <w:name w:val="index 9"/>
    <w:basedOn w:val="a5"/>
    <w:next w:val="a5"/>
    <w:autoRedefine/>
    <w:uiPriority w:val="99"/>
    <w:rsid w:val="000C68A9"/>
    <w:pPr>
      <w:widowControl/>
      <w:spacing w:line="240" w:lineRule="auto"/>
      <w:ind w:left="2160" w:hanging="240"/>
      <w:jc w:val="left"/>
    </w:pPr>
    <w:rPr>
      <w:rFonts w:ascii="Times New Roman" w:eastAsia="Calibri" w:hAnsi="Times New Roman" w:cs="Times New Roman"/>
      <w:b w:val="0"/>
      <w:bCs w:val="0"/>
      <w:sz w:val="24"/>
      <w:szCs w:val="24"/>
    </w:rPr>
  </w:style>
  <w:style w:type="character" w:customStyle="1" w:styleId="submenu-table">
    <w:name w:val="submenu-table"/>
    <w:uiPriority w:val="99"/>
    <w:rsid w:val="000C68A9"/>
  </w:style>
  <w:style w:type="character" w:customStyle="1" w:styleId="ListParagraphChar">
    <w:name w:val="List Paragraph Char"/>
    <w:link w:val="1a"/>
    <w:uiPriority w:val="99"/>
    <w:locked/>
    <w:rsid w:val="000C68A9"/>
    <w:rPr>
      <w:rFonts w:ascii="Times New Roman" w:hAnsi="Times New Roman"/>
      <w:sz w:val="24"/>
      <w:lang w:eastAsia="ru-RU"/>
    </w:rPr>
  </w:style>
  <w:style w:type="character" w:customStyle="1" w:styleId="fts-hit">
    <w:name w:val="fts-hit"/>
    <w:uiPriority w:val="99"/>
    <w:rsid w:val="000C68A9"/>
  </w:style>
  <w:style w:type="paragraph" w:customStyle="1" w:styleId="11">
    <w:name w:val="Маркированный_1"/>
    <w:basedOn w:val="a5"/>
    <w:uiPriority w:val="99"/>
    <w:semiHidden/>
    <w:rsid w:val="000C68A9"/>
    <w:pPr>
      <w:widowControl/>
      <w:numPr>
        <w:ilvl w:val="1"/>
        <w:numId w:val="29"/>
      </w:numPr>
      <w:tabs>
        <w:tab w:val="left" w:pos="900"/>
      </w:tabs>
      <w:spacing w:line="360" w:lineRule="auto"/>
      <w:ind w:firstLine="720"/>
    </w:pPr>
    <w:rPr>
      <w:rFonts w:ascii="Times New Roman" w:hAnsi="Times New Roman" w:cs="Times New Roman"/>
      <w:b w:val="0"/>
      <w:bCs w:val="0"/>
      <w:sz w:val="24"/>
      <w:szCs w:val="24"/>
      <w:lang w:eastAsia="en-US"/>
    </w:rPr>
  </w:style>
  <w:style w:type="paragraph" w:customStyle="1" w:styleId="affffffe">
    <w:name w:val="Закладка"/>
    <w:basedOn w:val="12"/>
    <w:link w:val="afffffff"/>
    <w:uiPriority w:val="99"/>
    <w:rsid w:val="000C68A9"/>
    <w:pPr>
      <w:autoSpaceDE w:val="0"/>
      <w:autoSpaceDN w:val="0"/>
      <w:adjustRightInd w:val="0"/>
      <w:spacing w:before="0" w:after="0"/>
      <w:ind w:firstLine="540"/>
      <w:jc w:val="both"/>
    </w:pPr>
    <w:rPr>
      <w:rFonts w:ascii="Times New Roman" w:hAnsi="Times New Roman"/>
      <w:bCs w:val="0"/>
      <w:color w:val="365F91"/>
      <w:szCs w:val="20"/>
    </w:rPr>
  </w:style>
  <w:style w:type="character" w:customStyle="1" w:styleId="afffffff">
    <w:name w:val="Закладка Знак"/>
    <w:link w:val="affffffe"/>
    <w:uiPriority w:val="99"/>
    <w:locked/>
    <w:rsid w:val="000C68A9"/>
    <w:rPr>
      <w:rFonts w:ascii="Times New Roman" w:hAnsi="Times New Roman"/>
      <w:b/>
      <w:color w:val="365F91"/>
      <w:kern w:val="32"/>
      <w:sz w:val="32"/>
      <w:lang w:eastAsia="ru-RU"/>
    </w:rPr>
  </w:style>
  <w:style w:type="paragraph" w:customStyle="1" w:styleId="113">
    <w:name w:val="Абзац списка11"/>
    <w:basedOn w:val="a5"/>
    <w:uiPriority w:val="99"/>
    <w:rsid w:val="000C68A9"/>
    <w:pPr>
      <w:widowControl/>
      <w:spacing w:after="200" w:line="276" w:lineRule="auto"/>
      <w:ind w:left="720" w:firstLine="0"/>
      <w:contextualSpacing/>
      <w:jc w:val="left"/>
    </w:pPr>
    <w:rPr>
      <w:rFonts w:ascii="Calibri" w:hAnsi="Calibri" w:cs="Times New Roman"/>
      <w:b w:val="0"/>
      <w:bCs w:val="0"/>
      <w:sz w:val="22"/>
      <w:szCs w:val="22"/>
      <w:lang w:eastAsia="en-US"/>
    </w:rPr>
  </w:style>
  <w:style w:type="paragraph" w:customStyle="1" w:styleId="afffffff0">
    <w:name w:val="Основной"/>
    <w:basedOn w:val="af6"/>
    <w:uiPriority w:val="99"/>
    <w:rsid w:val="000C68A9"/>
    <w:pPr>
      <w:spacing w:after="0"/>
      <w:ind w:left="0" w:firstLine="680"/>
      <w:jc w:val="both"/>
    </w:pPr>
    <w:rPr>
      <w:rFonts w:ascii="Times New Roman" w:eastAsia="Calibri" w:hAnsi="Times New Roman"/>
      <w:sz w:val="28"/>
    </w:rPr>
  </w:style>
  <w:style w:type="paragraph" w:customStyle="1" w:styleId="66">
    <w:name w:val="заголовок 6"/>
    <w:basedOn w:val="a5"/>
    <w:next w:val="a5"/>
    <w:uiPriority w:val="99"/>
    <w:rsid w:val="000C68A9"/>
    <w:pPr>
      <w:keepNext/>
      <w:widowControl/>
      <w:autoSpaceDE w:val="0"/>
      <w:autoSpaceDN w:val="0"/>
      <w:spacing w:line="240" w:lineRule="auto"/>
      <w:ind w:firstLine="0"/>
      <w:jc w:val="center"/>
    </w:pPr>
    <w:rPr>
      <w:rFonts w:ascii="Courier New" w:eastAsia="Calibri" w:hAnsi="Courier New" w:cs="Courier New"/>
      <w:b w:val="0"/>
      <w:bCs w:val="0"/>
      <w:sz w:val="24"/>
      <w:szCs w:val="24"/>
    </w:rPr>
  </w:style>
  <w:style w:type="paragraph" w:customStyle="1" w:styleId="1466">
    <w:name w:val="1466"/>
    <w:basedOn w:val="a5"/>
    <w:uiPriority w:val="99"/>
    <w:rsid w:val="000C68A9"/>
    <w:pPr>
      <w:widowControl/>
      <w:autoSpaceDE w:val="0"/>
      <w:autoSpaceDN w:val="0"/>
      <w:spacing w:before="120" w:after="120" w:line="240" w:lineRule="auto"/>
      <w:ind w:firstLine="0"/>
      <w:jc w:val="center"/>
    </w:pPr>
    <w:rPr>
      <w:rFonts w:ascii="Times New Roman" w:eastAsia="Calibri" w:hAnsi="Times New Roman" w:cs="Times New Roman"/>
      <w:color w:val="000000"/>
      <w:sz w:val="28"/>
      <w:szCs w:val="28"/>
    </w:rPr>
  </w:style>
  <w:style w:type="paragraph" w:customStyle="1" w:styleId="afffffff1">
    <w:name w:val="Табличный_справа"/>
    <w:basedOn w:val="a5"/>
    <w:uiPriority w:val="99"/>
    <w:rsid w:val="000C68A9"/>
    <w:pPr>
      <w:widowControl/>
      <w:spacing w:line="240" w:lineRule="auto"/>
      <w:ind w:firstLine="0"/>
      <w:jc w:val="right"/>
    </w:pPr>
    <w:rPr>
      <w:rFonts w:ascii="Times New Roman" w:eastAsia="Calibri" w:hAnsi="Times New Roman" w:cs="Times New Roman"/>
      <w:b w:val="0"/>
      <w:bCs w:val="0"/>
      <w:sz w:val="22"/>
      <w:szCs w:val="22"/>
    </w:rPr>
  </w:style>
  <w:style w:type="paragraph" w:customStyle="1" w:styleId="ConsPlusDocList">
    <w:name w:val="ConsPlusDocList"/>
    <w:uiPriority w:val="99"/>
    <w:rsid w:val="000C68A9"/>
    <w:pPr>
      <w:widowControl w:val="0"/>
      <w:autoSpaceDE w:val="0"/>
      <w:autoSpaceDN w:val="0"/>
      <w:adjustRightInd w:val="0"/>
    </w:pPr>
    <w:rPr>
      <w:rFonts w:ascii="Courier New" w:hAnsi="Courier New" w:cs="Courier New"/>
    </w:rPr>
  </w:style>
  <w:style w:type="table" w:customStyle="1" w:styleId="2-513">
    <w:name w:val="Средняя заливка 2 - Акцент 513"/>
    <w:uiPriority w:val="99"/>
    <w:rsid w:val="000C68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d">
    <w:name w:val="S_Нумерованный Знак Знак"/>
    <w:link w:val="S"/>
    <w:uiPriority w:val="99"/>
    <w:locked/>
    <w:rsid w:val="000C68A9"/>
    <w:rPr>
      <w:rFonts w:ascii="Times New Roman" w:hAnsi="Times New Roman"/>
      <w:sz w:val="24"/>
      <w:szCs w:val="24"/>
    </w:rPr>
  </w:style>
  <w:style w:type="character" w:customStyle="1" w:styleId="FontStyle20">
    <w:name w:val="Font Style20"/>
    <w:uiPriority w:val="99"/>
    <w:rsid w:val="000C68A9"/>
    <w:rPr>
      <w:rFonts w:ascii="Times New Roman" w:hAnsi="Times New Roman"/>
      <w:sz w:val="22"/>
    </w:rPr>
  </w:style>
  <w:style w:type="character" w:customStyle="1" w:styleId="afffffff2">
    <w:name w:val="Символ сноски"/>
    <w:uiPriority w:val="99"/>
    <w:rsid w:val="000C68A9"/>
  </w:style>
  <w:style w:type="paragraph" w:customStyle="1" w:styleId="afffffff3">
    <w:name w:val="Раздел МНГП"/>
    <w:basedOn w:val="12"/>
    <w:uiPriority w:val="99"/>
    <w:rsid w:val="000C68A9"/>
    <w:pPr>
      <w:keepLines/>
      <w:pageBreakBefore/>
      <w:spacing w:before="480" w:after="0"/>
      <w:jc w:val="center"/>
    </w:pPr>
    <w:rPr>
      <w:rFonts w:ascii="Times New Roman" w:eastAsia="Calibri" w:hAnsi="Times New Roman"/>
      <w:kern w:val="0"/>
      <w:sz w:val="24"/>
      <w:szCs w:val="28"/>
    </w:rPr>
  </w:style>
  <w:style w:type="paragraph" w:customStyle="1" w:styleId="afffffff4">
    <w:name w:val="раздел МНГП"/>
    <w:basedOn w:val="12"/>
    <w:uiPriority w:val="99"/>
    <w:rsid w:val="000C68A9"/>
    <w:pPr>
      <w:keepLines/>
      <w:pageBreakBefore/>
      <w:spacing w:before="480" w:after="0"/>
      <w:jc w:val="center"/>
    </w:pPr>
    <w:rPr>
      <w:rFonts w:ascii="Times New Roman" w:eastAsia="Calibri" w:hAnsi="Times New Roman"/>
      <w:color w:val="000000"/>
      <w:kern w:val="0"/>
      <w:sz w:val="24"/>
      <w:szCs w:val="28"/>
    </w:rPr>
  </w:style>
  <w:style w:type="paragraph" w:customStyle="1" w:styleId="a3">
    <w:name w:val="глава МНГП"/>
    <w:basedOn w:val="20"/>
    <w:uiPriority w:val="99"/>
    <w:rsid w:val="000C68A9"/>
    <w:pPr>
      <w:keepLines/>
      <w:numPr>
        <w:ilvl w:val="1"/>
        <w:numId w:val="30"/>
      </w:numPr>
      <w:spacing w:before="200" w:after="0" w:line="276" w:lineRule="auto"/>
      <w:ind w:left="1440" w:firstLine="567"/>
      <w:jc w:val="both"/>
    </w:pPr>
    <w:rPr>
      <w:rFonts w:ascii="Times New Roman" w:eastAsia="Calibri" w:hAnsi="Times New Roman"/>
      <w:i w:val="0"/>
      <w:iCs w:val="0"/>
      <w:sz w:val="24"/>
      <w:szCs w:val="24"/>
    </w:rPr>
  </w:style>
  <w:style w:type="paragraph" w:customStyle="1" w:styleId="xl65">
    <w:name w:val="xl65"/>
    <w:basedOn w:val="a5"/>
    <w:uiPriority w:val="99"/>
    <w:rsid w:val="000C68A9"/>
    <w:pPr>
      <w:widowControl/>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66">
    <w:name w:val="xl66"/>
    <w:basedOn w:val="a5"/>
    <w:uiPriority w:val="99"/>
    <w:rsid w:val="000C68A9"/>
    <w:pPr>
      <w:widowControl/>
      <w:pBdr>
        <w:top w:val="single" w:sz="4" w:space="0" w:color="000000"/>
        <w:left w:val="single" w:sz="4" w:space="0" w:color="000000"/>
      </w:pBdr>
      <w:spacing w:before="100" w:beforeAutospacing="1" w:after="100" w:afterAutospacing="1" w:line="240" w:lineRule="auto"/>
      <w:ind w:firstLine="0"/>
      <w:jc w:val="center"/>
    </w:pPr>
    <w:rPr>
      <w:rFonts w:ascii="Times New Roman" w:eastAsia="Calibri" w:hAnsi="Times New Roman" w:cs="Times New Roman"/>
      <w:b w:val="0"/>
      <w:bCs w:val="0"/>
      <w:sz w:val="24"/>
      <w:szCs w:val="24"/>
    </w:rPr>
  </w:style>
  <w:style w:type="paragraph" w:customStyle="1" w:styleId="xl67">
    <w:name w:val="xl67"/>
    <w:basedOn w:val="a5"/>
    <w:uiPriority w:val="99"/>
    <w:rsid w:val="000C68A9"/>
    <w:pPr>
      <w:widowControl/>
      <w:pBdr>
        <w:top w:val="single" w:sz="4" w:space="0" w:color="000000"/>
        <w:left w:val="single" w:sz="4" w:space="0" w:color="000000"/>
      </w:pBdr>
      <w:spacing w:before="100" w:beforeAutospacing="1" w:after="100" w:afterAutospacing="1" w:line="240" w:lineRule="auto"/>
      <w:ind w:firstLine="0"/>
      <w:jc w:val="center"/>
    </w:pPr>
    <w:rPr>
      <w:rFonts w:ascii="Times New Roman" w:eastAsia="Calibri" w:hAnsi="Times New Roman" w:cs="Times New Roman"/>
      <w:b w:val="0"/>
      <w:bCs w:val="0"/>
      <w:sz w:val="24"/>
      <w:szCs w:val="24"/>
    </w:rPr>
  </w:style>
  <w:style w:type="paragraph" w:customStyle="1" w:styleId="xl68">
    <w:name w:val="xl68"/>
    <w:basedOn w:val="a5"/>
    <w:uiPriority w:val="99"/>
    <w:rsid w:val="000C68A9"/>
    <w:pPr>
      <w:widowControl/>
      <w:pBdr>
        <w:top w:val="single" w:sz="4" w:space="0" w:color="000000"/>
        <w:left w:val="single" w:sz="4" w:space="0" w:color="000000"/>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69">
    <w:name w:val="xl69"/>
    <w:basedOn w:val="a5"/>
    <w:uiPriority w:val="99"/>
    <w:rsid w:val="000C68A9"/>
    <w:pPr>
      <w:widowControl/>
      <w:pBdr>
        <w:top w:val="single" w:sz="4" w:space="0" w:color="000000"/>
        <w:left w:val="single" w:sz="4" w:space="0" w:color="000000"/>
        <w:right w:val="single" w:sz="4" w:space="0" w:color="auto"/>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70">
    <w:name w:val="xl70"/>
    <w:basedOn w:val="a5"/>
    <w:uiPriority w:val="99"/>
    <w:rsid w:val="000C68A9"/>
    <w:pPr>
      <w:widowControl/>
      <w:pBdr>
        <w:left w:val="single" w:sz="4" w:space="0" w:color="000000"/>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71">
    <w:name w:val="xl71"/>
    <w:basedOn w:val="a5"/>
    <w:uiPriority w:val="99"/>
    <w:rsid w:val="000C68A9"/>
    <w:pPr>
      <w:widowControl/>
      <w:pBdr>
        <w:top w:val="single" w:sz="4" w:space="0" w:color="000000"/>
        <w:left w:val="single" w:sz="4" w:space="0" w:color="000000"/>
        <w:bottom w:val="single" w:sz="4" w:space="0" w:color="000000"/>
        <w:right w:val="single" w:sz="4" w:space="0" w:color="auto"/>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72">
    <w:name w:val="xl72"/>
    <w:basedOn w:val="a5"/>
    <w:uiPriority w:val="99"/>
    <w:rsid w:val="000C68A9"/>
    <w:pPr>
      <w:widowControl/>
      <w:pBdr>
        <w:top w:val="single" w:sz="4" w:space="0" w:color="000000"/>
        <w:left w:val="single" w:sz="4" w:space="0" w:color="000000"/>
      </w:pBdr>
      <w:spacing w:before="100" w:beforeAutospacing="1" w:after="100" w:afterAutospacing="1" w:line="240" w:lineRule="auto"/>
      <w:ind w:firstLine="0"/>
      <w:jc w:val="center"/>
    </w:pPr>
    <w:rPr>
      <w:rFonts w:ascii="Times New Roman" w:eastAsia="Calibri" w:hAnsi="Times New Roman" w:cs="Times New Roman"/>
      <w:sz w:val="24"/>
      <w:szCs w:val="24"/>
    </w:rPr>
  </w:style>
  <w:style w:type="paragraph" w:customStyle="1" w:styleId="xl73">
    <w:name w:val="xl73"/>
    <w:basedOn w:val="a5"/>
    <w:uiPriority w:val="99"/>
    <w:rsid w:val="000C68A9"/>
    <w:pPr>
      <w:widowControl/>
      <w:pBdr>
        <w:top w:val="single" w:sz="4" w:space="0" w:color="000000"/>
        <w:left w:val="single" w:sz="4" w:space="0" w:color="000000"/>
      </w:pBdr>
      <w:spacing w:before="100" w:beforeAutospacing="1" w:after="100" w:afterAutospacing="1" w:line="240" w:lineRule="auto"/>
      <w:ind w:firstLine="0"/>
      <w:jc w:val="center"/>
    </w:pPr>
    <w:rPr>
      <w:rFonts w:ascii="Times New Roman" w:eastAsia="Calibri" w:hAnsi="Times New Roman" w:cs="Times New Roman"/>
      <w:sz w:val="24"/>
      <w:szCs w:val="24"/>
    </w:rPr>
  </w:style>
  <w:style w:type="paragraph" w:customStyle="1" w:styleId="xl74">
    <w:name w:val="xl74"/>
    <w:basedOn w:val="a5"/>
    <w:uiPriority w:val="99"/>
    <w:rsid w:val="000C68A9"/>
    <w:pPr>
      <w:widowControl/>
      <w:pBdr>
        <w:top w:val="single" w:sz="4" w:space="0" w:color="000000"/>
        <w:left w:val="single" w:sz="4" w:space="0" w:color="000000"/>
        <w:right w:val="single" w:sz="4" w:space="0" w:color="auto"/>
      </w:pBdr>
      <w:spacing w:before="100" w:beforeAutospacing="1" w:after="100" w:afterAutospacing="1" w:line="240" w:lineRule="auto"/>
      <w:ind w:firstLine="0"/>
      <w:jc w:val="center"/>
    </w:pPr>
    <w:rPr>
      <w:rFonts w:ascii="Times New Roman" w:eastAsia="Calibri" w:hAnsi="Times New Roman" w:cs="Times New Roman"/>
      <w:sz w:val="24"/>
      <w:szCs w:val="24"/>
    </w:rPr>
  </w:style>
  <w:style w:type="paragraph" w:customStyle="1" w:styleId="xl75">
    <w:name w:val="xl75"/>
    <w:basedOn w:val="a5"/>
    <w:uiPriority w:val="99"/>
    <w:rsid w:val="000C68A9"/>
    <w:pPr>
      <w:widowControl/>
      <w:pBdr>
        <w:left w:val="single" w:sz="4" w:space="0" w:color="000000"/>
      </w:pBdr>
      <w:spacing w:before="100" w:beforeAutospacing="1" w:after="100" w:afterAutospacing="1" w:line="240" w:lineRule="auto"/>
      <w:ind w:firstLine="0"/>
      <w:jc w:val="center"/>
    </w:pPr>
    <w:rPr>
      <w:rFonts w:ascii="Times New Roman" w:eastAsia="Calibri" w:hAnsi="Times New Roman" w:cs="Times New Roman"/>
      <w:b w:val="0"/>
      <w:bCs w:val="0"/>
      <w:sz w:val="24"/>
      <w:szCs w:val="24"/>
    </w:rPr>
  </w:style>
  <w:style w:type="paragraph" w:customStyle="1" w:styleId="xl76">
    <w:name w:val="xl76"/>
    <w:basedOn w:val="a5"/>
    <w:uiPriority w:val="99"/>
    <w:rsid w:val="000C68A9"/>
    <w:pPr>
      <w:widowControl/>
      <w:spacing w:before="100" w:beforeAutospacing="1" w:after="100" w:afterAutospacing="1" w:line="240" w:lineRule="auto"/>
      <w:ind w:firstLine="0"/>
      <w:jc w:val="center"/>
    </w:pPr>
    <w:rPr>
      <w:rFonts w:ascii="Times New Roman" w:eastAsia="Calibri" w:hAnsi="Times New Roman" w:cs="Times New Roman"/>
      <w:b w:val="0"/>
      <w:bCs w:val="0"/>
      <w:sz w:val="24"/>
      <w:szCs w:val="24"/>
    </w:rPr>
  </w:style>
  <w:style w:type="paragraph" w:customStyle="1" w:styleId="xl77">
    <w:name w:val="xl77"/>
    <w:basedOn w:val="a5"/>
    <w:uiPriority w:val="99"/>
    <w:rsid w:val="000C68A9"/>
    <w:pPr>
      <w:widowControl/>
      <w:pBdr>
        <w:left w:val="single" w:sz="4" w:space="0" w:color="000000"/>
      </w:pBdr>
      <w:spacing w:before="100" w:beforeAutospacing="1" w:after="100" w:afterAutospacing="1" w:line="240" w:lineRule="auto"/>
      <w:ind w:firstLine="0"/>
      <w:jc w:val="center"/>
    </w:pPr>
    <w:rPr>
      <w:rFonts w:ascii="Times New Roman" w:eastAsia="Calibri" w:hAnsi="Times New Roman" w:cs="Times New Roman"/>
      <w:b w:val="0"/>
      <w:bCs w:val="0"/>
      <w:sz w:val="24"/>
      <w:szCs w:val="24"/>
    </w:rPr>
  </w:style>
  <w:style w:type="paragraph" w:customStyle="1" w:styleId="xl78">
    <w:name w:val="xl78"/>
    <w:basedOn w:val="a5"/>
    <w:uiPriority w:val="99"/>
    <w:rsid w:val="000C68A9"/>
    <w:pPr>
      <w:widowControl/>
      <w:pBdr>
        <w:left w:val="single" w:sz="4" w:space="0" w:color="auto"/>
        <w:right w:val="single" w:sz="4" w:space="0" w:color="auto"/>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79">
    <w:name w:val="xl79"/>
    <w:basedOn w:val="a5"/>
    <w:uiPriority w:val="99"/>
    <w:rsid w:val="000C68A9"/>
    <w:pPr>
      <w:widowControl/>
      <w:pBdr>
        <w:top w:val="single" w:sz="4" w:space="0" w:color="000000"/>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80">
    <w:name w:val="xl80"/>
    <w:basedOn w:val="a5"/>
    <w:uiPriority w:val="99"/>
    <w:rsid w:val="000C68A9"/>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Calibri" w:hAnsi="Times New Roman" w:cs="Times New Roman"/>
      <w:sz w:val="24"/>
      <w:szCs w:val="24"/>
    </w:rPr>
  </w:style>
  <w:style w:type="paragraph" w:customStyle="1" w:styleId="2f9">
    <w:name w:val="Стиль2"/>
    <w:basedOn w:val="6"/>
    <w:uiPriority w:val="99"/>
    <w:rsid w:val="000C68A9"/>
    <w:pPr>
      <w:spacing w:line="276" w:lineRule="auto"/>
      <w:ind w:left="714" w:hanging="357"/>
    </w:pPr>
    <w:rPr>
      <w:sz w:val="24"/>
      <w:szCs w:val="20"/>
    </w:rPr>
  </w:style>
  <w:style w:type="character" w:customStyle="1" w:styleId="ep">
    <w:name w:val="ep"/>
    <w:uiPriority w:val="99"/>
    <w:rsid w:val="000C68A9"/>
  </w:style>
  <w:style w:type="paragraph" w:customStyle="1" w:styleId="S20">
    <w:name w:val="S_Нумерованный 2"/>
    <w:basedOn w:val="a5"/>
    <w:autoRedefine/>
    <w:uiPriority w:val="99"/>
    <w:rsid w:val="000C68A9"/>
    <w:pPr>
      <w:widowControl/>
      <w:numPr>
        <w:numId w:val="31"/>
      </w:numPr>
      <w:tabs>
        <w:tab w:val="left" w:pos="680"/>
      </w:tabs>
      <w:spacing w:line="360" w:lineRule="auto"/>
      <w:ind w:firstLine="0"/>
    </w:pPr>
    <w:rPr>
      <w:rFonts w:ascii="Times New Roman" w:eastAsia="Calibri" w:hAnsi="Times New Roman" w:cs="Times New Roman"/>
      <w:b w:val="0"/>
      <w:bCs w:val="0"/>
      <w:sz w:val="24"/>
      <w:szCs w:val="24"/>
    </w:rPr>
  </w:style>
  <w:style w:type="table" w:customStyle="1" w:styleId="2-511">
    <w:name w:val="Средняя заливка 2 - Акцент 511"/>
    <w:uiPriority w:val="99"/>
    <w:rsid w:val="000C68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0C68A9"/>
    <w:rPr>
      <w:rFonts w:ascii="Times New Roman" w:hAnsi="Times New Roman"/>
      <w:i/>
      <w:sz w:val="24"/>
      <w:szCs w:val="24"/>
    </w:rPr>
  </w:style>
  <w:style w:type="paragraph" w:customStyle="1" w:styleId="S31">
    <w:name w:val="S_Нумерованный_3.1"/>
    <w:basedOn w:val="S5"/>
    <w:autoRedefine/>
    <w:uiPriority w:val="99"/>
    <w:rsid w:val="000C68A9"/>
    <w:pPr>
      <w:numPr>
        <w:numId w:val="32"/>
      </w:numPr>
      <w:tabs>
        <w:tab w:val="num" w:pos="360"/>
      </w:tabs>
      <w:ind w:firstLine="567"/>
    </w:pPr>
    <w:rPr>
      <w:rFonts w:ascii="Times New Roman" w:hAnsi="Times New Roman"/>
      <w:color w:val="FF0000"/>
      <w:lang w:eastAsia="en-US"/>
    </w:rPr>
  </w:style>
  <w:style w:type="table" w:customStyle="1" w:styleId="TableGridReport1">
    <w:name w:val="Table Grid Report1"/>
    <w:uiPriority w:val="99"/>
    <w:rsid w:val="000C68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uiPriority w:val="99"/>
    <w:rsid w:val="000C68A9"/>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uiPriority w:val="99"/>
    <w:rsid w:val="000C68A9"/>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uiPriority w:val="99"/>
    <w:rsid w:val="000C68A9"/>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4">
    <w:name w:val="Изысканная таблица1"/>
    <w:uiPriority w:val="99"/>
    <w:rsid w:val="000C68A9"/>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Изящная таблица 11"/>
    <w:uiPriority w:val="99"/>
    <w:rsid w:val="000C68A9"/>
    <w:rPr>
      <w:rFonts w:ascii="Times New Roman" w:hAnsi="Times New Roman"/>
    </w:rPr>
    <w:tblPr>
      <w:tblStyleRowBandSize w:val="1"/>
      <w:tblInd w:w="0" w:type="dxa"/>
      <w:tblCellMar>
        <w:top w:w="0" w:type="dxa"/>
        <w:left w:w="108" w:type="dxa"/>
        <w:bottom w:w="0" w:type="dxa"/>
        <w:right w:w="108" w:type="dxa"/>
      </w:tblCellMar>
    </w:tblPr>
  </w:style>
  <w:style w:type="table" w:customStyle="1" w:styleId="214">
    <w:name w:val="Изящная таблица 21"/>
    <w:uiPriority w:val="99"/>
    <w:rsid w:val="000C68A9"/>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5">
    <w:name w:val="Классическая таблица 11"/>
    <w:uiPriority w:val="99"/>
    <w:rsid w:val="000C68A9"/>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5">
    <w:name w:val="Классическая таблица 21"/>
    <w:uiPriority w:val="99"/>
    <w:rsid w:val="000C68A9"/>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0">
    <w:name w:val="Классическая таблица 31"/>
    <w:uiPriority w:val="99"/>
    <w:rsid w:val="000C68A9"/>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0">
    <w:name w:val="Классическая таблица 41"/>
    <w:uiPriority w:val="99"/>
    <w:rsid w:val="000C68A9"/>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6">
    <w:name w:val="Объемная таблица 11"/>
    <w:uiPriority w:val="99"/>
    <w:rsid w:val="000C68A9"/>
    <w:rPr>
      <w:rFonts w:ascii="Times New Roman" w:hAnsi="Times New Roman"/>
    </w:rPr>
    <w:tblPr>
      <w:tblInd w:w="0" w:type="dxa"/>
      <w:tblCellMar>
        <w:top w:w="0" w:type="dxa"/>
        <w:left w:w="108" w:type="dxa"/>
        <w:bottom w:w="0" w:type="dxa"/>
        <w:right w:w="108" w:type="dxa"/>
      </w:tblCellMar>
    </w:tblPr>
    <w:tcPr>
      <w:shd w:val="solid" w:color="C0C0C0" w:fill="FFFFFF"/>
    </w:tcPr>
  </w:style>
  <w:style w:type="table" w:customStyle="1" w:styleId="216">
    <w:name w:val="Объемная таблица 21"/>
    <w:uiPriority w:val="99"/>
    <w:rsid w:val="000C68A9"/>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style>
  <w:style w:type="table" w:customStyle="1" w:styleId="311">
    <w:name w:val="Объемная таблица 31"/>
    <w:uiPriority w:val="99"/>
    <w:rsid w:val="000C68A9"/>
    <w:rPr>
      <w:rFonts w:ascii="Times New Roman" w:hAnsi="Times New Roman"/>
    </w:rPr>
    <w:tblPr>
      <w:tblStyleRowBandSize w:val="1"/>
      <w:tblStyleColBandSize w:val="1"/>
      <w:tblInd w:w="0" w:type="dxa"/>
      <w:tblCellMar>
        <w:top w:w="0" w:type="dxa"/>
        <w:left w:w="108" w:type="dxa"/>
        <w:bottom w:w="0" w:type="dxa"/>
        <w:right w:w="108" w:type="dxa"/>
      </w:tblCellMar>
    </w:tblPr>
  </w:style>
  <w:style w:type="table" w:customStyle="1" w:styleId="117">
    <w:name w:val="Простая таблица 11"/>
    <w:uiPriority w:val="99"/>
    <w:rsid w:val="000C68A9"/>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7">
    <w:name w:val="Простая таблица 21"/>
    <w:uiPriority w:val="99"/>
    <w:rsid w:val="000C68A9"/>
    <w:rPr>
      <w:rFonts w:ascii="Times New Roman" w:hAnsi="Times New Roman"/>
    </w:rPr>
    <w:tblPr>
      <w:tblInd w:w="0" w:type="dxa"/>
      <w:tblCellMar>
        <w:top w:w="0" w:type="dxa"/>
        <w:left w:w="108" w:type="dxa"/>
        <w:bottom w:w="0" w:type="dxa"/>
        <w:right w:w="108" w:type="dxa"/>
      </w:tblCellMar>
    </w:tblPr>
  </w:style>
  <w:style w:type="table" w:customStyle="1" w:styleId="312">
    <w:name w:val="Простая таблица 31"/>
    <w:uiPriority w:val="99"/>
    <w:rsid w:val="000C68A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8">
    <w:name w:val="Сетка таблицы 11"/>
    <w:uiPriority w:val="99"/>
    <w:rsid w:val="000C68A9"/>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8">
    <w:name w:val="Сетка таблицы 21"/>
    <w:uiPriority w:val="99"/>
    <w:rsid w:val="000C68A9"/>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3">
    <w:name w:val="Сетка таблицы 31"/>
    <w:uiPriority w:val="99"/>
    <w:rsid w:val="000C68A9"/>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1">
    <w:name w:val="Сетка таблицы 41"/>
    <w:uiPriority w:val="99"/>
    <w:rsid w:val="000C68A9"/>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0">
    <w:name w:val="Сетка таблицы 51"/>
    <w:uiPriority w:val="99"/>
    <w:rsid w:val="000C68A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0">
    <w:name w:val="Сетка таблицы 61"/>
    <w:uiPriority w:val="99"/>
    <w:rsid w:val="000C68A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0">
    <w:name w:val="Сетка таблицы 71"/>
    <w:uiPriority w:val="99"/>
    <w:rsid w:val="000C68A9"/>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0C68A9"/>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5">
    <w:name w:val="Современная таблица1"/>
    <w:uiPriority w:val="99"/>
    <w:rsid w:val="000C68A9"/>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6">
    <w:name w:val="Стандартная таблица1"/>
    <w:uiPriority w:val="99"/>
    <w:rsid w:val="000C68A9"/>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Столбцы таблицы 11"/>
    <w:uiPriority w:val="99"/>
    <w:rsid w:val="000C68A9"/>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9">
    <w:name w:val="Столбцы таблицы 21"/>
    <w:uiPriority w:val="99"/>
    <w:rsid w:val="000C68A9"/>
    <w:rPr>
      <w:rFonts w:ascii="Times New Roman" w:hAnsi="Times New Roman"/>
      <w:b/>
      <w:bCs/>
    </w:rPr>
    <w:tblPr>
      <w:tblStyleColBandSize w:val="1"/>
      <w:tblInd w:w="0" w:type="dxa"/>
      <w:tblCellMar>
        <w:top w:w="0" w:type="dxa"/>
        <w:left w:w="108" w:type="dxa"/>
        <w:bottom w:w="0" w:type="dxa"/>
        <w:right w:w="108" w:type="dxa"/>
      </w:tblCellMar>
    </w:tblPr>
  </w:style>
  <w:style w:type="table" w:customStyle="1" w:styleId="314">
    <w:name w:val="Столбцы таблицы 31"/>
    <w:uiPriority w:val="99"/>
    <w:rsid w:val="000C68A9"/>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2">
    <w:name w:val="Столбцы таблицы 41"/>
    <w:uiPriority w:val="99"/>
    <w:rsid w:val="000C68A9"/>
    <w:rPr>
      <w:rFonts w:ascii="Times New Roman" w:hAnsi="Times New Roman"/>
    </w:rPr>
    <w:tblPr>
      <w:tblStyleColBandSize w:val="1"/>
      <w:tblInd w:w="0" w:type="dxa"/>
      <w:tblCellMar>
        <w:top w:w="0" w:type="dxa"/>
        <w:left w:w="108" w:type="dxa"/>
        <w:bottom w:w="0" w:type="dxa"/>
        <w:right w:w="108" w:type="dxa"/>
      </w:tblCellMar>
    </w:tblPr>
  </w:style>
  <w:style w:type="table" w:customStyle="1" w:styleId="511">
    <w:name w:val="Столбцы таблицы 51"/>
    <w:uiPriority w:val="99"/>
    <w:rsid w:val="000C68A9"/>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uiPriority w:val="99"/>
    <w:rsid w:val="000C68A9"/>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uiPriority w:val="99"/>
    <w:rsid w:val="000C68A9"/>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0">
    <w:name w:val="Таблица-список 31"/>
    <w:uiPriority w:val="99"/>
    <w:rsid w:val="000C68A9"/>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uiPriority w:val="99"/>
    <w:rsid w:val="000C68A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uiPriority w:val="99"/>
    <w:rsid w:val="000C68A9"/>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uiPriority w:val="99"/>
    <w:rsid w:val="000C68A9"/>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uiPriority w:val="99"/>
    <w:rsid w:val="000C68A9"/>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uiPriority w:val="99"/>
    <w:rsid w:val="000C68A9"/>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7">
    <w:name w:val="Тема таблицы1"/>
    <w:uiPriority w:val="99"/>
    <w:rsid w:val="000C68A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Цветная таблица 11"/>
    <w:uiPriority w:val="99"/>
    <w:rsid w:val="000C68A9"/>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a">
    <w:name w:val="Цветная таблица 21"/>
    <w:uiPriority w:val="99"/>
    <w:rsid w:val="000C68A9"/>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5">
    <w:name w:val="Цветная таблица 31"/>
    <w:uiPriority w:val="99"/>
    <w:rsid w:val="000C68A9"/>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2-52">
    <w:name w:val="Средняя заливка 2 - Акцент 52"/>
    <w:uiPriority w:val="99"/>
    <w:rsid w:val="000C68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2">
    <w:name w:val="Средняя заливка 2 - Акцент 512"/>
    <w:uiPriority w:val="99"/>
    <w:rsid w:val="000C68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11">
    <w:name w:val="Средняя заливка 2 - Акцент 5111"/>
    <w:uiPriority w:val="99"/>
    <w:rsid w:val="000C68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afffffff5">
    <w:name w:val="No Spacing"/>
    <w:basedOn w:val="a5"/>
    <w:uiPriority w:val="99"/>
    <w:qFormat/>
    <w:rsid w:val="000C68A9"/>
    <w:pPr>
      <w:widowControl/>
      <w:spacing w:line="360" w:lineRule="auto"/>
      <w:ind w:firstLine="680"/>
    </w:pPr>
    <w:rPr>
      <w:rFonts w:ascii="Times New Roman" w:hAnsi="Times New Roman" w:cs="Times New Roman"/>
      <w:b w:val="0"/>
      <w:bCs w:val="0"/>
      <w:sz w:val="24"/>
      <w:szCs w:val="24"/>
    </w:rPr>
  </w:style>
  <w:style w:type="paragraph" w:styleId="afffffff6">
    <w:name w:val="List Paragraph"/>
    <w:basedOn w:val="a5"/>
    <w:uiPriority w:val="99"/>
    <w:qFormat/>
    <w:rsid w:val="001238D3"/>
    <w:pPr>
      <w:ind w:left="720"/>
      <w:contextualSpacing/>
    </w:pPr>
  </w:style>
  <w:style w:type="character" w:customStyle="1" w:styleId="FontStyle25">
    <w:name w:val="Font Style25"/>
    <w:uiPriority w:val="99"/>
    <w:rsid w:val="00811EBE"/>
    <w:rPr>
      <w:rFonts w:ascii="Times New Roman" w:hAnsi="Times New Roman" w:cs="Times New Roman"/>
      <w:b/>
      <w:bCs/>
      <w:spacing w:val="20"/>
      <w:sz w:val="24"/>
      <w:szCs w:val="24"/>
    </w:rPr>
  </w:style>
  <w:style w:type="numbering" w:customStyle="1" w:styleId="111111111">
    <w:name w:val="1 / 1.1 / 1.1.1111"/>
    <w:rsid w:val="002F235B"/>
    <w:pPr>
      <w:numPr>
        <w:numId w:val="28"/>
      </w:numPr>
    </w:pPr>
  </w:style>
  <w:style w:type="numbering" w:customStyle="1" w:styleId="1ai111">
    <w:name w:val="1 / a / i111"/>
    <w:rsid w:val="002F235B"/>
    <w:pPr>
      <w:numPr>
        <w:numId w:val="26"/>
      </w:numPr>
    </w:pPr>
  </w:style>
  <w:style w:type="numbering" w:customStyle="1" w:styleId="1111111">
    <w:name w:val="1 / 1.1 / 1.1.11"/>
    <w:rsid w:val="002F235B"/>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0C68A9"/>
    <w:pPr>
      <w:widowControl w:val="0"/>
      <w:spacing w:line="260" w:lineRule="auto"/>
      <w:ind w:firstLine="220"/>
      <w:jc w:val="both"/>
    </w:pPr>
    <w:rPr>
      <w:rFonts w:ascii="Arial" w:eastAsia="Times New Roman" w:hAnsi="Arial" w:cs="Arial"/>
      <w:b/>
      <w:bCs/>
      <w:sz w:val="18"/>
      <w:szCs w:val="18"/>
    </w:rPr>
  </w:style>
  <w:style w:type="paragraph" w:styleId="12">
    <w:name w:val="heading 1"/>
    <w:aliases w:val="Заголовок 1 Знак Знак,Заголовок 1 Знак Знак Знак"/>
    <w:basedOn w:val="a5"/>
    <w:next w:val="a5"/>
    <w:link w:val="13"/>
    <w:uiPriority w:val="99"/>
    <w:qFormat/>
    <w:rsid w:val="000C68A9"/>
    <w:pPr>
      <w:keepNext/>
      <w:widowControl/>
      <w:spacing w:before="240" w:after="60" w:line="240" w:lineRule="auto"/>
      <w:ind w:firstLine="0"/>
      <w:jc w:val="left"/>
      <w:outlineLvl w:val="0"/>
    </w:pPr>
    <w:rPr>
      <w:rFonts w:cs="Times New Roman"/>
      <w:kern w:val="32"/>
      <w:sz w:val="32"/>
      <w:szCs w:val="32"/>
    </w:rPr>
  </w:style>
  <w:style w:type="paragraph" w:styleId="20">
    <w:name w:val="heading 2"/>
    <w:aliases w:val="Знак2 Знак,Знак2 Знак Знак Знак,Знак2 Знак1,Заголовок 2 Знак1,Заголовок 2 Знак Знак,ГЛАВА"/>
    <w:basedOn w:val="a5"/>
    <w:next w:val="a5"/>
    <w:link w:val="21"/>
    <w:uiPriority w:val="99"/>
    <w:qFormat/>
    <w:rsid w:val="000C68A9"/>
    <w:pPr>
      <w:keepNext/>
      <w:widowControl/>
      <w:spacing w:before="240" w:after="60" w:line="240" w:lineRule="auto"/>
      <w:ind w:firstLine="0"/>
      <w:jc w:val="left"/>
      <w:outlineLvl w:val="1"/>
    </w:pPr>
    <w:rPr>
      <w:rFonts w:cs="Times New Roman"/>
      <w:i/>
      <w:iCs/>
      <w:sz w:val="28"/>
      <w:szCs w:val="28"/>
    </w:rPr>
  </w:style>
  <w:style w:type="paragraph" w:styleId="31">
    <w:name w:val="heading 3"/>
    <w:aliases w:val="Знак3 Знак,Знак3 Знак Знак Знак,ПодЗаголовок"/>
    <w:basedOn w:val="a5"/>
    <w:next w:val="a5"/>
    <w:link w:val="32"/>
    <w:uiPriority w:val="99"/>
    <w:qFormat/>
    <w:rsid w:val="000C68A9"/>
    <w:pPr>
      <w:keepNext/>
      <w:widowControl/>
      <w:spacing w:line="240" w:lineRule="auto"/>
      <w:ind w:firstLine="0"/>
      <w:jc w:val="left"/>
      <w:outlineLvl w:val="2"/>
    </w:pPr>
    <w:rPr>
      <w:rFonts w:cs="Times New Roman"/>
      <w:sz w:val="20"/>
      <w:szCs w:val="20"/>
    </w:rPr>
  </w:style>
  <w:style w:type="paragraph" w:styleId="41">
    <w:name w:val="heading 4"/>
    <w:basedOn w:val="a5"/>
    <w:next w:val="a5"/>
    <w:link w:val="42"/>
    <w:uiPriority w:val="99"/>
    <w:qFormat/>
    <w:rsid w:val="000C68A9"/>
    <w:pPr>
      <w:keepNext/>
      <w:spacing w:before="240" w:after="60"/>
      <w:outlineLvl w:val="3"/>
    </w:pPr>
    <w:rPr>
      <w:rFonts w:ascii="Times New Roman" w:hAnsi="Times New Roman" w:cs="Times New Roman"/>
      <w:sz w:val="28"/>
      <w:szCs w:val="28"/>
    </w:rPr>
  </w:style>
  <w:style w:type="paragraph" w:styleId="51">
    <w:name w:val="heading 5"/>
    <w:basedOn w:val="a5"/>
    <w:next w:val="a5"/>
    <w:link w:val="52"/>
    <w:uiPriority w:val="99"/>
    <w:qFormat/>
    <w:rsid w:val="000C68A9"/>
    <w:pPr>
      <w:widowControl/>
      <w:tabs>
        <w:tab w:val="left" w:pos="1701"/>
      </w:tabs>
      <w:spacing w:before="240" w:after="60" w:line="240" w:lineRule="auto"/>
      <w:ind w:left="1008" w:hanging="432"/>
      <w:jc w:val="left"/>
      <w:outlineLvl w:val="4"/>
    </w:pPr>
    <w:rPr>
      <w:rFonts w:ascii="Times New Roman" w:eastAsia="Calibri" w:hAnsi="Times New Roman" w:cs="Times New Roman"/>
      <w:iCs/>
      <w:sz w:val="22"/>
      <w:szCs w:val="22"/>
    </w:rPr>
  </w:style>
  <w:style w:type="paragraph" w:styleId="6">
    <w:name w:val="heading 6"/>
    <w:basedOn w:val="a5"/>
    <w:next w:val="a5"/>
    <w:link w:val="60"/>
    <w:uiPriority w:val="99"/>
    <w:qFormat/>
    <w:rsid w:val="000C68A9"/>
    <w:pPr>
      <w:widowControl/>
      <w:spacing w:before="240" w:after="60" w:line="240" w:lineRule="auto"/>
      <w:ind w:left="1152" w:hanging="432"/>
      <w:jc w:val="left"/>
      <w:outlineLvl w:val="5"/>
    </w:pPr>
    <w:rPr>
      <w:rFonts w:ascii="Times New Roman" w:eastAsia="Calibri" w:hAnsi="Times New Roman" w:cs="Times New Roman"/>
      <w:sz w:val="22"/>
      <w:szCs w:val="22"/>
    </w:rPr>
  </w:style>
  <w:style w:type="paragraph" w:styleId="7">
    <w:name w:val="heading 7"/>
    <w:aliases w:val="Заголовок x.x"/>
    <w:basedOn w:val="a5"/>
    <w:next w:val="a5"/>
    <w:link w:val="70"/>
    <w:uiPriority w:val="99"/>
    <w:qFormat/>
    <w:rsid w:val="000C68A9"/>
    <w:pPr>
      <w:widowControl/>
      <w:spacing w:before="240" w:after="60" w:line="240" w:lineRule="auto"/>
      <w:ind w:left="1296" w:hanging="288"/>
      <w:jc w:val="left"/>
      <w:outlineLvl w:val="6"/>
    </w:pPr>
    <w:rPr>
      <w:rFonts w:ascii="Times New Roman" w:eastAsia="Calibri" w:hAnsi="Times New Roman" w:cs="Times New Roman"/>
      <w:b w:val="0"/>
      <w:bCs w:val="0"/>
      <w:sz w:val="24"/>
      <w:szCs w:val="24"/>
    </w:rPr>
  </w:style>
  <w:style w:type="paragraph" w:styleId="8">
    <w:name w:val="heading 8"/>
    <w:basedOn w:val="a5"/>
    <w:next w:val="a5"/>
    <w:link w:val="80"/>
    <w:uiPriority w:val="99"/>
    <w:qFormat/>
    <w:rsid w:val="000C68A9"/>
    <w:pPr>
      <w:widowControl/>
      <w:spacing w:before="240" w:after="60" w:line="240" w:lineRule="auto"/>
      <w:ind w:left="1440" w:hanging="432"/>
      <w:jc w:val="left"/>
      <w:outlineLvl w:val="7"/>
    </w:pPr>
    <w:rPr>
      <w:rFonts w:ascii="Times New Roman" w:eastAsia="Calibri" w:hAnsi="Times New Roman" w:cs="Times New Roman"/>
      <w:b w:val="0"/>
      <w:bCs w:val="0"/>
      <w:i/>
      <w:iCs/>
      <w:sz w:val="24"/>
      <w:szCs w:val="24"/>
    </w:rPr>
  </w:style>
  <w:style w:type="paragraph" w:styleId="9">
    <w:name w:val="heading 9"/>
    <w:basedOn w:val="a5"/>
    <w:next w:val="a5"/>
    <w:link w:val="90"/>
    <w:uiPriority w:val="99"/>
    <w:qFormat/>
    <w:rsid w:val="000C68A9"/>
    <w:pPr>
      <w:widowControl/>
      <w:spacing w:before="240" w:after="60" w:line="240" w:lineRule="auto"/>
      <w:ind w:left="1584" w:hanging="144"/>
      <w:jc w:val="left"/>
      <w:outlineLvl w:val="8"/>
    </w:pPr>
    <w:rPr>
      <w:rFonts w:eastAsia="Calibri"/>
      <w:b w:val="0"/>
      <w:bCs w:val="0"/>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1 Знак Знак Знак2,Заголовок 1 Знак Знак Знак Знак"/>
    <w:link w:val="12"/>
    <w:uiPriority w:val="99"/>
    <w:locked/>
    <w:rsid w:val="000C68A9"/>
    <w:rPr>
      <w:rFonts w:ascii="Arial" w:hAnsi="Arial" w:cs="Times New Roman"/>
      <w:b/>
      <w:bCs/>
      <w:kern w:val="32"/>
      <w:sz w:val="32"/>
      <w:szCs w:val="32"/>
    </w:rPr>
  </w:style>
  <w:style w:type="character" w:customStyle="1" w:styleId="21">
    <w:name w:val="Заголовок 2 Знак"/>
    <w:aliases w:val="Знак2 Знак Знак1,Знак2 Знак Знак Знак Знак1,Знак2 Знак1 Знак1,Заголовок 2 Знак1 Знак1,Заголовок 2 Знак Знак Знак1,ГЛАВА Знак"/>
    <w:link w:val="20"/>
    <w:uiPriority w:val="99"/>
    <w:locked/>
    <w:rsid w:val="000C68A9"/>
    <w:rPr>
      <w:rFonts w:ascii="Arial" w:hAnsi="Arial" w:cs="Times New Roman"/>
      <w:b/>
      <w:bCs/>
      <w:i/>
      <w:iCs/>
      <w:sz w:val="28"/>
      <w:szCs w:val="28"/>
    </w:rPr>
  </w:style>
  <w:style w:type="character" w:customStyle="1" w:styleId="32">
    <w:name w:val="Заголовок 3 Знак"/>
    <w:aliases w:val="Знак3 Знак Знак1,Знак3 Знак Знак Знак Знак1,ПодЗаголовок Знак"/>
    <w:link w:val="31"/>
    <w:uiPriority w:val="99"/>
    <w:locked/>
    <w:rsid w:val="000C68A9"/>
    <w:rPr>
      <w:rFonts w:ascii="Arial" w:hAnsi="Arial" w:cs="Times New Roman"/>
      <w:b/>
      <w:bCs/>
      <w:sz w:val="20"/>
      <w:szCs w:val="20"/>
    </w:rPr>
  </w:style>
  <w:style w:type="character" w:customStyle="1" w:styleId="42">
    <w:name w:val="Заголовок 4 Знак"/>
    <w:link w:val="41"/>
    <w:uiPriority w:val="99"/>
    <w:locked/>
    <w:rsid w:val="000C68A9"/>
    <w:rPr>
      <w:rFonts w:ascii="Times New Roman" w:hAnsi="Times New Roman" w:cs="Times New Roman"/>
      <w:b/>
      <w:bCs/>
      <w:sz w:val="28"/>
      <w:szCs w:val="28"/>
    </w:rPr>
  </w:style>
  <w:style w:type="character" w:customStyle="1" w:styleId="52">
    <w:name w:val="Заголовок 5 Знак"/>
    <w:link w:val="51"/>
    <w:uiPriority w:val="99"/>
    <w:locked/>
    <w:rsid w:val="000C68A9"/>
    <w:rPr>
      <w:rFonts w:ascii="Times New Roman" w:hAnsi="Times New Roman" w:cs="Times New Roman"/>
      <w:b/>
      <w:bCs/>
      <w:iCs/>
      <w:lang w:eastAsia="ru-RU"/>
    </w:rPr>
  </w:style>
  <w:style w:type="character" w:customStyle="1" w:styleId="60">
    <w:name w:val="Заголовок 6 Знак"/>
    <w:link w:val="6"/>
    <w:uiPriority w:val="99"/>
    <w:locked/>
    <w:rsid w:val="000C68A9"/>
    <w:rPr>
      <w:rFonts w:ascii="Times New Roman" w:hAnsi="Times New Roman" w:cs="Times New Roman"/>
      <w:b/>
      <w:bCs/>
      <w:lang w:eastAsia="ru-RU"/>
    </w:rPr>
  </w:style>
  <w:style w:type="character" w:customStyle="1" w:styleId="70">
    <w:name w:val="Заголовок 7 Знак"/>
    <w:aliases w:val="Заголовок x.x Знак"/>
    <w:link w:val="7"/>
    <w:uiPriority w:val="99"/>
    <w:locked/>
    <w:rsid w:val="000C68A9"/>
    <w:rPr>
      <w:rFonts w:ascii="Times New Roman" w:hAnsi="Times New Roman" w:cs="Times New Roman"/>
      <w:sz w:val="24"/>
      <w:szCs w:val="24"/>
      <w:lang w:eastAsia="ru-RU"/>
    </w:rPr>
  </w:style>
  <w:style w:type="character" w:customStyle="1" w:styleId="80">
    <w:name w:val="Заголовок 8 Знак"/>
    <w:link w:val="8"/>
    <w:uiPriority w:val="99"/>
    <w:locked/>
    <w:rsid w:val="000C68A9"/>
    <w:rPr>
      <w:rFonts w:ascii="Times New Roman" w:hAnsi="Times New Roman" w:cs="Times New Roman"/>
      <w:i/>
      <w:iCs/>
      <w:sz w:val="24"/>
      <w:szCs w:val="24"/>
      <w:lang w:eastAsia="ru-RU"/>
    </w:rPr>
  </w:style>
  <w:style w:type="character" w:customStyle="1" w:styleId="90">
    <w:name w:val="Заголовок 9 Знак"/>
    <w:link w:val="9"/>
    <w:uiPriority w:val="99"/>
    <w:locked/>
    <w:rsid w:val="000C68A9"/>
    <w:rPr>
      <w:rFonts w:ascii="Arial" w:hAnsi="Arial" w:cs="Arial"/>
      <w:lang w:eastAsia="ru-RU"/>
    </w:rPr>
  </w:style>
  <w:style w:type="paragraph" w:styleId="a9">
    <w:name w:val="header"/>
    <w:aliases w:val="ВерхКолонтитул"/>
    <w:basedOn w:val="a5"/>
    <w:link w:val="aa"/>
    <w:uiPriority w:val="99"/>
    <w:rsid w:val="000C68A9"/>
    <w:pPr>
      <w:tabs>
        <w:tab w:val="center" w:pos="4677"/>
        <w:tab w:val="right" w:pos="9355"/>
      </w:tabs>
    </w:pPr>
    <w:rPr>
      <w:rFonts w:cs="Times New Roman"/>
    </w:rPr>
  </w:style>
  <w:style w:type="character" w:customStyle="1" w:styleId="aa">
    <w:name w:val="Верхний колонтитул Знак"/>
    <w:aliases w:val="ВерхКолонтитул Знак"/>
    <w:link w:val="a9"/>
    <w:uiPriority w:val="99"/>
    <w:locked/>
    <w:rsid w:val="000C68A9"/>
    <w:rPr>
      <w:rFonts w:ascii="Arial" w:hAnsi="Arial" w:cs="Times New Roman"/>
      <w:b/>
      <w:bCs/>
      <w:sz w:val="18"/>
      <w:szCs w:val="18"/>
    </w:rPr>
  </w:style>
  <w:style w:type="paragraph" w:styleId="ab">
    <w:name w:val="footer"/>
    <w:aliases w:val="Знак61,Знак14"/>
    <w:basedOn w:val="a5"/>
    <w:link w:val="ac"/>
    <w:uiPriority w:val="99"/>
    <w:rsid w:val="000C68A9"/>
    <w:pPr>
      <w:tabs>
        <w:tab w:val="center" w:pos="4677"/>
        <w:tab w:val="right" w:pos="9355"/>
      </w:tabs>
    </w:pPr>
    <w:rPr>
      <w:rFonts w:cs="Times New Roman"/>
    </w:rPr>
  </w:style>
  <w:style w:type="character" w:customStyle="1" w:styleId="ac">
    <w:name w:val="Нижний колонтитул Знак"/>
    <w:aliases w:val="Знак61 Знак1,Знак14 Знак"/>
    <w:link w:val="ab"/>
    <w:uiPriority w:val="99"/>
    <w:locked/>
    <w:rsid w:val="000C68A9"/>
    <w:rPr>
      <w:rFonts w:ascii="Arial" w:hAnsi="Arial" w:cs="Times New Roman"/>
      <w:b/>
      <w:bCs/>
      <w:sz w:val="18"/>
      <w:szCs w:val="18"/>
    </w:rPr>
  </w:style>
  <w:style w:type="character" w:styleId="ad">
    <w:name w:val="page number"/>
    <w:uiPriority w:val="99"/>
    <w:rsid w:val="000C68A9"/>
    <w:rPr>
      <w:rFonts w:cs="Times New Roman"/>
    </w:rPr>
  </w:style>
  <w:style w:type="paragraph" w:customStyle="1" w:styleId="ae">
    <w:name w:val="Знак"/>
    <w:basedOn w:val="a5"/>
    <w:uiPriority w:val="99"/>
    <w:rsid w:val="000C68A9"/>
    <w:pPr>
      <w:widowControl/>
      <w:spacing w:line="240" w:lineRule="exact"/>
      <w:ind w:firstLine="0"/>
    </w:pPr>
    <w:rPr>
      <w:b w:val="0"/>
      <w:bCs w:val="0"/>
      <w:sz w:val="24"/>
      <w:szCs w:val="24"/>
      <w:lang w:val="en-US" w:eastAsia="en-US"/>
    </w:rPr>
  </w:style>
  <w:style w:type="table" w:styleId="af">
    <w:name w:val="Table Grid"/>
    <w:aliases w:val="Table Grid Report"/>
    <w:basedOn w:val="a7"/>
    <w:uiPriority w:val="99"/>
    <w:rsid w:val="000C68A9"/>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0C68A9"/>
    <w:pPr>
      <w:widowControl w:val="0"/>
      <w:autoSpaceDE w:val="0"/>
      <w:autoSpaceDN w:val="0"/>
      <w:adjustRightInd w:val="0"/>
      <w:ind w:right="19772" w:firstLine="720"/>
    </w:pPr>
    <w:rPr>
      <w:rFonts w:ascii="Arial" w:hAnsi="Arial"/>
      <w:sz w:val="22"/>
      <w:szCs w:val="22"/>
    </w:rPr>
  </w:style>
  <w:style w:type="paragraph" w:styleId="af0">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1"/>
    <w:uiPriority w:val="99"/>
    <w:semiHidden/>
    <w:rsid w:val="000C68A9"/>
    <w:pPr>
      <w:widowControl/>
      <w:spacing w:line="240" w:lineRule="auto"/>
      <w:ind w:firstLine="0"/>
      <w:jc w:val="left"/>
    </w:pPr>
    <w:rPr>
      <w:b w:val="0"/>
      <w:bCs w:val="0"/>
      <w:sz w:val="20"/>
      <w:szCs w:val="20"/>
    </w:rPr>
  </w:style>
  <w:style w:type="character" w:customStyle="1" w:styleId="af1">
    <w:name w:val="Текст сноски Знак"/>
    <w:aliases w:val="Table_Footnote_last Знак Знак1,Table_Footnote_last Знак Знак Знак,Table_Footnote_last Знак1,Текст сноски Знак Знак Знак Знак Знак1,Текст сноски Знак Знак Знак Знак2,Текст сноски Знак Знак Знак2"/>
    <w:link w:val="af0"/>
    <w:uiPriority w:val="99"/>
    <w:semiHidden/>
    <w:locked/>
    <w:rsid w:val="000C68A9"/>
    <w:rPr>
      <w:rFonts w:ascii="Arial" w:hAnsi="Arial" w:cs="Arial"/>
      <w:sz w:val="20"/>
      <w:szCs w:val="20"/>
      <w:lang w:eastAsia="ru-RU"/>
    </w:rPr>
  </w:style>
  <w:style w:type="paragraph" w:styleId="af2">
    <w:name w:val="Normal (Web)"/>
    <w:aliases w:val="Обычный (Web)1 Знак,Обычный (Web)1,Знак Знак Знак Знак Знак Знак"/>
    <w:basedOn w:val="a5"/>
    <w:uiPriority w:val="99"/>
    <w:rsid w:val="000C68A9"/>
    <w:pPr>
      <w:widowControl/>
      <w:spacing w:before="100" w:beforeAutospacing="1" w:after="100" w:afterAutospacing="1" w:line="240" w:lineRule="auto"/>
      <w:ind w:firstLine="0"/>
      <w:jc w:val="left"/>
    </w:pPr>
    <w:rPr>
      <w:b w:val="0"/>
      <w:bCs w:val="0"/>
      <w:sz w:val="24"/>
      <w:szCs w:val="24"/>
    </w:rPr>
  </w:style>
  <w:style w:type="character" w:customStyle="1" w:styleId="grame">
    <w:name w:val="grame"/>
    <w:uiPriority w:val="99"/>
    <w:rsid w:val="000C68A9"/>
    <w:rPr>
      <w:rFonts w:cs="Times New Roman"/>
    </w:rPr>
  </w:style>
  <w:style w:type="paragraph" w:customStyle="1" w:styleId="Heading">
    <w:name w:val="Heading"/>
    <w:uiPriority w:val="99"/>
    <w:rsid w:val="000C68A9"/>
    <w:pPr>
      <w:widowControl w:val="0"/>
      <w:autoSpaceDE w:val="0"/>
      <w:autoSpaceDN w:val="0"/>
      <w:adjustRightInd w:val="0"/>
    </w:pPr>
    <w:rPr>
      <w:rFonts w:ascii="Arial" w:eastAsia="Times New Roman" w:hAnsi="Arial" w:cs="Arial"/>
      <w:b/>
      <w:bCs/>
      <w:sz w:val="22"/>
      <w:szCs w:val="22"/>
    </w:rPr>
  </w:style>
  <w:style w:type="paragraph" w:styleId="af3">
    <w:name w:val="Plain Text"/>
    <w:basedOn w:val="a5"/>
    <w:link w:val="af4"/>
    <w:uiPriority w:val="99"/>
    <w:rsid w:val="000C68A9"/>
    <w:pPr>
      <w:widowControl/>
      <w:spacing w:line="240" w:lineRule="auto"/>
      <w:ind w:firstLine="0"/>
      <w:jc w:val="left"/>
    </w:pPr>
    <w:rPr>
      <w:rFonts w:ascii="Courier New" w:hAnsi="Courier New" w:cs="Times New Roman"/>
      <w:b w:val="0"/>
      <w:bCs w:val="0"/>
      <w:sz w:val="20"/>
      <w:szCs w:val="20"/>
    </w:rPr>
  </w:style>
  <w:style w:type="character" w:customStyle="1" w:styleId="af4">
    <w:name w:val="Текст Знак"/>
    <w:link w:val="af3"/>
    <w:uiPriority w:val="99"/>
    <w:locked/>
    <w:rsid w:val="000C68A9"/>
    <w:rPr>
      <w:rFonts w:ascii="Courier New" w:hAnsi="Courier New" w:cs="Times New Roman"/>
      <w:sz w:val="20"/>
      <w:szCs w:val="20"/>
    </w:rPr>
  </w:style>
  <w:style w:type="paragraph" w:customStyle="1" w:styleId="ConsNonformat">
    <w:name w:val="ConsNonformat"/>
    <w:link w:val="ConsNonformat0"/>
    <w:uiPriority w:val="99"/>
    <w:rsid w:val="000C68A9"/>
    <w:pPr>
      <w:widowControl w:val="0"/>
      <w:autoSpaceDE w:val="0"/>
      <w:autoSpaceDN w:val="0"/>
      <w:adjustRightInd w:val="0"/>
      <w:ind w:right="19772"/>
    </w:pPr>
    <w:rPr>
      <w:rFonts w:ascii="Courier New" w:hAnsi="Courier New"/>
      <w:sz w:val="22"/>
      <w:szCs w:val="22"/>
    </w:rPr>
  </w:style>
  <w:style w:type="character" w:customStyle="1" w:styleId="spelle">
    <w:name w:val="spelle"/>
    <w:uiPriority w:val="99"/>
    <w:rsid w:val="000C68A9"/>
    <w:rPr>
      <w:rFonts w:cs="Times New Roman"/>
    </w:rPr>
  </w:style>
  <w:style w:type="character" w:styleId="af5">
    <w:name w:val="Hyperlink"/>
    <w:uiPriority w:val="99"/>
    <w:rsid w:val="000C68A9"/>
    <w:rPr>
      <w:rFonts w:cs="Times New Roman"/>
      <w:color w:val="000000"/>
      <w:u w:val="none"/>
      <w:effect w:val="none"/>
    </w:rPr>
  </w:style>
  <w:style w:type="paragraph" w:styleId="HTML">
    <w:name w:val="HTML Preformatted"/>
    <w:basedOn w:val="a5"/>
    <w:link w:val="HTML0"/>
    <w:uiPriority w:val="99"/>
    <w:rsid w:val="000C6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Times New Roman"/>
      <w:b w:val="0"/>
      <w:bCs w:val="0"/>
      <w:color w:val="000000"/>
      <w:sz w:val="20"/>
      <w:szCs w:val="20"/>
    </w:rPr>
  </w:style>
  <w:style w:type="character" w:customStyle="1" w:styleId="HTML0">
    <w:name w:val="Стандартный HTML Знак"/>
    <w:link w:val="HTML"/>
    <w:uiPriority w:val="99"/>
    <w:locked/>
    <w:rsid w:val="000C68A9"/>
    <w:rPr>
      <w:rFonts w:ascii="Courier New" w:hAnsi="Courier New" w:cs="Times New Roman"/>
      <w:color w:val="000000"/>
      <w:sz w:val="20"/>
      <w:szCs w:val="20"/>
    </w:rPr>
  </w:style>
  <w:style w:type="paragraph" w:customStyle="1" w:styleId="ConsPlusNormal">
    <w:name w:val="ConsPlusNormal"/>
    <w:link w:val="ConsPlusNormal0"/>
    <w:uiPriority w:val="99"/>
    <w:rsid w:val="000C68A9"/>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0C68A9"/>
    <w:rPr>
      <w:rFonts w:ascii="Arial" w:hAnsi="Arial"/>
      <w:sz w:val="22"/>
      <w:lang w:eastAsia="ru-RU"/>
    </w:rPr>
  </w:style>
  <w:style w:type="character" w:customStyle="1" w:styleId="f">
    <w:name w:val="f"/>
    <w:uiPriority w:val="99"/>
    <w:rsid w:val="000C68A9"/>
    <w:rPr>
      <w:rFonts w:cs="Times New Roman"/>
    </w:rPr>
  </w:style>
  <w:style w:type="paragraph" w:styleId="af6">
    <w:name w:val="Body Text Indent"/>
    <w:aliases w:val="Основной текст 1,Основной текст 11"/>
    <w:basedOn w:val="a5"/>
    <w:link w:val="af7"/>
    <w:uiPriority w:val="99"/>
    <w:rsid w:val="000C68A9"/>
    <w:pPr>
      <w:widowControl/>
      <w:spacing w:after="120" w:line="240" w:lineRule="auto"/>
      <w:ind w:left="283" w:firstLine="0"/>
      <w:jc w:val="left"/>
    </w:pPr>
    <w:rPr>
      <w:rFonts w:cs="Times New Roman"/>
      <w:b w:val="0"/>
      <w:bCs w:val="0"/>
      <w:sz w:val="24"/>
      <w:szCs w:val="24"/>
    </w:rPr>
  </w:style>
  <w:style w:type="character" w:customStyle="1" w:styleId="af7">
    <w:name w:val="Основной текст с отступом Знак"/>
    <w:aliases w:val="Основной текст 1 Знак1,Основной текст 11 Знак"/>
    <w:link w:val="af6"/>
    <w:uiPriority w:val="99"/>
    <w:locked/>
    <w:rsid w:val="000C68A9"/>
    <w:rPr>
      <w:rFonts w:ascii="Arial" w:hAnsi="Arial" w:cs="Times New Roman"/>
      <w:sz w:val="24"/>
      <w:szCs w:val="24"/>
    </w:rPr>
  </w:style>
  <w:style w:type="paragraph" w:customStyle="1" w:styleId="FR2">
    <w:name w:val="FR2"/>
    <w:uiPriority w:val="99"/>
    <w:rsid w:val="000C68A9"/>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8">
    <w:name w:val="Strong"/>
    <w:uiPriority w:val="99"/>
    <w:qFormat/>
    <w:rsid w:val="000C68A9"/>
    <w:rPr>
      <w:rFonts w:cs="Times New Roman"/>
      <w:b/>
    </w:rPr>
  </w:style>
  <w:style w:type="paragraph" w:customStyle="1" w:styleId="text">
    <w:name w:val="text"/>
    <w:basedOn w:val="a5"/>
    <w:next w:val="a5"/>
    <w:uiPriority w:val="99"/>
    <w:rsid w:val="000C68A9"/>
    <w:pPr>
      <w:widowControl/>
      <w:autoSpaceDE w:val="0"/>
      <w:autoSpaceDN w:val="0"/>
      <w:adjustRightInd w:val="0"/>
      <w:spacing w:before="28" w:after="28" w:line="240" w:lineRule="auto"/>
      <w:ind w:firstLine="0"/>
      <w:jc w:val="left"/>
    </w:pPr>
    <w:rPr>
      <w:b w:val="0"/>
      <w:bCs w:val="0"/>
      <w:sz w:val="24"/>
      <w:szCs w:val="24"/>
    </w:rPr>
  </w:style>
  <w:style w:type="paragraph" w:styleId="a0">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5"/>
    <w:link w:val="af9"/>
    <w:uiPriority w:val="99"/>
    <w:rsid w:val="000C68A9"/>
    <w:pPr>
      <w:widowControl/>
      <w:numPr>
        <w:numId w:val="1"/>
      </w:numPr>
      <w:tabs>
        <w:tab w:val="clear" w:pos="360"/>
      </w:tabs>
      <w:spacing w:line="240" w:lineRule="auto"/>
      <w:ind w:left="0" w:firstLine="0"/>
      <w:jc w:val="left"/>
    </w:pPr>
    <w:rPr>
      <w:rFonts w:ascii="Verdana" w:hAnsi="Verdana" w:cs="Verdana"/>
      <w:b w:val="0"/>
      <w:bCs w:val="0"/>
      <w:sz w:val="20"/>
      <w:szCs w:val="20"/>
      <w:lang w:val="en-US" w:eastAsia="en-US"/>
    </w:rPr>
  </w:style>
  <w:style w:type="character" w:customStyle="1" w:styleId="af9">
    <w:name w:val="Основной текст Знак"/>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link w:val="a0"/>
    <w:uiPriority w:val="99"/>
    <w:locked/>
    <w:rsid w:val="000C68A9"/>
    <w:rPr>
      <w:rFonts w:ascii="Verdana" w:eastAsia="Times New Roman" w:hAnsi="Verdana" w:cs="Verdana"/>
      <w:lang w:val="en-US" w:eastAsia="en-US" w:bidi="ar-SA"/>
    </w:rPr>
  </w:style>
  <w:style w:type="paragraph" w:styleId="22">
    <w:name w:val="List 2"/>
    <w:basedOn w:val="a5"/>
    <w:uiPriority w:val="99"/>
    <w:rsid w:val="000C68A9"/>
    <w:pPr>
      <w:widowControl/>
      <w:spacing w:line="240" w:lineRule="auto"/>
      <w:ind w:left="566" w:hanging="283"/>
      <w:jc w:val="left"/>
    </w:pPr>
    <w:rPr>
      <w:b w:val="0"/>
      <w:bCs w:val="0"/>
      <w:sz w:val="20"/>
      <w:szCs w:val="20"/>
    </w:rPr>
  </w:style>
  <w:style w:type="paragraph" w:styleId="33">
    <w:name w:val="List 3"/>
    <w:basedOn w:val="a5"/>
    <w:uiPriority w:val="99"/>
    <w:rsid w:val="000C68A9"/>
    <w:pPr>
      <w:widowControl/>
      <w:spacing w:line="240" w:lineRule="auto"/>
      <w:ind w:left="849" w:hanging="283"/>
      <w:jc w:val="left"/>
    </w:pPr>
    <w:rPr>
      <w:b w:val="0"/>
      <w:bCs w:val="0"/>
      <w:sz w:val="20"/>
      <w:szCs w:val="20"/>
    </w:rPr>
  </w:style>
  <w:style w:type="paragraph" w:customStyle="1" w:styleId="14">
    <w:name w:val="Знак1"/>
    <w:basedOn w:val="a5"/>
    <w:uiPriority w:val="99"/>
    <w:rsid w:val="000C68A9"/>
    <w:pPr>
      <w:widowControl/>
      <w:spacing w:line="240" w:lineRule="exact"/>
      <w:ind w:firstLine="0"/>
    </w:pPr>
    <w:rPr>
      <w:b w:val="0"/>
      <w:bCs w:val="0"/>
      <w:sz w:val="24"/>
      <w:szCs w:val="24"/>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4"/>
    <w:uiPriority w:val="99"/>
    <w:rsid w:val="000C68A9"/>
    <w:pPr>
      <w:widowControl/>
      <w:spacing w:after="120" w:line="480" w:lineRule="auto"/>
      <w:ind w:left="283" w:firstLine="0"/>
      <w:jc w:val="left"/>
    </w:pPr>
    <w:rPr>
      <w:b w:val="0"/>
      <w:bCs w:val="0"/>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3"/>
    <w:uiPriority w:val="99"/>
    <w:locked/>
    <w:rsid w:val="000C68A9"/>
    <w:rPr>
      <w:rFonts w:ascii="Arial" w:hAnsi="Arial" w:cs="Arial"/>
      <w:sz w:val="24"/>
      <w:szCs w:val="24"/>
      <w:lang w:eastAsia="ru-RU"/>
    </w:rPr>
  </w:style>
  <w:style w:type="paragraph" w:styleId="25">
    <w:name w:val="Body Text 2"/>
    <w:basedOn w:val="a5"/>
    <w:link w:val="210"/>
    <w:uiPriority w:val="99"/>
    <w:rsid w:val="000C68A9"/>
    <w:pPr>
      <w:widowControl/>
      <w:spacing w:after="120" w:line="480" w:lineRule="auto"/>
      <w:ind w:firstLine="0"/>
      <w:jc w:val="left"/>
    </w:pPr>
    <w:rPr>
      <w:rFonts w:cs="Times New Roman"/>
      <w:b w:val="0"/>
      <w:bCs w:val="0"/>
      <w:sz w:val="24"/>
      <w:szCs w:val="24"/>
    </w:rPr>
  </w:style>
  <w:style w:type="character" w:customStyle="1" w:styleId="210">
    <w:name w:val="Основной текст 2 Знак1"/>
    <w:link w:val="25"/>
    <w:uiPriority w:val="99"/>
    <w:locked/>
    <w:rsid w:val="000C68A9"/>
    <w:rPr>
      <w:rFonts w:ascii="Arial" w:hAnsi="Arial" w:cs="Times New Roman"/>
      <w:sz w:val="24"/>
      <w:lang w:eastAsia="ru-RU"/>
    </w:rPr>
  </w:style>
  <w:style w:type="character" w:customStyle="1" w:styleId="26">
    <w:name w:val="Основной текст 2 Знак"/>
    <w:uiPriority w:val="99"/>
    <w:rsid w:val="000C68A9"/>
    <w:rPr>
      <w:rFonts w:ascii="Arial" w:hAnsi="Arial" w:cs="Arial"/>
      <w:b/>
      <w:bCs/>
      <w:sz w:val="18"/>
      <w:szCs w:val="18"/>
      <w:lang w:eastAsia="ru-RU"/>
    </w:rPr>
  </w:style>
  <w:style w:type="character" w:customStyle="1" w:styleId="S10">
    <w:name w:val="S_Маркированный Знак1"/>
    <w:link w:val="S0"/>
    <w:uiPriority w:val="99"/>
    <w:locked/>
    <w:rsid w:val="000C68A9"/>
    <w:rPr>
      <w:sz w:val="24"/>
    </w:rPr>
  </w:style>
  <w:style w:type="paragraph" w:customStyle="1" w:styleId="S0">
    <w:name w:val="S_Маркированный"/>
    <w:basedOn w:val="afa"/>
    <w:link w:val="S10"/>
    <w:autoRedefine/>
    <w:uiPriority w:val="99"/>
    <w:rsid w:val="000C68A9"/>
    <w:pPr>
      <w:tabs>
        <w:tab w:val="left" w:pos="992"/>
      </w:tabs>
      <w:spacing w:line="360" w:lineRule="auto"/>
      <w:ind w:left="0" w:firstLine="709"/>
      <w:jc w:val="both"/>
    </w:pPr>
    <w:rPr>
      <w:rFonts w:ascii="Calibri" w:eastAsia="Calibri" w:hAnsi="Calibri" w:cs="Times New Roman"/>
      <w:szCs w:val="20"/>
    </w:rPr>
  </w:style>
  <w:style w:type="paragraph" w:styleId="afa">
    <w:name w:val="List Bullet"/>
    <w:basedOn w:val="a5"/>
    <w:uiPriority w:val="99"/>
    <w:rsid w:val="000C68A9"/>
    <w:pPr>
      <w:widowControl/>
      <w:spacing w:line="240" w:lineRule="auto"/>
      <w:ind w:left="1069" w:hanging="360"/>
      <w:jc w:val="left"/>
    </w:pPr>
    <w:rPr>
      <w:b w:val="0"/>
      <w:bCs w:val="0"/>
      <w:sz w:val="24"/>
      <w:szCs w:val="24"/>
    </w:rPr>
  </w:style>
  <w:style w:type="paragraph" w:customStyle="1" w:styleId="S5">
    <w:name w:val="S_Обычный"/>
    <w:basedOn w:val="a5"/>
    <w:link w:val="S6"/>
    <w:uiPriority w:val="99"/>
    <w:rsid w:val="000C68A9"/>
    <w:pPr>
      <w:widowControl/>
      <w:spacing w:line="360" w:lineRule="auto"/>
      <w:ind w:firstLine="709"/>
    </w:pPr>
    <w:rPr>
      <w:rFonts w:eastAsia="Calibri" w:cs="Times New Roman"/>
      <w:b w:val="0"/>
      <w:bCs w:val="0"/>
      <w:sz w:val="24"/>
      <w:szCs w:val="20"/>
    </w:rPr>
  </w:style>
  <w:style w:type="character" w:customStyle="1" w:styleId="S6">
    <w:name w:val="S_Обычный Знак"/>
    <w:link w:val="S5"/>
    <w:uiPriority w:val="99"/>
    <w:locked/>
    <w:rsid w:val="000C68A9"/>
    <w:rPr>
      <w:rFonts w:ascii="Arial" w:hAnsi="Arial"/>
      <w:sz w:val="24"/>
      <w:lang w:eastAsia="ru-RU"/>
    </w:rPr>
  </w:style>
  <w:style w:type="paragraph" w:customStyle="1" w:styleId="S7">
    <w:name w:val="S_Таблица"/>
    <w:basedOn w:val="a5"/>
    <w:link w:val="S8"/>
    <w:autoRedefine/>
    <w:uiPriority w:val="99"/>
    <w:rsid w:val="000C68A9"/>
    <w:pPr>
      <w:tabs>
        <w:tab w:val="num" w:pos="1440"/>
      </w:tabs>
      <w:spacing w:line="240" w:lineRule="auto"/>
      <w:ind w:firstLine="0"/>
      <w:jc w:val="right"/>
    </w:pPr>
    <w:rPr>
      <w:rFonts w:eastAsia="Calibri" w:cs="Times New Roman"/>
      <w:b w:val="0"/>
      <w:bCs w:val="0"/>
      <w:color w:val="008000"/>
      <w:sz w:val="24"/>
      <w:szCs w:val="20"/>
    </w:rPr>
  </w:style>
  <w:style w:type="character" w:customStyle="1" w:styleId="S8">
    <w:name w:val="S_Таблица Знак"/>
    <w:link w:val="S7"/>
    <w:uiPriority w:val="99"/>
    <w:locked/>
    <w:rsid w:val="000C68A9"/>
    <w:rPr>
      <w:rFonts w:ascii="Arial" w:hAnsi="Arial"/>
      <w:color w:val="008000"/>
      <w:sz w:val="24"/>
    </w:rPr>
  </w:style>
  <w:style w:type="character" w:customStyle="1" w:styleId="S9">
    <w:name w:val="S_Обычный в таблице Знак"/>
    <w:link w:val="Sa"/>
    <w:uiPriority w:val="99"/>
    <w:locked/>
    <w:rsid w:val="000C68A9"/>
    <w:rPr>
      <w:sz w:val="24"/>
    </w:rPr>
  </w:style>
  <w:style w:type="paragraph" w:customStyle="1" w:styleId="Sa">
    <w:name w:val="S_Обычный в таблице"/>
    <w:basedOn w:val="a5"/>
    <w:link w:val="S9"/>
    <w:uiPriority w:val="99"/>
    <w:rsid w:val="000C68A9"/>
    <w:pPr>
      <w:widowControl/>
      <w:spacing w:line="240" w:lineRule="auto"/>
      <w:ind w:firstLine="0"/>
      <w:jc w:val="center"/>
    </w:pPr>
    <w:rPr>
      <w:rFonts w:ascii="Calibri" w:eastAsia="Calibri" w:hAnsi="Calibri" w:cs="Times New Roman"/>
      <w:b w:val="0"/>
      <w:bCs w:val="0"/>
      <w:sz w:val="24"/>
      <w:szCs w:val="20"/>
    </w:rPr>
  </w:style>
  <w:style w:type="paragraph" w:customStyle="1" w:styleId="afb">
    <w:name w:val="Примечание"/>
    <w:basedOn w:val="a5"/>
    <w:uiPriority w:val="99"/>
    <w:rsid w:val="000C68A9"/>
    <w:pPr>
      <w:widowControl/>
      <w:spacing w:line="240" w:lineRule="auto"/>
      <w:ind w:firstLine="567"/>
    </w:pPr>
    <w:rPr>
      <w:b w:val="0"/>
      <w:bCs w:val="0"/>
      <w:sz w:val="20"/>
      <w:szCs w:val="20"/>
      <w:lang w:eastAsia="en-US"/>
    </w:rPr>
  </w:style>
  <w:style w:type="paragraph" w:customStyle="1" w:styleId="ConsCell">
    <w:name w:val="ConsCell"/>
    <w:uiPriority w:val="99"/>
    <w:rsid w:val="000C68A9"/>
    <w:pPr>
      <w:widowControl w:val="0"/>
      <w:autoSpaceDE w:val="0"/>
      <w:autoSpaceDN w:val="0"/>
      <w:adjustRightInd w:val="0"/>
      <w:ind w:right="19772"/>
    </w:pPr>
    <w:rPr>
      <w:rFonts w:ascii="Arial" w:eastAsia="Times New Roman" w:hAnsi="Arial" w:cs="Arial"/>
    </w:rPr>
  </w:style>
  <w:style w:type="paragraph" w:customStyle="1" w:styleId="afc">
    <w:name w:val="приложения рнгп"/>
    <w:basedOn w:val="20"/>
    <w:autoRedefine/>
    <w:uiPriority w:val="99"/>
    <w:rsid w:val="00473213"/>
    <w:pPr>
      <w:keepNext w:val="0"/>
      <w:widowControl w:val="0"/>
      <w:tabs>
        <w:tab w:val="left" w:pos="992"/>
      </w:tabs>
      <w:spacing w:before="0" w:after="0"/>
      <w:ind w:firstLine="851"/>
      <w:jc w:val="both"/>
    </w:pPr>
    <w:rPr>
      <w:rFonts w:ascii="Times New Roman" w:hAnsi="Times New Roman"/>
      <w:b w:val="0"/>
      <w:bCs w:val="0"/>
      <w:i w:val="0"/>
      <w:iCs w:val="0"/>
      <w:sz w:val="24"/>
      <w:szCs w:val="24"/>
    </w:rPr>
  </w:style>
  <w:style w:type="paragraph" w:styleId="34">
    <w:name w:val="Body Text Indent 3"/>
    <w:basedOn w:val="a5"/>
    <w:link w:val="35"/>
    <w:uiPriority w:val="99"/>
    <w:rsid w:val="000C68A9"/>
    <w:pPr>
      <w:widowControl/>
      <w:spacing w:after="120" w:line="240" w:lineRule="auto"/>
      <w:ind w:left="283" w:firstLine="0"/>
      <w:jc w:val="left"/>
    </w:pPr>
    <w:rPr>
      <w:rFonts w:cs="Times New Roman"/>
      <w:b w:val="0"/>
      <w:bCs w:val="0"/>
      <w:sz w:val="16"/>
      <w:szCs w:val="16"/>
    </w:rPr>
  </w:style>
  <w:style w:type="character" w:customStyle="1" w:styleId="35">
    <w:name w:val="Основной текст с отступом 3 Знак"/>
    <w:link w:val="34"/>
    <w:uiPriority w:val="99"/>
    <w:locked/>
    <w:rsid w:val="000C68A9"/>
    <w:rPr>
      <w:rFonts w:ascii="Arial" w:hAnsi="Arial" w:cs="Times New Roman"/>
      <w:sz w:val="16"/>
      <w:szCs w:val="16"/>
    </w:rPr>
  </w:style>
  <w:style w:type="paragraph" w:styleId="27">
    <w:name w:val="List Continue 2"/>
    <w:basedOn w:val="a5"/>
    <w:uiPriority w:val="99"/>
    <w:rsid w:val="000C68A9"/>
    <w:pPr>
      <w:widowControl/>
      <w:spacing w:after="120" w:line="240" w:lineRule="auto"/>
      <w:ind w:left="566" w:firstLine="0"/>
      <w:jc w:val="left"/>
    </w:pPr>
    <w:rPr>
      <w:b w:val="0"/>
      <w:bCs w:val="0"/>
      <w:sz w:val="24"/>
      <w:szCs w:val="24"/>
    </w:rPr>
  </w:style>
  <w:style w:type="paragraph" w:styleId="36">
    <w:name w:val="List Continue 3"/>
    <w:basedOn w:val="a5"/>
    <w:uiPriority w:val="99"/>
    <w:rsid w:val="000C68A9"/>
    <w:pPr>
      <w:widowControl/>
      <w:spacing w:after="120" w:line="240" w:lineRule="auto"/>
      <w:ind w:left="849" w:firstLine="0"/>
      <w:jc w:val="left"/>
    </w:pPr>
    <w:rPr>
      <w:b w:val="0"/>
      <w:bCs w:val="0"/>
      <w:sz w:val="24"/>
      <w:szCs w:val="24"/>
    </w:rPr>
  </w:style>
  <w:style w:type="paragraph" w:customStyle="1" w:styleId="15">
    <w:name w:val="Стиль1"/>
    <w:basedOn w:val="a5"/>
    <w:uiPriority w:val="99"/>
    <w:rsid w:val="000C68A9"/>
    <w:pPr>
      <w:widowControl/>
      <w:spacing w:line="240" w:lineRule="auto"/>
      <w:ind w:firstLine="0"/>
      <w:jc w:val="center"/>
    </w:pPr>
    <w:rPr>
      <w:b w:val="0"/>
      <w:bCs w:val="0"/>
      <w:sz w:val="20"/>
      <w:szCs w:val="20"/>
    </w:rPr>
  </w:style>
  <w:style w:type="paragraph" w:customStyle="1" w:styleId="textn">
    <w:name w:val="textn"/>
    <w:basedOn w:val="a5"/>
    <w:uiPriority w:val="99"/>
    <w:rsid w:val="000C68A9"/>
    <w:pPr>
      <w:widowControl/>
      <w:spacing w:before="100" w:beforeAutospacing="1" w:after="100" w:afterAutospacing="1" w:line="240" w:lineRule="auto"/>
      <w:ind w:firstLine="0"/>
      <w:jc w:val="left"/>
    </w:pPr>
    <w:rPr>
      <w:b w:val="0"/>
      <w:bCs w:val="0"/>
      <w:sz w:val="24"/>
      <w:szCs w:val="24"/>
    </w:rPr>
  </w:style>
  <w:style w:type="paragraph" w:customStyle="1" w:styleId="28">
    <w:name w:val="Знак2"/>
    <w:basedOn w:val="a5"/>
    <w:uiPriority w:val="99"/>
    <w:rsid w:val="000C68A9"/>
    <w:pPr>
      <w:widowControl/>
      <w:spacing w:line="240" w:lineRule="exact"/>
      <w:ind w:firstLine="0"/>
    </w:pPr>
    <w:rPr>
      <w:b w:val="0"/>
      <w:bCs w:val="0"/>
      <w:sz w:val="24"/>
      <w:szCs w:val="24"/>
      <w:lang w:val="en-US" w:eastAsia="en-US"/>
    </w:rPr>
  </w:style>
  <w:style w:type="character" w:customStyle="1" w:styleId="FontStyle11">
    <w:name w:val="Font Style11"/>
    <w:uiPriority w:val="99"/>
    <w:rsid w:val="000C68A9"/>
    <w:rPr>
      <w:rFonts w:ascii="Times New Roman" w:hAnsi="Times New Roman"/>
      <w:sz w:val="26"/>
    </w:rPr>
  </w:style>
  <w:style w:type="paragraph" w:customStyle="1" w:styleId="37">
    <w:name w:val="Знак3"/>
    <w:basedOn w:val="a5"/>
    <w:uiPriority w:val="99"/>
    <w:rsid w:val="000C68A9"/>
    <w:pPr>
      <w:widowControl/>
      <w:spacing w:line="240" w:lineRule="exact"/>
      <w:ind w:firstLine="0"/>
    </w:pPr>
    <w:rPr>
      <w:b w:val="0"/>
      <w:bCs w:val="0"/>
      <w:sz w:val="24"/>
      <w:szCs w:val="24"/>
      <w:lang w:val="en-US" w:eastAsia="en-US"/>
    </w:rPr>
  </w:style>
  <w:style w:type="paragraph" w:customStyle="1" w:styleId="43">
    <w:name w:val="Знак4"/>
    <w:basedOn w:val="a5"/>
    <w:uiPriority w:val="99"/>
    <w:rsid w:val="000C68A9"/>
    <w:pPr>
      <w:widowControl/>
      <w:spacing w:line="240" w:lineRule="exact"/>
      <w:ind w:firstLine="0"/>
    </w:pPr>
    <w:rPr>
      <w:b w:val="0"/>
      <w:bCs w:val="0"/>
      <w:sz w:val="24"/>
      <w:szCs w:val="24"/>
      <w:lang w:val="en-US" w:eastAsia="en-US"/>
    </w:rPr>
  </w:style>
  <w:style w:type="paragraph" w:customStyle="1" w:styleId="53">
    <w:name w:val="Знак5"/>
    <w:basedOn w:val="a5"/>
    <w:uiPriority w:val="99"/>
    <w:rsid w:val="000C68A9"/>
    <w:pPr>
      <w:widowControl/>
      <w:spacing w:line="240" w:lineRule="exact"/>
      <w:ind w:firstLine="0"/>
    </w:pPr>
    <w:rPr>
      <w:b w:val="0"/>
      <w:bCs w:val="0"/>
      <w:sz w:val="24"/>
      <w:szCs w:val="24"/>
      <w:lang w:val="en-US" w:eastAsia="en-US"/>
    </w:rPr>
  </w:style>
  <w:style w:type="paragraph" w:customStyle="1" w:styleId="61">
    <w:name w:val="Знак6"/>
    <w:basedOn w:val="a5"/>
    <w:uiPriority w:val="99"/>
    <w:rsid w:val="000C68A9"/>
    <w:pPr>
      <w:widowControl/>
      <w:spacing w:line="240" w:lineRule="exact"/>
      <w:ind w:firstLine="0"/>
    </w:pPr>
    <w:rPr>
      <w:b w:val="0"/>
      <w:bCs w:val="0"/>
      <w:sz w:val="24"/>
      <w:szCs w:val="24"/>
      <w:lang w:val="en-US" w:eastAsia="en-US"/>
    </w:rPr>
  </w:style>
  <w:style w:type="paragraph" w:customStyle="1" w:styleId="71">
    <w:name w:val="Знак7"/>
    <w:basedOn w:val="a5"/>
    <w:uiPriority w:val="99"/>
    <w:rsid w:val="000C68A9"/>
    <w:pPr>
      <w:widowControl/>
      <w:spacing w:line="240" w:lineRule="exact"/>
      <w:ind w:firstLine="0"/>
    </w:pPr>
    <w:rPr>
      <w:b w:val="0"/>
      <w:bCs w:val="0"/>
      <w:sz w:val="24"/>
      <w:szCs w:val="24"/>
      <w:lang w:val="en-US" w:eastAsia="en-US"/>
    </w:rPr>
  </w:style>
  <w:style w:type="paragraph" w:customStyle="1" w:styleId="81">
    <w:name w:val="Знак8"/>
    <w:basedOn w:val="a5"/>
    <w:uiPriority w:val="99"/>
    <w:rsid w:val="000C68A9"/>
    <w:pPr>
      <w:widowControl/>
      <w:spacing w:line="240" w:lineRule="exact"/>
      <w:ind w:firstLine="0"/>
    </w:pPr>
    <w:rPr>
      <w:b w:val="0"/>
      <w:bCs w:val="0"/>
      <w:sz w:val="24"/>
      <w:szCs w:val="24"/>
      <w:lang w:val="en-US" w:eastAsia="en-US"/>
    </w:rPr>
  </w:style>
  <w:style w:type="paragraph" w:customStyle="1" w:styleId="91">
    <w:name w:val="Знак9"/>
    <w:basedOn w:val="a5"/>
    <w:uiPriority w:val="99"/>
    <w:rsid w:val="000C68A9"/>
    <w:pPr>
      <w:widowControl/>
      <w:spacing w:line="240" w:lineRule="exact"/>
      <w:ind w:firstLine="0"/>
    </w:pPr>
    <w:rPr>
      <w:b w:val="0"/>
      <w:bCs w:val="0"/>
      <w:sz w:val="24"/>
      <w:szCs w:val="24"/>
      <w:lang w:val="en-US" w:eastAsia="en-US"/>
    </w:rPr>
  </w:style>
  <w:style w:type="character" w:customStyle="1" w:styleId="apple-style-span">
    <w:name w:val="apple-style-span"/>
    <w:uiPriority w:val="99"/>
    <w:rsid w:val="000C68A9"/>
    <w:rPr>
      <w:rFonts w:cs="Times New Roman"/>
    </w:rPr>
  </w:style>
  <w:style w:type="paragraph" w:customStyle="1" w:styleId="100">
    <w:name w:val="Знак10"/>
    <w:basedOn w:val="a5"/>
    <w:uiPriority w:val="99"/>
    <w:rsid w:val="000C68A9"/>
    <w:pPr>
      <w:widowControl/>
      <w:spacing w:line="240" w:lineRule="exact"/>
      <w:ind w:firstLine="0"/>
    </w:pPr>
    <w:rPr>
      <w:b w:val="0"/>
      <w:bCs w:val="0"/>
      <w:sz w:val="24"/>
      <w:szCs w:val="24"/>
      <w:lang w:val="en-US" w:eastAsia="en-US"/>
    </w:rPr>
  </w:style>
  <w:style w:type="paragraph" w:customStyle="1" w:styleId="FORMATTEXT">
    <w:name w:val=".FORMATTEXT"/>
    <w:uiPriority w:val="99"/>
    <w:rsid w:val="000C68A9"/>
    <w:pPr>
      <w:widowControl w:val="0"/>
      <w:autoSpaceDE w:val="0"/>
      <w:autoSpaceDN w:val="0"/>
      <w:adjustRightInd w:val="0"/>
    </w:pPr>
    <w:rPr>
      <w:rFonts w:ascii="Times New Roman" w:eastAsia="Times New Roman" w:hAnsi="Times New Roman"/>
      <w:sz w:val="24"/>
      <w:szCs w:val="24"/>
    </w:rPr>
  </w:style>
  <w:style w:type="paragraph" w:customStyle="1" w:styleId="110">
    <w:name w:val="Знак11"/>
    <w:basedOn w:val="a5"/>
    <w:uiPriority w:val="99"/>
    <w:rsid w:val="000C68A9"/>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d">
    <w:name w:val="Основной шрифт абзаца Знак Знак Знак Знак"/>
    <w:aliases w:val="Знак1 Знак Знак Знак Знак Знак Знак Знак Знак Знак Знак"/>
    <w:basedOn w:val="a5"/>
    <w:uiPriority w:val="99"/>
    <w:rsid w:val="000C68A9"/>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5"/>
    <w:uiPriority w:val="99"/>
    <w:rsid w:val="000C68A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uiPriority w:val="99"/>
    <w:rsid w:val="000C68A9"/>
    <w:rPr>
      <w:rFonts w:cs="Times New Roman"/>
    </w:rPr>
  </w:style>
  <w:style w:type="character" w:customStyle="1" w:styleId="text11">
    <w:name w:val="text11"/>
    <w:uiPriority w:val="99"/>
    <w:rsid w:val="000C68A9"/>
    <w:rPr>
      <w:b/>
      <w:color w:val="333333"/>
      <w:sz w:val="20"/>
      <w:u w:val="single"/>
    </w:rPr>
  </w:style>
  <w:style w:type="paragraph" w:customStyle="1" w:styleId="16">
    <w:name w:val="Обычный1"/>
    <w:link w:val="Normal"/>
    <w:uiPriority w:val="99"/>
    <w:rsid w:val="000C68A9"/>
    <w:pPr>
      <w:widowControl w:val="0"/>
      <w:spacing w:line="260" w:lineRule="auto"/>
      <w:ind w:firstLine="220"/>
      <w:jc w:val="both"/>
    </w:pPr>
    <w:rPr>
      <w:rFonts w:ascii="Arial" w:hAnsi="Arial"/>
      <w:b/>
      <w:sz w:val="22"/>
      <w:szCs w:val="22"/>
    </w:rPr>
  </w:style>
  <w:style w:type="character" w:customStyle="1" w:styleId="Normal">
    <w:name w:val="Normal Знак"/>
    <w:link w:val="16"/>
    <w:uiPriority w:val="99"/>
    <w:locked/>
    <w:rsid w:val="000C68A9"/>
    <w:rPr>
      <w:rFonts w:ascii="Arial" w:hAnsi="Arial"/>
      <w:b/>
      <w:snapToGrid w:val="0"/>
      <w:sz w:val="22"/>
      <w:lang w:eastAsia="ru-RU"/>
    </w:rPr>
  </w:style>
  <w:style w:type="character" w:customStyle="1" w:styleId="highlighthighlightactive">
    <w:name w:val="highlight highlight_active"/>
    <w:uiPriority w:val="99"/>
    <w:rsid w:val="000C68A9"/>
    <w:rPr>
      <w:rFonts w:cs="Times New Roman"/>
    </w:rPr>
  </w:style>
  <w:style w:type="character" w:customStyle="1" w:styleId="context">
    <w:name w:val="context"/>
    <w:uiPriority w:val="99"/>
    <w:rsid w:val="000C68A9"/>
    <w:rPr>
      <w:rFonts w:cs="Times New Roman"/>
    </w:rPr>
  </w:style>
  <w:style w:type="character" w:customStyle="1" w:styleId="contextcurrent">
    <w:name w:val="context_current"/>
    <w:uiPriority w:val="99"/>
    <w:rsid w:val="000C68A9"/>
    <w:rPr>
      <w:rFonts w:cs="Times New Roman"/>
    </w:rPr>
  </w:style>
  <w:style w:type="paragraph" w:customStyle="1" w:styleId="11Char">
    <w:name w:val="Знак1 Знак Знак Знак Знак Знак Знак Знак Знак1 Char"/>
    <w:basedOn w:val="a5"/>
    <w:uiPriority w:val="99"/>
    <w:rsid w:val="000C68A9"/>
    <w:pPr>
      <w:widowControl/>
      <w:spacing w:after="160" w:line="240" w:lineRule="exact"/>
      <w:ind w:firstLine="0"/>
      <w:jc w:val="left"/>
    </w:pPr>
    <w:rPr>
      <w:rFonts w:ascii="Verdana" w:hAnsi="Verdana" w:cs="Times New Roman"/>
      <w:b w:val="0"/>
      <w:bCs w:val="0"/>
      <w:sz w:val="20"/>
      <w:szCs w:val="20"/>
      <w:lang w:val="en-US" w:eastAsia="en-US"/>
    </w:rPr>
  </w:style>
  <w:style w:type="paragraph" w:styleId="29">
    <w:name w:val="List Bullet 2"/>
    <w:basedOn w:val="a5"/>
    <w:uiPriority w:val="99"/>
    <w:rsid w:val="000C68A9"/>
    <w:pPr>
      <w:widowControl/>
      <w:tabs>
        <w:tab w:val="num" w:pos="643"/>
      </w:tabs>
      <w:spacing w:line="240" w:lineRule="auto"/>
      <w:ind w:left="643" w:hanging="360"/>
      <w:jc w:val="left"/>
    </w:pPr>
    <w:rPr>
      <w:rFonts w:ascii="Times New Roman" w:hAnsi="Times New Roman" w:cs="Times New Roman"/>
      <w:b w:val="0"/>
      <w:bCs w:val="0"/>
      <w:sz w:val="24"/>
      <w:szCs w:val="24"/>
    </w:rPr>
  </w:style>
  <w:style w:type="character" w:customStyle="1" w:styleId="WW8Num4z1">
    <w:name w:val="WW8Num4z1"/>
    <w:uiPriority w:val="99"/>
    <w:rsid w:val="000C68A9"/>
    <w:rPr>
      <w:rFonts w:ascii="Courier New" w:hAnsi="Courier New"/>
    </w:rPr>
  </w:style>
  <w:style w:type="paragraph" w:customStyle="1" w:styleId="17">
    <w:name w:val="Знак Знак1 Знак"/>
    <w:basedOn w:val="a5"/>
    <w:uiPriority w:val="99"/>
    <w:rsid w:val="000C68A9"/>
    <w:pPr>
      <w:widowControl/>
      <w:spacing w:after="160" w:line="240" w:lineRule="exact"/>
      <w:ind w:firstLine="0"/>
      <w:jc w:val="left"/>
    </w:pPr>
    <w:rPr>
      <w:rFonts w:ascii="Verdana" w:hAnsi="Verdana" w:cs="Times New Roman"/>
      <w:b w:val="0"/>
      <w:bCs w:val="0"/>
      <w:sz w:val="24"/>
      <w:szCs w:val="24"/>
      <w:lang w:val="en-US" w:eastAsia="en-US"/>
    </w:rPr>
  </w:style>
  <w:style w:type="character" w:customStyle="1" w:styleId="match">
    <w:name w:val="match"/>
    <w:uiPriority w:val="99"/>
    <w:rsid w:val="000C68A9"/>
    <w:rPr>
      <w:rFonts w:cs="Times New Roman"/>
    </w:rPr>
  </w:style>
  <w:style w:type="character" w:customStyle="1" w:styleId="visited">
    <w:name w:val="visited"/>
    <w:uiPriority w:val="99"/>
    <w:rsid w:val="000C68A9"/>
    <w:rPr>
      <w:rFonts w:cs="Times New Roman"/>
    </w:rPr>
  </w:style>
  <w:style w:type="paragraph" w:customStyle="1" w:styleId="formattexttopleveltext">
    <w:name w:val="formattext topleveltext"/>
    <w:basedOn w:val="a5"/>
    <w:uiPriority w:val="99"/>
    <w:rsid w:val="000C68A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uiPriority w:val="99"/>
    <w:rsid w:val="000C68A9"/>
    <w:rPr>
      <w:rFonts w:ascii="Times New Roman" w:hAnsi="Times New Roman"/>
      <w:sz w:val="24"/>
    </w:rPr>
  </w:style>
  <w:style w:type="paragraph" w:customStyle="1" w:styleId="Style9">
    <w:name w:val="Style9"/>
    <w:basedOn w:val="a5"/>
    <w:uiPriority w:val="99"/>
    <w:rsid w:val="000C68A9"/>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a">
    <w:name w:val="Знак Знак Знак2 Знак Знак Знак Знак Знак Знак Знак"/>
    <w:basedOn w:val="a5"/>
    <w:uiPriority w:val="99"/>
    <w:rsid w:val="000C68A9"/>
    <w:pPr>
      <w:widowControl/>
      <w:spacing w:line="240" w:lineRule="auto"/>
      <w:ind w:firstLine="0"/>
      <w:jc w:val="left"/>
    </w:pPr>
    <w:rPr>
      <w:rFonts w:ascii="Verdana" w:hAnsi="Verdana" w:cs="Verdana"/>
      <w:b w:val="0"/>
      <w:bCs w:val="0"/>
      <w:sz w:val="20"/>
      <w:szCs w:val="20"/>
      <w:lang w:val="en-US" w:eastAsia="en-US"/>
    </w:rPr>
  </w:style>
  <w:style w:type="character" w:customStyle="1" w:styleId="FontStyle12">
    <w:name w:val="Font Style12"/>
    <w:uiPriority w:val="99"/>
    <w:rsid w:val="000C68A9"/>
    <w:rPr>
      <w:rFonts w:ascii="Century Gothic" w:hAnsi="Century Gothic"/>
      <w:sz w:val="8"/>
    </w:rPr>
  </w:style>
  <w:style w:type="paragraph" w:customStyle="1" w:styleId="afe">
    <w:name w:val="Знак Знак Знак Знак Знак Знак Знак Знак Знак Знак Знак Знак Знак"/>
    <w:basedOn w:val="a5"/>
    <w:uiPriority w:val="99"/>
    <w:rsid w:val="000C68A9"/>
    <w:pPr>
      <w:widowControl/>
      <w:spacing w:before="100" w:beforeAutospacing="1" w:after="100" w:afterAutospacing="1" w:line="240" w:lineRule="auto"/>
      <w:ind w:firstLine="0"/>
      <w:jc w:val="left"/>
    </w:pPr>
    <w:rPr>
      <w:rFonts w:ascii="Tahoma" w:hAnsi="Tahoma" w:cs="Times New Roman"/>
      <w:b w:val="0"/>
      <w:bCs w:val="0"/>
      <w:sz w:val="20"/>
      <w:szCs w:val="20"/>
      <w:lang w:val="en-US" w:eastAsia="en-US"/>
    </w:rPr>
  </w:style>
  <w:style w:type="paragraph" w:customStyle="1" w:styleId="18">
    <w:name w:val="Знак Знак Знак Знак Знак Знак Знак Знак Знак Знак Знак Знак Знак Знак Знак1 Знак Знак Знак Знак Знак Знак Знак"/>
    <w:basedOn w:val="a5"/>
    <w:uiPriority w:val="99"/>
    <w:rsid w:val="000C68A9"/>
    <w:pPr>
      <w:widowControl/>
      <w:spacing w:before="100" w:beforeAutospacing="1" w:after="100" w:afterAutospacing="1" w:line="240" w:lineRule="auto"/>
      <w:ind w:firstLine="0"/>
      <w:jc w:val="left"/>
    </w:pPr>
    <w:rPr>
      <w:rFonts w:ascii="Tahoma" w:hAnsi="Tahoma" w:cs="Times New Roman"/>
      <w:b w:val="0"/>
      <w:bCs w:val="0"/>
      <w:sz w:val="20"/>
      <w:szCs w:val="20"/>
      <w:lang w:val="en-US" w:eastAsia="en-US"/>
    </w:rPr>
  </w:style>
  <w:style w:type="character" w:customStyle="1" w:styleId="normalblack">
    <w:name w:val="normal black"/>
    <w:uiPriority w:val="99"/>
    <w:rsid w:val="000C68A9"/>
    <w:rPr>
      <w:rFonts w:cs="Times New Roman"/>
    </w:rPr>
  </w:style>
  <w:style w:type="paragraph" w:customStyle="1" w:styleId="BodyText21">
    <w:name w:val="Body Text 21"/>
    <w:basedOn w:val="16"/>
    <w:uiPriority w:val="99"/>
    <w:rsid w:val="000C68A9"/>
    <w:pPr>
      <w:widowControl/>
      <w:spacing w:line="240" w:lineRule="auto"/>
      <w:ind w:left="284" w:hanging="350"/>
    </w:pPr>
    <w:rPr>
      <w:rFonts w:ascii="Times New Roman" w:hAnsi="Times New Roman"/>
      <w:b w:val="0"/>
      <w:sz w:val="24"/>
    </w:rPr>
  </w:style>
  <w:style w:type="paragraph" w:customStyle="1" w:styleId="Normal10-02">
    <w:name w:val="Normal + 10 пт полужирный По центру Слева:  -02 см Справ..."/>
    <w:basedOn w:val="a5"/>
    <w:uiPriority w:val="99"/>
    <w:rsid w:val="000C68A9"/>
    <w:pPr>
      <w:widowControl/>
      <w:spacing w:line="240" w:lineRule="auto"/>
      <w:ind w:left="-113" w:right="-113" w:firstLine="0"/>
      <w:jc w:val="center"/>
    </w:pPr>
    <w:rPr>
      <w:rFonts w:ascii="Times New Roman" w:hAnsi="Times New Roman" w:cs="Times New Roman"/>
      <w:sz w:val="20"/>
      <w:szCs w:val="20"/>
    </w:rPr>
  </w:style>
  <w:style w:type="paragraph" w:customStyle="1" w:styleId="headertext">
    <w:name w:val="headertext"/>
    <w:basedOn w:val="a5"/>
    <w:uiPriority w:val="99"/>
    <w:rsid w:val="000C68A9"/>
    <w:pPr>
      <w:widowControl/>
      <w:spacing w:before="144" w:after="144" w:line="240" w:lineRule="atLeast"/>
      <w:ind w:firstLine="0"/>
      <w:jc w:val="left"/>
    </w:pPr>
    <w:rPr>
      <w:rFonts w:ascii="Times New Roman" w:hAnsi="Times New Roman" w:cs="Times New Roman"/>
      <w:b w:val="0"/>
      <w:bCs w:val="0"/>
      <w:sz w:val="24"/>
      <w:szCs w:val="24"/>
    </w:rPr>
  </w:style>
  <w:style w:type="paragraph" w:customStyle="1" w:styleId="ConsPlusTitle">
    <w:name w:val="ConsPlusTitle"/>
    <w:uiPriority w:val="99"/>
    <w:rsid w:val="000C68A9"/>
    <w:pPr>
      <w:widowControl w:val="0"/>
      <w:autoSpaceDE w:val="0"/>
      <w:autoSpaceDN w:val="0"/>
      <w:adjustRightInd w:val="0"/>
    </w:pPr>
    <w:rPr>
      <w:rFonts w:ascii="Arial" w:eastAsia="Times New Roman" w:hAnsi="Arial" w:cs="Arial"/>
      <w:b/>
      <w:bCs/>
      <w:sz w:val="16"/>
      <w:szCs w:val="16"/>
    </w:rPr>
  </w:style>
  <w:style w:type="paragraph" w:customStyle="1" w:styleId="aff">
    <w:name w:val="."/>
    <w:uiPriority w:val="99"/>
    <w:rsid w:val="000C68A9"/>
    <w:pPr>
      <w:widowControl w:val="0"/>
      <w:autoSpaceDE w:val="0"/>
      <w:autoSpaceDN w:val="0"/>
      <w:adjustRightInd w:val="0"/>
    </w:pPr>
    <w:rPr>
      <w:rFonts w:ascii="Times New Roman" w:eastAsia="Times New Roman" w:hAnsi="Times New Roman"/>
      <w:sz w:val="24"/>
      <w:szCs w:val="24"/>
    </w:rPr>
  </w:style>
  <w:style w:type="character" w:customStyle="1" w:styleId="blk">
    <w:name w:val="blk"/>
    <w:uiPriority w:val="99"/>
    <w:rsid w:val="000C68A9"/>
    <w:rPr>
      <w:rFonts w:cs="Times New Roman"/>
    </w:rPr>
  </w:style>
  <w:style w:type="paragraph" w:customStyle="1" w:styleId="s12">
    <w:name w:val="s_12"/>
    <w:basedOn w:val="a5"/>
    <w:uiPriority w:val="99"/>
    <w:rsid w:val="000C68A9"/>
    <w:pPr>
      <w:widowControl/>
      <w:spacing w:line="240" w:lineRule="auto"/>
      <w:ind w:firstLine="720"/>
      <w:jc w:val="left"/>
    </w:pPr>
    <w:rPr>
      <w:rFonts w:ascii="Times New Roman" w:hAnsi="Times New Roman" w:cs="Times New Roman"/>
      <w:b w:val="0"/>
      <w:bCs w:val="0"/>
      <w:sz w:val="24"/>
      <w:szCs w:val="24"/>
    </w:rPr>
  </w:style>
  <w:style w:type="paragraph" w:customStyle="1" w:styleId="s13">
    <w:name w:val="s_13"/>
    <w:basedOn w:val="a5"/>
    <w:uiPriority w:val="99"/>
    <w:rsid w:val="000C68A9"/>
    <w:pPr>
      <w:widowControl/>
      <w:spacing w:line="240" w:lineRule="auto"/>
      <w:ind w:firstLine="720"/>
      <w:jc w:val="left"/>
    </w:pPr>
    <w:rPr>
      <w:rFonts w:ascii="Times New Roman" w:hAnsi="Times New Roman" w:cs="Times New Roman"/>
      <w:b w:val="0"/>
      <w:bCs w:val="0"/>
      <w:sz w:val="24"/>
      <w:szCs w:val="24"/>
    </w:rPr>
  </w:style>
  <w:style w:type="paragraph" w:customStyle="1" w:styleId="s222">
    <w:name w:val="s_222"/>
    <w:basedOn w:val="a5"/>
    <w:uiPriority w:val="99"/>
    <w:rsid w:val="000C68A9"/>
    <w:pPr>
      <w:widowControl/>
      <w:spacing w:line="240" w:lineRule="auto"/>
      <w:ind w:firstLine="0"/>
      <w:jc w:val="left"/>
    </w:pPr>
    <w:rPr>
      <w:rFonts w:ascii="Times New Roman" w:hAnsi="Times New Roman" w:cs="Times New Roman"/>
      <w:b w:val="0"/>
      <w:bCs w:val="0"/>
      <w:i/>
      <w:iCs/>
      <w:color w:val="800080"/>
      <w:sz w:val="24"/>
      <w:szCs w:val="24"/>
    </w:rPr>
  </w:style>
  <w:style w:type="paragraph" w:customStyle="1" w:styleId="s34">
    <w:name w:val="s_34"/>
    <w:basedOn w:val="a5"/>
    <w:uiPriority w:val="99"/>
    <w:rsid w:val="000C68A9"/>
    <w:pPr>
      <w:widowControl/>
      <w:spacing w:line="240" w:lineRule="auto"/>
      <w:ind w:firstLine="0"/>
      <w:jc w:val="center"/>
    </w:pPr>
    <w:rPr>
      <w:rFonts w:ascii="Times New Roman" w:hAnsi="Times New Roman" w:cs="Times New Roman"/>
      <w:color w:val="000080"/>
    </w:rPr>
  </w:style>
  <w:style w:type="paragraph" w:styleId="aff0">
    <w:name w:val="Title"/>
    <w:basedOn w:val="a5"/>
    <w:link w:val="aff1"/>
    <w:uiPriority w:val="99"/>
    <w:qFormat/>
    <w:rsid w:val="000C68A9"/>
    <w:pPr>
      <w:widowControl/>
      <w:autoSpaceDE w:val="0"/>
      <w:autoSpaceDN w:val="0"/>
      <w:adjustRightInd w:val="0"/>
      <w:spacing w:line="240" w:lineRule="auto"/>
      <w:ind w:firstLine="0"/>
      <w:jc w:val="center"/>
    </w:pPr>
    <w:rPr>
      <w:rFonts w:ascii="Times New Roman" w:hAnsi="Times New Roman" w:cs="Times New Roman"/>
      <w:b w:val="0"/>
      <w:bCs w:val="0"/>
      <w:color w:val="000080"/>
      <w:sz w:val="28"/>
    </w:rPr>
  </w:style>
  <w:style w:type="character" w:customStyle="1" w:styleId="aff1">
    <w:name w:val="Название Знак"/>
    <w:link w:val="aff0"/>
    <w:uiPriority w:val="99"/>
    <w:locked/>
    <w:rsid w:val="000C68A9"/>
    <w:rPr>
      <w:rFonts w:ascii="Times New Roman" w:hAnsi="Times New Roman" w:cs="Times New Roman"/>
      <w:color w:val="000080"/>
      <w:sz w:val="18"/>
      <w:szCs w:val="18"/>
    </w:rPr>
  </w:style>
  <w:style w:type="paragraph" w:styleId="aff2">
    <w:name w:val="List"/>
    <w:basedOn w:val="a5"/>
    <w:link w:val="aff3"/>
    <w:uiPriority w:val="99"/>
    <w:rsid w:val="000C68A9"/>
    <w:pPr>
      <w:ind w:left="283" w:hanging="283"/>
    </w:pPr>
    <w:rPr>
      <w:rFonts w:eastAsia="Calibri" w:cs="Times New Roman"/>
      <w:bCs w:val="0"/>
      <w:szCs w:val="20"/>
    </w:rPr>
  </w:style>
  <w:style w:type="paragraph" w:customStyle="1" w:styleId="aff4">
    <w:name w:val="Абзац"/>
    <w:basedOn w:val="a5"/>
    <w:link w:val="aff5"/>
    <w:uiPriority w:val="99"/>
    <w:rsid w:val="000C68A9"/>
    <w:pPr>
      <w:widowControl/>
      <w:spacing w:before="120" w:after="60" w:line="240" w:lineRule="auto"/>
      <w:ind w:firstLine="567"/>
    </w:pPr>
    <w:rPr>
      <w:rFonts w:ascii="Times New Roman" w:eastAsia="Calibri" w:hAnsi="Times New Roman" w:cs="Times New Roman"/>
      <w:b w:val="0"/>
      <w:bCs w:val="0"/>
      <w:sz w:val="24"/>
      <w:szCs w:val="20"/>
    </w:rPr>
  </w:style>
  <w:style w:type="character" w:customStyle="1" w:styleId="aff5">
    <w:name w:val="Абзац Знак"/>
    <w:link w:val="aff4"/>
    <w:uiPriority w:val="99"/>
    <w:locked/>
    <w:rsid w:val="000C68A9"/>
    <w:rPr>
      <w:rFonts w:ascii="Times New Roman" w:hAnsi="Times New Roman"/>
      <w:sz w:val="24"/>
      <w:lang w:eastAsia="ru-RU"/>
    </w:rPr>
  </w:style>
  <w:style w:type="paragraph" w:customStyle="1" w:styleId="aff6">
    <w:name w:val="Табличный_центр"/>
    <w:basedOn w:val="a5"/>
    <w:uiPriority w:val="99"/>
    <w:rsid w:val="000C68A9"/>
    <w:pPr>
      <w:widowControl/>
      <w:spacing w:line="240" w:lineRule="auto"/>
      <w:ind w:firstLine="0"/>
      <w:jc w:val="center"/>
    </w:pPr>
    <w:rPr>
      <w:rFonts w:ascii="Times New Roman" w:hAnsi="Times New Roman" w:cs="Times New Roman"/>
      <w:b w:val="0"/>
      <w:bCs w:val="0"/>
      <w:sz w:val="22"/>
      <w:szCs w:val="22"/>
    </w:rPr>
  </w:style>
  <w:style w:type="paragraph" w:customStyle="1" w:styleId="aff7">
    <w:name w:val="Табличный_слева"/>
    <w:basedOn w:val="a5"/>
    <w:uiPriority w:val="99"/>
    <w:rsid w:val="000C68A9"/>
    <w:pPr>
      <w:widowControl/>
      <w:spacing w:line="240" w:lineRule="auto"/>
      <w:ind w:firstLine="0"/>
      <w:jc w:val="left"/>
    </w:pPr>
    <w:rPr>
      <w:rFonts w:ascii="Times New Roman" w:hAnsi="Times New Roman" w:cs="Times New Roman"/>
      <w:b w:val="0"/>
      <w:bCs w:val="0"/>
      <w:sz w:val="22"/>
      <w:szCs w:val="22"/>
    </w:rPr>
  </w:style>
  <w:style w:type="paragraph" w:customStyle="1" w:styleId="aff8">
    <w:name w:val="Табличный_заголовки"/>
    <w:basedOn w:val="a5"/>
    <w:uiPriority w:val="99"/>
    <w:rsid w:val="000C68A9"/>
    <w:pPr>
      <w:keepNext/>
      <w:keepLines/>
      <w:widowControl/>
      <w:spacing w:line="240" w:lineRule="auto"/>
      <w:ind w:firstLine="0"/>
      <w:jc w:val="center"/>
    </w:pPr>
    <w:rPr>
      <w:rFonts w:ascii="Times New Roman" w:hAnsi="Times New Roman" w:cs="Times New Roman"/>
      <w:bCs w:val="0"/>
      <w:sz w:val="22"/>
      <w:szCs w:val="22"/>
    </w:rPr>
  </w:style>
  <w:style w:type="paragraph" w:styleId="a">
    <w:name w:val="List Number"/>
    <w:basedOn w:val="a5"/>
    <w:uiPriority w:val="99"/>
    <w:rsid w:val="000C68A9"/>
    <w:pPr>
      <w:numPr>
        <w:numId w:val="2"/>
      </w:numPr>
      <w:tabs>
        <w:tab w:val="clear" w:pos="643"/>
        <w:tab w:val="num" w:pos="360"/>
      </w:tabs>
      <w:ind w:left="360"/>
    </w:pPr>
  </w:style>
  <w:style w:type="paragraph" w:customStyle="1" w:styleId="ConsPlusNonformat">
    <w:name w:val="ConsPlusNonformat"/>
    <w:uiPriority w:val="99"/>
    <w:rsid w:val="000C68A9"/>
    <w:pPr>
      <w:widowControl w:val="0"/>
      <w:autoSpaceDE w:val="0"/>
      <w:autoSpaceDN w:val="0"/>
      <w:adjustRightInd w:val="0"/>
    </w:pPr>
    <w:rPr>
      <w:rFonts w:ascii="Courier New" w:eastAsia="Times New Roman" w:hAnsi="Courier New" w:cs="Courier New"/>
    </w:rPr>
  </w:style>
  <w:style w:type="character" w:customStyle="1" w:styleId="r">
    <w:name w:val="r"/>
    <w:uiPriority w:val="99"/>
    <w:rsid w:val="000C68A9"/>
    <w:rPr>
      <w:rFonts w:cs="Times New Roman"/>
    </w:rPr>
  </w:style>
  <w:style w:type="paragraph" w:customStyle="1" w:styleId="Style8">
    <w:name w:val="Style8"/>
    <w:basedOn w:val="a5"/>
    <w:uiPriority w:val="99"/>
    <w:rsid w:val="000C68A9"/>
    <w:pPr>
      <w:autoSpaceDE w:val="0"/>
      <w:autoSpaceDN w:val="0"/>
      <w:adjustRightInd w:val="0"/>
      <w:spacing w:line="115" w:lineRule="exact"/>
      <w:ind w:firstLine="0"/>
    </w:pPr>
    <w:rPr>
      <w:rFonts w:ascii="Times New Roman" w:hAnsi="Times New Roman" w:cs="Times New Roman"/>
      <w:b w:val="0"/>
      <w:bCs w:val="0"/>
      <w:sz w:val="24"/>
      <w:szCs w:val="24"/>
    </w:rPr>
  </w:style>
  <w:style w:type="paragraph" w:customStyle="1" w:styleId="Style10">
    <w:name w:val="Style10"/>
    <w:basedOn w:val="a5"/>
    <w:uiPriority w:val="99"/>
    <w:rsid w:val="000C68A9"/>
    <w:pPr>
      <w:autoSpaceDE w:val="0"/>
      <w:autoSpaceDN w:val="0"/>
      <w:adjustRightInd w:val="0"/>
      <w:spacing w:line="120" w:lineRule="exact"/>
      <w:ind w:firstLine="0"/>
      <w:jc w:val="left"/>
    </w:pPr>
    <w:rPr>
      <w:rFonts w:ascii="Times New Roman" w:hAnsi="Times New Roman" w:cs="Times New Roman"/>
      <w:b w:val="0"/>
      <w:bCs w:val="0"/>
      <w:sz w:val="24"/>
      <w:szCs w:val="24"/>
    </w:rPr>
  </w:style>
  <w:style w:type="paragraph" w:customStyle="1" w:styleId="Style11">
    <w:name w:val="Style11"/>
    <w:basedOn w:val="a5"/>
    <w:uiPriority w:val="99"/>
    <w:rsid w:val="000C68A9"/>
    <w:pPr>
      <w:autoSpaceDE w:val="0"/>
      <w:autoSpaceDN w:val="0"/>
      <w:adjustRightInd w:val="0"/>
      <w:spacing w:line="240" w:lineRule="auto"/>
      <w:ind w:firstLine="0"/>
      <w:jc w:val="left"/>
    </w:pPr>
    <w:rPr>
      <w:rFonts w:ascii="Times New Roman" w:hAnsi="Times New Roman" w:cs="Times New Roman"/>
      <w:b w:val="0"/>
      <w:bCs w:val="0"/>
      <w:sz w:val="24"/>
      <w:szCs w:val="24"/>
    </w:rPr>
  </w:style>
  <w:style w:type="paragraph" w:customStyle="1" w:styleId="Style12">
    <w:name w:val="Style12"/>
    <w:basedOn w:val="a5"/>
    <w:uiPriority w:val="99"/>
    <w:rsid w:val="000C68A9"/>
    <w:pPr>
      <w:autoSpaceDE w:val="0"/>
      <w:autoSpaceDN w:val="0"/>
      <w:adjustRightInd w:val="0"/>
      <w:spacing w:line="120" w:lineRule="exact"/>
      <w:ind w:firstLine="0"/>
      <w:jc w:val="left"/>
    </w:pPr>
    <w:rPr>
      <w:rFonts w:ascii="Times New Roman" w:hAnsi="Times New Roman" w:cs="Times New Roman"/>
      <w:b w:val="0"/>
      <w:bCs w:val="0"/>
      <w:sz w:val="24"/>
      <w:szCs w:val="24"/>
    </w:rPr>
  </w:style>
  <w:style w:type="character" w:customStyle="1" w:styleId="FontStyle17">
    <w:name w:val="Font Style17"/>
    <w:uiPriority w:val="99"/>
    <w:rsid w:val="000C68A9"/>
    <w:rPr>
      <w:rFonts w:ascii="Times New Roman" w:hAnsi="Times New Roman"/>
      <w:sz w:val="10"/>
    </w:rPr>
  </w:style>
  <w:style w:type="character" w:customStyle="1" w:styleId="FontStyle18">
    <w:name w:val="Font Style18"/>
    <w:uiPriority w:val="99"/>
    <w:rsid w:val="000C68A9"/>
    <w:rPr>
      <w:rFonts w:ascii="Times New Roman" w:hAnsi="Times New Roman"/>
      <w:i/>
      <w:sz w:val="10"/>
    </w:rPr>
  </w:style>
  <w:style w:type="character" w:customStyle="1" w:styleId="FontStyle19">
    <w:name w:val="Font Style19"/>
    <w:uiPriority w:val="99"/>
    <w:rsid w:val="000C68A9"/>
    <w:rPr>
      <w:rFonts w:ascii="Times New Roman" w:hAnsi="Times New Roman"/>
      <w:sz w:val="10"/>
    </w:rPr>
  </w:style>
  <w:style w:type="paragraph" w:customStyle="1" w:styleId="bodytext">
    <w:name w:val="bodytext"/>
    <w:basedOn w:val="a5"/>
    <w:uiPriority w:val="99"/>
    <w:rsid w:val="000C68A9"/>
    <w:pPr>
      <w:widowControl/>
      <w:spacing w:before="63" w:line="240" w:lineRule="auto"/>
      <w:ind w:firstLine="0"/>
    </w:pPr>
    <w:rPr>
      <w:b w:val="0"/>
      <w:bCs w:val="0"/>
      <w:color w:val="000000"/>
      <w:sz w:val="16"/>
      <w:szCs w:val="16"/>
    </w:rPr>
  </w:style>
  <w:style w:type="paragraph" w:styleId="aff9">
    <w:name w:val="annotation text"/>
    <w:basedOn w:val="a5"/>
    <w:link w:val="affa"/>
    <w:uiPriority w:val="99"/>
    <w:semiHidden/>
    <w:rsid w:val="000C68A9"/>
    <w:pPr>
      <w:widowControl/>
      <w:spacing w:line="240" w:lineRule="auto"/>
      <w:ind w:firstLine="0"/>
      <w:jc w:val="left"/>
    </w:pPr>
    <w:rPr>
      <w:rFonts w:cs="Times New Roman"/>
      <w:b w:val="0"/>
      <w:bCs w:val="0"/>
      <w:sz w:val="20"/>
      <w:szCs w:val="20"/>
    </w:rPr>
  </w:style>
  <w:style w:type="character" w:customStyle="1" w:styleId="affa">
    <w:name w:val="Текст примечания Знак"/>
    <w:link w:val="aff9"/>
    <w:uiPriority w:val="99"/>
    <w:semiHidden/>
    <w:locked/>
    <w:rsid w:val="000C68A9"/>
    <w:rPr>
      <w:rFonts w:ascii="Arial" w:hAnsi="Arial" w:cs="Times New Roman"/>
      <w:sz w:val="20"/>
      <w:szCs w:val="20"/>
    </w:rPr>
  </w:style>
  <w:style w:type="character" w:customStyle="1" w:styleId="comment">
    <w:name w:val="comment"/>
    <w:uiPriority w:val="99"/>
    <w:rsid w:val="000C68A9"/>
    <w:rPr>
      <w:rFonts w:cs="Times New Roman"/>
    </w:rPr>
  </w:style>
  <w:style w:type="paragraph" w:customStyle="1" w:styleId="tekstob">
    <w:name w:val="tekstob"/>
    <w:basedOn w:val="a5"/>
    <w:uiPriority w:val="99"/>
    <w:rsid w:val="000C68A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diffins">
    <w:name w:val="diff_ins"/>
    <w:uiPriority w:val="99"/>
    <w:rsid w:val="000C68A9"/>
    <w:rPr>
      <w:rFonts w:cs="Times New Roman"/>
    </w:rPr>
  </w:style>
  <w:style w:type="character" w:customStyle="1" w:styleId="u">
    <w:name w:val="u"/>
    <w:uiPriority w:val="99"/>
    <w:rsid w:val="000C68A9"/>
    <w:rPr>
      <w:rFonts w:cs="Times New Roman"/>
    </w:rPr>
  </w:style>
  <w:style w:type="paragraph" w:customStyle="1" w:styleId="125">
    <w:name w:val="Стиль по ширине Первая строка:  125 см"/>
    <w:basedOn w:val="a5"/>
    <w:uiPriority w:val="99"/>
    <w:rsid w:val="000C68A9"/>
    <w:pPr>
      <w:widowControl/>
      <w:spacing w:line="240" w:lineRule="auto"/>
      <w:ind w:firstLine="709"/>
    </w:pPr>
    <w:rPr>
      <w:rFonts w:ascii="Times New Roman" w:hAnsi="Times New Roman" w:cs="Times New Roman"/>
      <w:b w:val="0"/>
      <w:bCs w:val="0"/>
      <w:sz w:val="24"/>
      <w:szCs w:val="20"/>
    </w:rPr>
  </w:style>
  <w:style w:type="paragraph" w:styleId="2b">
    <w:name w:val="toc 2"/>
    <w:basedOn w:val="a5"/>
    <w:next w:val="a5"/>
    <w:autoRedefine/>
    <w:uiPriority w:val="99"/>
    <w:semiHidden/>
    <w:rsid w:val="000C68A9"/>
    <w:pPr>
      <w:widowControl/>
      <w:spacing w:line="240" w:lineRule="auto"/>
      <w:ind w:left="240" w:firstLine="0"/>
      <w:jc w:val="left"/>
    </w:pPr>
    <w:rPr>
      <w:rFonts w:ascii="Times New Roman" w:hAnsi="Times New Roman" w:cs="Times New Roman"/>
      <w:b w:val="0"/>
      <w:bCs w:val="0"/>
      <w:sz w:val="24"/>
      <w:szCs w:val="24"/>
    </w:rPr>
  </w:style>
  <w:style w:type="paragraph" w:customStyle="1" w:styleId="19">
    <w:name w:val="Основной текст1"/>
    <w:basedOn w:val="a5"/>
    <w:uiPriority w:val="99"/>
    <w:rsid w:val="000C68A9"/>
    <w:pPr>
      <w:widowControl/>
      <w:snapToGrid w:val="0"/>
      <w:spacing w:line="240" w:lineRule="auto"/>
      <w:ind w:firstLine="0"/>
    </w:pPr>
    <w:rPr>
      <w:rFonts w:ascii="Times New Roman" w:hAnsi="Times New Roman" w:cs="Times New Roman"/>
      <w:b w:val="0"/>
      <w:bCs w:val="0"/>
      <w:sz w:val="24"/>
      <w:szCs w:val="20"/>
    </w:rPr>
  </w:style>
  <w:style w:type="paragraph" w:customStyle="1" w:styleId="111">
    <w:name w:val="Обычный11"/>
    <w:uiPriority w:val="99"/>
    <w:rsid w:val="000C68A9"/>
    <w:rPr>
      <w:rFonts w:ascii="Times New Roman" w:eastAsia="Times New Roman" w:hAnsi="Times New Roman"/>
    </w:rPr>
  </w:style>
  <w:style w:type="character" w:customStyle="1" w:styleId="bookmark3">
    <w:name w:val="bookmark3"/>
    <w:uiPriority w:val="99"/>
    <w:rsid w:val="000C68A9"/>
    <w:rPr>
      <w:shd w:val="clear" w:color="auto" w:fill="FFD800"/>
    </w:rPr>
  </w:style>
  <w:style w:type="paragraph" w:customStyle="1" w:styleId="headertexttopleveltextcentertext">
    <w:name w:val="headertext topleveltext centertext"/>
    <w:basedOn w:val="a5"/>
    <w:uiPriority w:val="99"/>
    <w:rsid w:val="000C68A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0C68A9"/>
    <w:pPr>
      <w:widowControl/>
      <w:spacing w:before="120" w:after="120" w:line="240" w:lineRule="auto"/>
      <w:ind w:firstLine="0"/>
      <w:jc w:val="center"/>
    </w:pPr>
    <w:rPr>
      <w:rFonts w:ascii="Times New Roman" w:hAnsi="Times New Roman" w:cs="Times New Roman"/>
      <w:sz w:val="22"/>
      <w:szCs w:val="20"/>
    </w:rPr>
  </w:style>
  <w:style w:type="paragraph" w:customStyle="1" w:styleId="affc">
    <w:name w:val="Знак Знак"/>
    <w:basedOn w:val="a5"/>
    <w:uiPriority w:val="99"/>
    <w:rsid w:val="000C68A9"/>
    <w:pPr>
      <w:widowControl/>
      <w:spacing w:line="240" w:lineRule="exact"/>
      <w:ind w:firstLine="0"/>
    </w:pPr>
    <w:rPr>
      <w:rFonts w:ascii="Times New Roman" w:eastAsia="Calibri" w:hAnsi="Times New Roman" w:cs="Times New Roman"/>
      <w:b w:val="0"/>
      <w:bCs w:val="0"/>
      <w:sz w:val="24"/>
      <w:szCs w:val="24"/>
      <w:lang w:val="en-US" w:eastAsia="en-US"/>
    </w:rPr>
  </w:style>
  <w:style w:type="paragraph" w:customStyle="1" w:styleId="1a">
    <w:name w:val="Абзац списка1"/>
    <w:basedOn w:val="a5"/>
    <w:link w:val="ListParagraphChar"/>
    <w:uiPriority w:val="99"/>
    <w:rsid w:val="000C68A9"/>
    <w:pPr>
      <w:widowControl/>
      <w:spacing w:line="240" w:lineRule="auto"/>
      <w:ind w:left="720" w:firstLine="0"/>
      <w:jc w:val="left"/>
    </w:pPr>
    <w:rPr>
      <w:rFonts w:ascii="Times New Roman" w:hAnsi="Times New Roman" w:cs="Times New Roman"/>
      <w:b w:val="0"/>
      <w:bCs w:val="0"/>
      <w:sz w:val="24"/>
      <w:szCs w:val="20"/>
    </w:rPr>
  </w:style>
  <w:style w:type="character" w:customStyle="1" w:styleId="blk3">
    <w:name w:val="blk3"/>
    <w:uiPriority w:val="99"/>
    <w:rsid w:val="000C68A9"/>
  </w:style>
  <w:style w:type="paragraph" w:customStyle="1" w:styleId="2c">
    <w:name w:val="Знак Знак Знак Знак Знак Знак2 Знак Знак Знак Знак Знак Знак"/>
    <w:basedOn w:val="a5"/>
    <w:uiPriority w:val="99"/>
    <w:rsid w:val="000C68A9"/>
    <w:pPr>
      <w:widowControl/>
      <w:spacing w:line="240" w:lineRule="exact"/>
      <w:ind w:firstLine="0"/>
    </w:pPr>
    <w:rPr>
      <w:rFonts w:ascii="Times New Roman" w:hAnsi="Times New Roman" w:cs="Times New Roman"/>
      <w:b w:val="0"/>
      <w:bCs w:val="0"/>
      <w:sz w:val="24"/>
      <w:szCs w:val="24"/>
      <w:lang w:val="en-US" w:eastAsia="en-US"/>
    </w:rPr>
  </w:style>
  <w:style w:type="paragraph" w:styleId="affd">
    <w:name w:val="Balloon Text"/>
    <w:aliases w:val="Знак51"/>
    <w:basedOn w:val="a5"/>
    <w:link w:val="affe"/>
    <w:uiPriority w:val="99"/>
    <w:rsid w:val="000C68A9"/>
    <w:pPr>
      <w:spacing w:line="240" w:lineRule="auto"/>
    </w:pPr>
    <w:rPr>
      <w:rFonts w:ascii="Tahoma" w:hAnsi="Tahoma" w:cs="Times New Roman"/>
      <w:sz w:val="16"/>
      <w:szCs w:val="16"/>
    </w:rPr>
  </w:style>
  <w:style w:type="character" w:customStyle="1" w:styleId="BalloonTextChar">
    <w:name w:val="Balloon Text Char"/>
    <w:aliases w:val="Знак51 Char"/>
    <w:uiPriority w:val="99"/>
    <w:semiHidden/>
    <w:locked/>
    <w:rPr>
      <w:rFonts w:ascii="Times New Roman" w:hAnsi="Times New Roman" w:cs="Times New Roman"/>
      <w:b/>
      <w:bCs/>
      <w:sz w:val="2"/>
    </w:rPr>
  </w:style>
  <w:style w:type="character" w:customStyle="1" w:styleId="affe">
    <w:name w:val="Текст выноски Знак"/>
    <w:aliases w:val="Знак51 Знак"/>
    <w:link w:val="affd"/>
    <w:uiPriority w:val="99"/>
    <w:locked/>
    <w:rsid w:val="000C68A9"/>
    <w:rPr>
      <w:rFonts w:ascii="Tahoma" w:hAnsi="Tahoma" w:cs="Times New Roman"/>
      <w:b/>
      <w:bCs/>
      <w:sz w:val="16"/>
      <w:szCs w:val="16"/>
    </w:rPr>
  </w:style>
  <w:style w:type="paragraph" w:customStyle="1" w:styleId="conspluscell">
    <w:name w:val="conspluscell"/>
    <w:basedOn w:val="a5"/>
    <w:uiPriority w:val="99"/>
    <w:rsid w:val="000C68A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paragraph" w:customStyle="1" w:styleId="afff">
    <w:name w:val="Список а)"/>
    <w:basedOn w:val="aff2"/>
    <w:uiPriority w:val="99"/>
    <w:rsid w:val="000C68A9"/>
    <w:pPr>
      <w:widowControl/>
      <w:spacing w:line="240" w:lineRule="auto"/>
      <w:ind w:left="0" w:firstLine="709"/>
    </w:pPr>
    <w:rPr>
      <w:rFonts w:ascii="Times New Roman" w:hAnsi="Times New Roman"/>
      <w:b w:val="0"/>
      <w:sz w:val="24"/>
      <w:szCs w:val="24"/>
    </w:rPr>
  </w:style>
  <w:style w:type="paragraph" w:customStyle="1" w:styleId="consplusnormal1">
    <w:name w:val="consplusnormal"/>
    <w:basedOn w:val="a5"/>
    <w:uiPriority w:val="99"/>
    <w:rsid w:val="000C68A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paragraph" w:customStyle="1" w:styleId="ConsPlusCell0">
    <w:name w:val="ConsPlusCell"/>
    <w:uiPriority w:val="99"/>
    <w:rsid w:val="000C68A9"/>
    <w:pPr>
      <w:widowControl w:val="0"/>
      <w:autoSpaceDE w:val="0"/>
      <w:autoSpaceDN w:val="0"/>
      <w:adjustRightInd w:val="0"/>
    </w:pPr>
    <w:rPr>
      <w:rFonts w:ascii="Arial" w:eastAsia="Times New Roman" w:hAnsi="Arial" w:cs="Arial"/>
    </w:rPr>
  </w:style>
  <w:style w:type="character" w:styleId="afff0">
    <w:name w:val="footnote reference"/>
    <w:aliases w:val="Знак сноски-FN,Знак сноски 1,Ciae niinee-FN,Referencia nota al pie,Ссылка на сноску 45,Appel note de bas de page"/>
    <w:uiPriority w:val="99"/>
    <w:rsid w:val="000C68A9"/>
    <w:rPr>
      <w:rFonts w:cs="Times New Roman"/>
      <w:vertAlign w:val="superscript"/>
    </w:rPr>
  </w:style>
  <w:style w:type="character" w:styleId="afff1">
    <w:name w:val="Emphasis"/>
    <w:uiPriority w:val="99"/>
    <w:qFormat/>
    <w:rsid w:val="000C68A9"/>
    <w:rPr>
      <w:rFonts w:cs="Times New Roman"/>
      <w:i/>
    </w:rPr>
  </w:style>
  <w:style w:type="table" w:styleId="1b">
    <w:name w:val="Table Grid 1"/>
    <w:basedOn w:val="a7"/>
    <w:uiPriority w:val="99"/>
    <w:rsid w:val="000C68A9"/>
    <w:pPr>
      <w:widowControl w:val="0"/>
      <w:spacing w:line="260" w:lineRule="auto"/>
      <w:ind w:firstLine="22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okmark">
    <w:name w:val="bookmark"/>
    <w:uiPriority w:val="99"/>
    <w:rsid w:val="000C68A9"/>
    <w:rPr>
      <w:rFonts w:cs="Times New Roman"/>
    </w:rPr>
  </w:style>
  <w:style w:type="paragraph" w:customStyle="1" w:styleId="txt">
    <w:name w:val="txt"/>
    <w:basedOn w:val="a5"/>
    <w:uiPriority w:val="99"/>
    <w:rsid w:val="000C68A9"/>
    <w:pPr>
      <w:widowControl/>
      <w:spacing w:before="100" w:beforeAutospacing="1" w:after="100" w:afterAutospacing="1" w:line="240" w:lineRule="auto"/>
      <w:ind w:firstLine="0"/>
      <w:jc w:val="left"/>
    </w:pPr>
    <w:rPr>
      <w:rFonts w:ascii="Verdana" w:hAnsi="Verdana" w:cs="Verdana"/>
      <w:b w:val="0"/>
      <w:bCs w:val="0"/>
      <w:color w:val="000000"/>
      <w:sz w:val="17"/>
      <w:szCs w:val="17"/>
    </w:rPr>
  </w:style>
  <w:style w:type="paragraph" w:customStyle="1" w:styleId="textb">
    <w:name w:val="textb"/>
    <w:basedOn w:val="a5"/>
    <w:uiPriority w:val="99"/>
    <w:rsid w:val="000C68A9"/>
    <w:pPr>
      <w:widowControl/>
      <w:spacing w:line="240" w:lineRule="auto"/>
      <w:ind w:firstLine="0"/>
      <w:jc w:val="left"/>
    </w:pPr>
    <w:rPr>
      <w:sz w:val="22"/>
      <w:szCs w:val="22"/>
    </w:rPr>
  </w:style>
  <w:style w:type="character" w:customStyle="1" w:styleId="nobase">
    <w:name w:val="nobase"/>
    <w:uiPriority w:val="99"/>
    <w:rsid w:val="000C68A9"/>
    <w:rPr>
      <w:rFonts w:cs="Times New Roman"/>
    </w:rPr>
  </w:style>
  <w:style w:type="character" w:customStyle="1" w:styleId="doctitle1">
    <w:name w:val="doctitle1"/>
    <w:uiPriority w:val="99"/>
    <w:rsid w:val="000C68A9"/>
    <w:rPr>
      <w:rFonts w:ascii="Arial" w:hAnsi="Arial"/>
      <w:sz w:val="18"/>
    </w:rPr>
  </w:style>
  <w:style w:type="character" w:customStyle="1" w:styleId="ConsNormal0">
    <w:name w:val="ConsNormal Знак"/>
    <w:link w:val="ConsNormal"/>
    <w:uiPriority w:val="99"/>
    <w:locked/>
    <w:rsid w:val="000C68A9"/>
    <w:rPr>
      <w:rFonts w:ascii="Arial" w:hAnsi="Arial"/>
      <w:sz w:val="22"/>
      <w:lang w:eastAsia="ru-RU"/>
    </w:rPr>
  </w:style>
  <w:style w:type="character" w:customStyle="1" w:styleId="112">
    <w:name w:val="Заголовок 1 Знак Знак Знак1"/>
    <w:aliases w:val="Заголовок 1 Знак Знак Знак Знак Знак"/>
    <w:uiPriority w:val="99"/>
    <w:locked/>
    <w:rsid w:val="000C68A9"/>
    <w:rPr>
      <w:rFonts w:ascii="Times New Roman" w:hAnsi="Times New Roman"/>
      <w:b/>
      <w:caps/>
      <w:kern w:val="32"/>
      <w:sz w:val="28"/>
    </w:rPr>
  </w:style>
  <w:style w:type="character" w:customStyle="1" w:styleId="2d">
    <w:name w:val="Знак2 Знак Знак"/>
    <w:aliases w:val="Знак2 Знак2,Знак2 Знак Знак Знак Знак,Знак2 Знак1 Знак,Заголовок 2 Знак1 Знак,Заголовок 2 Знак Знак Знак,ГЛАВА Знак Знак"/>
    <w:uiPriority w:val="99"/>
    <w:locked/>
    <w:rsid w:val="000C68A9"/>
    <w:rPr>
      <w:rFonts w:eastAsia="Times New Roman"/>
      <w:b/>
      <w:sz w:val="28"/>
      <w:lang w:val="ru-RU" w:eastAsia="ru-RU"/>
    </w:rPr>
  </w:style>
  <w:style w:type="character" w:customStyle="1" w:styleId="38">
    <w:name w:val="Знак3 Знак Знак"/>
    <w:aliases w:val="Знак3 Знак1,Знак3 Знак Знак Знак Знак,ПодЗаголовок Знак Знак"/>
    <w:uiPriority w:val="99"/>
    <w:locked/>
    <w:rsid w:val="000C68A9"/>
    <w:rPr>
      <w:rFonts w:eastAsia="Times New Roman"/>
      <w:b/>
      <w:sz w:val="26"/>
      <w:lang w:val="ru-RU" w:eastAsia="ru-RU"/>
    </w:rPr>
  </w:style>
  <w:style w:type="character" w:customStyle="1" w:styleId="260">
    <w:name w:val="Знак Знак26"/>
    <w:uiPriority w:val="99"/>
    <w:locked/>
    <w:rsid w:val="000C68A9"/>
    <w:rPr>
      <w:rFonts w:eastAsia="Times New Roman"/>
      <w:b/>
      <w:sz w:val="24"/>
      <w:lang w:val="ru-RU" w:eastAsia="ru-RU"/>
    </w:rPr>
  </w:style>
  <w:style w:type="character" w:customStyle="1" w:styleId="54">
    <w:name w:val="Знак5 Знак Знак"/>
    <w:uiPriority w:val="99"/>
    <w:locked/>
    <w:rsid w:val="000C68A9"/>
    <w:rPr>
      <w:rFonts w:ascii="Tahoma" w:hAnsi="Tahoma"/>
      <w:sz w:val="16"/>
      <w:lang w:eastAsia="ru-RU"/>
    </w:rPr>
  </w:style>
  <w:style w:type="paragraph" w:customStyle="1" w:styleId="1c">
    <w:name w:val="Знак1 Знак Знак Знак Знак Знак Знак"/>
    <w:basedOn w:val="a5"/>
    <w:uiPriority w:val="99"/>
    <w:rsid w:val="000C68A9"/>
    <w:pPr>
      <w:widowControl/>
      <w:spacing w:after="160" w:line="240" w:lineRule="exact"/>
      <w:ind w:firstLine="0"/>
      <w:jc w:val="left"/>
    </w:pPr>
    <w:rPr>
      <w:rFonts w:ascii="Verdana" w:eastAsia="Calibri" w:hAnsi="Verdana" w:cs="Verdana"/>
      <w:b w:val="0"/>
      <w:bCs w:val="0"/>
      <w:sz w:val="24"/>
      <w:szCs w:val="24"/>
      <w:lang w:val="en-US" w:eastAsia="en-US"/>
    </w:rPr>
  </w:style>
  <w:style w:type="character" w:customStyle="1" w:styleId="44">
    <w:name w:val="Знак4 Знак"/>
    <w:aliases w:val="Знак8 Знак,ВерхКолонтитул Знак Знак"/>
    <w:uiPriority w:val="99"/>
    <w:locked/>
    <w:rsid w:val="000C68A9"/>
    <w:rPr>
      <w:rFonts w:ascii="Times New Roman" w:hAnsi="Times New Roman"/>
      <w:sz w:val="24"/>
      <w:lang w:eastAsia="ru-RU"/>
    </w:rPr>
  </w:style>
  <w:style w:type="character" w:customStyle="1" w:styleId="62">
    <w:name w:val="Знак6 Знак"/>
    <w:aliases w:val="Знак61 Знак,Знак14 Знак Знак"/>
    <w:uiPriority w:val="99"/>
    <w:locked/>
    <w:rsid w:val="000C68A9"/>
    <w:rPr>
      <w:rFonts w:ascii="Times New Roman" w:hAnsi="Times New Roman"/>
      <w:sz w:val="24"/>
      <w:lang w:eastAsia="ru-RU"/>
    </w:rPr>
  </w:style>
  <w:style w:type="character" w:customStyle="1" w:styleId="211">
    <w:name w:val="Знак Знак21"/>
    <w:uiPriority w:val="99"/>
    <w:locked/>
    <w:rsid w:val="000C68A9"/>
    <w:rPr>
      <w:rFonts w:ascii="Times New Roman" w:hAnsi="Times New Roman"/>
      <w:b/>
      <w:sz w:val="20"/>
      <w:lang w:eastAsia="ru-RU"/>
    </w:rPr>
  </w:style>
  <w:style w:type="paragraph" w:customStyle="1" w:styleId="212">
    <w:name w:val="Знак Знак Знак2 Знак Знак Знак Знак Знак Знак Знак1"/>
    <w:basedOn w:val="a5"/>
    <w:uiPriority w:val="99"/>
    <w:rsid w:val="000C68A9"/>
    <w:pPr>
      <w:widowControl/>
      <w:spacing w:line="240" w:lineRule="auto"/>
      <w:ind w:firstLine="0"/>
      <w:jc w:val="left"/>
    </w:pPr>
    <w:rPr>
      <w:rFonts w:ascii="Verdana" w:eastAsia="Calibri" w:hAnsi="Verdana" w:cs="Verdana"/>
      <w:b w:val="0"/>
      <w:bCs w:val="0"/>
      <w:sz w:val="20"/>
      <w:szCs w:val="20"/>
      <w:lang w:val="en-US" w:eastAsia="en-US"/>
    </w:rPr>
  </w:style>
  <w:style w:type="character" w:customStyle="1" w:styleId="aff3">
    <w:name w:val="Список Знак"/>
    <w:link w:val="aff2"/>
    <w:uiPriority w:val="99"/>
    <w:locked/>
    <w:rsid w:val="000C68A9"/>
    <w:rPr>
      <w:rFonts w:ascii="Arial" w:hAnsi="Arial"/>
      <w:b/>
      <w:sz w:val="18"/>
      <w:lang w:eastAsia="ru-RU"/>
    </w:rPr>
  </w:style>
  <w:style w:type="paragraph" w:styleId="39">
    <w:name w:val="toc 3"/>
    <w:basedOn w:val="a5"/>
    <w:next w:val="a5"/>
    <w:autoRedefine/>
    <w:uiPriority w:val="99"/>
    <w:rsid w:val="000C68A9"/>
    <w:pPr>
      <w:widowControl/>
      <w:spacing w:line="240" w:lineRule="auto"/>
      <w:ind w:left="480" w:firstLine="0"/>
      <w:jc w:val="left"/>
    </w:pPr>
    <w:rPr>
      <w:rFonts w:ascii="Times New Roman" w:eastAsia="Calibri" w:hAnsi="Times New Roman" w:cs="Times New Roman"/>
      <w:b w:val="0"/>
      <w:bCs w:val="0"/>
      <w:i/>
      <w:iCs/>
      <w:sz w:val="20"/>
      <w:szCs w:val="20"/>
    </w:rPr>
  </w:style>
  <w:style w:type="paragraph" w:customStyle="1" w:styleId="a1">
    <w:name w:val="Список нумерованный"/>
    <w:basedOn w:val="a5"/>
    <w:uiPriority w:val="99"/>
    <w:rsid w:val="000C68A9"/>
    <w:pPr>
      <w:widowControl/>
      <w:numPr>
        <w:numId w:val="23"/>
      </w:numPr>
      <w:spacing w:before="120" w:line="240" w:lineRule="auto"/>
    </w:pPr>
    <w:rPr>
      <w:rFonts w:ascii="Times New Roman" w:eastAsia="Calibri" w:hAnsi="Times New Roman" w:cs="Times New Roman"/>
      <w:b w:val="0"/>
      <w:bCs w:val="0"/>
      <w:sz w:val="24"/>
      <w:szCs w:val="24"/>
    </w:rPr>
  </w:style>
  <w:style w:type="paragraph" w:customStyle="1" w:styleId="afff2">
    <w:name w:val="Табличный"/>
    <w:basedOn w:val="a5"/>
    <w:uiPriority w:val="99"/>
    <w:rsid w:val="000C68A9"/>
    <w:pPr>
      <w:keepNext/>
      <w:spacing w:before="60" w:after="60" w:line="240" w:lineRule="auto"/>
      <w:ind w:firstLine="0"/>
      <w:jc w:val="center"/>
    </w:pPr>
    <w:rPr>
      <w:rFonts w:ascii="Times New Roman" w:eastAsia="Calibri" w:hAnsi="Times New Roman" w:cs="Times New Roman"/>
      <w:bCs w:val="0"/>
      <w:sz w:val="22"/>
      <w:szCs w:val="20"/>
    </w:rPr>
  </w:style>
  <w:style w:type="paragraph" w:customStyle="1" w:styleId="afff3">
    <w:name w:val="Содержание"/>
    <w:basedOn w:val="a5"/>
    <w:uiPriority w:val="99"/>
    <w:rsid w:val="000C68A9"/>
    <w:pPr>
      <w:spacing w:before="240" w:after="240" w:line="240" w:lineRule="auto"/>
      <w:ind w:firstLine="0"/>
      <w:jc w:val="center"/>
    </w:pPr>
    <w:rPr>
      <w:rFonts w:ascii="Times New Roman" w:eastAsia="Calibri" w:hAnsi="Times New Roman" w:cs="Times New Roman"/>
      <w:bCs w:val="0"/>
      <w:caps/>
      <w:sz w:val="24"/>
      <w:szCs w:val="20"/>
    </w:rPr>
  </w:style>
  <w:style w:type="paragraph" w:styleId="1d">
    <w:name w:val="toc 1"/>
    <w:basedOn w:val="a5"/>
    <w:next w:val="a5"/>
    <w:uiPriority w:val="99"/>
    <w:rsid w:val="000C68A9"/>
    <w:pPr>
      <w:widowControl/>
      <w:spacing w:before="120" w:after="120" w:line="240" w:lineRule="auto"/>
      <w:ind w:firstLine="0"/>
      <w:jc w:val="left"/>
    </w:pPr>
    <w:rPr>
      <w:rFonts w:ascii="Times New Roman" w:eastAsia="Calibri" w:hAnsi="Times New Roman" w:cs="Times New Roman"/>
      <w:caps/>
      <w:sz w:val="20"/>
      <w:szCs w:val="20"/>
    </w:rPr>
  </w:style>
  <w:style w:type="paragraph" w:customStyle="1" w:styleId="afff4">
    <w:name w:val="Название таблицы"/>
    <w:basedOn w:val="affb"/>
    <w:uiPriority w:val="99"/>
    <w:rsid w:val="000C68A9"/>
    <w:pPr>
      <w:keepNext/>
      <w:spacing w:after="0"/>
      <w:jc w:val="left"/>
    </w:pPr>
    <w:rPr>
      <w:rFonts w:eastAsia="Calibri"/>
      <w:szCs w:val="22"/>
    </w:rPr>
  </w:style>
  <w:style w:type="paragraph" w:customStyle="1" w:styleId="1">
    <w:name w:val="Список 1)"/>
    <w:basedOn w:val="a5"/>
    <w:uiPriority w:val="99"/>
    <w:rsid w:val="000C68A9"/>
    <w:pPr>
      <w:widowControl/>
      <w:numPr>
        <w:numId w:val="21"/>
      </w:numPr>
      <w:spacing w:after="60" w:line="240" w:lineRule="auto"/>
    </w:pPr>
    <w:rPr>
      <w:rFonts w:ascii="Times New Roman" w:eastAsia="Calibri" w:hAnsi="Times New Roman" w:cs="Times New Roman"/>
      <w:b w:val="0"/>
      <w:bCs w:val="0"/>
      <w:sz w:val="24"/>
      <w:szCs w:val="24"/>
    </w:rPr>
  </w:style>
  <w:style w:type="paragraph" w:customStyle="1" w:styleId="a2">
    <w:name w:val="Табличный_нумерованный"/>
    <w:basedOn w:val="a5"/>
    <w:link w:val="afff5"/>
    <w:uiPriority w:val="99"/>
    <w:rsid w:val="000C68A9"/>
    <w:pPr>
      <w:widowControl/>
      <w:numPr>
        <w:numId w:val="20"/>
      </w:numPr>
      <w:spacing w:line="240" w:lineRule="auto"/>
      <w:jc w:val="left"/>
    </w:pPr>
    <w:rPr>
      <w:rFonts w:ascii="Times New Roman" w:eastAsia="Calibri" w:hAnsi="Times New Roman" w:cs="Times New Roman"/>
      <w:b w:val="0"/>
      <w:bCs w:val="0"/>
      <w:sz w:val="20"/>
      <w:szCs w:val="20"/>
    </w:rPr>
  </w:style>
  <w:style w:type="character" w:customStyle="1" w:styleId="afff5">
    <w:name w:val="Табличный_нумерованный Знак"/>
    <w:link w:val="a2"/>
    <w:uiPriority w:val="99"/>
    <w:locked/>
    <w:rsid w:val="000C68A9"/>
    <w:rPr>
      <w:rFonts w:ascii="Times New Roman" w:hAnsi="Times New Roman"/>
      <w:sz w:val="20"/>
      <w:szCs w:val="20"/>
    </w:rPr>
  </w:style>
  <w:style w:type="paragraph" w:styleId="45">
    <w:name w:val="toc 4"/>
    <w:basedOn w:val="a5"/>
    <w:next w:val="a5"/>
    <w:autoRedefine/>
    <w:uiPriority w:val="99"/>
    <w:rsid w:val="000C68A9"/>
    <w:pPr>
      <w:widowControl/>
      <w:spacing w:line="240" w:lineRule="auto"/>
      <w:ind w:left="720" w:firstLine="0"/>
      <w:jc w:val="left"/>
    </w:pPr>
    <w:rPr>
      <w:rFonts w:ascii="Times New Roman" w:eastAsia="Calibri" w:hAnsi="Times New Roman" w:cs="Times New Roman"/>
      <w:b w:val="0"/>
      <w:bCs w:val="0"/>
    </w:rPr>
  </w:style>
  <w:style w:type="paragraph" w:styleId="55">
    <w:name w:val="toc 5"/>
    <w:basedOn w:val="a5"/>
    <w:next w:val="a5"/>
    <w:autoRedefine/>
    <w:uiPriority w:val="99"/>
    <w:rsid w:val="000C68A9"/>
    <w:pPr>
      <w:widowControl/>
      <w:spacing w:line="240" w:lineRule="auto"/>
      <w:ind w:left="960" w:firstLine="0"/>
      <w:jc w:val="left"/>
    </w:pPr>
    <w:rPr>
      <w:rFonts w:ascii="Times New Roman" w:eastAsia="Calibri" w:hAnsi="Times New Roman" w:cs="Times New Roman"/>
      <w:b w:val="0"/>
      <w:bCs w:val="0"/>
    </w:rPr>
  </w:style>
  <w:style w:type="paragraph" w:styleId="63">
    <w:name w:val="toc 6"/>
    <w:basedOn w:val="a5"/>
    <w:next w:val="a5"/>
    <w:autoRedefine/>
    <w:uiPriority w:val="99"/>
    <w:rsid w:val="000C68A9"/>
    <w:pPr>
      <w:widowControl/>
      <w:spacing w:line="240" w:lineRule="auto"/>
      <w:ind w:left="1200" w:firstLine="0"/>
      <w:jc w:val="left"/>
    </w:pPr>
    <w:rPr>
      <w:rFonts w:ascii="Times New Roman" w:eastAsia="Calibri" w:hAnsi="Times New Roman" w:cs="Times New Roman"/>
      <w:b w:val="0"/>
      <w:bCs w:val="0"/>
    </w:rPr>
  </w:style>
  <w:style w:type="paragraph" w:styleId="72">
    <w:name w:val="toc 7"/>
    <w:basedOn w:val="a5"/>
    <w:next w:val="a5"/>
    <w:autoRedefine/>
    <w:uiPriority w:val="99"/>
    <w:rsid w:val="000C68A9"/>
    <w:pPr>
      <w:widowControl/>
      <w:spacing w:line="240" w:lineRule="auto"/>
      <w:ind w:left="1440" w:firstLine="0"/>
      <w:jc w:val="left"/>
    </w:pPr>
    <w:rPr>
      <w:rFonts w:ascii="Times New Roman" w:eastAsia="Calibri" w:hAnsi="Times New Roman" w:cs="Times New Roman"/>
      <w:b w:val="0"/>
      <w:bCs w:val="0"/>
    </w:rPr>
  </w:style>
  <w:style w:type="paragraph" w:styleId="82">
    <w:name w:val="toc 8"/>
    <w:basedOn w:val="a5"/>
    <w:next w:val="a5"/>
    <w:autoRedefine/>
    <w:uiPriority w:val="99"/>
    <w:rsid w:val="000C68A9"/>
    <w:pPr>
      <w:widowControl/>
      <w:spacing w:line="240" w:lineRule="auto"/>
      <w:ind w:left="1680" w:firstLine="0"/>
      <w:jc w:val="left"/>
    </w:pPr>
    <w:rPr>
      <w:rFonts w:ascii="Times New Roman" w:eastAsia="Calibri" w:hAnsi="Times New Roman" w:cs="Times New Roman"/>
      <w:b w:val="0"/>
      <w:bCs w:val="0"/>
    </w:rPr>
  </w:style>
  <w:style w:type="paragraph" w:styleId="92">
    <w:name w:val="toc 9"/>
    <w:basedOn w:val="a5"/>
    <w:next w:val="a5"/>
    <w:autoRedefine/>
    <w:uiPriority w:val="99"/>
    <w:rsid w:val="000C68A9"/>
    <w:pPr>
      <w:widowControl/>
      <w:spacing w:line="240" w:lineRule="auto"/>
      <w:ind w:left="1920" w:firstLine="0"/>
      <w:jc w:val="left"/>
    </w:pPr>
    <w:rPr>
      <w:rFonts w:ascii="Times New Roman" w:eastAsia="Calibri" w:hAnsi="Times New Roman" w:cs="Times New Roman"/>
      <w:b w:val="0"/>
      <w:bCs w:val="0"/>
    </w:rPr>
  </w:style>
  <w:style w:type="paragraph" w:styleId="afff6">
    <w:name w:val="toa heading"/>
    <w:basedOn w:val="a5"/>
    <w:next w:val="a5"/>
    <w:uiPriority w:val="99"/>
    <w:semiHidden/>
    <w:rsid w:val="000C68A9"/>
    <w:pPr>
      <w:widowControl/>
      <w:spacing w:before="40" w:after="20" w:line="240" w:lineRule="auto"/>
      <w:ind w:firstLine="0"/>
      <w:jc w:val="center"/>
    </w:pPr>
    <w:rPr>
      <w:rFonts w:ascii="Times New Roman" w:eastAsia="Calibri" w:hAnsi="Times New Roman" w:cs="Times New Roman"/>
      <w:bCs w:val="0"/>
      <w:sz w:val="22"/>
      <w:szCs w:val="20"/>
    </w:rPr>
  </w:style>
  <w:style w:type="character" w:customStyle="1" w:styleId="190">
    <w:name w:val="Знак Знак19"/>
    <w:uiPriority w:val="99"/>
    <w:semiHidden/>
    <w:locked/>
    <w:rsid w:val="000C68A9"/>
    <w:rPr>
      <w:rFonts w:ascii="Times New Roman" w:hAnsi="Times New Roman"/>
      <w:sz w:val="20"/>
      <w:lang w:eastAsia="ru-RU"/>
    </w:rPr>
  </w:style>
  <w:style w:type="paragraph" w:styleId="afff7">
    <w:name w:val="annotation subject"/>
    <w:basedOn w:val="aff9"/>
    <w:next w:val="aff9"/>
    <w:link w:val="afff8"/>
    <w:uiPriority w:val="99"/>
    <w:semiHidden/>
    <w:rsid w:val="000C68A9"/>
    <w:pPr>
      <w:ind w:firstLine="284"/>
      <w:jc w:val="both"/>
    </w:pPr>
    <w:rPr>
      <w:rFonts w:ascii="Times New Roman" w:eastAsia="Calibri" w:hAnsi="Times New Roman"/>
      <w:b/>
      <w:bCs/>
    </w:rPr>
  </w:style>
  <w:style w:type="character" w:customStyle="1" w:styleId="afff8">
    <w:name w:val="Тема примечания Знак"/>
    <w:link w:val="afff7"/>
    <w:uiPriority w:val="99"/>
    <w:semiHidden/>
    <w:locked/>
    <w:rsid w:val="000C68A9"/>
    <w:rPr>
      <w:rFonts w:ascii="Times New Roman" w:hAnsi="Times New Roman" w:cs="Times New Roman"/>
      <w:b/>
      <w:bCs/>
      <w:sz w:val="20"/>
      <w:szCs w:val="20"/>
      <w:lang w:eastAsia="ru-RU"/>
    </w:rPr>
  </w:style>
  <w:style w:type="paragraph" w:customStyle="1" w:styleId="a4">
    <w:name w:val="Требования"/>
    <w:basedOn w:val="a5"/>
    <w:uiPriority w:val="99"/>
    <w:rsid w:val="000C68A9"/>
    <w:pPr>
      <w:widowControl/>
      <w:numPr>
        <w:numId w:val="22"/>
      </w:numPr>
      <w:spacing w:before="120" w:after="60" w:line="240" w:lineRule="auto"/>
      <w:ind w:left="0" w:firstLine="567"/>
      <w:outlineLvl w:val="1"/>
    </w:pPr>
    <w:rPr>
      <w:rFonts w:ascii="Times New Roman" w:eastAsia="Calibri" w:hAnsi="Times New Roman" w:cs="Times New Roman"/>
      <w:b w:val="0"/>
      <w:i/>
      <w:iCs/>
      <w:sz w:val="24"/>
      <w:szCs w:val="24"/>
    </w:rPr>
  </w:style>
  <w:style w:type="paragraph" w:styleId="afff9">
    <w:name w:val="Document Map"/>
    <w:basedOn w:val="a5"/>
    <w:link w:val="afffa"/>
    <w:uiPriority w:val="99"/>
    <w:semiHidden/>
    <w:rsid w:val="000C68A9"/>
    <w:pPr>
      <w:shd w:val="clear" w:color="auto" w:fill="000080"/>
      <w:suppressAutoHyphens/>
      <w:spacing w:line="240" w:lineRule="auto"/>
      <w:ind w:firstLine="0"/>
    </w:pPr>
    <w:rPr>
      <w:rFonts w:ascii="Tahoma" w:eastAsia="Calibri" w:hAnsi="Tahoma" w:cs="Times New Roman"/>
      <w:b w:val="0"/>
      <w:bCs w:val="0"/>
      <w:sz w:val="24"/>
      <w:szCs w:val="20"/>
    </w:rPr>
  </w:style>
  <w:style w:type="character" w:customStyle="1" w:styleId="afffa">
    <w:name w:val="Схема документа Знак"/>
    <w:link w:val="afff9"/>
    <w:uiPriority w:val="99"/>
    <w:semiHidden/>
    <w:locked/>
    <w:rsid w:val="000C68A9"/>
    <w:rPr>
      <w:rFonts w:ascii="Tahoma" w:hAnsi="Tahoma" w:cs="Times New Roman"/>
      <w:sz w:val="20"/>
      <w:szCs w:val="20"/>
      <w:shd w:val="clear" w:color="auto" w:fill="000080"/>
      <w:lang w:eastAsia="ru-RU"/>
    </w:rPr>
  </w:style>
  <w:style w:type="character" w:styleId="afffb">
    <w:name w:val="annotation reference"/>
    <w:uiPriority w:val="99"/>
    <w:semiHidden/>
    <w:rsid w:val="000C68A9"/>
    <w:rPr>
      <w:rFonts w:cs="Times New Roman"/>
      <w:sz w:val="16"/>
    </w:rPr>
  </w:style>
  <w:style w:type="paragraph" w:customStyle="1" w:styleId="1e">
    <w:name w:val="Обычный 1"/>
    <w:basedOn w:val="a5"/>
    <w:next w:val="a5"/>
    <w:uiPriority w:val="99"/>
    <w:semiHidden/>
    <w:rsid w:val="000C68A9"/>
    <w:pPr>
      <w:widowControl/>
      <w:tabs>
        <w:tab w:val="num" w:pos="360"/>
      </w:tabs>
      <w:spacing w:before="120" w:line="240" w:lineRule="auto"/>
      <w:ind w:left="360" w:hanging="360"/>
    </w:pPr>
    <w:rPr>
      <w:rFonts w:ascii="Times New Roman" w:eastAsia="Calibri" w:hAnsi="Times New Roman" w:cs="Times New Roman"/>
      <w:b w:val="0"/>
      <w:bCs w:val="0"/>
      <w:sz w:val="24"/>
      <w:szCs w:val="20"/>
    </w:rPr>
  </w:style>
  <w:style w:type="paragraph" w:customStyle="1" w:styleId="afffc">
    <w:name w:val="Обычный влево"/>
    <w:basedOn w:val="1e"/>
    <w:uiPriority w:val="99"/>
    <w:rsid w:val="000C68A9"/>
    <w:pPr>
      <w:tabs>
        <w:tab w:val="clear" w:pos="360"/>
      </w:tabs>
      <w:spacing w:before="0"/>
      <w:ind w:left="0" w:firstLine="0"/>
      <w:jc w:val="left"/>
    </w:pPr>
  </w:style>
  <w:style w:type="paragraph" w:customStyle="1" w:styleId="afffd">
    <w:name w:val="Табличный_по ширине"/>
    <w:basedOn w:val="aff7"/>
    <w:uiPriority w:val="99"/>
    <w:rsid w:val="000C68A9"/>
    <w:pPr>
      <w:jc w:val="both"/>
    </w:pPr>
    <w:rPr>
      <w:rFonts w:eastAsia="Calibri"/>
    </w:rPr>
  </w:style>
  <w:style w:type="paragraph" w:customStyle="1" w:styleId="101">
    <w:name w:val="Табличный_центр_10"/>
    <w:basedOn w:val="a5"/>
    <w:uiPriority w:val="99"/>
    <w:rsid w:val="000C68A9"/>
    <w:pPr>
      <w:widowControl/>
      <w:spacing w:line="240" w:lineRule="auto"/>
      <w:ind w:firstLine="0"/>
      <w:jc w:val="center"/>
    </w:pPr>
    <w:rPr>
      <w:rFonts w:ascii="Times New Roman" w:eastAsia="Calibri" w:hAnsi="Times New Roman" w:cs="Times New Roman"/>
      <w:b w:val="0"/>
      <w:bCs w:val="0"/>
      <w:sz w:val="20"/>
      <w:szCs w:val="24"/>
    </w:rPr>
  </w:style>
  <w:style w:type="paragraph" w:customStyle="1" w:styleId="102">
    <w:name w:val="Табличный_слева_10"/>
    <w:basedOn w:val="a5"/>
    <w:uiPriority w:val="99"/>
    <w:rsid w:val="000C68A9"/>
    <w:pPr>
      <w:widowControl/>
      <w:spacing w:line="240" w:lineRule="auto"/>
      <w:ind w:firstLine="0"/>
      <w:jc w:val="left"/>
    </w:pPr>
    <w:rPr>
      <w:rFonts w:ascii="Times New Roman" w:eastAsia="Calibri" w:hAnsi="Times New Roman" w:cs="Times New Roman"/>
      <w:b w:val="0"/>
      <w:bCs w:val="0"/>
      <w:sz w:val="20"/>
      <w:szCs w:val="24"/>
    </w:rPr>
  </w:style>
  <w:style w:type="paragraph" w:customStyle="1" w:styleId="103">
    <w:name w:val="Табличный_по ширине_10"/>
    <w:basedOn w:val="a5"/>
    <w:uiPriority w:val="99"/>
    <w:rsid w:val="000C68A9"/>
    <w:pPr>
      <w:widowControl/>
      <w:spacing w:line="240" w:lineRule="auto"/>
      <w:ind w:firstLine="0"/>
    </w:pPr>
    <w:rPr>
      <w:rFonts w:ascii="Times New Roman" w:eastAsia="Calibri" w:hAnsi="Times New Roman" w:cs="Times New Roman"/>
      <w:b w:val="0"/>
      <w:bCs w:val="0"/>
      <w:sz w:val="20"/>
      <w:szCs w:val="24"/>
    </w:rPr>
  </w:style>
  <w:style w:type="paragraph" w:customStyle="1" w:styleId="10">
    <w:name w:val="Табличный_нумерованный_10"/>
    <w:basedOn w:val="a5"/>
    <w:uiPriority w:val="99"/>
    <w:rsid w:val="000C68A9"/>
    <w:pPr>
      <w:widowControl/>
      <w:numPr>
        <w:numId w:val="24"/>
      </w:numPr>
      <w:spacing w:line="240" w:lineRule="auto"/>
      <w:jc w:val="left"/>
    </w:pPr>
    <w:rPr>
      <w:rFonts w:ascii="Times New Roman" w:eastAsia="Calibri" w:hAnsi="Times New Roman" w:cs="Times New Roman"/>
      <w:b w:val="0"/>
      <w:bCs w:val="0"/>
      <w:sz w:val="20"/>
      <w:szCs w:val="24"/>
    </w:rPr>
  </w:style>
  <w:style w:type="paragraph" w:customStyle="1" w:styleId="104">
    <w:name w:val="Табличный_заголовки_10"/>
    <w:basedOn w:val="aff4"/>
    <w:uiPriority w:val="99"/>
    <w:rsid w:val="000C68A9"/>
  </w:style>
  <w:style w:type="paragraph" w:styleId="afffe">
    <w:name w:val="Subtitle"/>
    <w:basedOn w:val="a5"/>
    <w:next w:val="a5"/>
    <w:link w:val="affff"/>
    <w:uiPriority w:val="99"/>
    <w:qFormat/>
    <w:rsid w:val="000C68A9"/>
    <w:pPr>
      <w:widowControl/>
      <w:spacing w:before="200" w:after="900" w:line="360" w:lineRule="auto"/>
      <w:ind w:firstLine="680"/>
      <w:jc w:val="right"/>
    </w:pPr>
    <w:rPr>
      <w:rFonts w:ascii="Times New Roman" w:eastAsia="Calibri" w:hAnsi="Times New Roman" w:cs="Times New Roman"/>
      <w:b w:val="0"/>
      <w:bCs w:val="0"/>
      <w:i/>
      <w:iCs/>
      <w:sz w:val="24"/>
      <w:szCs w:val="24"/>
    </w:rPr>
  </w:style>
  <w:style w:type="character" w:customStyle="1" w:styleId="affff">
    <w:name w:val="Подзаголовок Знак"/>
    <w:link w:val="afffe"/>
    <w:uiPriority w:val="99"/>
    <w:locked/>
    <w:rsid w:val="000C68A9"/>
    <w:rPr>
      <w:rFonts w:ascii="Times New Roman" w:hAnsi="Times New Roman" w:cs="Times New Roman"/>
      <w:i/>
      <w:iCs/>
      <w:sz w:val="24"/>
      <w:szCs w:val="24"/>
      <w:lang w:eastAsia="ru-RU"/>
    </w:rPr>
  </w:style>
  <w:style w:type="paragraph" w:customStyle="1" w:styleId="1f">
    <w:name w:val="Без интервала1"/>
    <w:basedOn w:val="a5"/>
    <w:uiPriority w:val="99"/>
    <w:rsid w:val="000C68A9"/>
    <w:pPr>
      <w:widowControl/>
      <w:spacing w:line="360" w:lineRule="auto"/>
      <w:ind w:firstLine="680"/>
    </w:pPr>
    <w:rPr>
      <w:rFonts w:ascii="Times New Roman" w:eastAsia="Calibri" w:hAnsi="Times New Roman" w:cs="Times New Roman"/>
      <w:b w:val="0"/>
      <w:bCs w:val="0"/>
      <w:sz w:val="24"/>
      <w:szCs w:val="24"/>
    </w:rPr>
  </w:style>
  <w:style w:type="paragraph" w:customStyle="1" w:styleId="213">
    <w:name w:val="Цитата 21"/>
    <w:basedOn w:val="a5"/>
    <w:next w:val="a5"/>
    <w:link w:val="QuoteChar"/>
    <w:uiPriority w:val="99"/>
    <w:rsid w:val="000C68A9"/>
    <w:pPr>
      <w:widowControl/>
      <w:spacing w:line="360" w:lineRule="auto"/>
      <w:ind w:firstLine="680"/>
    </w:pPr>
    <w:rPr>
      <w:rFonts w:ascii="Cambria" w:hAnsi="Cambria" w:cs="Times New Roman"/>
      <w:b w:val="0"/>
      <w:bCs w:val="0"/>
      <w:i/>
      <w:color w:val="5A5A5A"/>
      <w:sz w:val="24"/>
      <w:szCs w:val="20"/>
    </w:rPr>
  </w:style>
  <w:style w:type="character" w:customStyle="1" w:styleId="QuoteChar">
    <w:name w:val="Quote Char"/>
    <w:link w:val="213"/>
    <w:uiPriority w:val="99"/>
    <w:locked/>
    <w:rsid w:val="000C68A9"/>
    <w:rPr>
      <w:rFonts w:ascii="Cambria" w:hAnsi="Cambria"/>
      <w:i/>
      <w:color w:val="5A5A5A"/>
      <w:sz w:val="24"/>
      <w:lang w:eastAsia="ru-RU"/>
    </w:rPr>
  </w:style>
  <w:style w:type="paragraph" w:customStyle="1" w:styleId="1f0">
    <w:name w:val="Выделенная цитата1"/>
    <w:basedOn w:val="a5"/>
    <w:next w:val="a5"/>
    <w:link w:val="IntenseQuoteChar"/>
    <w:uiPriority w:val="99"/>
    <w:rsid w:val="000C68A9"/>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cs="Times New Roman"/>
      <w:b w:val="0"/>
      <w:bCs w:val="0"/>
      <w:i/>
      <w:color w:val="F4F4F4"/>
      <w:sz w:val="24"/>
      <w:szCs w:val="20"/>
    </w:rPr>
  </w:style>
  <w:style w:type="character" w:customStyle="1" w:styleId="IntenseQuoteChar">
    <w:name w:val="Intense Quote Char"/>
    <w:link w:val="1f0"/>
    <w:uiPriority w:val="99"/>
    <w:locked/>
    <w:rsid w:val="000C68A9"/>
    <w:rPr>
      <w:rFonts w:ascii="Cambria" w:hAnsi="Cambria"/>
      <w:i/>
      <w:color w:val="F4F4F4"/>
      <w:sz w:val="24"/>
      <w:shd w:val="clear" w:color="auto" w:fill="4F81BD"/>
      <w:lang w:eastAsia="ru-RU"/>
    </w:rPr>
  </w:style>
  <w:style w:type="character" w:customStyle="1" w:styleId="1f1">
    <w:name w:val="Слабое выделение1"/>
    <w:uiPriority w:val="99"/>
    <w:rsid w:val="000C68A9"/>
    <w:rPr>
      <w:i/>
      <w:color w:val="5A5A5A"/>
    </w:rPr>
  </w:style>
  <w:style w:type="character" w:customStyle="1" w:styleId="1f2">
    <w:name w:val="Сильное выделение1"/>
    <w:uiPriority w:val="99"/>
    <w:rsid w:val="000C68A9"/>
    <w:rPr>
      <w:b/>
      <w:i/>
      <w:color w:val="4F81BD"/>
      <w:sz w:val="22"/>
    </w:rPr>
  </w:style>
  <w:style w:type="character" w:customStyle="1" w:styleId="1f3">
    <w:name w:val="Слабая ссылка1"/>
    <w:uiPriority w:val="99"/>
    <w:rsid w:val="000C68A9"/>
    <w:rPr>
      <w:color w:val="auto"/>
      <w:u w:val="single" w:color="9BBB59"/>
    </w:rPr>
  </w:style>
  <w:style w:type="character" w:customStyle="1" w:styleId="1f4">
    <w:name w:val="Сильная ссылка1"/>
    <w:uiPriority w:val="99"/>
    <w:rsid w:val="000C68A9"/>
    <w:rPr>
      <w:b/>
      <w:color w:val="76923C"/>
      <w:u w:val="single" w:color="9BBB59"/>
    </w:rPr>
  </w:style>
  <w:style w:type="character" w:customStyle="1" w:styleId="1f5">
    <w:name w:val="Название книги1"/>
    <w:uiPriority w:val="99"/>
    <w:rsid w:val="000C68A9"/>
    <w:rPr>
      <w:rFonts w:ascii="Cambria" w:hAnsi="Cambria"/>
      <w:b/>
      <w:i/>
      <w:color w:val="auto"/>
    </w:rPr>
  </w:style>
  <w:style w:type="character" w:styleId="affff0">
    <w:name w:val="FollowedHyperlink"/>
    <w:uiPriority w:val="99"/>
    <w:rsid w:val="000C68A9"/>
    <w:rPr>
      <w:rFonts w:cs="Times New Roman"/>
      <w:color w:val="800080"/>
      <w:u w:val="single"/>
    </w:rPr>
  </w:style>
  <w:style w:type="paragraph" w:customStyle="1" w:styleId="1f6">
    <w:name w:val="Заголовок оглавления1"/>
    <w:basedOn w:val="12"/>
    <w:next w:val="a5"/>
    <w:uiPriority w:val="99"/>
    <w:rsid w:val="000C68A9"/>
    <w:pPr>
      <w:keepLines/>
      <w:spacing w:before="480" w:after="0"/>
      <w:outlineLvl w:val="9"/>
    </w:pPr>
    <w:rPr>
      <w:rFonts w:ascii="Cambria" w:eastAsia="Calibri" w:hAnsi="Cambria"/>
      <w:color w:val="365F91"/>
      <w:kern w:val="0"/>
      <w:sz w:val="28"/>
      <w:szCs w:val="28"/>
    </w:rPr>
  </w:style>
  <w:style w:type="character" w:customStyle="1" w:styleId="1f7">
    <w:name w:val="Знак1 Знак Знак Знак Знак Знак"/>
    <w:aliases w:val="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uiPriority w:val="99"/>
    <w:locked/>
    <w:rsid w:val="000C68A9"/>
    <w:rPr>
      <w:rFonts w:ascii="Times New Roman" w:hAnsi="Times New Roman"/>
      <w:sz w:val="24"/>
    </w:rPr>
  </w:style>
  <w:style w:type="character" w:customStyle="1" w:styleId="affff1">
    <w:name w:val="Текст сноски Знак Знак Знак Знак Знак"/>
    <w:aliases w:val="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 Знак1"/>
    <w:uiPriority w:val="99"/>
    <w:locked/>
    <w:rsid w:val="000C68A9"/>
    <w:rPr>
      <w:rFonts w:ascii="Arial" w:hAnsi="Arial"/>
      <w:sz w:val="20"/>
    </w:rPr>
  </w:style>
  <w:style w:type="character" w:customStyle="1" w:styleId="1f8">
    <w:name w:val="Основной текст 1 Знак"/>
    <w:aliases w:val="Основной текст 11 Знак Знак"/>
    <w:uiPriority w:val="99"/>
    <w:locked/>
    <w:rsid w:val="000C68A9"/>
    <w:rPr>
      <w:rFonts w:ascii="Times New Roman" w:hAnsi="Times New Roman"/>
      <w:sz w:val="24"/>
    </w:rPr>
  </w:style>
  <w:style w:type="character" w:customStyle="1" w:styleId="1f9">
    <w:name w:val="Знак Знак Знак Знак Знак Знак Знак Знак Знак Знак Знак Знак Знак1"/>
    <w:uiPriority w:val="99"/>
    <w:locked/>
    <w:rsid w:val="000C68A9"/>
    <w:rPr>
      <w:rFonts w:ascii="Times New Roman" w:hAnsi="Times New Roman"/>
      <w:sz w:val="24"/>
    </w:rPr>
  </w:style>
  <w:style w:type="paragraph" w:styleId="3a">
    <w:name w:val="Body Text 3"/>
    <w:basedOn w:val="a5"/>
    <w:link w:val="3b"/>
    <w:uiPriority w:val="99"/>
    <w:rsid w:val="000C68A9"/>
    <w:pPr>
      <w:widowControl/>
      <w:spacing w:after="120" w:line="360" w:lineRule="auto"/>
      <w:ind w:firstLine="680"/>
    </w:pPr>
    <w:rPr>
      <w:rFonts w:ascii="Times New Roman" w:eastAsia="Calibri" w:hAnsi="Times New Roman" w:cs="Times New Roman"/>
      <w:b w:val="0"/>
      <w:bCs w:val="0"/>
      <w:sz w:val="16"/>
      <w:szCs w:val="16"/>
    </w:rPr>
  </w:style>
  <w:style w:type="character" w:customStyle="1" w:styleId="3b">
    <w:name w:val="Основной текст 3 Знак"/>
    <w:link w:val="3a"/>
    <w:uiPriority w:val="99"/>
    <w:locked/>
    <w:rsid w:val="000C68A9"/>
    <w:rPr>
      <w:rFonts w:ascii="Times New Roman" w:hAnsi="Times New Roman" w:cs="Times New Roman"/>
      <w:sz w:val="16"/>
      <w:szCs w:val="16"/>
      <w:lang w:eastAsia="ru-RU"/>
    </w:rPr>
  </w:style>
  <w:style w:type="character" w:customStyle="1" w:styleId="140">
    <w:name w:val="Знак Знак14"/>
    <w:uiPriority w:val="99"/>
    <w:locked/>
    <w:rsid w:val="000C68A9"/>
    <w:rPr>
      <w:rFonts w:ascii="Times New Roman" w:hAnsi="Times New Roman"/>
      <w:sz w:val="28"/>
    </w:rPr>
  </w:style>
  <w:style w:type="paragraph" w:styleId="affff2">
    <w:name w:val="Block Text"/>
    <w:basedOn w:val="a5"/>
    <w:uiPriority w:val="99"/>
    <w:rsid w:val="000C68A9"/>
    <w:pPr>
      <w:widowControl/>
      <w:spacing w:line="360" w:lineRule="auto"/>
      <w:ind w:left="526" w:right="43" w:firstLine="709"/>
    </w:pPr>
    <w:rPr>
      <w:rFonts w:ascii="Times New Roman" w:eastAsia="Calibri" w:hAnsi="Times New Roman" w:cs="Times New Roman"/>
      <w:b w:val="0"/>
      <w:bCs w:val="0"/>
      <w:sz w:val="28"/>
      <w:szCs w:val="28"/>
    </w:rPr>
  </w:style>
  <w:style w:type="character" w:styleId="affff3">
    <w:name w:val="line number"/>
    <w:uiPriority w:val="99"/>
    <w:rsid w:val="000C68A9"/>
    <w:rPr>
      <w:rFonts w:cs="Times New Roman"/>
      <w:sz w:val="18"/>
    </w:rPr>
  </w:style>
  <w:style w:type="paragraph" w:styleId="46">
    <w:name w:val="List 4"/>
    <w:basedOn w:val="aff2"/>
    <w:uiPriority w:val="99"/>
    <w:rsid w:val="000C68A9"/>
    <w:pPr>
      <w:widowControl/>
      <w:spacing w:after="240" w:line="240" w:lineRule="atLeast"/>
      <w:ind w:left="2520" w:hanging="360"/>
    </w:pPr>
    <w:rPr>
      <w:b w:val="0"/>
      <w:spacing w:val="-5"/>
      <w:sz w:val="20"/>
      <w:lang w:eastAsia="en-US"/>
    </w:rPr>
  </w:style>
  <w:style w:type="paragraph" w:styleId="56">
    <w:name w:val="List 5"/>
    <w:basedOn w:val="aff2"/>
    <w:uiPriority w:val="99"/>
    <w:rsid w:val="000C68A9"/>
    <w:pPr>
      <w:widowControl/>
      <w:spacing w:after="240" w:line="240" w:lineRule="atLeast"/>
      <w:ind w:left="2880" w:hanging="360"/>
    </w:pPr>
    <w:rPr>
      <w:b w:val="0"/>
      <w:spacing w:val="-5"/>
      <w:sz w:val="20"/>
      <w:lang w:eastAsia="en-US"/>
    </w:rPr>
  </w:style>
  <w:style w:type="paragraph" w:styleId="30">
    <w:name w:val="List Bullet 3"/>
    <w:basedOn w:val="afa"/>
    <w:autoRedefine/>
    <w:uiPriority w:val="99"/>
    <w:rsid w:val="000C68A9"/>
    <w:pPr>
      <w:numPr>
        <w:numId w:val="3"/>
      </w:numPr>
      <w:spacing w:after="240" w:line="240" w:lineRule="atLeast"/>
      <w:ind w:left="2160"/>
      <w:jc w:val="both"/>
    </w:pPr>
    <w:rPr>
      <w:rFonts w:eastAsia="Calibri"/>
      <w:spacing w:val="-5"/>
      <w:sz w:val="20"/>
      <w:szCs w:val="20"/>
      <w:lang w:eastAsia="en-US"/>
    </w:rPr>
  </w:style>
  <w:style w:type="paragraph" w:styleId="40">
    <w:name w:val="List Bullet 4"/>
    <w:basedOn w:val="afa"/>
    <w:autoRedefine/>
    <w:uiPriority w:val="99"/>
    <w:rsid w:val="000C68A9"/>
    <w:pPr>
      <w:numPr>
        <w:numId w:val="4"/>
      </w:numPr>
      <w:tabs>
        <w:tab w:val="clear" w:pos="926"/>
        <w:tab w:val="num" w:pos="360"/>
      </w:tabs>
      <w:spacing w:after="240" w:line="240" w:lineRule="atLeast"/>
      <w:ind w:left="2520"/>
      <w:jc w:val="both"/>
    </w:pPr>
    <w:rPr>
      <w:rFonts w:eastAsia="Calibri"/>
      <w:spacing w:val="-5"/>
      <w:sz w:val="20"/>
      <w:szCs w:val="20"/>
      <w:lang w:eastAsia="en-US"/>
    </w:rPr>
  </w:style>
  <w:style w:type="paragraph" w:styleId="50">
    <w:name w:val="List Bullet 5"/>
    <w:basedOn w:val="afa"/>
    <w:autoRedefine/>
    <w:uiPriority w:val="99"/>
    <w:rsid w:val="000C68A9"/>
    <w:pPr>
      <w:numPr>
        <w:numId w:val="5"/>
      </w:numPr>
      <w:tabs>
        <w:tab w:val="clear" w:pos="1209"/>
        <w:tab w:val="num" w:pos="360"/>
      </w:tabs>
      <w:spacing w:after="240" w:line="240" w:lineRule="atLeast"/>
      <w:ind w:left="2880"/>
      <w:jc w:val="both"/>
    </w:pPr>
    <w:rPr>
      <w:rFonts w:eastAsia="Calibri"/>
      <w:spacing w:val="-5"/>
      <w:sz w:val="20"/>
      <w:szCs w:val="20"/>
      <w:lang w:eastAsia="en-US"/>
    </w:rPr>
  </w:style>
  <w:style w:type="paragraph" w:styleId="affff4">
    <w:name w:val="List Continue"/>
    <w:basedOn w:val="aff2"/>
    <w:uiPriority w:val="99"/>
    <w:rsid w:val="000C68A9"/>
    <w:pPr>
      <w:widowControl/>
      <w:spacing w:after="240" w:line="240" w:lineRule="atLeast"/>
      <w:ind w:left="1440" w:firstLine="0"/>
    </w:pPr>
    <w:rPr>
      <w:b w:val="0"/>
      <w:spacing w:val="-5"/>
      <w:sz w:val="20"/>
      <w:lang w:eastAsia="en-US"/>
    </w:rPr>
  </w:style>
  <w:style w:type="paragraph" w:styleId="47">
    <w:name w:val="List Continue 4"/>
    <w:basedOn w:val="affff4"/>
    <w:uiPriority w:val="99"/>
    <w:rsid w:val="000C68A9"/>
    <w:pPr>
      <w:ind w:left="2880"/>
    </w:pPr>
  </w:style>
  <w:style w:type="paragraph" w:styleId="57">
    <w:name w:val="List Continue 5"/>
    <w:basedOn w:val="affff4"/>
    <w:uiPriority w:val="99"/>
    <w:rsid w:val="000C68A9"/>
    <w:pPr>
      <w:ind w:left="3240"/>
    </w:pPr>
  </w:style>
  <w:style w:type="paragraph" w:styleId="2">
    <w:name w:val="List Number 2"/>
    <w:basedOn w:val="a"/>
    <w:uiPriority w:val="99"/>
    <w:rsid w:val="000C68A9"/>
    <w:pPr>
      <w:widowControl/>
      <w:numPr>
        <w:numId w:val="6"/>
      </w:numPr>
      <w:tabs>
        <w:tab w:val="clear" w:pos="1492"/>
      </w:tabs>
      <w:spacing w:after="240" w:line="240" w:lineRule="atLeast"/>
      <w:ind w:left="1800"/>
    </w:pPr>
    <w:rPr>
      <w:rFonts w:eastAsia="Calibri"/>
      <w:b w:val="0"/>
      <w:bCs w:val="0"/>
      <w:spacing w:val="-5"/>
      <w:sz w:val="20"/>
      <w:szCs w:val="20"/>
      <w:lang w:eastAsia="en-US"/>
    </w:rPr>
  </w:style>
  <w:style w:type="paragraph" w:styleId="3">
    <w:name w:val="List Number 3"/>
    <w:basedOn w:val="a"/>
    <w:uiPriority w:val="99"/>
    <w:rsid w:val="000C68A9"/>
    <w:pPr>
      <w:widowControl/>
      <w:numPr>
        <w:numId w:val="7"/>
      </w:numPr>
      <w:tabs>
        <w:tab w:val="clear" w:pos="643"/>
        <w:tab w:val="num" w:pos="720"/>
      </w:tabs>
      <w:spacing w:after="240" w:line="240" w:lineRule="atLeast"/>
      <w:ind w:left="2160" w:firstLine="709"/>
    </w:pPr>
    <w:rPr>
      <w:rFonts w:eastAsia="Calibri"/>
      <w:b w:val="0"/>
      <w:bCs w:val="0"/>
      <w:spacing w:val="-5"/>
      <w:sz w:val="20"/>
      <w:szCs w:val="20"/>
      <w:lang w:eastAsia="en-US"/>
    </w:rPr>
  </w:style>
  <w:style w:type="paragraph" w:styleId="4">
    <w:name w:val="List Number 4"/>
    <w:basedOn w:val="a"/>
    <w:uiPriority w:val="99"/>
    <w:rsid w:val="000C68A9"/>
    <w:pPr>
      <w:widowControl/>
      <w:numPr>
        <w:numId w:val="8"/>
      </w:numPr>
      <w:tabs>
        <w:tab w:val="clear" w:pos="926"/>
      </w:tabs>
      <w:spacing w:after="240" w:line="240" w:lineRule="atLeast"/>
      <w:ind w:left="2520"/>
    </w:pPr>
    <w:rPr>
      <w:rFonts w:eastAsia="Calibri"/>
      <w:b w:val="0"/>
      <w:bCs w:val="0"/>
      <w:spacing w:val="-5"/>
      <w:sz w:val="20"/>
      <w:szCs w:val="20"/>
      <w:lang w:eastAsia="en-US"/>
    </w:rPr>
  </w:style>
  <w:style w:type="paragraph" w:styleId="5">
    <w:name w:val="List Number 5"/>
    <w:basedOn w:val="a"/>
    <w:uiPriority w:val="99"/>
    <w:rsid w:val="000C68A9"/>
    <w:pPr>
      <w:widowControl/>
      <w:numPr>
        <w:numId w:val="9"/>
      </w:numPr>
      <w:tabs>
        <w:tab w:val="clear" w:pos="1209"/>
      </w:tabs>
      <w:spacing w:after="240" w:line="240" w:lineRule="atLeast"/>
      <w:ind w:left="2880"/>
    </w:pPr>
    <w:rPr>
      <w:rFonts w:eastAsia="Calibri"/>
      <w:b w:val="0"/>
      <w:bCs w:val="0"/>
      <w:spacing w:val="-5"/>
      <w:sz w:val="20"/>
      <w:szCs w:val="20"/>
      <w:lang w:eastAsia="en-US"/>
    </w:rPr>
  </w:style>
  <w:style w:type="paragraph" w:styleId="affff5">
    <w:name w:val="Message Header"/>
    <w:basedOn w:val="a0"/>
    <w:link w:val="affff6"/>
    <w:uiPriority w:val="99"/>
    <w:rsid w:val="000C68A9"/>
    <w:pPr>
      <w:keepLines/>
      <w:numPr>
        <w:numId w:val="0"/>
      </w:numPr>
      <w:tabs>
        <w:tab w:val="left" w:pos="3600"/>
        <w:tab w:val="left" w:pos="4680"/>
      </w:tabs>
      <w:spacing w:after="120" w:line="280" w:lineRule="exact"/>
      <w:ind w:left="1080" w:right="2160" w:hanging="1080"/>
      <w:jc w:val="both"/>
    </w:pPr>
    <w:rPr>
      <w:rFonts w:ascii="Arial" w:eastAsia="Calibri" w:hAnsi="Arial" w:cs="Times New Roman"/>
      <w:sz w:val="22"/>
      <w:szCs w:val="22"/>
      <w:lang w:val="ru-RU"/>
    </w:rPr>
  </w:style>
  <w:style w:type="character" w:customStyle="1" w:styleId="affff6">
    <w:name w:val="Шапка Знак"/>
    <w:link w:val="affff5"/>
    <w:uiPriority w:val="99"/>
    <w:locked/>
    <w:rsid w:val="000C68A9"/>
    <w:rPr>
      <w:rFonts w:ascii="Arial" w:hAnsi="Arial" w:cs="Times New Roman"/>
    </w:rPr>
  </w:style>
  <w:style w:type="paragraph" w:styleId="affff7">
    <w:name w:val="Normal Indent"/>
    <w:basedOn w:val="a5"/>
    <w:uiPriority w:val="99"/>
    <w:rsid w:val="000C68A9"/>
    <w:pPr>
      <w:widowControl/>
      <w:spacing w:line="360" w:lineRule="auto"/>
      <w:ind w:left="1440" w:firstLine="709"/>
    </w:pPr>
    <w:rPr>
      <w:rFonts w:eastAsia="Calibri"/>
      <w:b w:val="0"/>
      <w:bCs w:val="0"/>
      <w:spacing w:val="-5"/>
      <w:sz w:val="20"/>
      <w:szCs w:val="20"/>
      <w:lang w:eastAsia="en-US"/>
    </w:rPr>
  </w:style>
  <w:style w:type="paragraph" w:styleId="HTML1">
    <w:name w:val="HTML Address"/>
    <w:basedOn w:val="a5"/>
    <w:link w:val="HTML2"/>
    <w:uiPriority w:val="99"/>
    <w:rsid w:val="000C68A9"/>
    <w:pPr>
      <w:widowControl/>
      <w:spacing w:line="360" w:lineRule="auto"/>
      <w:ind w:left="1080" w:firstLine="709"/>
    </w:pPr>
    <w:rPr>
      <w:rFonts w:eastAsia="Calibri" w:cs="Times New Roman"/>
      <w:b w:val="0"/>
      <w:bCs w:val="0"/>
      <w:i/>
      <w:iCs/>
      <w:spacing w:val="-5"/>
      <w:sz w:val="20"/>
      <w:szCs w:val="20"/>
      <w:lang w:eastAsia="en-US"/>
    </w:rPr>
  </w:style>
  <w:style w:type="character" w:customStyle="1" w:styleId="HTML2">
    <w:name w:val="Адрес HTML Знак"/>
    <w:link w:val="HTML1"/>
    <w:uiPriority w:val="99"/>
    <w:locked/>
    <w:rsid w:val="000C68A9"/>
    <w:rPr>
      <w:rFonts w:ascii="Arial" w:hAnsi="Arial" w:cs="Times New Roman"/>
      <w:i/>
      <w:iCs/>
      <w:spacing w:val="-5"/>
      <w:sz w:val="20"/>
      <w:szCs w:val="20"/>
    </w:rPr>
  </w:style>
  <w:style w:type="paragraph" w:styleId="affff8">
    <w:name w:val="envelope address"/>
    <w:basedOn w:val="a5"/>
    <w:uiPriority w:val="99"/>
    <w:rsid w:val="000C68A9"/>
    <w:pPr>
      <w:framePr w:w="7920" w:h="1980" w:hRule="exact" w:hSpace="180" w:wrap="auto" w:hAnchor="page" w:xAlign="center" w:yAlign="bottom"/>
      <w:widowControl/>
      <w:spacing w:line="360" w:lineRule="auto"/>
      <w:ind w:left="2880" w:firstLine="709"/>
    </w:pPr>
    <w:rPr>
      <w:rFonts w:eastAsia="Calibri"/>
      <w:b w:val="0"/>
      <w:bCs w:val="0"/>
      <w:spacing w:val="-5"/>
      <w:sz w:val="28"/>
      <w:szCs w:val="28"/>
      <w:lang w:eastAsia="en-US"/>
    </w:rPr>
  </w:style>
  <w:style w:type="character" w:styleId="HTML3">
    <w:name w:val="HTML Acronym"/>
    <w:uiPriority w:val="99"/>
    <w:rsid w:val="000C68A9"/>
    <w:rPr>
      <w:rFonts w:cs="Times New Roman"/>
      <w:lang w:val="ru-RU"/>
    </w:rPr>
  </w:style>
  <w:style w:type="paragraph" w:styleId="affff9">
    <w:name w:val="Date"/>
    <w:basedOn w:val="a5"/>
    <w:next w:val="a5"/>
    <w:link w:val="affffa"/>
    <w:uiPriority w:val="99"/>
    <w:rsid w:val="000C68A9"/>
    <w:pPr>
      <w:widowControl/>
      <w:spacing w:line="360" w:lineRule="auto"/>
      <w:ind w:left="1080" w:firstLine="709"/>
    </w:pPr>
    <w:rPr>
      <w:rFonts w:eastAsia="Calibri" w:cs="Times New Roman"/>
      <w:b w:val="0"/>
      <w:bCs w:val="0"/>
      <w:spacing w:val="-5"/>
      <w:sz w:val="20"/>
      <w:szCs w:val="20"/>
      <w:lang w:eastAsia="en-US"/>
    </w:rPr>
  </w:style>
  <w:style w:type="character" w:customStyle="1" w:styleId="affffa">
    <w:name w:val="Дата Знак"/>
    <w:link w:val="affff9"/>
    <w:uiPriority w:val="99"/>
    <w:locked/>
    <w:rsid w:val="000C68A9"/>
    <w:rPr>
      <w:rFonts w:ascii="Arial" w:hAnsi="Arial" w:cs="Times New Roman"/>
      <w:spacing w:val="-5"/>
      <w:sz w:val="20"/>
      <w:szCs w:val="20"/>
    </w:rPr>
  </w:style>
  <w:style w:type="paragraph" w:styleId="affffb">
    <w:name w:val="Note Heading"/>
    <w:basedOn w:val="a5"/>
    <w:next w:val="a5"/>
    <w:link w:val="affffc"/>
    <w:uiPriority w:val="99"/>
    <w:rsid w:val="000C68A9"/>
    <w:pPr>
      <w:widowControl/>
      <w:spacing w:line="360" w:lineRule="auto"/>
      <w:ind w:left="1080" w:firstLine="709"/>
    </w:pPr>
    <w:rPr>
      <w:rFonts w:eastAsia="Calibri" w:cs="Times New Roman"/>
      <w:b w:val="0"/>
      <w:bCs w:val="0"/>
      <w:spacing w:val="-5"/>
      <w:sz w:val="20"/>
      <w:szCs w:val="20"/>
      <w:lang w:eastAsia="en-US"/>
    </w:rPr>
  </w:style>
  <w:style w:type="character" w:customStyle="1" w:styleId="affffc">
    <w:name w:val="Заголовок записки Знак"/>
    <w:link w:val="affffb"/>
    <w:uiPriority w:val="99"/>
    <w:locked/>
    <w:rsid w:val="000C68A9"/>
    <w:rPr>
      <w:rFonts w:ascii="Arial" w:hAnsi="Arial" w:cs="Times New Roman"/>
      <w:spacing w:val="-5"/>
      <w:sz w:val="20"/>
      <w:szCs w:val="20"/>
    </w:rPr>
  </w:style>
  <w:style w:type="character" w:styleId="HTML4">
    <w:name w:val="HTML Keyboard"/>
    <w:uiPriority w:val="99"/>
    <w:rsid w:val="000C68A9"/>
    <w:rPr>
      <w:rFonts w:ascii="Courier New" w:hAnsi="Courier New" w:cs="Times New Roman"/>
      <w:sz w:val="20"/>
      <w:lang w:val="ru-RU"/>
    </w:rPr>
  </w:style>
  <w:style w:type="character" w:styleId="HTML5">
    <w:name w:val="HTML Code"/>
    <w:uiPriority w:val="99"/>
    <w:rsid w:val="000C68A9"/>
    <w:rPr>
      <w:rFonts w:ascii="Courier New" w:hAnsi="Courier New" w:cs="Times New Roman"/>
      <w:sz w:val="20"/>
      <w:lang w:val="ru-RU"/>
    </w:rPr>
  </w:style>
  <w:style w:type="paragraph" w:styleId="affffd">
    <w:name w:val="Body Text First Indent"/>
    <w:basedOn w:val="a0"/>
    <w:link w:val="affffe"/>
    <w:uiPriority w:val="99"/>
    <w:rsid w:val="000C68A9"/>
    <w:pPr>
      <w:numPr>
        <w:numId w:val="0"/>
      </w:numPr>
      <w:spacing w:after="120" w:line="360" w:lineRule="auto"/>
      <w:ind w:left="1080" w:firstLine="210"/>
      <w:jc w:val="both"/>
    </w:pPr>
    <w:rPr>
      <w:rFonts w:ascii="Arial" w:eastAsia="Calibri" w:hAnsi="Arial" w:cs="Times New Roman"/>
      <w:spacing w:val="-5"/>
      <w:sz w:val="24"/>
      <w:szCs w:val="24"/>
      <w:lang w:val="ru-RU"/>
    </w:rPr>
  </w:style>
  <w:style w:type="character" w:customStyle="1" w:styleId="affffe">
    <w:name w:val="Красная строка Знак"/>
    <w:link w:val="affffd"/>
    <w:uiPriority w:val="99"/>
    <w:locked/>
    <w:rsid w:val="000C68A9"/>
    <w:rPr>
      <w:rFonts w:ascii="Verdana" w:eastAsia="Times New Roman" w:hAnsi="Verdana" w:cs="Verdana"/>
      <w:spacing w:val="-5"/>
      <w:lang w:val="en-US" w:eastAsia="en-US" w:bidi="ar-SA"/>
    </w:rPr>
  </w:style>
  <w:style w:type="paragraph" w:styleId="2e">
    <w:name w:val="Body Text First Indent 2"/>
    <w:basedOn w:val="af6"/>
    <w:link w:val="2f"/>
    <w:uiPriority w:val="99"/>
    <w:rsid w:val="000C68A9"/>
    <w:pPr>
      <w:spacing w:line="360" w:lineRule="auto"/>
      <w:ind w:firstLine="210"/>
    </w:pPr>
    <w:rPr>
      <w:rFonts w:eastAsia="Calibri"/>
      <w:spacing w:val="-5"/>
      <w:lang w:eastAsia="en-US"/>
    </w:rPr>
  </w:style>
  <w:style w:type="character" w:customStyle="1" w:styleId="2f">
    <w:name w:val="Красная строка 2 Знак"/>
    <w:link w:val="2e"/>
    <w:uiPriority w:val="99"/>
    <w:locked/>
    <w:rsid w:val="000C68A9"/>
    <w:rPr>
      <w:rFonts w:ascii="Arial" w:hAnsi="Arial" w:cs="Times New Roman"/>
      <w:spacing w:val="-5"/>
      <w:sz w:val="24"/>
      <w:szCs w:val="24"/>
    </w:rPr>
  </w:style>
  <w:style w:type="character" w:styleId="HTML6">
    <w:name w:val="HTML Sample"/>
    <w:uiPriority w:val="99"/>
    <w:rsid w:val="000C68A9"/>
    <w:rPr>
      <w:rFonts w:ascii="Courier New" w:hAnsi="Courier New" w:cs="Times New Roman"/>
      <w:lang w:val="ru-RU"/>
    </w:rPr>
  </w:style>
  <w:style w:type="paragraph" w:styleId="2f0">
    <w:name w:val="envelope return"/>
    <w:basedOn w:val="a5"/>
    <w:uiPriority w:val="99"/>
    <w:rsid w:val="000C68A9"/>
    <w:pPr>
      <w:widowControl/>
      <w:spacing w:line="360" w:lineRule="auto"/>
      <w:ind w:left="1080" w:firstLine="709"/>
    </w:pPr>
    <w:rPr>
      <w:rFonts w:eastAsia="Calibri"/>
      <w:b w:val="0"/>
      <w:bCs w:val="0"/>
      <w:spacing w:val="-5"/>
      <w:sz w:val="20"/>
      <w:szCs w:val="20"/>
      <w:lang w:eastAsia="en-US"/>
    </w:rPr>
  </w:style>
  <w:style w:type="character" w:styleId="HTML7">
    <w:name w:val="HTML Definition"/>
    <w:uiPriority w:val="99"/>
    <w:rsid w:val="000C68A9"/>
    <w:rPr>
      <w:rFonts w:cs="Times New Roman"/>
      <w:i/>
      <w:lang w:val="ru-RU"/>
    </w:rPr>
  </w:style>
  <w:style w:type="character" w:styleId="HTML8">
    <w:name w:val="HTML Variable"/>
    <w:uiPriority w:val="99"/>
    <w:rsid w:val="000C68A9"/>
    <w:rPr>
      <w:rFonts w:cs="Times New Roman"/>
      <w:i/>
      <w:lang w:val="ru-RU"/>
    </w:rPr>
  </w:style>
  <w:style w:type="character" w:styleId="HTML9">
    <w:name w:val="HTML Typewriter"/>
    <w:uiPriority w:val="99"/>
    <w:rsid w:val="000C68A9"/>
    <w:rPr>
      <w:rFonts w:ascii="Courier New" w:hAnsi="Courier New" w:cs="Times New Roman"/>
      <w:sz w:val="20"/>
      <w:lang w:val="ru-RU"/>
    </w:rPr>
  </w:style>
  <w:style w:type="paragraph" w:styleId="afffff">
    <w:name w:val="Signature"/>
    <w:basedOn w:val="a5"/>
    <w:link w:val="afffff0"/>
    <w:uiPriority w:val="99"/>
    <w:rsid w:val="000C68A9"/>
    <w:pPr>
      <w:widowControl/>
      <w:spacing w:line="360" w:lineRule="auto"/>
      <w:ind w:left="4252" w:firstLine="709"/>
    </w:pPr>
    <w:rPr>
      <w:rFonts w:eastAsia="Calibri" w:cs="Times New Roman"/>
      <w:b w:val="0"/>
      <w:bCs w:val="0"/>
      <w:spacing w:val="-5"/>
      <w:sz w:val="20"/>
      <w:szCs w:val="20"/>
      <w:lang w:eastAsia="en-US"/>
    </w:rPr>
  </w:style>
  <w:style w:type="character" w:customStyle="1" w:styleId="afffff0">
    <w:name w:val="Подпись Знак"/>
    <w:link w:val="afffff"/>
    <w:uiPriority w:val="99"/>
    <w:locked/>
    <w:rsid w:val="000C68A9"/>
    <w:rPr>
      <w:rFonts w:ascii="Arial" w:hAnsi="Arial" w:cs="Times New Roman"/>
      <w:spacing w:val="-5"/>
      <w:sz w:val="20"/>
      <w:szCs w:val="20"/>
    </w:rPr>
  </w:style>
  <w:style w:type="paragraph" w:styleId="afffff1">
    <w:name w:val="Salutation"/>
    <w:basedOn w:val="a5"/>
    <w:next w:val="a5"/>
    <w:link w:val="afffff2"/>
    <w:uiPriority w:val="99"/>
    <w:rsid w:val="000C68A9"/>
    <w:pPr>
      <w:widowControl/>
      <w:spacing w:line="360" w:lineRule="auto"/>
      <w:ind w:left="1080" w:firstLine="709"/>
    </w:pPr>
    <w:rPr>
      <w:rFonts w:eastAsia="Calibri" w:cs="Times New Roman"/>
      <w:b w:val="0"/>
      <w:bCs w:val="0"/>
      <w:spacing w:val="-5"/>
      <w:sz w:val="20"/>
      <w:szCs w:val="20"/>
      <w:lang w:eastAsia="en-US"/>
    </w:rPr>
  </w:style>
  <w:style w:type="character" w:customStyle="1" w:styleId="afffff2">
    <w:name w:val="Приветствие Знак"/>
    <w:link w:val="afffff1"/>
    <w:uiPriority w:val="99"/>
    <w:locked/>
    <w:rsid w:val="000C68A9"/>
    <w:rPr>
      <w:rFonts w:ascii="Arial" w:hAnsi="Arial" w:cs="Times New Roman"/>
      <w:spacing w:val="-5"/>
      <w:sz w:val="20"/>
      <w:szCs w:val="20"/>
    </w:rPr>
  </w:style>
  <w:style w:type="paragraph" w:styleId="afffff3">
    <w:name w:val="Closing"/>
    <w:basedOn w:val="a5"/>
    <w:link w:val="afffff4"/>
    <w:uiPriority w:val="99"/>
    <w:rsid w:val="000C68A9"/>
    <w:pPr>
      <w:widowControl/>
      <w:spacing w:line="360" w:lineRule="auto"/>
      <w:ind w:left="4252" w:firstLine="709"/>
    </w:pPr>
    <w:rPr>
      <w:rFonts w:eastAsia="Calibri" w:cs="Times New Roman"/>
      <w:b w:val="0"/>
      <w:bCs w:val="0"/>
      <w:spacing w:val="-5"/>
      <w:sz w:val="20"/>
      <w:szCs w:val="20"/>
      <w:lang w:eastAsia="en-US"/>
    </w:rPr>
  </w:style>
  <w:style w:type="character" w:customStyle="1" w:styleId="afffff4">
    <w:name w:val="Прощание Знак"/>
    <w:link w:val="afffff3"/>
    <w:uiPriority w:val="99"/>
    <w:locked/>
    <w:rsid w:val="000C68A9"/>
    <w:rPr>
      <w:rFonts w:ascii="Arial" w:hAnsi="Arial" w:cs="Times New Roman"/>
      <w:spacing w:val="-5"/>
      <w:sz w:val="20"/>
      <w:szCs w:val="20"/>
    </w:rPr>
  </w:style>
  <w:style w:type="character" w:styleId="HTMLa">
    <w:name w:val="HTML Cite"/>
    <w:uiPriority w:val="99"/>
    <w:rsid w:val="000C68A9"/>
    <w:rPr>
      <w:rFonts w:cs="Times New Roman"/>
      <w:i/>
      <w:lang w:val="ru-RU"/>
    </w:rPr>
  </w:style>
  <w:style w:type="paragraph" w:styleId="afffff5">
    <w:name w:val="E-mail Signature"/>
    <w:basedOn w:val="a5"/>
    <w:link w:val="afffff6"/>
    <w:uiPriority w:val="99"/>
    <w:rsid w:val="000C68A9"/>
    <w:pPr>
      <w:widowControl/>
      <w:spacing w:line="360" w:lineRule="auto"/>
      <w:ind w:left="1080" w:firstLine="709"/>
    </w:pPr>
    <w:rPr>
      <w:rFonts w:eastAsia="Calibri" w:cs="Times New Roman"/>
      <w:b w:val="0"/>
      <w:bCs w:val="0"/>
      <w:spacing w:val="-5"/>
      <w:sz w:val="20"/>
      <w:szCs w:val="20"/>
      <w:lang w:eastAsia="en-US"/>
    </w:rPr>
  </w:style>
  <w:style w:type="character" w:customStyle="1" w:styleId="afffff6">
    <w:name w:val="Электронная подпись Знак"/>
    <w:link w:val="afffff5"/>
    <w:uiPriority w:val="99"/>
    <w:locked/>
    <w:rsid w:val="000C68A9"/>
    <w:rPr>
      <w:rFonts w:ascii="Arial" w:hAnsi="Arial" w:cs="Times New Roman"/>
      <w:spacing w:val="-5"/>
      <w:sz w:val="20"/>
      <w:szCs w:val="20"/>
    </w:rPr>
  </w:style>
  <w:style w:type="table" w:styleId="-1">
    <w:name w:val="Table Web 1"/>
    <w:basedOn w:val="a7"/>
    <w:uiPriority w:val="99"/>
    <w:rsid w:val="000C68A9"/>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uiPriority w:val="99"/>
    <w:rsid w:val="000C68A9"/>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uiPriority w:val="99"/>
    <w:rsid w:val="000C68A9"/>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7">
    <w:name w:val="Table Elegant"/>
    <w:basedOn w:val="a7"/>
    <w:uiPriority w:val="99"/>
    <w:rsid w:val="000C68A9"/>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a">
    <w:name w:val="Table Subtle 1"/>
    <w:basedOn w:val="a7"/>
    <w:uiPriority w:val="99"/>
    <w:rsid w:val="000C68A9"/>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Subtle 2"/>
    <w:basedOn w:val="a7"/>
    <w:uiPriority w:val="99"/>
    <w:rsid w:val="000C68A9"/>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b">
    <w:name w:val="Table Classic 1"/>
    <w:basedOn w:val="a7"/>
    <w:uiPriority w:val="99"/>
    <w:rsid w:val="000C68A9"/>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7"/>
    <w:uiPriority w:val="99"/>
    <w:rsid w:val="000C68A9"/>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7"/>
    <w:uiPriority w:val="99"/>
    <w:rsid w:val="000C68A9"/>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7"/>
    <w:uiPriority w:val="99"/>
    <w:rsid w:val="000C68A9"/>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c">
    <w:name w:val="Table 3D effects 1"/>
    <w:basedOn w:val="a7"/>
    <w:uiPriority w:val="99"/>
    <w:rsid w:val="000C68A9"/>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7"/>
    <w:uiPriority w:val="99"/>
    <w:rsid w:val="000C68A9"/>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7"/>
    <w:uiPriority w:val="99"/>
    <w:rsid w:val="000C68A9"/>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d">
    <w:name w:val="Table Simple 1"/>
    <w:basedOn w:val="a7"/>
    <w:uiPriority w:val="99"/>
    <w:rsid w:val="000C68A9"/>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4">
    <w:name w:val="Table Simple 2"/>
    <w:basedOn w:val="a7"/>
    <w:uiPriority w:val="99"/>
    <w:rsid w:val="000C68A9"/>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7"/>
    <w:uiPriority w:val="99"/>
    <w:rsid w:val="000C68A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5">
    <w:name w:val="Table Grid 2"/>
    <w:basedOn w:val="a7"/>
    <w:uiPriority w:val="99"/>
    <w:rsid w:val="000C68A9"/>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7"/>
    <w:uiPriority w:val="99"/>
    <w:rsid w:val="000C68A9"/>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7"/>
    <w:uiPriority w:val="99"/>
    <w:rsid w:val="000C68A9"/>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7"/>
    <w:uiPriority w:val="99"/>
    <w:rsid w:val="000C68A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7"/>
    <w:uiPriority w:val="99"/>
    <w:rsid w:val="000C68A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7"/>
    <w:uiPriority w:val="99"/>
    <w:rsid w:val="000C68A9"/>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7"/>
    <w:uiPriority w:val="99"/>
    <w:rsid w:val="000C68A9"/>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8">
    <w:name w:val="Table Contemporary"/>
    <w:basedOn w:val="a7"/>
    <w:uiPriority w:val="99"/>
    <w:rsid w:val="000C68A9"/>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9">
    <w:name w:val="Table Professional"/>
    <w:basedOn w:val="a7"/>
    <w:uiPriority w:val="99"/>
    <w:rsid w:val="000C68A9"/>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e">
    <w:name w:val="Table Columns 1"/>
    <w:basedOn w:val="a7"/>
    <w:uiPriority w:val="99"/>
    <w:rsid w:val="000C68A9"/>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olumns 2"/>
    <w:basedOn w:val="a7"/>
    <w:uiPriority w:val="99"/>
    <w:rsid w:val="000C68A9"/>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7"/>
    <w:uiPriority w:val="99"/>
    <w:rsid w:val="000C68A9"/>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7"/>
    <w:uiPriority w:val="99"/>
    <w:rsid w:val="000C68A9"/>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7"/>
    <w:uiPriority w:val="99"/>
    <w:rsid w:val="000C68A9"/>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uiPriority w:val="99"/>
    <w:rsid w:val="000C68A9"/>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uiPriority w:val="99"/>
    <w:rsid w:val="000C68A9"/>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uiPriority w:val="99"/>
    <w:rsid w:val="000C68A9"/>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uiPriority w:val="99"/>
    <w:rsid w:val="000C68A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uiPriority w:val="99"/>
    <w:rsid w:val="000C68A9"/>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uiPriority w:val="99"/>
    <w:rsid w:val="000C68A9"/>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uiPriority w:val="99"/>
    <w:rsid w:val="000C68A9"/>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uiPriority w:val="99"/>
    <w:rsid w:val="000C68A9"/>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a">
    <w:name w:val="Table Theme"/>
    <w:basedOn w:val="a7"/>
    <w:uiPriority w:val="99"/>
    <w:rsid w:val="000C68A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
    <w:name w:val="Table Colorful 1"/>
    <w:basedOn w:val="a7"/>
    <w:uiPriority w:val="99"/>
    <w:rsid w:val="000C68A9"/>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7">
    <w:name w:val="Table Colorful 2"/>
    <w:basedOn w:val="a7"/>
    <w:uiPriority w:val="99"/>
    <w:rsid w:val="000C68A9"/>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7"/>
    <w:uiPriority w:val="99"/>
    <w:rsid w:val="000C68A9"/>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b">
    <w:name w:val="endnote text"/>
    <w:basedOn w:val="a5"/>
    <w:link w:val="afffffc"/>
    <w:uiPriority w:val="99"/>
    <w:rsid w:val="000C68A9"/>
    <w:pPr>
      <w:widowControl/>
      <w:spacing w:line="360" w:lineRule="auto"/>
      <w:ind w:firstLine="680"/>
    </w:pPr>
    <w:rPr>
      <w:rFonts w:ascii="Times New Roman" w:eastAsia="Calibri" w:hAnsi="Times New Roman" w:cs="Times New Roman"/>
      <w:b w:val="0"/>
      <w:bCs w:val="0"/>
      <w:sz w:val="20"/>
      <w:szCs w:val="20"/>
    </w:rPr>
  </w:style>
  <w:style w:type="character" w:customStyle="1" w:styleId="afffffc">
    <w:name w:val="Текст концевой сноски Знак"/>
    <w:link w:val="afffffb"/>
    <w:uiPriority w:val="99"/>
    <w:locked/>
    <w:rsid w:val="000C68A9"/>
    <w:rPr>
      <w:rFonts w:ascii="Times New Roman" w:hAnsi="Times New Roman" w:cs="Times New Roman"/>
      <w:sz w:val="20"/>
      <w:szCs w:val="20"/>
      <w:lang w:eastAsia="ru-RU"/>
    </w:rPr>
  </w:style>
  <w:style w:type="character" w:styleId="afffffd">
    <w:name w:val="endnote reference"/>
    <w:uiPriority w:val="99"/>
    <w:rsid w:val="000C68A9"/>
    <w:rPr>
      <w:rFonts w:cs="Times New Roman"/>
      <w:vertAlign w:val="superscript"/>
    </w:rPr>
  </w:style>
  <w:style w:type="table" w:customStyle="1" w:styleId="2-51">
    <w:name w:val="Средняя заливка 2 - Акцент 51"/>
    <w:uiPriority w:val="99"/>
    <w:rsid w:val="000C68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afffffe">
    <w:name w:val="Îáû÷íûé"/>
    <w:uiPriority w:val="99"/>
    <w:rsid w:val="000C68A9"/>
    <w:rPr>
      <w:rFonts w:ascii="Times New Roman" w:hAnsi="Times New Roman"/>
      <w:sz w:val="28"/>
    </w:rPr>
  </w:style>
  <w:style w:type="paragraph" w:customStyle="1" w:styleId="Sb">
    <w:name w:val="S_Титульный"/>
    <w:basedOn w:val="a5"/>
    <w:uiPriority w:val="99"/>
    <w:rsid w:val="000C68A9"/>
    <w:pPr>
      <w:widowControl/>
      <w:spacing w:line="360" w:lineRule="auto"/>
      <w:ind w:left="3240" w:firstLine="0"/>
      <w:jc w:val="right"/>
    </w:pPr>
    <w:rPr>
      <w:rFonts w:ascii="Times New Roman" w:eastAsia="Calibri" w:hAnsi="Times New Roman" w:cs="Times New Roman"/>
      <w:bCs w:val="0"/>
      <w:sz w:val="32"/>
      <w:szCs w:val="32"/>
    </w:rPr>
  </w:style>
  <w:style w:type="paragraph" w:customStyle="1" w:styleId="affffff">
    <w:name w:val="ТЕКСТ ГРАД"/>
    <w:basedOn w:val="a5"/>
    <w:link w:val="affffff0"/>
    <w:uiPriority w:val="99"/>
    <w:rsid w:val="000C68A9"/>
    <w:pPr>
      <w:widowControl/>
      <w:spacing w:line="360" w:lineRule="auto"/>
      <w:ind w:firstLine="709"/>
    </w:pPr>
    <w:rPr>
      <w:rFonts w:ascii="Times New Roman" w:hAnsi="Times New Roman" w:cs="Times New Roman"/>
      <w:b w:val="0"/>
      <w:bCs w:val="0"/>
      <w:sz w:val="24"/>
      <w:szCs w:val="20"/>
    </w:rPr>
  </w:style>
  <w:style w:type="character" w:customStyle="1" w:styleId="affffff0">
    <w:name w:val="ТЕКСТ ГРАД Знак"/>
    <w:link w:val="affffff"/>
    <w:uiPriority w:val="99"/>
    <w:locked/>
    <w:rsid w:val="000C68A9"/>
    <w:rPr>
      <w:rFonts w:ascii="Times New Roman" w:hAnsi="Times New Roman"/>
      <w:sz w:val="24"/>
      <w:lang w:eastAsia="ru-RU"/>
    </w:rPr>
  </w:style>
  <w:style w:type="paragraph" w:customStyle="1" w:styleId="affffff1">
    <w:name w:val="ООО  «Институт Территориального Планирования"/>
    <w:basedOn w:val="a5"/>
    <w:link w:val="affffff2"/>
    <w:uiPriority w:val="99"/>
    <w:rsid w:val="000C68A9"/>
    <w:pPr>
      <w:widowControl/>
      <w:spacing w:line="360" w:lineRule="auto"/>
      <w:ind w:left="709" w:firstLine="0"/>
      <w:jc w:val="right"/>
    </w:pPr>
    <w:rPr>
      <w:rFonts w:ascii="Times New Roman" w:hAnsi="Times New Roman" w:cs="Times New Roman"/>
      <w:b w:val="0"/>
      <w:bCs w:val="0"/>
      <w:sz w:val="24"/>
      <w:szCs w:val="20"/>
    </w:rPr>
  </w:style>
  <w:style w:type="character" w:customStyle="1" w:styleId="affffff2">
    <w:name w:val="ООО  «Институт Территориального Планирования Знак"/>
    <w:link w:val="affffff1"/>
    <w:uiPriority w:val="99"/>
    <w:locked/>
    <w:rsid w:val="000C68A9"/>
    <w:rPr>
      <w:rFonts w:ascii="Times New Roman" w:hAnsi="Times New Roman"/>
      <w:sz w:val="24"/>
      <w:lang w:eastAsia="ru-RU"/>
    </w:rPr>
  </w:style>
  <w:style w:type="character" w:customStyle="1" w:styleId="1ff0">
    <w:name w:val="Замещающий текст1"/>
    <w:uiPriority w:val="99"/>
    <w:semiHidden/>
    <w:rsid w:val="000C68A9"/>
    <w:rPr>
      <w:color w:val="808080"/>
    </w:rPr>
  </w:style>
  <w:style w:type="paragraph" w:customStyle="1" w:styleId="1ff1">
    <w:name w:val="Рецензия1"/>
    <w:hidden/>
    <w:uiPriority w:val="99"/>
    <w:semiHidden/>
    <w:rsid w:val="000C68A9"/>
    <w:rPr>
      <w:rFonts w:ascii="Times New Roman" w:hAnsi="Times New Roman"/>
      <w:sz w:val="24"/>
      <w:szCs w:val="24"/>
    </w:rPr>
  </w:style>
  <w:style w:type="paragraph" w:customStyle="1" w:styleId="Sc">
    <w:name w:val="S_Обложка_проект"/>
    <w:basedOn w:val="a5"/>
    <w:uiPriority w:val="99"/>
    <w:rsid w:val="000C68A9"/>
    <w:pPr>
      <w:widowControl/>
      <w:spacing w:line="360" w:lineRule="auto"/>
      <w:ind w:left="3240" w:firstLine="0"/>
      <w:jc w:val="right"/>
    </w:pPr>
    <w:rPr>
      <w:rFonts w:ascii="Times New Roman" w:eastAsia="Calibri" w:hAnsi="Times New Roman" w:cs="Times New Roman"/>
      <w:b w:val="0"/>
      <w:bCs w:val="0"/>
      <w:caps/>
      <w:sz w:val="24"/>
      <w:szCs w:val="24"/>
    </w:rPr>
  </w:style>
  <w:style w:type="paragraph" w:customStyle="1" w:styleId="S21">
    <w:name w:val="S_Титульный 2"/>
    <w:basedOn w:val="a5"/>
    <w:uiPriority w:val="99"/>
    <w:rsid w:val="000C68A9"/>
    <w:pPr>
      <w:widowControl/>
      <w:shd w:val="clear" w:color="auto" w:fill="FFFFFF"/>
      <w:snapToGrid w:val="0"/>
      <w:spacing w:line="240" w:lineRule="auto"/>
      <w:ind w:firstLine="0"/>
      <w:jc w:val="center"/>
    </w:pPr>
    <w:rPr>
      <w:rFonts w:ascii="Times New Roman" w:hAnsi="Times New Roman" w:cs="Times New Roman"/>
      <w:b w:val="0"/>
      <w:bCs w:val="0"/>
      <w:sz w:val="24"/>
      <w:szCs w:val="24"/>
      <w:lang w:eastAsia="ar-SA"/>
    </w:rPr>
  </w:style>
  <w:style w:type="paragraph" w:customStyle="1" w:styleId="S2">
    <w:name w:val="S_Заголовок 2"/>
    <w:basedOn w:val="20"/>
    <w:next w:val="a5"/>
    <w:autoRedefine/>
    <w:uiPriority w:val="99"/>
    <w:rsid w:val="000C68A9"/>
    <w:pPr>
      <w:keepNext w:val="0"/>
      <w:numPr>
        <w:ilvl w:val="1"/>
        <w:numId w:val="27"/>
      </w:numPr>
      <w:tabs>
        <w:tab w:val="clear" w:pos="720"/>
        <w:tab w:val="num" w:pos="360"/>
      </w:tabs>
      <w:spacing w:before="0" w:after="0" w:line="360" w:lineRule="auto"/>
      <w:ind w:left="0" w:firstLine="567"/>
      <w:jc w:val="both"/>
    </w:pPr>
    <w:rPr>
      <w:rFonts w:ascii="Times New Roman" w:eastAsia="Calibri" w:hAnsi="Times New Roman"/>
      <w:b w:val="0"/>
      <w:bCs w:val="0"/>
      <w:i w:val="0"/>
      <w:iCs w:val="0"/>
      <w:sz w:val="24"/>
      <w:szCs w:val="24"/>
    </w:rPr>
  </w:style>
  <w:style w:type="paragraph" w:customStyle="1" w:styleId="S3">
    <w:name w:val="S_Заголовок 3"/>
    <w:basedOn w:val="31"/>
    <w:uiPriority w:val="99"/>
    <w:rsid w:val="000C68A9"/>
    <w:pPr>
      <w:keepNext w:val="0"/>
      <w:numPr>
        <w:ilvl w:val="2"/>
        <w:numId w:val="27"/>
      </w:numPr>
      <w:tabs>
        <w:tab w:val="clear" w:pos="1800"/>
        <w:tab w:val="num" w:pos="360"/>
      </w:tabs>
      <w:spacing w:line="360" w:lineRule="auto"/>
      <w:ind w:left="0" w:firstLine="0"/>
      <w:jc w:val="center"/>
    </w:pPr>
    <w:rPr>
      <w:rFonts w:ascii="Times New Roman" w:eastAsia="Calibri" w:hAnsi="Times New Roman"/>
      <w:bCs w:val="0"/>
      <w:sz w:val="24"/>
      <w:szCs w:val="24"/>
      <w:u w:val="single"/>
    </w:rPr>
  </w:style>
  <w:style w:type="paragraph" w:customStyle="1" w:styleId="S4">
    <w:name w:val="S_Заголовок 4"/>
    <w:basedOn w:val="41"/>
    <w:link w:val="S40"/>
    <w:uiPriority w:val="99"/>
    <w:rsid w:val="000C68A9"/>
    <w:pPr>
      <w:keepNext w:val="0"/>
      <w:widowControl/>
      <w:numPr>
        <w:ilvl w:val="3"/>
        <w:numId w:val="27"/>
      </w:numPr>
      <w:tabs>
        <w:tab w:val="clear" w:pos="1800"/>
        <w:tab w:val="num" w:pos="643"/>
      </w:tabs>
      <w:spacing w:before="0" w:after="0" w:line="240" w:lineRule="auto"/>
      <w:ind w:left="643" w:hanging="360"/>
      <w:jc w:val="left"/>
    </w:pPr>
    <w:rPr>
      <w:rFonts w:eastAsia="Calibri"/>
      <w:b w:val="0"/>
      <w:bCs w:val="0"/>
      <w:i/>
      <w:sz w:val="24"/>
      <w:szCs w:val="24"/>
    </w:rPr>
  </w:style>
  <w:style w:type="paragraph" w:customStyle="1" w:styleId="S1">
    <w:name w:val="S_Заголовок 1"/>
    <w:basedOn w:val="a5"/>
    <w:uiPriority w:val="99"/>
    <w:rsid w:val="000C68A9"/>
    <w:pPr>
      <w:widowControl/>
      <w:numPr>
        <w:numId w:val="27"/>
      </w:numPr>
      <w:spacing w:line="240" w:lineRule="auto"/>
      <w:jc w:val="center"/>
    </w:pPr>
    <w:rPr>
      <w:rFonts w:ascii="Times New Roman" w:eastAsia="Calibri" w:hAnsi="Times New Roman" w:cs="Times New Roman"/>
      <w:bCs w:val="0"/>
      <w:caps/>
      <w:sz w:val="24"/>
      <w:szCs w:val="24"/>
    </w:rPr>
  </w:style>
  <w:style w:type="paragraph" w:customStyle="1" w:styleId="affffff3">
    <w:name w:val="ГРАД Основной текст"/>
    <w:basedOn w:val="a5"/>
    <w:link w:val="affffff4"/>
    <w:autoRedefine/>
    <w:uiPriority w:val="99"/>
    <w:rsid w:val="000C68A9"/>
    <w:pPr>
      <w:widowControl/>
      <w:tabs>
        <w:tab w:val="left" w:pos="540"/>
        <w:tab w:val="left" w:pos="1260"/>
        <w:tab w:val="left" w:pos="1620"/>
      </w:tabs>
      <w:spacing w:line="240" w:lineRule="auto"/>
      <w:ind w:firstLine="709"/>
    </w:pPr>
    <w:rPr>
      <w:rFonts w:ascii="Times New Roman" w:eastAsia="Calibri" w:hAnsi="Times New Roman" w:cs="Times New Roman"/>
      <w:b w:val="0"/>
      <w:bCs w:val="0"/>
      <w:spacing w:val="4"/>
      <w:w w:val="109"/>
      <w:sz w:val="28"/>
      <w:szCs w:val="20"/>
    </w:rPr>
  </w:style>
  <w:style w:type="character" w:customStyle="1" w:styleId="affffff4">
    <w:name w:val="ГРАД Основной текст Знак Знак"/>
    <w:link w:val="affffff3"/>
    <w:uiPriority w:val="99"/>
    <w:locked/>
    <w:rsid w:val="000C68A9"/>
    <w:rPr>
      <w:rFonts w:ascii="Times New Roman" w:hAnsi="Times New Roman"/>
      <w:spacing w:val="4"/>
      <w:w w:val="109"/>
      <w:sz w:val="28"/>
      <w:lang w:eastAsia="ru-RU"/>
    </w:rPr>
  </w:style>
  <w:style w:type="paragraph" w:customStyle="1" w:styleId="affffff5">
    <w:name w:val="ГРАД Список маркированный"/>
    <w:basedOn w:val="afa"/>
    <w:autoRedefine/>
    <w:uiPriority w:val="99"/>
    <w:rsid w:val="000C68A9"/>
    <w:pPr>
      <w:tabs>
        <w:tab w:val="left" w:pos="900"/>
        <w:tab w:val="num" w:pos="1135"/>
      </w:tabs>
      <w:ind w:left="0" w:firstLine="709"/>
      <w:jc w:val="both"/>
    </w:pPr>
    <w:rPr>
      <w:rFonts w:ascii="Times New Roman" w:hAnsi="Times New Roman" w:cs="Times New Roman"/>
      <w:spacing w:val="-1"/>
      <w:w w:val="109"/>
      <w:lang w:eastAsia="en-US"/>
    </w:rPr>
  </w:style>
  <w:style w:type="paragraph" w:customStyle="1" w:styleId="S">
    <w:name w:val="S_Нумерованный"/>
    <w:basedOn w:val="a5"/>
    <w:link w:val="Sd"/>
    <w:autoRedefine/>
    <w:uiPriority w:val="99"/>
    <w:rsid w:val="000C68A9"/>
    <w:pPr>
      <w:widowControl/>
      <w:numPr>
        <w:numId w:val="28"/>
      </w:numPr>
      <w:tabs>
        <w:tab w:val="left" w:pos="992"/>
      </w:tabs>
      <w:spacing w:line="360" w:lineRule="auto"/>
      <w:ind w:left="0" w:firstLine="709"/>
    </w:pPr>
    <w:rPr>
      <w:rFonts w:ascii="Times New Roman" w:eastAsia="Calibri" w:hAnsi="Times New Roman" w:cs="Times New Roman"/>
      <w:b w:val="0"/>
      <w:bCs w:val="0"/>
      <w:sz w:val="24"/>
      <w:szCs w:val="24"/>
    </w:rPr>
  </w:style>
  <w:style w:type="character" w:customStyle="1" w:styleId="ConsNonformat0">
    <w:name w:val="ConsNonformat Знак"/>
    <w:link w:val="ConsNonformat"/>
    <w:uiPriority w:val="99"/>
    <w:locked/>
    <w:rsid w:val="000C68A9"/>
    <w:rPr>
      <w:rFonts w:ascii="Courier New" w:hAnsi="Courier New"/>
      <w:sz w:val="22"/>
      <w:lang w:eastAsia="ru-RU"/>
    </w:rPr>
  </w:style>
  <w:style w:type="paragraph" w:customStyle="1" w:styleId="S50">
    <w:name w:val="S_Заголовок 5"/>
    <w:basedOn w:val="a5"/>
    <w:autoRedefine/>
    <w:uiPriority w:val="99"/>
    <w:rsid w:val="000C68A9"/>
    <w:pPr>
      <w:widowControl/>
      <w:spacing w:line="276" w:lineRule="auto"/>
      <w:ind w:left="567" w:firstLine="0"/>
      <w:jc w:val="left"/>
    </w:pPr>
    <w:rPr>
      <w:rFonts w:ascii="Times New Roman" w:eastAsia="Calibri" w:hAnsi="Times New Roman" w:cs="Times New Roman"/>
      <w:bCs w:val="0"/>
      <w:sz w:val="24"/>
      <w:szCs w:val="24"/>
    </w:rPr>
  </w:style>
  <w:style w:type="paragraph" w:customStyle="1" w:styleId="affffff6">
    <w:name w:val="_абзац"/>
    <w:basedOn w:val="a5"/>
    <w:link w:val="affffff7"/>
    <w:uiPriority w:val="99"/>
    <w:rsid w:val="000C68A9"/>
    <w:pPr>
      <w:widowControl/>
      <w:spacing w:line="276" w:lineRule="auto"/>
      <w:ind w:firstLine="709"/>
    </w:pPr>
    <w:rPr>
      <w:rFonts w:ascii="Times New Roman" w:hAnsi="Times New Roman" w:cs="Times New Roman"/>
      <w:b w:val="0"/>
      <w:bCs w:val="0"/>
      <w:sz w:val="24"/>
      <w:szCs w:val="20"/>
    </w:rPr>
  </w:style>
  <w:style w:type="character" w:customStyle="1" w:styleId="affffff7">
    <w:name w:val="_абзац Знак"/>
    <w:link w:val="affffff6"/>
    <w:uiPriority w:val="99"/>
    <w:locked/>
    <w:rsid w:val="000C68A9"/>
    <w:rPr>
      <w:rFonts w:ascii="Times New Roman" w:hAnsi="Times New Roman"/>
      <w:sz w:val="24"/>
      <w:lang w:eastAsia="ru-RU"/>
    </w:rPr>
  </w:style>
  <w:style w:type="paragraph" w:customStyle="1" w:styleId="s00">
    <w:name w:val="s0"/>
    <w:basedOn w:val="a5"/>
    <w:uiPriority w:val="99"/>
    <w:rsid w:val="000C68A9"/>
    <w:pPr>
      <w:widowControl/>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affffff8">
    <w:name w:val="Список нумерованный Знак"/>
    <w:basedOn w:val="a5"/>
    <w:uiPriority w:val="99"/>
    <w:semiHidden/>
    <w:rsid w:val="000C68A9"/>
    <w:pPr>
      <w:widowControl/>
      <w:tabs>
        <w:tab w:val="num" w:pos="153"/>
        <w:tab w:val="left" w:pos="1260"/>
      </w:tabs>
      <w:spacing w:line="360" w:lineRule="auto"/>
      <w:ind w:left="153" w:hanging="153"/>
    </w:pPr>
    <w:rPr>
      <w:rFonts w:ascii="Times New Roman" w:eastAsia="Calibri" w:hAnsi="Times New Roman" w:cs="Times New Roman"/>
      <w:b w:val="0"/>
      <w:bCs w:val="0"/>
      <w:sz w:val="24"/>
      <w:szCs w:val="24"/>
    </w:rPr>
  </w:style>
  <w:style w:type="paragraph" w:styleId="affffff9">
    <w:name w:val="table of figures"/>
    <w:basedOn w:val="a5"/>
    <w:next w:val="a5"/>
    <w:uiPriority w:val="99"/>
    <w:rsid w:val="000C68A9"/>
    <w:pPr>
      <w:widowControl/>
      <w:spacing w:line="240" w:lineRule="auto"/>
      <w:ind w:firstLine="0"/>
      <w:jc w:val="left"/>
    </w:pPr>
    <w:rPr>
      <w:rFonts w:ascii="Times New Roman" w:eastAsia="Calibri" w:hAnsi="Times New Roman" w:cs="Times New Roman"/>
      <w:b w:val="0"/>
      <w:bCs w:val="0"/>
      <w:sz w:val="24"/>
      <w:szCs w:val="24"/>
    </w:rPr>
  </w:style>
  <w:style w:type="paragraph" w:customStyle="1" w:styleId="1ff2">
    <w:name w:val="Список литературы1"/>
    <w:basedOn w:val="a5"/>
    <w:next w:val="a5"/>
    <w:uiPriority w:val="99"/>
    <w:semiHidden/>
    <w:rsid w:val="000C68A9"/>
    <w:pPr>
      <w:widowControl/>
      <w:spacing w:line="240" w:lineRule="auto"/>
      <w:ind w:firstLine="0"/>
      <w:jc w:val="left"/>
    </w:pPr>
    <w:rPr>
      <w:rFonts w:ascii="Times New Roman" w:eastAsia="Calibri" w:hAnsi="Times New Roman" w:cs="Times New Roman"/>
      <w:b w:val="0"/>
      <w:bCs w:val="0"/>
      <w:sz w:val="24"/>
      <w:szCs w:val="24"/>
    </w:rPr>
  </w:style>
  <w:style w:type="paragraph" w:styleId="affffffa">
    <w:name w:val="table of authorities"/>
    <w:basedOn w:val="a5"/>
    <w:next w:val="a5"/>
    <w:uiPriority w:val="99"/>
    <w:rsid w:val="000C68A9"/>
    <w:pPr>
      <w:widowControl/>
      <w:spacing w:line="240" w:lineRule="auto"/>
      <w:ind w:left="240" w:hanging="240"/>
      <w:jc w:val="left"/>
    </w:pPr>
    <w:rPr>
      <w:rFonts w:ascii="Times New Roman" w:eastAsia="Calibri" w:hAnsi="Times New Roman" w:cs="Times New Roman"/>
      <w:b w:val="0"/>
      <w:bCs w:val="0"/>
      <w:sz w:val="24"/>
      <w:szCs w:val="24"/>
    </w:rPr>
  </w:style>
  <w:style w:type="paragraph" w:styleId="affffffb">
    <w:name w:val="macro"/>
    <w:link w:val="affffffc"/>
    <w:uiPriority w:val="99"/>
    <w:rsid w:val="000C68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c">
    <w:name w:val="Текст макроса Знак"/>
    <w:link w:val="affffffb"/>
    <w:uiPriority w:val="99"/>
    <w:locked/>
    <w:rsid w:val="000C68A9"/>
    <w:rPr>
      <w:rFonts w:ascii="Courier New" w:hAnsi="Courier New" w:cs="Courier New"/>
      <w:lang w:val="ru-RU" w:eastAsia="ru-RU" w:bidi="ar-SA"/>
    </w:rPr>
  </w:style>
  <w:style w:type="paragraph" w:styleId="1ff3">
    <w:name w:val="index 1"/>
    <w:basedOn w:val="a5"/>
    <w:next w:val="a5"/>
    <w:autoRedefine/>
    <w:uiPriority w:val="99"/>
    <w:rsid w:val="000C68A9"/>
    <w:pPr>
      <w:widowControl/>
      <w:spacing w:line="240" w:lineRule="auto"/>
      <w:ind w:left="240" w:hanging="240"/>
      <w:jc w:val="left"/>
    </w:pPr>
    <w:rPr>
      <w:rFonts w:ascii="Times New Roman" w:eastAsia="Calibri" w:hAnsi="Times New Roman" w:cs="Times New Roman"/>
      <w:b w:val="0"/>
      <w:bCs w:val="0"/>
      <w:sz w:val="24"/>
      <w:szCs w:val="24"/>
    </w:rPr>
  </w:style>
  <w:style w:type="paragraph" w:styleId="affffffd">
    <w:name w:val="index heading"/>
    <w:basedOn w:val="a5"/>
    <w:next w:val="1ff3"/>
    <w:uiPriority w:val="99"/>
    <w:rsid w:val="000C68A9"/>
    <w:pPr>
      <w:widowControl/>
      <w:spacing w:line="240" w:lineRule="auto"/>
      <w:ind w:firstLine="0"/>
      <w:jc w:val="left"/>
    </w:pPr>
    <w:rPr>
      <w:rFonts w:ascii="Cambria" w:eastAsia="Calibri" w:hAnsi="Cambria" w:cs="Times New Roman"/>
      <w:sz w:val="24"/>
      <w:szCs w:val="24"/>
    </w:rPr>
  </w:style>
  <w:style w:type="paragraph" w:styleId="2f8">
    <w:name w:val="index 2"/>
    <w:basedOn w:val="a5"/>
    <w:next w:val="a5"/>
    <w:autoRedefine/>
    <w:uiPriority w:val="99"/>
    <w:rsid w:val="000C68A9"/>
    <w:pPr>
      <w:widowControl/>
      <w:spacing w:line="240" w:lineRule="auto"/>
      <w:ind w:left="480" w:hanging="240"/>
      <w:jc w:val="left"/>
    </w:pPr>
    <w:rPr>
      <w:rFonts w:ascii="Times New Roman" w:eastAsia="Calibri" w:hAnsi="Times New Roman" w:cs="Times New Roman"/>
      <w:b w:val="0"/>
      <w:bCs w:val="0"/>
      <w:sz w:val="24"/>
      <w:szCs w:val="24"/>
    </w:rPr>
  </w:style>
  <w:style w:type="paragraph" w:styleId="3f2">
    <w:name w:val="index 3"/>
    <w:basedOn w:val="a5"/>
    <w:next w:val="a5"/>
    <w:autoRedefine/>
    <w:uiPriority w:val="99"/>
    <w:rsid w:val="000C68A9"/>
    <w:pPr>
      <w:widowControl/>
      <w:spacing w:line="240" w:lineRule="auto"/>
      <w:ind w:left="720" w:hanging="240"/>
      <w:jc w:val="left"/>
    </w:pPr>
    <w:rPr>
      <w:rFonts w:ascii="Times New Roman" w:eastAsia="Calibri" w:hAnsi="Times New Roman" w:cs="Times New Roman"/>
      <w:b w:val="0"/>
      <w:bCs w:val="0"/>
      <w:sz w:val="24"/>
      <w:szCs w:val="24"/>
    </w:rPr>
  </w:style>
  <w:style w:type="paragraph" w:styleId="4b">
    <w:name w:val="index 4"/>
    <w:basedOn w:val="a5"/>
    <w:next w:val="a5"/>
    <w:autoRedefine/>
    <w:uiPriority w:val="99"/>
    <w:rsid w:val="000C68A9"/>
    <w:pPr>
      <w:widowControl/>
      <w:spacing w:line="240" w:lineRule="auto"/>
      <w:ind w:left="960" w:hanging="240"/>
      <w:jc w:val="left"/>
    </w:pPr>
    <w:rPr>
      <w:rFonts w:ascii="Times New Roman" w:eastAsia="Calibri" w:hAnsi="Times New Roman" w:cs="Times New Roman"/>
      <w:b w:val="0"/>
      <w:bCs w:val="0"/>
      <w:sz w:val="24"/>
      <w:szCs w:val="24"/>
    </w:rPr>
  </w:style>
  <w:style w:type="paragraph" w:styleId="5a">
    <w:name w:val="index 5"/>
    <w:basedOn w:val="a5"/>
    <w:next w:val="a5"/>
    <w:autoRedefine/>
    <w:uiPriority w:val="99"/>
    <w:rsid w:val="000C68A9"/>
    <w:pPr>
      <w:widowControl/>
      <w:spacing w:line="240" w:lineRule="auto"/>
      <w:ind w:left="1200" w:hanging="240"/>
      <w:jc w:val="left"/>
    </w:pPr>
    <w:rPr>
      <w:rFonts w:ascii="Times New Roman" w:eastAsia="Calibri" w:hAnsi="Times New Roman" w:cs="Times New Roman"/>
      <w:b w:val="0"/>
      <w:bCs w:val="0"/>
      <w:sz w:val="24"/>
      <w:szCs w:val="24"/>
    </w:rPr>
  </w:style>
  <w:style w:type="paragraph" w:styleId="65">
    <w:name w:val="index 6"/>
    <w:basedOn w:val="a5"/>
    <w:next w:val="a5"/>
    <w:autoRedefine/>
    <w:uiPriority w:val="99"/>
    <w:rsid w:val="000C68A9"/>
    <w:pPr>
      <w:widowControl/>
      <w:spacing w:line="240" w:lineRule="auto"/>
      <w:ind w:left="1440" w:hanging="240"/>
      <w:jc w:val="left"/>
    </w:pPr>
    <w:rPr>
      <w:rFonts w:ascii="Times New Roman" w:eastAsia="Calibri" w:hAnsi="Times New Roman" w:cs="Times New Roman"/>
      <w:b w:val="0"/>
      <w:bCs w:val="0"/>
      <w:sz w:val="24"/>
      <w:szCs w:val="24"/>
    </w:rPr>
  </w:style>
  <w:style w:type="paragraph" w:styleId="74">
    <w:name w:val="index 7"/>
    <w:basedOn w:val="a5"/>
    <w:next w:val="a5"/>
    <w:autoRedefine/>
    <w:uiPriority w:val="99"/>
    <w:rsid w:val="000C68A9"/>
    <w:pPr>
      <w:widowControl/>
      <w:spacing w:line="240" w:lineRule="auto"/>
      <w:ind w:left="1680" w:hanging="240"/>
      <w:jc w:val="left"/>
    </w:pPr>
    <w:rPr>
      <w:rFonts w:ascii="Times New Roman" w:eastAsia="Calibri" w:hAnsi="Times New Roman" w:cs="Times New Roman"/>
      <w:b w:val="0"/>
      <w:bCs w:val="0"/>
      <w:sz w:val="24"/>
      <w:szCs w:val="24"/>
    </w:rPr>
  </w:style>
  <w:style w:type="paragraph" w:styleId="84">
    <w:name w:val="index 8"/>
    <w:basedOn w:val="a5"/>
    <w:next w:val="a5"/>
    <w:autoRedefine/>
    <w:uiPriority w:val="99"/>
    <w:rsid w:val="000C68A9"/>
    <w:pPr>
      <w:widowControl/>
      <w:spacing w:line="240" w:lineRule="auto"/>
      <w:ind w:left="1920" w:hanging="240"/>
      <w:jc w:val="left"/>
    </w:pPr>
    <w:rPr>
      <w:rFonts w:ascii="Times New Roman" w:eastAsia="Calibri" w:hAnsi="Times New Roman" w:cs="Times New Roman"/>
      <w:b w:val="0"/>
      <w:bCs w:val="0"/>
      <w:sz w:val="24"/>
      <w:szCs w:val="24"/>
    </w:rPr>
  </w:style>
  <w:style w:type="paragraph" w:styleId="93">
    <w:name w:val="index 9"/>
    <w:basedOn w:val="a5"/>
    <w:next w:val="a5"/>
    <w:autoRedefine/>
    <w:uiPriority w:val="99"/>
    <w:rsid w:val="000C68A9"/>
    <w:pPr>
      <w:widowControl/>
      <w:spacing w:line="240" w:lineRule="auto"/>
      <w:ind w:left="2160" w:hanging="240"/>
      <w:jc w:val="left"/>
    </w:pPr>
    <w:rPr>
      <w:rFonts w:ascii="Times New Roman" w:eastAsia="Calibri" w:hAnsi="Times New Roman" w:cs="Times New Roman"/>
      <w:b w:val="0"/>
      <w:bCs w:val="0"/>
      <w:sz w:val="24"/>
      <w:szCs w:val="24"/>
    </w:rPr>
  </w:style>
  <w:style w:type="character" w:customStyle="1" w:styleId="submenu-table">
    <w:name w:val="submenu-table"/>
    <w:uiPriority w:val="99"/>
    <w:rsid w:val="000C68A9"/>
  </w:style>
  <w:style w:type="character" w:customStyle="1" w:styleId="ListParagraphChar">
    <w:name w:val="List Paragraph Char"/>
    <w:link w:val="1a"/>
    <w:uiPriority w:val="99"/>
    <w:locked/>
    <w:rsid w:val="000C68A9"/>
    <w:rPr>
      <w:rFonts w:ascii="Times New Roman" w:hAnsi="Times New Roman"/>
      <w:sz w:val="24"/>
      <w:lang w:eastAsia="ru-RU"/>
    </w:rPr>
  </w:style>
  <w:style w:type="character" w:customStyle="1" w:styleId="fts-hit">
    <w:name w:val="fts-hit"/>
    <w:uiPriority w:val="99"/>
    <w:rsid w:val="000C68A9"/>
  </w:style>
  <w:style w:type="paragraph" w:customStyle="1" w:styleId="11">
    <w:name w:val="Маркированный_1"/>
    <w:basedOn w:val="a5"/>
    <w:uiPriority w:val="99"/>
    <w:semiHidden/>
    <w:rsid w:val="000C68A9"/>
    <w:pPr>
      <w:widowControl/>
      <w:numPr>
        <w:ilvl w:val="1"/>
        <w:numId w:val="29"/>
      </w:numPr>
      <w:tabs>
        <w:tab w:val="left" w:pos="900"/>
      </w:tabs>
      <w:spacing w:line="360" w:lineRule="auto"/>
      <w:ind w:firstLine="720"/>
    </w:pPr>
    <w:rPr>
      <w:rFonts w:ascii="Times New Roman" w:hAnsi="Times New Roman" w:cs="Times New Roman"/>
      <w:b w:val="0"/>
      <w:bCs w:val="0"/>
      <w:sz w:val="24"/>
      <w:szCs w:val="24"/>
      <w:lang w:eastAsia="en-US"/>
    </w:rPr>
  </w:style>
  <w:style w:type="paragraph" w:customStyle="1" w:styleId="affffffe">
    <w:name w:val="Закладка"/>
    <w:basedOn w:val="12"/>
    <w:link w:val="afffffff"/>
    <w:uiPriority w:val="99"/>
    <w:rsid w:val="000C68A9"/>
    <w:pPr>
      <w:autoSpaceDE w:val="0"/>
      <w:autoSpaceDN w:val="0"/>
      <w:adjustRightInd w:val="0"/>
      <w:spacing w:before="0" w:after="0"/>
      <w:ind w:firstLine="540"/>
      <w:jc w:val="both"/>
    </w:pPr>
    <w:rPr>
      <w:rFonts w:ascii="Times New Roman" w:hAnsi="Times New Roman"/>
      <w:bCs w:val="0"/>
      <w:color w:val="365F91"/>
      <w:szCs w:val="20"/>
    </w:rPr>
  </w:style>
  <w:style w:type="character" w:customStyle="1" w:styleId="afffffff">
    <w:name w:val="Закладка Знак"/>
    <w:link w:val="affffffe"/>
    <w:uiPriority w:val="99"/>
    <w:locked/>
    <w:rsid w:val="000C68A9"/>
    <w:rPr>
      <w:rFonts w:ascii="Times New Roman" w:hAnsi="Times New Roman"/>
      <w:b/>
      <w:color w:val="365F91"/>
      <w:kern w:val="32"/>
      <w:sz w:val="32"/>
      <w:lang w:eastAsia="ru-RU"/>
    </w:rPr>
  </w:style>
  <w:style w:type="paragraph" w:customStyle="1" w:styleId="113">
    <w:name w:val="Абзац списка11"/>
    <w:basedOn w:val="a5"/>
    <w:uiPriority w:val="99"/>
    <w:rsid w:val="000C68A9"/>
    <w:pPr>
      <w:widowControl/>
      <w:spacing w:after="200" w:line="276" w:lineRule="auto"/>
      <w:ind w:left="720" w:firstLine="0"/>
      <w:contextualSpacing/>
      <w:jc w:val="left"/>
    </w:pPr>
    <w:rPr>
      <w:rFonts w:ascii="Calibri" w:hAnsi="Calibri" w:cs="Times New Roman"/>
      <w:b w:val="0"/>
      <w:bCs w:val="0"/>
      <w:sz w:val="22"/>
      <w:szCs w:val="22"/>
      <w:lang w:eastAsia="en-US"/>
    </w:rPr>
  </w:style>
  <w:style w:type="paragraph" w:customStyle="1" w:styleId="afffffff0">
    <w:name w:val="Основной"/>
    <w:basedOn w:val="af6"/>
    <w:uiPriority w:val="99"/>
    <w:rsid w:val="000C68A9"/>
    <w:pPr>
      <w:spacing w:after="0"/>
      <w:ind w:left="0" w:firstLine="680"/>
      <w:jc w:val="both"/>
    </w:pPr>
    <w:rPr>
      <w:rFonts w:ascii="Times New Roman" w:eastAsia="Calibri" w:hAnsi="Times New Roman"/>
      <w:sz w:val="28"/>
    </w:rPr>
  </w:style>
  <w:style w:type="paragraph" w:customStyle="1" w:styleId="66">
    <w:name w:val="заголовок 6"/>
    <w:basedOn w:val="a5"/>
    <w:next w:val="a5"/>
    <w:uiPriority w:val="99"/>
    <w:rsid w:val="000C68A9"/>
    <w:pPr>
      <w:keepNext/>
      <w:widowControl/>
      <w:autoSpaceDE w:val="0"/>
      <w:autoSpaceDN w:val="0"/>
      <w:spacing w:line="240" w:lineRule="auto"/>
      <w:ind w:firstLine="0"/>
      <w:jc w:val="center"/>
    </w:pPr>
    <w:rPr>
      <w:rFonts w:ascii="Courier New" w:eastAsia="Calibri" w:hAnsi="Courier New" w:cs="Courier New"/>
      <w:b w:val="0"/>
      <w:bCs w:val="0"/>
      <w:sz w:val="24"/>
      <w:szCs w:val="24"/>
    </w:rPr>
  </w:style>
  <w:style w:type="paragraph" w:customStyle="1" w:styleId="1466">
    <w:name w:val="1466"/>
    <w:basedOn w:val="a5"/>
    <w:uiPriority w:val="99"/>
    <w:rsid w:val="000C68A9"/>
    <w:pPr>
      <w:widowControl/>
      <w:autoSpaceDE w:val="0"/>
      <w:autoSpaceDN w:val="0"/>
      <w:spacing w:before="120" w:after="120" w:line="240" w:lineRule="auto"/>
      <w:ind w:firstLine="0"/>
      <w:jc w:val="center"/>
    </w:pPr>
    <w:rPr>
      <w:rFonts w:ascii="Times New Roman" w:eastAsia="Calibri" w:hAnsi="Times New Roman" w:cs="Times New Roman"/>
      <w:color w:val="000000"/>
      <w:sz w:val="28"/>
      <w:szCs w:val="28"/>
    </w:rPr>
  </w:style>
  <w:style w:type="paragraph" w:customStyle="1" w:styleId="afffffff1">
    <w:name w:val="Табличный_справа"/>
    <w:basedOn w:val="a5"/>
    <w:uiPriority w:val="99"/>
    <w:rsid w:val="000C68A9"/>
    <w:pPr>
      <w:widowControl/>
      <w:spacing w:line="240" w:lineRule="auto"/>
      <w:ind w:firstLine="0"/>
      <w:jc w:val="right"/>
    </w:pPr>
    <w:rPr>
      <w:rFonts w:ascii="Times New Roman" w:eastAsia="Calibri" w:hAnsi="Times New Roman" w:cs="Times New Roman"/>
      <w:b w:val="0"/>
      <w:bCs w:val="0"/>
      <w:sz w:val="22"/>
      <w:szCs w:val="22"/>
    </w:rPr>
  </w:style>
  <w:style w:type="paragraph" w:customStyle="1" w:styleId="ConsPlusDocList">
    <w:name w:val="ConsPlusDocList"/>
    <w:uiPriority w:val="99"/>
    <w:rsid w:val="000C68A9"/>
    <w:pPr>
      <w:widowControl w:val="0"/>
      <w:autoSpaceDE w:val="0"/>
      <w:autoSpaceDN w:val="0"/>
      <w:adjustRightInd w:val="0"/>
    </w:pPr>
    <w:rPr>
      <w:rFonts w:ascii="Courier New" w:hAnsi="Courier New" w:cs="Courier New"/>
    </w:rPr>
  </w:style>
  <w:style w:type="table" w:customStyle="1" w:styleId="2-513">
    <w:name w:val="Средняя заливка 2 - Акцент 513"/>
    <w:uiPriority w:val="99"/>
    <w:rsid w:val="000C68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d">
    <w:name w:val="S_Нумерованный Знак Знак"/>
    <w:link w:val="S"/>
    <w:uiPriority w:val="99"/>
    <w:locked/>
    <w:rsid w:val="000C68A9"/>
    <w:rPr>
      <w:rFonts w:ascii="Times New Roman" w:hAnsi="Times New Roman"/>
      <w:sz w:val="24"/>
      <w:szCs w:val="24"/>
    </w:rPr>
  </w:style>
  <w:style w:type="character" w:customStyle="1" w:styleId="FontStyle20">
    <w:name w:val="Font Style20"/>
    <w:uiPriority w:val="99"/>
    <w:rsid w:val="000C68A9"/>
    <w:rPr>
      <w:rFonts w:ascii="Times New Roman" w:hAnsi="Times New Roman"/>
      <w:sz w:val="22"/>
    </w:rPr>
  </w:style>
  <w:style w:type="character" w:customStyle="1" w:styleId="afffffff2">
    <w:name w:val="Символ сноски"/>
    <w:uiPriority w:val="99"/>
    <w:rsid w:val="000C68A9"/>
  </w:style>
  <w:style w:type="paragraph" w:customStyle="1" w:styleId="afffffff3">
    <w:name w:val="Раздел МНГП"/>
    <w:basedOn w:val="12"/>
    <w:uiPriority w:val="99"/>
    <w:rsid w:val="000C68A9"/>
    <w:pPr>
      <w:keepLines/>
      <w:pageBreakBefore/>
      <w:spacing w:before="480" w:after="0"/>
      <w:jc w:val="center"/>
    </w:pPr>
    <w:rPr>
      <w:rFonts w:ascii="Times New Roman" w:eastAsia="Calibri" w:hAnsi="Times New Roman"/>
      <w:kern w:val="0"/>
      <w:sz w:val="24"/>
      <w:szCs w:val="28"/>
    </w:rPr>
  </w:style>
  <w:style w:type="paragraph" w:customStyle="1" w:styleId="afffffff4">
    <w:name w:val="раздел МНГП"/>
    <w:basedOn w:val="12"/>
    <w:uiPriority w:val="99"/>
    <w:rsid w:val="000C68A9"/>
    <w:pPr>
      <w:keepLines/>
      <w:pageBreakBefore/>
      <w:spacing w:before="480" w:after="0"/>
      <w:jc w:val="center"/>
    </w:pPr>
    <w:rPr>
      <w:rFonts w:ascii="Times New Roman" w:eastAsia="Calibri" w:hAnsi="Times New Roman"/>
      <w:color w:val="000000"/>
      <w:kern w:val="0"/>
      <w:sz w:val="24"/>
      <w:szCs w:val="28"/>
    </w:rPr>
  </w:style>
  <w:style w:type="paragraph" w:customStyle="1" w:styleId="a3">
    <w:name w:val="глава МНГП"/>
    <w:basedOn w:val="20"/>
    <w:uiPriority w:val="99"/>
    <w:rsid w:val="000C68A9"/>
    <w:pPr>
      <w:keepLines/>
      <w:numPr>
        <w:ilvl w:val="1"/>
        <w:numId w:val="30"/>
      </w:numPr>
      <w:spacing w:before="200" w:after="0" w:line="276" w:lineRule="auto"/>
      <w:ind w:left="1440" w:firstLine="567"/>
      <w:jc w:val="both"/>
    </w:pPr>
    <w:rPr>
      <w:rFonts w:ascii="Times New Roman" w:eastAsia="Calibri" w:hAnsi="Times New Roman"/>
      <w:i w:val="0"/>
      <w:iCs w:val="0"/>
      <w:sz w:val="24"/>
      <w:szCs w:val="24"/>
    </w:rPr>
  </w:style>
  <w:style w:type="paragraph" w:customStyle="1" w:styleId="xl65">
    <w:name w:val="xl65"/>
    <w:basedOn w:val="a5"/>
    <w:uiPriority w:val="99"/>
    <w:rsid w:val="000C68A9"/>
    <w:pPr>
      <w:widowControl/>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66">
    <w:name w:val="xl66"/>
    <w:basedOn w:val="a5"/>
    <w:uiPriority w:val="99"/>
    <w:rsid w:val="000C68A9"/>
    <w:pPr>
      <w:widowControl/>
      <w:pBdr>
        <w:top w:val="single" w:sz="4" w:space="0" w:color="000000"/>
        <w:left w:val="single" w:sz="4" w:space="0" w:color="000000"/>
      </w:pBdr>
      <w:spacing w:before="100" w:beforeAutospacing="1" w:after="100" w:afterAutospacing="1" w:line="240" w:lineRule="auto"/>
      <w:ind w:firstLine="0"/>
      <w:jc w:val="center"/>
    </w:pPr>
    <w:rPr>
      <w:rFonts w:ascii="Times New Roman" w:eastAsia="Calibri" w:hAnsi="Times New Roman" w:cs="Times New Roman"/>
      <w:b w:val="0"/>
      <w:bCs w:val="0"/>
      <w:sz w:val="24"/>
      <w:szCs w:val="24"/>
    </w:rPr>
  </w:style>
  <w:style w:type="paragraph" w:customStyle="1" w:styleId="xl67">
    <w:name w:val="xl67"/>
    <w:basedOn w:val="a5"/>
    <w:uiPriority w:val="99"/>
    <w:rsid w:val="000C68A9"/>
    <w:pPr>
      <w:widowControl/>
      <w:pBdr>
        <w:top w:val="single" w:sz="4" w:space="0" w:color="000000"/>
        <w:left w:val="single" w:sz="4" w:space="0" w:color="000000"/>
      </w:pBdr>
      <w:spacing w:before="100" w:beforeAutospacing="1" w:after="100" w:afterAutospacing="1" w:line="240" w:lineRule="auto"/>
      <w:ind w:firstLine="0"/>
      <w:jc w:val="center"/>
    </w:pPr>
    <w:rPr>
      <w:rFonts w:ascii="Times New Roman" w:eastAsia="Calibri" w:hAnsi="Times New Roman" w:cs="Times New Roman"/>
      <w:b w:val="0"/>
      <w:bCs w:val="0"/>
      <w:sz w:val="24"/>
      <w:szCs w:val="24"/>
    </w:rPr>
  </w:style>
  <w:style w:type="paragraph" w:customStyle="1" w:styleId="xl68">
    <w:name w:val="xl68"/>
    <w:basedOn w:val="a5"/>
    <w:uiPriority w:val="99"/>
    <w:rsid w:val="000C68A9"/>
    <w:pPr>
      <w:widowControl/>
      <w:pBdr>
        <w:top w:val="single" w:sz="4" w:space="0" w:color="000000"/>
        <w:left w:val="single" w:sz="4" w:space="0" w:color="000000"/>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69">
    <w:name w:val="xl69"/>
    <w:basedOn w:val="a5"/>
    <w:uiPriority w:val="99"/>
    <w:rsid w:val="000C68A9"/>
    <w:pPr>
      <w:widowControl/>
      <w:pBdr>
        <w:top w:val="single" w:sz="4" w:space="0" w:color="000000"/>
        <w:left w:val="single" w:sz="4" w:space="0" w:color="000000"/>
        <w:right w:val="single" w:sz="4" w:space="0" w:color="auto"/>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70">
    <w:name w:val="xl70"/>
    <w:basedOn w:val="a5"/>
    <w:uiPriority w:val="99"/>
    <w:rsid w:val="000C68A9"/>
    <w:pPr>
      <w:widowControl/>
      <w:pBdr>
        <w:left w:val="single" w:sz="4" w:space="0" w:color="000000"/>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71">
    <w:name w:val="xl71"/>
    <w:basedOn w:val="a5"/>
    <w:uiPriority w:val="99"/>
    <w:rsid w:val="000C68A9"/>
    <w:pPr>
      <w:widowControl/>
      <w:pBdr>
        <w:top w:val="single" w:sz="4" w:space="0" w:color="000000"/>
        <w:left w:val="single" w:sz="4" w:space="0" w:color="000000"/>
        <w:bottom w:val="single" w:sz="4" w:space="0" w:color="000000"/>
        <w:right w:val="single" w:sz="4" w:space="0" w:color="auto"/>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72">
    <w:name w:val="xl72"/>
    <w:basedOn w:val="a5"/>
    <w:uiPriority w:val="99"/>
    <w:rsid w:val="000C68A9"/>
    <w:pPr>
      <w:widowControl/>
      <w:pBdr>
        <w:top w:val="single" w:sz="4" w:space="0" w:color="000000"/>
        <w:left w:val="single" w:sz="4" w:space="0" w:color="000000"/>
      </w:pBdr>
      <w:spacing w:before="100" w:beforeAutospacing="1" w:after="100" w:afterAutospacing="1" w:line="240" w:lineRule="auto"/>
      <w:ind w:firstLine="0"/>
      <w:jc w:val="center"/>
    </w:pPr>
    <w:rPr>
      <w:rFonts w:ascii="Times New Roman" w:eastAsia="Calibri" w:hAnsi="Times New Roman" w:cs="Times New Roman"/>
      <w:sz w:val="24"/>
      <w:szCs w:val="24"/>
    </w:rPr>
  </w:style>
  <w:style w:type="paragraph" w:customStyle="1" w:styleId="xl73">
    <w:name w:val="xl73"/>
    <w:basedOn w:val="a5"/>
    <w:uiPriority w:val="99"/>
    <w:rsid w:val="000C68A9"/>
    <w:pPr>
      <w:widowControl/>
      <w:pBdr>
        <w:top w:val="single" w:sz="4" w:space="0" w:color="000000"/>
        <w:left w:val="single" w:sz="4" w:space="0" w:color="000000"/>
      </w:pBdr>
      <w:spacing w:before="100" w:beforeAutospacing="1" w:after="100" w:afterAutospacing="1" w:line="240" w:lineRule="auto"/>
      <w:ind w:firstLine="0"/>
      <w:jc w:val="center"/>
    </w:pPr>
    <w:rPr>
      <w:rFonts w:ascii="Times New Roman" w:eastAsia="Calibri" w:hAnsi="Times New Roman" w:cs="Times New Roman"/>
      <w:sz w:val="24"/>
      <w:szCs w:val="24"/>
    </w:rPr>
  </w:style>
  <w:style w:type="paragraph" w:customStyle="1" w:styleId="xl74">
    <w:name w:val="xl74"/>
    <w:basedOn w:val="a5"/>
    <w:uiPriority w:val="99"/>
    <w:rsid w:val="000C68A9"/>
    <w:pPr>
      <w:widowControl/>
      <w:pBdr>
        <w:top w:val="single" w:sz="4" w:space="0" w:color="000000"/>
        <w:left w:val="single" w:sz="4" w:space="0" w:color="000000"/>
        <w:right w:val="single" w:sz="4" w:space="0" w:color="auto"/>
      </w:pBdr>
      <w:spacing w:before="100" w:beforeAutospacing="1" w:after="100" w:afterAutospacing="1" w:line="240" w:lineRule="auto"/>
      <w:ind w:firstLine="0"/>
      <w:jc w:val="center"/>
    </w:pPr>
    <w:rPr>
      <w:rFonts w:ascii="Times New Roman" w:eastAsia="Calibri" w:hAnsi="Times New Roman" w:cs="Times New Roman"/>
      <w:sz w:val="24"/>
      <w:szCs w:val="24"/>
    </w:rPr>
  </w:style>
  <w:style w:type="paragraph" w:customStyle="1" w:styleId="xl75">
    <w:name w:val="xl75"/>
    <w:basedOn w:val="a5"/>
    <w:uiPriority w:val="99"/>
    <w:rsid w:val="000C68A9"/>
    <w:pPr>
      <w:widowControl/>
      <w:pBdr>
        <w:left w:val="single" w:sz="4" w:space="0" w:color="000000"/>
      </w:pBdr>
      <w:spacing w:before="100" w:beforeAutospacing="1" w:after="100" w:afterAutospacing="1" w:line="240" w:lineRule="auto"/>
      <w:ind w:firstLine="0"/>
      <w:jc w:val="center"/>
    </w:pPr>
    <w:rPr>
      <w:rFonts w:ascii="Times New Roman" w:eastAsia="Calibri" w:hAnsi="Times New Roman" w:cs="Times New Roman"/>
      <w:b w:val="0"/>
      <w:bCs w:val="0"/>
      <w:sz w:val="24"/>
      <w:szCs w:val="24"/>
    </w:rPr>
  </w:style>
  <w:style w:type="paragraph" w:customStyle="1" w:styleId="xl76">
    <w:name w:val="xl76"/>
    <w:basedOn w:val="a5"/>
    <w:uiPriority w:val="99"/>
    <w:rsid w:val="000C68A9"/>
    <w:pPr>
      <w:widowControl/>
      <w:spacing w:before="100" w:beforeAutospacing="1" w:after="100" w:afterAutospacing="1" w:line="240" w:lineRule="auto"/>
      <w:ind w:firstLine="0"/>
      <w:jc w:val="center"/>
    </w:pPr>
    <w:rPr>
      <w:rFonts w:ascii="Times New Roman" w:eastAsia="Calibri" w:hAnsi="Times New Roman" w:cs="Times New Roman"/>
      <w:b w:val="0"/>
      <w:bCs w:val="0"/>
      <w:sz w:val="24"/>
      <w:szCs w:val="24"/>
    </w:rPr>
  </w:style>
  <w:style w:type="paragraph" w:customStyle="1" w:styleId="xl77">
    <w:name w:val="xl77"/>
    <w:basedOn w:val="a5"/>
    <w:uiPriority w:val="99"/>
    <w:rsid w:val="000C68A9"/>
    <w:pPr>
      <w:widowControl/>
      <w:pBdr>
        <w:left w:val="single" w:sz="4" w:space="0" w:color="000000"/>
      </w:pBdr>
      <w:spacing w:before="100" w:beforeAutospacing="1" w:after="100" w:afterAutospacing="1" w:line="240" w:lineRule="auto"/>
      <w:ind w:firstLine="0"/>
      <w:jc w:val="center"/>
    </w:pPr>
    <w:rPr>
      <w:rFonts w:ascii="Times New Roman" w:eastAsia="Calibri" w:hAnsi="Times New Roman" w:cs="Times New Roman"/>
      <w:b w:val="0"/>
      <w:bCs w:val="0"/>
      <w:sz w:val="24"/>
      <w:szCs w:val="24"/>
    </w:rPr>
  </w:style>
  <w:style w:type="paragraph" w:customStyle="1" w:styleId="xl78">
    <w:name w:val="xl78"/>
    <w:basedOn w:val="a5"/>
    <w:uiPriority w:val="99"/>
    <w:rsid w:val="000C68A9"/>
    <w:pPr>
      <w:widowControl/>
      <w:pBdr>
        <w:left w:val="single" w:sz="4" w:space="0" w:color="auto"/>
        <w:right w:val="single" w:sz="4" w:space="0" w:color="auto"/>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79">
    <w:name w:val="xl79"/>
    <w:basedOn w:val="a5"/>
    <w:uiPriority w:val="99"/>
    <w:rsid w:val="000C68A9"/>
    <w:pPr>
      <w:widowControl/>
      <w:pBdr>
        <w:top w:val="single" w:sz="4" w:space="0" w:color="000000"/>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80">
    <w:name w:val="xl80"/>
    <w:basedOn w:val="a5"/>
    <w:uiPriority w:val="99"/>
    <w:rsid w:val="000C68A9"/>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Calibri" w:hAnsi="Times New Roman" w:cs="Times New Roman"/>
      <w:sz w:val="24"/>
      <w:szCs w:val="24"/>
    </w:rPr>
  </w:style>
  <w:style w:type="paragraph" w:customStyle="1" w:styleId="2f9">
    <w:name w:val="Стиль2"/>
    <w:basedOn w:val="6"/>
    <w:uiPriority w:val="99"/>
    <w:rsid w:val="000C68A9"/>
    <w:pPr>
      <w:spacing w:line="276" w:lineRule="auto"/>
      <w:ind w:left="714" w:hanging="357"/>
    </w:pPr>
    <w:rPr>
      <w:sz w:val="24"/>
      <w:szCs w:val="20"/>
    </w:rPr>
  </w:style>
  <w:style w:type="character" w:customStyle="1" w:styleId="ep">
    <w:name w:val="ep"/>
    <w:uiPriority w:val="99"/>
    <w:rsid w:val="000C68A9"/>
  </w:style>
  <w:style w:type="paragraph" w:customStyle="1" w:styleId="S20">
    <w:name w:val="S_Нумерованный 2"/>
    <w:basedOn w:val="a5"/>
    <w:autoRedefine/>
    <w:uiPriority w:val="99"/>
    <w:rsid w:val="000C68A9"/>
    <w:pPr>
      <w:widowControl/>
      <w:numPr>
        <w:numId w:val="31"/>
      </w:numPr>
      <w:tabs>
        <w:tab w:val="left" w:pos="680"/>
      </w:tabs>
      <w:spacing w:line="360" w:lineRule="auto"/>
      <w:ind w:firstLine="0"/>
    </w:pPr>
    <w:rPr>
      <w:rFonts w:ascii="Times New Roman" w:eastAsia="Calibri" w:hAnsi="Times New Roman" w:cs="Times New Roman"/>
      <w:b w:val="0"/>
      <w:bCs w:val="0"/>
      <w:sz w:val="24"/>
      <w:szCs w:val="24"/>
    </w:rPr>
  </w:style>
  <w:style w:type="table" w:customStyle="1" w:styleId="2-511">
    <w:name w:val="Средняя заливка 2 - Акцент 511"/>
    <w:uiPriority w:val="99"/>
    <w:rsid w:val="000C68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0C68A9"/>
    <w:rPr>
      <w:rFonts w:ascii="Times New Roman" w:hAnsi="Times New Roman"/>
      <w:i/>
      <w:sz w:val="24"/>
      <w:szCs w:val="24"/>
    </w:rPr>
  </w:style>
  <w:style w:type="paragraph" w:customStyle="1" w:styleId="S31">
    <w:name w:val="S_Нумерованный_3.1"/>
    <w:basedOn w:val="S5"/>
    <w:autoRedefine/>
    <w:uiPriority w:val="99"/>
    <w:rsid w:val="000C68A9"/>
    <w:pPr>
      <w:numPr>
        <w:numId w:val="32"/>
      </w:numPr>
      <w:tabs>
        <w:tab w:val="num" w:pos="360"/>
      </w:tabs>
      <w:ind w:firstLine="567"/>
    </w:pPr>
    <w:rPr>
      <w:rFonts w:ascii="Times New Roman" w:hAnsi="Times New Roman"/>
      <w:color w:val="FF0000"/>
      <w:lang w:eastAsia="en-US"/>
    </w:rPr>
  </w:style>
  <w:style w:type="table" w:customStyle="1" w:styleId="TableGridReport1">
    <w:name w:val="Table Grid Report1"/>
    <w:uiPriority w:val="99"/>
    <w:rsid w:val="000C68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uiPriority w:val="99"/>
    <w:rsid w:val="000C68A9"/>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uiPriority w:val="99"/>
    <w:rsid w:val="000C68A9"/>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uiPriority w:val="99"/>
    <w:rsid w:val="000C68A9"/>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4">
    <w:name w:val="Изысканная таблица1"/>
    <w:uiPriority w:val="99"/>
    <w:rsid w:val="000C68A9"/>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Изящная таблица 11"/>
    <w:uiPriority w:val="99"/>
    <w:rsid w:val="000C68A9"/>
    <w:rPr>
      <w:rFonts w:ascii="Times New Roman" w:hAnsi="Times New Roman"/>
    </w:rPr>
    <w:tblPr>
      <w:tblStyleRowBandSize w:val="1"/>
      <w:tblInd w:w="0" w:type="dxa"/>
      <w:tblCellMar>
        <w:top w:w="0" w:type="dxa"/>
        <w:left w:w="108" w:type="dxa"/>
        <w:bottom w:w="0" w:type="dxa"/>
        <w:right w:w="108" w:type="dxa"/>
      </w:tblCellMar>
    </w:tblPr>
  </w:style>
  <w:style w:type="table" w:customStyle="1" w:styleId="214">
    <w:name w:val="Изящная таблица 21"/>
    <w:uiPriority w:val="99"/>
    <w:rsid w:val="000C68A9"/>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5">
    <w:name w:val="Классическая таблица 11"/>
    <w:uiPriority w:val="99"/>
    <w:rsid w:val="000C68A9"/>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5">
    <w:name w:val="Классическая таблица 21"/>
    <w:uiPriority w:val="99"/>
    <w:rsid w:val="000C68A9"/>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0">
    <w:name w:val="Классическая таблица 31"/>
    <w:uiPriority w:val="99"/>
    <w:rsid w:val="000C68A9"/>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0">
    <w:name w:val="Классическая таблица 41"/>
    <w:uiPriority w:val="99"/>
    <w:rsid w:val="000C68A9"/>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6">
    <w:name w:val="Объемная таблица 11"/>
    <w:uiPriority w:val="99"/>
    <w:rsid w:val="000C68A9"/>
    <w:rPr>
      <w:rFonts w:ascii="Times New Roman" w:hAnsi="Times New Roman"/>
    </w:rPr>
    <w:tblPr>
      <w:tblInd w:w="0" w:type="dxa"/>
      <w:tblCellMar>
        <w:top w:w="0" w:type="dxa"/>
        <w:left w:w="108" w:type="dxa"/>
        <w:bottom w:w="0" w:type="dxa"/>
        <w:right w:w="108" w:type="dxa"/>
      </w:tblCellMar>
    </w:tblPr>
    <w:tcPr>
      <w:shd w:val="solid" w:color="C0C0C0" w:fill="FFFFFF"/>
    </w:tcPr>
  </w:style>
  <w:style w:type="table" w:customStyle="1" w:styleId="216">
    <w:name w:val="Объемная таблица 21"/>
    <w:uiPriority w:val="99"/>
    <w:rsid w:val="000C68A9"/>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style>
  <w:style w:type="table" w:customStyle="1" w:styleId="311">
    <w:name w:val="Объемная таблица 31"/>
    <w:uiPriority w:val="99"/>
    <w:rsid w:val="000C68A9"/>
    <w:rPr>
      <w:rFonts w:ascii="Times New Roman" w:hAnsi="Times New Roman"/>
    </w:rPr>
    <w:tblPr>
      <w:tblStyleRowBandSize w:val="1"/>
      <w:tblStyleColBandSize w:val="1"/>
      <w:tblInd w:w="0" w:type="dxa"/>
      <w:tblCellMar>
        <w:top w:w="0" w:type="dxa"/>
        <w:left w:w="108" w:type="dxa"/>
        <w:bottom w:w="0" w:type="dxa"/>
        <w:right w:w="108" w:type="dxa"/>
      </w:tblCellMar>
    </w:tblPr>
  </w:style>
  <w:style w:type="table" w:customStyle="1" w:styleId="117">
    <w:name w:val="Простая таблица 11"/>
    <w:uiPriority w:val="99"/>
    <w:rsid w:val="000C68A9"/>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7">
    <w:name w:val="Простая таблица 21"/>
    <w:uiPriority w:val="99"/>
    <w:rsid w:val="000C68A9"/>
    <w:rPr>
      <w:rFonts w:ascii="Times New Roman" w:hAnsi="Times New Roman"/>
    </w:rPr>
    <w:tblPr>
      <w:tblInd w:w="0" w:type="dxa"/>
      <w:tblCellMar>
        <w:top w:w="0" w:type="dxa"/>
        <w:left w:w="108" w:type="dxa"/>
        <w:bottom w:w="0" w:type="dxa"/>
        <w:right w:w="108" w:type="dxa"/>
      </w:tblCellMar>
    </w:tblPr>
  </w:style>
  <w:style w:type="table" w:customStyle="1" w:styleId="312">
    <w:name w:val="Простая таблица 31"/>
    <w:uiPriority w:val="99"/>
    <w:rsid w:val="000C68A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8">
    <w:name w:val="Сетка таблицы 11"/>
    <w:uiPriority w:val="99"/>
    <w:rsid w:val="000C68A9"/>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8">
    <w:name w:val="Сетка таблицы 21"/>
    <w:uiPriority w:val="99"/>
    <w:rsid w:val="000C68A9"/>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3">
    <w:name w:val="Сетка таблицы 31"/>
    <w:uiPriority w:val="99"/>
    <w:rsid w:val="000C68A9"/>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1">
    <w:name w:val="Сетка таблицы 41"/>
    <w:uiPriority w:val="99"/>
    <w:rsid w:val="000C68A9"/>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0">
    <w:name w:val="Сетка таблицы 51"/>
    <w:uiPriority w:val="99"/>
    <w:rsid w:val="000C68A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0">
    <w:name w:val="Сетка таблицы 61"/>
    <w:uiPriority w:val="99"/>
    <w:rsid w:val="000C68A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0">
    <w:name w:val="Сетка таблицы 71"/>
    <w:uiPriority w:val="99"/>
    <w:rsid w:val="000C68A9"/>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0C68A9"/>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5">
    <w:name w:val="Современная таблица1"/>
    <w:uiPriority w:val="99"/>
    <w:rsid w:val="000C68A9"/>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6">
    <w:name w:val="Стандартная таблица1"/>
    <w:uiPriority w:val="99"/>
    <w:rsid w:val="000C68A9"/>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Столбцы таблицы 11"/>
    <w:uiPriority w:val="99"/>
    <w:rsid w:val="000C68A9"/>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9">
    <w:name w:val="Столбцы таблицы 21"/>
    <w:uiPriority w:val="99"/>
    <w:rsid w:val="000C68A9"/>
    <w:rPr>
      <w:rFonts w:ascii="Times New Roman" w:hAnsi="Times New Roman"/>
      <w:b/>
      <w:bCs/>
    </w:rPr>
    <w:tblPr>
      <w:tblStyleColBandSize w:val="1"/>
      <w:tblInd w:w="0" w:type="dxa"/>
      <w:tblCellMar>
        <w:top w:w="0" w:type="dxa"/>
        <w:left w:w="108" w:type="dxa"/>
        <w:bottom w:w="0" w:type="dxa"/>
        <w:right w:w="108" w:type="dxa"/>
      </w:tblCellMar>
    </w:tblPr>
  </w:style>
  <w:style w:type="table" w:customStyle="1" w:styleId="314">
    <w:name w:val="Столбцы таблицы 31"/>
    <w:uiPriority w:val="99"/>
    <w:rsid w:val="000C68A9"/>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2">
    <w:name w:val="Столбцы таблицы 41"/>
    <w:uiPriority w:val="99"/>
    <w:rsid w:val="000C68A9"/>
    <w:rPr>
      <w:rFonts w:ascii="Times New Roman" w:hAnsi="Times New Roman"/>
    </w:rPr>
    <w:tblPr>
      <w:tblStyleColBandSize w:val="1"/>
      <w:tblInd w:w="0" w:type="dxa"/>
      <w:tblCellMar>
        <w:top w:w="0" w:type="dxa"/>
        <w:left w:w="108" w:type="dxa"/>
        <w:bottom w:w="0" w:type="dxa"/>
        <w:right w:w="108" w:type="dxa"/>
      </w:tblCellMar>
    </w:tblPr>
  </w:style>
  <w:style w:type="table" w:customStyle="1" w:styleId="511">
    <w:name w:val="Столбцы таблицы 51"/>
    <w:uiPriority w:val="99"/>
    <w:rsid w:val="000C68A9"/>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uiPriority w:val="99"/>
    <w:rsid w:val="000C68A9"/>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uiPriority w:val="99"/>
    <w:rsid w:val="000C68A9"/>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0">
    <w:name w:val="Таблица-список 31"/>
    <w:uiPriority w:val="99"/>
    <w:rsid w:val="000C68A9"/>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uiPriority w:val="99"/>
    <w:rsid w:val="000C68A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uiPriority w:val="99"/>
    <w:rsid w:val="000C68A9"/>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uiPriority w:val="99"/>
    <w:rsid w:val="000C68A9"/>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uiPriority w:val="99"/>
    <w:rsid w:val="000C68A9"/>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uiPriority w:val="99"/>
    <w:rsid w:val="000C68A9"/>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7">
    <w:name w:val="Тема таблицы1"/>
    <w:uiPriority w:val="99"/>
    <w:rsid w:val="000C68A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Цветная таблица 11"/>
    <w:uiPriority w:val="99"/>
    <w:rsid w:val="000C68A9"/>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a">
    <w:name w:val="Цветная таблица 21"/>
    <w:uiPriority w:val="99"/>
    <w:rsid w:val="000C68A9"/>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5">
    <w:name w:val="Цветная таблица 31"/>
    <w:uiPriority w:val="99"/>
    <w:rsid w:val="000C68A9"/>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2-52">
    <w:name w:val="Средняя заливка 2 - Акцент 52"/>
    <w:uiPriority w:val="99"/>
    <w:rsid w:val="000C68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2">
    <w:name w:val="Средняя заливка 2 - Акцент 512"/>
    <w:uiPriority w:val="99"/>
    <w:rsid w:val="000C68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11">
    <w:name w:val="Средняя заливка 2 - Акцент 5111"/>
    <w:uiPriority w:val="99"/>
    <w:rsid w:val="000C68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afffffff5">
    <w:name w:val="No Spacing"/>
    <w:basedOn w:val="a5"/>
    <w:uiPriority w:val="99"/>
    <w:qFormat/>
    <w:rsid w:val="000C68A9"/>
    <w:pPr>
      <w:widowControl/>
      <w:spacing w:line="360" w:lineRule="auto"/>
      <w:ind w:firstLine="680"/>
    </w:pPr>
    <w:rPr>
      <w:rFonts w:ascii="Times New Roman" w:hAnsi="Times New Roman" w:cs="Times New Roman"/>
      <w:b w:val="0"/>
      <w:bCs w:val="0"/>
      <w:sz w:val="24"/>
      <w:szCs w:val="24"/>
    </w:rPr>
  </w:style>
  <w:style w:type="paragraph" w:styleId="afffffff6">
    <w:name w:val="List Paragraph"/>
    <w:basedOn w:val="a5"/>
    <w:uiPriority w:val="99"/>
    <w:qFormat/>
    <w:rsid w:val="001238D3"/>
    <w:pPr>
      <w:ind w:left="720"/>
      <w:contextualSpacing/>
    </w:pPr>
  </w:style>
  <w:style w:type="character" w:customStyle="1" w:styleId="FontStyle25">
    <w:name w:val="Font Style25"/>
    <w:uiPriority w:val="99"/>
    <w:rsid w:val="00811EBE"/>
    <w:rPr>
      <w:rFonts w:ascii="Times New Roman" w:hAnsi="Times New Roman" w:cs="Times New Roman"/>
      <w:b/>
      <w:bCs/>
      <w:spacing w:val="20"/>
      <w:sz w:val="24"/>
      <w:szCs w:val="24"/>
    </w:rPr>
  </w:style>
  <w:style w:type="numbering" w:customStyle="1" w:styleId="111111111">
    <w:name w:val="1 / 1.1 / 1.1.1111"/>
    <w:rsid w:val="002F235B"/>
    <w:pPr>
      <w:numPr>
        <w:numId w:val="28"/>
      </w:numPr>
    </w:pPr>
  </w:style>
  <w:style w:type="numbering" w:customStyle="1" w:styleId="1ai111">
    <w:name w:val="1 / a / i111"/>
    <w:rsid w:val="002F235B"/>
    <w:pPr>
      <w:numPr>
        <w:numId w:val="26"/>
      </w:numPr>
    </w:pPr>
  </w:style>
  <w:style w:type="numbering" w:customStyle="1" w:styleId="1111111">
    <w:name w:val="1 / 1.1 / 1.1.11"/>
    <w:rsid w:val="002F235B"/>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4784">
      <w:bodyDiv w:val="1"/>
      <w:marLeft w:val="0"/>
      <w:marRight w:val="0"/>
      <w:marTop w:val="0"/>
      <w:marBottom w:val="0"/>
      <w:divBdr>
        <w:top w:val="none" w:sz="0" w:space="0" w:color="auto"/>
        <w:left w:val="none" w:sz="0" w:space="0" w:color="auto"/>
        <w:bottom w:val="none" w:sz="0" w:space="0" w:color="auto"/>
        <w:right w:val="none" w:sz="0" w:space="0" w:color="auto"/>
      </w:divBdr>
    </w:div>
    <w:div w:id="1268344997">
      <w:bodyDiv w:val="1"/>
      <w:marLeft w:val="0"/>
      <w:marRight w:val="0"/>
      <w:marTop w:val="0"/>
      <w:marBottom w:val="0"/>
      <w:divBdr>
        <w:top w:val="none" w:sz="0" w:space="0" w:color="auto"/>
        <w:left w:val="none" w:sz="0" w:space="0" w:color="auto"/>
        <w:bottom w:val="none" w:sz="0" w:space="0" w:color="auto"/>
        <w:right w:val="none" w:sz="0" w:space="0" w:color="auto"/>
      </w:divBdr>
    </w:div>
    <w:div w:id="1289968635">
      <w:marLeft w:val="0"/>
      <w:marRight w:val="0"/>
      <w:marTop w:val="0"/>
      <w:marBottom w:val="0"/>
      <w:divBdr>
        <w:top w:val="none" w:sz="0" w:space="0" w:color="auto"/>
        <w:left w:val="none" w:sz="0" w:space="0" w:color="auto"/>
        <w:bottom w:val="none" w:sz="0" w:space="0" w:color="auto"/>
        <w:right w:val="none" w:sz="0" w:space="0" w:color="auto"/>
      </w:divBdr>
    </w:div>
    <w:div w:id="1289968636">
      <w:marLeft w:val="0"/>
      <w:marRight w:val="0"/>
      <w:marTop w:val="0"/>
      <w:marBottom w:val="0"/>
      <w:divBdr>
        <w:top w:val="none" w:sz="0" w:space="0" w:color="auto"/>
        <w:left w:val="none" w:sz="0" w:space="0" w:color="auto"/>
        <w:bottom w:val="none" w:sz="0" w:space="0" w:color="auto"/>
        <w:right w:val="none" w:sz="0" w:space="0" w:color="auto"/>
      </w:divBdr>
    </w:div>
    <w:div w:id="1289968637">
      <w:marLeft w:val="0"/>
      <w:marRight w:val="0"/>
      <w:marTop w:val="0"/>
      <w:marBottom w:val="0"/>
      <w:divBdr>
        <w:top w:val="none" w:sz="0" w:space="0" w:color="auto"/>
        <w:left w:val="none" w:sz="0" w:space="0" w:color="auto"/>
        <w:bottom w:val="none" w:sz="0" w:space="0" w:color="auto"/>
        <w:right w:val="none" w:sz="0" w:space="0" w:color="auto"/>
      </w:divBdr>
    </w:div>
    <w:div w:id="1289968638">
      <w:marLeft w:val="0"/>
      <w:marRight w:val="0"/>
      <w:marTop w:val="0"/>
      <w:marBottom w:val="0"/>
      <w:divBdr>
        <w:top w:val="none" w:sz="0" w:space="0" w:color="auto"/>
        <w:left w:val="none" w:sz="0" w:space="0" w:color="auto"/>
        <w:bottom w:val="none" w:sz="0" w:space="0" w:color="auto"/>
        <w:right w:val="none" w:sz="0" w:space="0" w:color="auto"/>
      </w:divBdr>
    </w:div>
    <w:div w:id="1289968639">
      <w:marLeft w:val="0"/>
      <w:marRight w:val="0"/>
      <w:marTop w:val="0"/>
      <w:marBottom w:val="0"/>
      <w:divBdr>
        <w:top w:val="none" w:sz="0" w:space="0" w:color="auto"/>
        <w:left w:val="none" w:sz="0" w:space="0" w:color="auto"/>
        <w:bottom w:val="none" w:sz="0" w:space="0" w:color="auto"/>
        <w:right w:val="none" w:sz="0" w:space="0" w:color="auto"/>
      </w:divBdr>
    </w:div>
    <w:div w:id="1531455208">
      <w:bodyDiv w:val="1"/>
      <w:marLeft w:val="0"/>
      <w:marRight w:val="0"/>
      <w:marTop w:val="0"/>
      <w:marBottom w:val="0"/>
      <w:divBdr>
        <w:top w:val="none" w:sz="0" w:space="0" w:color="auto"/>
        <w:left w:val="none" w:sz="0" w:space="0" w:color="auto"/>
        <w:bottom w:val="none" w:sz="0" w:space="0" w:color="auto"/>
        <w:right w:val="none" w:sz="0" w:space="0" w:color="auto"/>
      </w:divBdr>
    </w:div>
    <w:div w:id="19990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C9D44-CFFA-40F8-9F1D-1BAC7EEE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135</Pages>
  <Words>48340</Words>
  <Characters>275544</Characters>
  <Application>Microsoft Office Word</Application>
  <DocSecurity>0</DocSecurity>
  <Lines>2296</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Rodionova.IL</dc:creator>
  <cp:lastModifiedBy>архитектор</cp:lastModifiedBy>
  <cp:revision>13</cp:revision>
  <cp:lastPrinted>2019-05-17T06:12:00Z</cp:lastPrinted>
  <dcterms:created xsi:type="dcterms:W3CDTF">2019-05-07T07:52:00Z</dcterms:created>
  <dcterms:modified xsi:type="dcterms:W3CDTF">2019-06-10T06:54:00Z</dcterms:modified>
</cp:coreProperties>
</file>