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90" w:rsidRPr="00652750" w:rsidRDefault="00DD6590" w:rsidP="00DD6590">
      <w:pPr>
        <w:tabs>
          <w:tab w:val="left" w:pos="284"/>
        </w:tabs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652750">
        <w:rPr>
          <w:rFonts w:ascii="Times New Roman" w:hAnsi="Times New Roman"/>
          <w:sz w:val="28"/>
          <w:szCs w:val="28"/>
        </w:rPr>
        <w:t>УТВЕРЖДЕНЫ</w:t>
      </w:r>
    </w:p>
    <w:p w:rsidR="00DD6590" w:rsidRPr="00652750" w:rsidRDefault="00DD6590" w:rsidP="00DD6590">
      <w:pPr>
        <w:tabs>
          <w:tab w:val="left" w:pos="284"/>
        </w:tabs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652750">
        <w:rPr>
          <w:rFonts w:ascii="Times New Roman" w:hAnsi="Times New Roman"/>
          <w:sz w:val="28"/>
          <w:szCs w:val="28"/>
        </w:rPr>
        <w:t>постановлением</w:t>
      </w:r>
    </w:p>
    <w:p w:rsidR="00DD6590" w:rsidRPr="00652750" w:rsidRDefault="00DD6590" w:rsidP="00DD6590">
      <w:pPr>
        <w:tabs>
          <w:tab w:val="left" w:pos="284"/>
        </w:tabs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652750">
        <w:rPr>
          <w:rFonts w:ascii="Times New Roman" w:hAnsi="Times New Roman"/>
          <w:sz w:val="28"/>
          <w:szCs w:val="28"/>
        </w:rPr>
        <w:t xml:space="preserve">Правительства области </w:t>
      </w:r>
    </w:p>
    <w:p w:rsidR="00DD6590" w:rsidRPr="00652750" w:rsidRDefault="00DD6590" w:rsidP="00DD6590">
      <w:pPr>
        <w:tabs>
          <w:tab w:val="left" w:pos="284"/>
        </w:tabs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652750">
        <w:rPr>
          <w:rFonts w:ascii="Times New Roman" w:hAnsi="Times New Roman"/>
          <w:sz w:val="28"/>
          <w:szCs w:val="28"/>
        </w:rPr>
        <w:t xml:space="preserve">от </w:t>
      </w:r>
      <w:r w:rsidR="00451D6C">
        <w:rPr>
          <w:rFonts w:ascii="Times New Roman" w:hAnsi="Times New Roman"/>
          <w:sz w:val="28"/>
          <w:szCs w:val="28"/>
        </w:rPr>
        <w:t>05.06.2023</w:t>
      </w:r>
      <w:r w:rsidRPr="00652750">
        <w:rPr>
          <w:rFonts w:ascii="Times New Roman" w:hAnsi="Times New Roman"/>
          <w:sz w:val="28"/>
          <w:szCs w:val="28"/>
        </w:rPr>
        <w:t xml:space="preserve"> № </w:t>
      </w:r>
      <w:r w:rsidR="00451D6C">
        <w:rPr>
          <w:rFonts w:ascii="Times New Roman" w:hAnsi="Times New Roman"/>
          <w:sz w:val="28"/>
          <w:szCs w:val="28"/>
        </w:rPr>
        <w:t>649</w:t>
      </w:r>
    </w:p>
    <w:p w:rsidR="00CC5111" w:rsidRPr="00A770E5" w:rsidRDefault="00CC5111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CC5111" w:rsidRPr="00A770E5" w:rsidRDefault="00CC5111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CC5111" w:rsidRPr="00A770E5" w:rsidRDefault="00CC5111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CC5111" w:rsidRPr="00A770E5" w:rsidRDefault="00CC5111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CC5111" w:rsidRPr="00A770E5" w:rsidRDefault="00CC5111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CC5111" w:rsidRPr="00A770E5" w:rsidRDefault="00CC5111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CC5111" w:rsidRPr="00A770E5" w:rsidRDefault="00CC5111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CC5111" w:rsidRDefault="00CC5111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AA5323" w:rsidRDefault="00AA5323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CC5111" w:rsidRPr="00A770E5" w:rsidRDefault="003A725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770E5">
        <w:rPr>
          <w:rFonts w:ascii="Times New Roman" w:hAnsi="Times New Roman"/>
          <w:b/>
          <w:sz w:val="28"/>
        </w:rPr>
        <w:t xml:space="preserve">ПРАВИЛА ЗЕМЛЕПОЛЬЗОВАНИЯ И ЗАСТРОЙКИ </w:t>
      </w:r>
    </w:p>
    <w:p w:rsidR="00AA5323" w:rsidRDefault="00882758" w:rsidP="00AA5323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3704">
        <w:rPr>
          <w:rFonts w:ascii="Times New Roman" w:hAnsi="Times New Roman"/>
          <w:b/>
          <w:sz w:val="28"/>
          <w:szCs w:val="28"/>
        </w:rPr>
        <w:t xml:space="preserve">Бабаевского муниципального округа Вологодской области </w:t>
      </w:r>
    </w:p>
    <w:p w:rsidR="00882758" w:rsidRPr="00373704" w:rsidRDefault="00882758" w:rsidP="00AA5323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3704">
        <w:rPr>
          <w:rFonts w:ascii="Times New Roman" w:hAnsi="Times New Roman"/>
          <w:b/>
          <w:sz w:val="28"/>
          <w:szCs w:val="28"/>
        </w:rPr>
        <w:t xml:space="preserve">применительно к территории в административных границах города Бабаево, </w:t>
      </w:r>
      <w:proofErr w:type="spellStart"/>
      <w:r w:rsidRPr="00373704">
        <w:rPr>
          <w:rFonts w:ascii="Times New Roman" w:hAnsi="Times New Roman"/>
          <w:b/>
          <w:sz w:val="28"/>
          <w:szCs w:val="28"/>
        </w:rPr>
        <w:t>Тороповского</w:t>
      </w:r>
      <w:proofErr w:type="spellEnd"/>
      <w:r w:rsidRPr="00373704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AA53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73704">
        <w:rPr>
          <w:rFonts w:ascii="Times New Roman" w:hAnsi="Times New Roman"/>
          <w:b/>
          <w:sz w:val="28"/>
          <w:szCs w:val="28"/>
        </w:rPr>
        <w:t>Бабаевского</w:t>
      </w:r>
      <w:proofErr w:type="spellEnd"/>
      <w:r w:rsidRPr="00373704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C5111" w:rsidRPr="00A770E5" w:rsidRDefault="00CC511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C5111" w:rsidRPr="00A770E5" w:rsidRDefault="00CC5111">
      <w:pPr>
        <w:spacing w:after="0" w:line="240" w:lineRule="auto"/>
        <w:jc w:val="center"/>
        <w:rPr>
          <w:rFonts w:ascii="Times New Roman" w:hAnsi="Times New Roman"/>
          <w:b/>
          <w:sz w:val="34"/>
        </w:rPr>
      </w:pPr>
    </w:p>
    <w:p w:rsidR="00CC5111" w:rsidRPr="00A770E5" w:rsidRDefault="00CC5111">
      <w:pPr>
        <w:spacing w:after="0" w:line="240" w:lineRule="auto"/>
        <w:jc w:val="center"/>
        <w:rPr>
          <w:rFonts w:ascii="Times New Roman" w:hAnsi="Times New Roman"/>
          <w:b/>
          <w:sz w:val="34"/>
        </w:rPr>
      </w:pPr>
    </w:p>
    <w:p w:rsidR="00CC5111" w:rsidRPr="00A770E5" w:rsidRDefault="00CC5111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</w:p>
    <w:p w:rsidR="00CC5111" w:rsidRPr="00A770E5" w:rsidRDefault="00CC5111">
      <w:pPr>
        <w:spacing w:after="0" w:line="240" w:lineRule="auto"/>
        <w:jc w:val="both"/>
        <w:rPr>
          <w:rFonts w:ascii="Times New Roman" w:hAnsi="Times New Roman"/>
          <w:sz w:val="32"/>
          <w:u w:val="single"/>
        </w:rPr>
      </w:pPr>
    </w:p>
    <w:p w:rsidR="00CC5111" w:rsidRPr="00A770E5" w:rsidRDefault="00CC5111">
      <w:pPr>
        <w:spacing w:after="0" w:line="240" w:lineRule="auto"/>
        <w:ind w:firstLine="567"/>
        <w:jc w:val="both"/>
        <w:rPr>
          <w:rFonts w:ascii="Times New Roman" w:hAnsi="Times New Roman"/>
          <w:sz w:val="28"/>
          <w:u w:val="single"/>
        </w:rPr>
      </w:pPr>
    </w:p>
    <w:p w:rsidR="00CC5111" w:rsidRPr="00A770E5" w:rsidRDefault="00CC5111">
      <w:pPr>
        <w:spacing w:after="0" w:line="240" w:lineRule="auto"/>
        <w:ind w:firstLine="567"/>
        <w:jc w:val="both"/>
        <w:rPr>
          <w:rFonts w:ascii="Times New Roman" w:hAnsi="Times New Roman"/>
          <w:sz w:val="28"/>
          <w:u w:val="single"/>
        </w:rPr>
      </w:pPr>
    </w:p>
    <w:p w:rsidR="00CC5111" w:rsidRPr="00A770E5" w:rsidRDefault="00CC5111">
      <w:pPr>
        <w:spacing w:after="0" w:line="240" w:lineRule="auto"/>
        <w:ind w:firstLine="567"/>
        <w:jc w:val="both"/>
        <w:rPr>
          <w:rFonts w:ascii="Times New Roman" w:hAnsi="Times New Roman"/>
          <w:sz w:val="28"/>
          <w:u w:val="single"/>
        </w:rPr>
      </w:pPr>
    </w:p>
    <w:p w:rsidR="00CC5111" w:rsidRPr="00A770E5" w:rsidRDefault="00CC5111">
      <w:pPr>
        <w:spacing w:after="0" w:line="240" w:lineRule="auto"/>
        <w:ind w:firstLine="567"/>
        <w:jc w:val="both"/>
        <w:rPr>
          <w:rFonts w:ascii="Times New Roman" w:hAnsi="Times New Roman"/>
          <w:sz w:val="28"/>
          <w:u w:val="single"/>
        </w:rPr>
      </w:pPr>
    </w:p>
    <w:p w:rsidR="00CC5111" w:rsidRPr="00A770E5" w:rsidRDefault="00CC5111">
      <w:pPr>
        <w:spacing w:after="0" w:line="240" w:lineRule="auto"/>
        <w:ind w:firstLine="567"/>
        <w:jc w:val="both"/>
        <w:rPr>
          <w:rFonts w:ascii="Times New Roman" w:hAnsi="Times New Roman"/>
          <w:sz w:val="28"/>
          <w:u w:val="single"/>
        </w:rPr>
      </w:pPr>
    </w:p>
    <w:p w:rsidR="00CC5111" w:rsidRPr="00A770E5" w:rsidRDefault="00CC5111">
      <w:pPr>
        <w:spacing w:after="0" w:line="240" w:lineRule="auto"/>
        <w:rPr>
          <w:rFonts w:ascii="Times New Roman" w:hAnsi="Times New Roman"/>
          <w:sz w:val="24"/>
        </w:rPr>
      </w:pPr>
    </w:p>
    <w:p w:rsidR="00CC5111" w:rsidRPr="00A770E5" w:rsidRDefault="00CC5111">
      <w:pPr>
        <w:spacing w:after="0" w:line="240" w:lineRule="auto"/>
        <w:rPr>
          <w:rFonts w:ascii="Times New Roman" w:hAnsi="Times New Roman"/>
          <w:sz w:val="24"/>
        </w:rPr>
      </w:pPr>
    </w:p>
    <w:p w:rsidR="00CC5111" w:rsidRPr="00A770E5" w:rsidRDefault="00CC5111">
      <w:pPr>
        <w:spacing w:after="0" w:line="240" w:lineRule="auto"/>
        <w:rPr>
          <w:rFonts w:ascii="Times New Roman" w:hAnsi="Times New Roman"/>
          <w:sz w:val="24"/>
        </w:rPr>
      </w:pPr>
    </w:p>
    <w:p w:rsidR="00CC5111" w:rsidRPr="00A770E5" w:rsidRDefault="00CC5111">
      <w:pPr>
        <w:spacing w:after="0" w:line="240" w:lineRule="auto"/>
        <w:rPr>
          <w:rFonts w:ascii="Times New Roman" w:hAnsi="Times New Roman"/>
          <w:sz w:val="24"/>
        </w:rPr>
      </w:pPr>
    </w:p>
    <w:p w:rsidR="00CC5111" w:rsidRDefault="00CC5111">
      <w:pPr>
        <w:spacing w:after="0" w:line="240" w:lineRule="auto"/>
        <w:rPr>
          <w:rFonts w:ascii="Times New Roman" w:hAnsi="Times New Roman"/>
          <w:sz w:val="24"/>
        </w:rPr>
      </w:pPr>
    </w:p>
    <w:p w:rsidR="00DD6590" w:rsidRDefault="00DD6590">
      <w:pPr>
        <w:spacing w:after="0" w:line="240" w:lineRule="auto"/>
        <w:rPr>
          <w:rFonts w:ascii="Times New Roman" w:hAnsi="Times New Roman"/>
          <w:sz w:val="24"/>
        </w:rPr>
      </w:pPr>
    </w:p>
    <w:p w:rsidR="00DD6590" w:rsidRDefault="00DD6590">
      <w:pPr>
        <w:spacing w:after="0" w:line="240" w:lineRule="auto"/>
        <w:rPr>
          <w:rFonts w:ascii="Times New Roman" w:hAnsi="Times New Roman"/>
          <w:sz w:val="24"/>
        </w:rPr>
      </w:pPr>
    </w:p>
    <w:p w:rsidR="00DD6590" w:rsidRDefault="00DD6590">
      <w:pPr>
        <w:spacing w:after="0" w:line="240" w:lineRule="auto"/>
        <w:rPr>
          <w:rFonts w:ascii="Times New Roman" w:hAnsi="Times New Roman"/>
          <w:sz w:val="24"/>
        </w:rPr>
      </w:pPr>
    </w:p>
    <w:p w:rsidR="00DD6590" w:rsidRDefault="00DD6590">
      <w:pPr>
        <w:spacing w:after="0" w:line="240" w:lineRule="auto"/>
        <w:rPr>
          <w:rFonts w:ascii="Times New Roman" w:hAnsi="Times New Roman"/>
          <w:sz w:val="24"/>
        </w:rPr>
      </w:pPr>
    </w:p>
    <w:p w:rsidR="00DD6590" w:rsidRDefault="00DD6590">
      <w:pPr>
        <w:spacing w:after="0" w:line="240" w:lineRule="auto"/>
        <w:rPr>
          <w:rFonts w:ascii="Times New Roman" w:hAnsi="Times New Roman"/>
          <w:sz w:val="24"/>
        </w:rPr>
      </w:pPr>
    </w:p>
    <w:p w:rsidR="00DD6590" w:rsidRDefault="00DD6590">
      <w:pPr>
        <w:spacing w:after="0" w:line="240" w:lineRule="auto"/>
        <w:rPr>
          <w:rFonts w:ascii="Times New Roman" w:hAnsi="Times New Roman"/>
          <w:sz w:val="24"/>
        </w:rPr>
      </w:pPr>
    </w:p>
    <w:p w:rsidR="00DD6590" w:rsidRPr="00A770E5" w:rsidRDefault="00DD6590">
      <w:pPr>
        <w:spacing w:after="0" w:line="240" w:lineRule="auto"/>
        <w:rPr>
          <w:rFonts w:ascii="Times New Roman" w:hAnsi="Times New Roman"/>
          <w:sz w:val="24"/>
        </w:rPr>
      </w:pPr>
    </w:p>
    <w:p w:rsidR="00DD6590" w:rsidRDefault="00DD659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D6590" w:rsidRPr="00652750" w:rsidRDefault="00DD6590" w:rsidP="00DD6590">
      <w:pPr>
        <w:tabs>
          <w:tab w:val="left" w:pos="284"/>
        </w:tabs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652750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D6590" w:rsidRPr="00652750" w:rsidRDefault="00DD6590" w:rsidP="00DD6590">
      <w:pPr>
        <w:tabs>
          <w:tab w:val="left" w:pos="284"/>
        </w:tabs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652750">
        <w:rPr>
          <w:rFonts w:ascii="Times New Roman" w:hAnsi="Times New Roman"/>
          <w:sz w:val="28"/>
          <w:szCs w:val="28"/>
        </w:rPr>
        <w:t xml:space="preserve">к правилам </w:t>
      </w:r>
      <w:r w:rsidRPr="00652750">
        <w:rPr>
          <w:rFonts w:ascii="Times New Roman" w:hAnsi="Times New Roman"/>
          <w:kern w:val="20"/>
          <w:sz w:val="28"/>
          <w:szCs w:val="28"/>
        </w:rPr>
        <w:t>землепользования и застройки</w:t>
      </w:r>
      <w:r w:rsidRPr="00652750">
        <w:rPr>
          <w:rFonts w:ascii="Times New Roman" w:hAnsi="Times New Roman"/>
          <w:sz w:val="28"/>
          <w:szCs w:val="28"/>
        </w:rPr>
        <w:t xml:space="preserve">                </w:t>
      </w:r>
    </w:p>
    <w:p w:rsidR="00DD6590" w:rsidRPr="00652750" w:rsidRDefault="00DD6590" w:rsidP="00DD659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kern w:val="20"/>
          <w:sz w:val="28"/>
          <w:szCs w:val="28"/>
        </w:rPr>
      </w:pPr>
    </w:p>
    <w:p w:rsidR="00DD6590" w:rsidRPr="00652750" w:rsidRDefault="00DD6590" w:rsidP="00DD659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kern w:val="20"/>
          <w:sz w:val="28"/>
          <w:szCs w:val="28"/>
        </w:rPr>
      </w:pPr>
    </w:p>
    <w:p w:rsidR="00DD6590" w:rsidRPr="00652750" w:rsidRDefault="00DD6590" w:rsidP="00DD659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kern w:val="20"/>
          <w:sz w:val="28"/>
          <w:szCs w:val="28"/>
        </w:rPr>
      </w:pPr>
    </w:p>
    <w:p w:rsidR="00DD6590" w:rsidRPr="00652750" w:rsidRDefault="00DD6590" w:rsidP="00DD659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kern w:val="20"/>
          <w:sz w:val="28"/>
          <w:szCs w:val="28"/>
        </w:rPr>
      </w:pPr>
    </w:p>
    <w:p w:rsidR="00DD6590" w:rsidRPr="00652750" w:rsidRDefault="00DD6590" w:rsidP="00DD659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kern w:val="20"/>
          <w:sz w:val="28"/>
          <w:szCs w:val="28"/>
        </w:rPr>
      </w:pPr>
    </w:p>
    <w:p w:rsidR="00DD6590" w:rsidRPr="00652750" w:rsidRDefault="00DD6590" w:rsidP="00DD659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kern w:val="20"/>
          <w:sz w:val="28"/>
          <w:szCs w:val="28"/>
        </w:rPr>
      </w:pPr>
    </w:p>
    <w:p w:rsidR="00DD6590" w:rsidRPr="00652750" w:rsidRDefault="00DD6590" w:rsidP="00DD659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kern w:val="20"/>
          <w:sz w:val="28"/>
          <w:szCs w:val="28"/>
        </w:rPr>
      </w:pPr>
    </w:p>
    <w:p w:rsidR="00DD6590" w:rsidRPr="00652750" w:rsidRDefault="00DD6590" w:rsidP="00DD659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kern w:val="20"/>
          <w:sz w:val="28"/>
          <w:szCs w:val="28"/>
        </w:rPr>
      </w:pPr>
    </w:p>
    <w:p w:rsidR="00DD6590" w:rsidRPr="00652750" w:rsidRDefault="00DD6590" w:rsidP="00DD659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kern w:val="20"/>
          <w:sz w:val="28"/>
          <w:szCs w:val="28"/>
        </w:rPr>
      </w:pPr>
    </w:p>
    <w:p w:rsidR="00DD6590" w:rsidRPr="00652750" w:rsidRDefault="00DD6590" w:rsidP="00DD659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kern w:val="20"/>
          <w:sz w:val="28"/>
          <w:szCs w:val="28"/>
        </w:rPr>
      </w:pPr>
    </w:p>
    <w:p w:rsidR="00DD6590" w:rsidRPr="00652750" w:rsidRDefault="00DD6590" w:rsidP="00DD659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kern w:val="20"/>
          <w:sz w:val="28"/>
          <w:szCs w:val="28"/>
        </w:rPr>
      </w:pPr>
    </w:p>
    <w:p w:rsidR="00DD6590" w:rsidRPr="00652750" w:rsidRDefault="00DD6590" w:rsidP="00DD659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kern w:val="20"/>
          <w:sz w:val="28"/>
          <w:szCs w:val="28"/>
        </w:rPr>
      </w:pPr>
    </w:p>
    <w:p w:rsidR="00DD6590" w:rsidRPr="00652750" w:rsidRDefault="00DD6590" w:rsidP="00DD659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kern w:val="20"/>
          <w:sz w:val="28"/>
          <w:szCs w:val="28"/>
        </w:rPr>
      </w:pPr>
    </w:p>
    <w:p w:rsidR="00DD6590" w:rsidRPr="00652750" w:rsidRDefault="00DD6590" w:rsidP="00DD659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kern w:val="20"/>
          <w:sz w:val="28"/>
          <w:szCs w:val="28"/>
        </w:rPr>
      </w:pPr>
    </w:p>
    <w:p w:rsidR="00DD6590" w:rsidRPr="00652750" w:rsidRDefault="00DD6590" w:rsidP="00DD659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kern w:val="20"/>
          <w:sz w:val="28"/>
          <w:szCs w:val="28"/>
        </w:rPr>
      </w:pPr>
      <w:r w:rsidRPr="00652750">
        <w:rPr>
          <w:rFonts w:ascii="Times New Roman" w:hAnsi="Times New Roman"/>
          <w:b/>
          <w:kern w:val="20"/>
          <w:sz w:val="28"/>
          <w:szCs w:val="28"/>
        </w:rPr>
        <w:t>Порядок применения правил землепользования и застройки и внесения в них изменений</w:t>
      </w:r>
    </w:p>
    <w:p w:rsidR="00DD6590" w:rsidRDefault="00DD659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CC5111" w:rsidRPr="00A770E5" w:rsidRDefault="003A7257">
      <w:pPr>
        <w:jc w:val="center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lastRenderedPageBreak/>
        <w:t>СОДЕРЖАНИЕ</w:t>
      </w:r>
    </w:p>
    <w:p w:rsidR="002B6327" w:rsidRPr="00DD6590" w:rsidRDefault="007902DD" w:rsidP="00436B8D">
      <w:pPr>
        <w:pStyle w:val="31"/>
        <w:tabs>
          <w:tab w:val="clear" w:pos="9356"/>
          <w:tab w:val="right" w:leader="dot" w:pos="10065"/>
        </w:tabs>
        <w:ind w:right="0"/>
        <w:rPr>
          <w:rFonts w:eastAsiaTheme="minorEastAsia"/>
          <w:b w:val="0"/>
          <w:noProof/>
          <w:color w:val="auto"/>
          <w:szCs w:val="24"/>
        </w:rPr>
      </w:pPr>
      <w:r w:rsidRPr="00DD6590">
        <w:rPr>
          <w:b w:val="0"/>
          <w:szCs w:val="24"/>
        </w:rPr>
        <w:fldChar w:fldCharType="begin"/>
      </w:r>
      <w:r w:rsidR="003A7257" w:rsidRPr="00DD6590">
        <w:rPr>
          <w:b w:val="0"/>
          <w:szCs w:val="24"/>
        </w:rPr>
        <w:instrText>TOC \h \z \u \o "1-3"</w:instrText>
      </w:r>
      <w:r w:rsidRPr="00DD6590">
        <w:rPr>
          <w:b w:val="0"/>
          <w:szCs w:val="24"/>
        </w:rPr>
        <w:fldChar w:fldCharType="separate"/>
      </w:r>
      <w:hyperlink w:anchor="_Toc125383267" w:history="1">
        <w:r w:rsidR="002B6327" w:rsidRPr="00DD6590">
          <w:rPr>
            <w:rStyle w:val="afa"/>
            <w:b w:val="0"/>
            <w:noProof/>
            <w:szCs w:val="24"/>
          </w:rPr>
          <w:t>Раздел 1. Общие положения</w:t>
        </w:r>
        <w:r w:rsidR="002B6327" w:rsidRPr="00DD6590">
          <w:rPr>
            <w:b w:val="0"/>
            <w:noProof/>
            <w:webHidden/>
            <w:szCs w:val="24"/>
          </w:rPr>
          <w:tab/>
        </w:r>
        <w:r w:rsidRPr="00DD6590">
          <w:rPr>
            <w:b w:val="0"/>
            <w:noProof/>
            <w:webHidden/>
            <w:szCs w:val="24"/>
          </w:rPr>
          <w:fldChar w:fldCharType="begin"/>
        </w:r>
        <w:r w:rsidR="002B6327" w:rsidRPr="00DD6590">
          <w:rPr>
            <w:b w:val="0"/>
            <w:noProof/>
            <w:webHidden/>
            <w:szCs w:val="24"/>
          </w:rPr>
          <w:instrText xml:space="preserve"> PAGEREF _Toc125383267 \h </w:instrText>
        </w:r>
        <w:r w:rsidRPr="00DD6590">
          <w:rPr>
            <w:b w:val="0"/>
            <w:noProof/>
            <w:webHidden/>
            <w:szCs w:val="24"/>
          </w:rPr>
        </w:r>
        <w:r w:rsidRPr="00DD6590">
          <w:rPr>
            <w:b w:val="0"/>
            <w:noProof/>
            <w:webHidden/>
            <w:szCs w:val="24"/>
          </w:rPr>
          <w:fldChar w:fldCharType="separate"/>
        </w:r>
        <w:r w:rsidR="009A1B62">
          <w:rPr>
            <w:b w:val="0"/>
            <w:noProof/>
            <w:webHidden/>
            <w:szCs w:val="24"/>
          </w:rPr>
          <w:t>4</w:t>
        </w:r>
        <w:r w:rsidRPr="00DD6590">
          <w:rPr>
            <w:b w:val="0"/>
            <w:noProof/>
            <w:webHidden/>
            <w:szCs w:val="24"/>
          </w:rPr>
          <w:fldChar w:fldCharType="end"/>
        </w:r>
      </w:hyperlink>
    </w:p>
    <w:p w:rsidR="002B6327" w:rsidRPr="00DD6590" w:rsidRDefault="007902DD" w:rsidP="00436B8D">
      <w:pPr>
        <w:pStyle w:val="31"/>
        <w:tabs>
          <w:tab w:val="clear" w:pos="9356"/>
          <w:tab w:val="right" w:leader="dot" w:pos="10065"/>
        </w:tabs>
        <w:ind w:right="0"/>
        <w:rPr>
          <w:rFonts w:eastAsiaTheme="minorEastAsia"/>
          <w:b w:val="0"/>
          <w:noProof/>
          <w:color w:val="auto"/>
          <w:szCs w:val="24"/>
        </w:rPr>
      </w:pPr>
      <w:hyperlink w:anchor="_Toc125383268" w:history="1">
        <w:r w:rsidR="002B6327" w:rsidRPr="00DD6590">
          <w:rPr>
            <w:rStyle w:val="afa"/>
            <w:b w:val="0"/>
            <w:noProof/>
            <w:szCs w:val="24"/>
          </w:rPr>
          <w:t>Глава 1. Введение</w:t>
        </w:r>
        <w:r w:rsidR="002B6327" w:rsidRPr="00DD6590">
          <w:rPr>
            <w:b w:val="0"/>
            <w:noProof/>
            <w:webHidden/>
            <w:szCs w:val="24"/>
          </w:rPr>
          <w:tab/>
        </w:r>
        <w:r w:rsidRPr="00DD6590">
          <w:rPr>
            <w:b w:val="0"/>
            <w:noProof/>
            <w:webHidden/>
            <w:szCs w:val="24"/>
          </w:rPr>
          <w:fldChar w:fldCharType="begin"/>
        </w:r>
        <w:r w:rsidR="002B6327" w:rsidRPr="00DD6590">
          <w:rPr>
            <w:b w:val="0"/>
            <w:noProof/>
            <w:webHidden/>
            <w:szCs w:val="24"/>
          </w:rPr>
          <w:instrText xml:space="preserve"> PAGEREF _Toc125383268 \h </w:instrText>
        </w:r>
        <w:r w:rsidRPr="00DD6590">
          <w:rPr>
            <w:b w:val="0"/>
            <w:noProof/>
            <w:webHidden/>
            <w:szCs w:val="24"/>
          </w:rPr>
        </w:r>
        <w:r w:rsidRPr="00DD6590">
          <w:rPr>
            <w:b w:val="0"/>
            <w:noProof/>
            <w:webHidden/>
            <w:szCs w:val="24"/>
          </w:rPr>
          <w:fldChar w:fldCharType="separate"/>
        </w:r>
        <w:r w:rsidR="009A1B62">
          <w:rPr>
            <w:b w:val="0"/>
            <w:noProof/>
            <w:webHidden/>
            <w:szCs w:val="24"/>
          </w:rPr>
          <w:t>4</w:t>
        </w:r>
        <w:r w:rsidRPr="00DD6590">
          <w:rPr>
            <w:b w:val="0"/>
            <w:noProof/>
            <w:webHidden/>
            <w:szCs w:val="24"/>
          </w:rPr>
          <w:fldChar w:fldCharType="end"/>
        </w:r>
      </w:hyperlink>
    </w:p>
    <w:p w:rsidR="002B6327" w:rsidRPr="00DD6590" w:rsidRDefault="007902DD" w:rsidP="00436B8D">
      <w:pPr>
        <w:pStyle w:val="31"/>
        <w:tabs>
          <w:tab w:val="clear" w:pos="9356"/>
          <w:tab w:val="right" w:leader="dot" w:pos="10065"/>
        </w:tabs>
        <w:ind w:right="0"/>
        <w:rPr>
          <w:rFonts w:eastAsiaTheme="minorEastAsia"/>
          <w:b w:val="0"/>
          <w:noProof/>
          <w:color w:val="auto"/>
          <w:szCs w:val="24"/>
        </w:rPr>
      </w:pPr>
      <w:hyperlink w:anchor="_Toc125383269" w:history="1">
        <w:r w:rsidR="002B6327" w:rsidRPr="00DD6590">
          <w:rPr>
            <w:rStyle w:val="afa"/>
            <w:b w:val="0"/>
            <w:noProof/>
            <w:szCs w:val="24"/>
          </w:rPr>
          <w:t>Глава 2. Открытость и доступность  информации о правилах землепользования и застройки</w:t>
        </w:r>
        <w:r w:rsidR="002B6327" w:rsidRPr="00DD6590">
          <w:rPr>
            <w:b w:val="0"/>
            <w:noProof/>
            <w:webHidden/>
            <w:szCs w:val="24"/>
          </w:rPr>
          <w:tab/>
        </w:r>
        <w:r w:rsidRPr="00DD6590">
          <w:rPr>
            <w:b w:val="0"/>
            <w:noProof/>
            <w:webHidden/>
            <w:szCs w:val="24"/>
          </w:rPr>
          <w:fldChar w:fldCharType="begin"/>
        </w:r>
        <w:r w:rsidR="002B6327" w:rsidRPr="00DD6590">
          <w:rPr>
            <w:b w:val="0"/>
            <w:noProof/>
            <w:webHidden/>
            <w:szCs w:val="24"/>
          </w:rPr>
          <w:instrText xml:space="preserve"> PAGEREF _Toc125383269 \h </w:instrText>
        </w:r>
        <w:r w:rsidRPr="00DD6590">
          <w:rPr>
            <w:b w:val="0"/>
            <w:noProof/>
            <w:webHidden/>
            <w:szCs w:val="24"/>
          </w:rPr>
        </w:r>
        <w:r w:rsidRPr="00DD6590">
          <w:rPr>
            <w:b w:val="0"/>
            <w:noProof/>
            <w:webHidden/>
            <w:szCs w:val="24"/>
          </w:rPr>
          <w:fldChar w:fldCharType="separate"/>
        </w:r>
        <w:r w:rsidR="009A1B62">
          <w:rPr>
            <w:b w:val="0"/>
            <w:noProof/>
            <w:webHidden/>
            <w:szCs w:val="24"/>
          </w:rPr>
          <w:t>5</w:t>
        </w:r>
        <w:r w:rsidRPr="00DD6590">
          <w:rPr>
            <w:b w:val="0"/>
            <w:noProof/>
            <w:webHidden/>
            <w:szCs w:val="24"/>
          </w:rPr>
          <w:fldChar w:fldCharType="end"/>
        </w:r>
      </w:hyperlink>
    </w:p>
    <w:p w:rsidR="002B6327" w:rsidRPr="00DD6590" w:rsidRDefault="007902DD" w:rsidP="00436B8D">
      <w:pPr>
        <w:pStyle w:val="31"/>
        <w:tabs>
          <w:tab w:val="clear" w:pos="9356"/>
          <w:tab w:val="right" w:leader="dot" w:pos="10065"/>
        </w:tabs>
        <w:ind w:right="0"/>
        <w:rPr>
          <w:rFonts w:eastAsiaTheme="minorEastAsia"/>
          <w:b w:val="0"/>
          <w:noProof/>
          <w:color w:val="auto"/>
          <w:szCs w:val="24"/>
        </w:rPr>
      </w:pPr>
      <w:hyperlink w:anchor="_Toc125383270" w:history="1">
        <w:r w:rsidR="002B6327" w:rsidRPr="00DD6590">
          <w:rPr>
            <w:rStyle w:val="afa"/>
            <w:b w:val="0"/>
            <w:noProof/>
            <w:szCs w:val="24"/>
          </w:rPr>
          <w:t>Глава 3. Состав Правил</w:t>
        </w:r>
        <w:r w:rsidR="002B6327" w:rsidRPr="00DD6590">
          <w:rPr>
            <w:b w:val="0"/>
            <w:noProof/>
            <w:webHidden/>
            <w:szCs w:val="24"/>
          </w:rPr>
          <w:tab/>
        </w:r>
        <w:r w:rsidRPr="00DD6590">
          <w:rPr>
            <w:b w:val="0"/>
            <w:noProof/>
            <w:webHidden/>
            <w:szCs w:val="24"/>
          </w:rPr>
          <w:fldChar w:fldCharType="begin"/>
        </w:r>
        <w:r w:rsidR="002B6327" w:rsidRPr="00DD6590">
          <w:rPr>
            <w:b w:val="0"/>
            <w:noProof/>
            <w:webHidden/>
            <w:szCs w:val="24"/>
          </w:rPr>
          <w:instrText xml:space="preserve"> PAGEREF _Toc125383270 \h </w:instrText>
        </w:r>
        <w:r w:rsidRPr="00DD6590">
          <w:rPr>
            <w:b w:val="0"/>
            <w:noProof/>
            <w:webHidden/>
            <w:szCs w:val="24"/>
          </w:rPr>
        </w:r>
        <w:r w:rsidRPr="00DD6590">
          <w:rPr>
            <w:b w:val="0"/>
            <w:noProof/>
            <w:webHidden/>
            <w:szCs w:val="24"/>
          </w:rPr>
          <w:fldChar w:fldCharType="separate"/>
        </w:r>
        <w:r w:rsidR="009A1B62">
          <w:rPr>
            <w:b w:val="0"/>
            <w:noProof/>
            <w:webHidden/>
            <w:szCs w:val="24"/>
          </w:rPr>
          <w:t>5</w:t>
        </w:r>
        <w:r w:rsidRPr="00DD6590">
          <w:rPr>
            <w:b w:val="0"/>
            <w:noProof/>
            <w:webHidden/>
            <w:szCs w:val="24"/>
          </w:rPr>
          <w:fldChar w:fldCharType="end"/>
        </w:r>
      </w:hyperlink>
    </w:p>
    <w:p w:rsidR="002B6327" w:rsidRPr="00DD6590" w:rsidRDefault="007902DD" w:rsidP="00436B8D">
      <w:pPr>
        <w:pStyle w:val="21"/>
        <w:tabs>
          <w:tab w:val="clear" w:pos="9355"/>
          <w:tab w:val="right" w:leader="dot" w:pos="10065"/>
        </w:tabs>
        <w:spacing w:before="0"/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25383271" w:history="1">
        <w:r w:rsidR="002B6327" w:rsidRPr="00DD6590">
          <w:rPr>
            <w:rStyle w:val="afa"/>
            <w:rFonts w:ascii="Times New Roman" w:hAnsi="Times New Roman"/>
            <w:i w:val="0"/>
            <w:noProof/>
            <w:sz w:val="24"/>
            <w:szCs w:val="24"/>
          </w:rPr>
          <w:t>Раздел 2. Положения о регулировании градостроительного зонирования</w:t>
        </w:r>
        <w:r w:rsidR="002B6327"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2B6327"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_Toc125383271 \h </w:instrText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9A1B62">
          <w:rPr>
            <w:rFonts w:ascii="Times New Roman" w:hAnsi="Times New Roman"/>
            <w:i w:val="0"/>
            <w:noProof/>
            <w:webHidden/>
            <w:sz w:val="24"/>
            <w:szCs w:val="24"/>
          </w:rPr>
          <w:t>7</w:t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2B6327" w:rsidRPr="00DD6590" w:rsidRDefault="007902DD" w:rsidP="00436B8D">
      <w:pPr>
        <w:pStyle w:val="21"/>
        <w:tabs>
          <w:tab w:val="clear" w:pos="9355"/>
          <w:tab w:val="right" w:leader="dot" w:pos="10065"/>
        </w:tabs>
        <w:spacing w:before="0"/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25383272" w:history="1">
        <w:r w:rsidR="002B6327" w:rsidRPr="00DD6590">
          <w:rPr>
            <w:rStyle w:val="afa"/>
            <w:rFonts w:ascii="Times New Roman" w:hAnsi="Times New Roman"/>
            <w:i w:val="0"/>
            <w:noProof/>
            <w:sz w:val="24"/>
            <w:szCs w:val="24"/>
          </w:rPr>
          <w:t>Глава 4. Полномочия органов исполнительной государственной власти области</w:t>
        </w:r>
        <w:r w:rsidR="002B6327"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2B6327"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_Toc125383272 \h </w:instrText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9A1B62">
          <w:rPr>
            <w:rFonts w:ascii="Times New Roman" w:hAnsi="Times New Roman"/>
            <w:i w:val="0"/>
            <w:noProof/>
            <w:webHidden/>
            <w:sz w:val="24"/>
            <w:szCs w:val="24"/>
          </w:rPr>
          <w:t>7</w:t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2B6327" w:rsidRPr="00DD6590" w:rsidRDefault="007902DD" w:rsidP="00436B8D">
      <w:pPr>
        <w:pStyle w:val="31"/>
        <w:tabs>
          <w:tab w:val="clear" w:pos="9356"/>
          <w:tab w:val="right" w:leader="dot" w:pos="10065"/>
        </w:tabs>
        <w:ind w:right="0"/>
        <w:rPr>
          <w:rFonts w:eastAsiaTheme="minorEastAsia"/>
          <w:b w:val="0"/>
          <w:noProof/>
          <w:color w:val="auto"/>
          <w:szCs w:val="24"/>
        </w:rPr>
      </w:pPr>
      <w:hyperlink w:anchor="_Toc125383273" w:history="1">
        <w:r w:rsidR="002B6327" w:rsidRPr="00DD6590">
          <w:rPr>
            <w:rStyle w:val="afa"/>
            <w:b w:val="0"/>
            <w:noProof/>
            <w:szCs w:val="24"/>
          </w:rPr>
          <w:t>Глава 5. Полномочия органов местного самоуправления</w:t>
        </w:r>
        <w:r w:rsidR="002B6327" w:rsidRPr="00DD6590">
          <w:rPr>
            <w:b w:val="0"/>
            <w:noProof/>
            <w:webHidden/>
            <w:szCs w:val="24"/>
          </w:rPr>
          <w:tab/>
        </w:r>
        <w:r w:rsidRPr="00DD6590">
          <w:rPr>
            <w:b w:val="0"/>
            <w:noProof/>
            <w:webHidden/>
            <w:szCs w:val="24"/>
          </w:rPr>
          <w:fldChar w:fldCharType="begin"/>
        </w:r>
        <w:r w:rsidR="002B6327" w:rsidRPr="00DD6590">
          <w:rPr>
            <w:b w:val="0"/>
            <w:noProof/>
            <w:webHidden/>
            <w:szCs w:val="24"/>
          </w:rPr>
          <w:instrText xml:space="preserve"> PAGEREF _Toc125383273 \h </w:instrText>
        </w:r>
        <w:r w:rsidRPr="00DD6590">
          <w:rPr>
            <w:b w:val="0"/>
            <w:noProof/>
            <w:webHidden/>
            <w:szCs w:val="24"/>
          </w:rPr>
        </w:r>
        <w:r w:rsidRPr="00DD6590">
          <w:rPr>
            <w:b w:val="0"/>
            <w:noProof/>
            <w:webHidden/>
            <w:szCs w:val="24"/>
          </w:rPr>
          <w:fldChar w:fldCharType="separate"/>
        </w:r>
        <w:r w:rsidR="009A1B62">
          <w:rPr>
            <w:b w:val="0"/>
            <w:noProof/>
            <w:webHidden/>
            <w:szCs w:val="24"/>
          </w:rPr>
          <w:t>8</w:t>
        </w:r>
        <w:r w:rsidRPr="00DD6590">
          <w:rPr>
            <w:b w:val="0"/>
            <w:noProof/>
            <w:webHidden/>
            <w:szCs w:val="24"/>
          </w:rPr>
          <w:fldChar w:fldCharType="end"/>
        </w:r>
      </w:hyperlink>
    </w:p>
    <w:p w:rsidR="002B6327" w:rsidRPr="00DD6590" w:rsidRDefault="007902DD" w:rsidP="00436B8D">
      <w:pPr>
        <w:pStyle w:val="21"/>
        <w:tabs>
          <w:tab w:val="clear" w:pos="9355"/>
          <w:tab w:val="right" w:leader="dot" w:pos="10065"/>
        </w:tabs>
        <w:spacing w:before="0"/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25383274" w:history="1">
        <w:r w:rsidR="002B6327" w:rsidRPr="00DD6590">
          <w:rPr>
            <w:rStyle w:val="afa"/>
            <w:rFonts w:ascii="Times New Roman" w:hAnsi="Times New Roman"/>
            <w:i w:val="0"/>
            <w:noProof/>
            <w:sz w:val="24"/>
            <w:szCs w:val="24"/>
          </w:rPr>
          <w:t>Раздел 3. Положения об изменении видов разрешенного использования земельных участков и объектов капитального строительства физическими и юридическими лицами</w:t>
        </w:r>
        <w:r w:rsidR="002B6327"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2B6327"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_Toc125383274 \h </w:instrText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9A1B62">
          <w:rPr>
            <w:rFonts w:ascii="Times New Roman" w:hAnsi="Times New Roman"/>
            <w:i w:val="0"/>
            <w:noProof/>
            <w:webHidden/>
            <w:sz w:val="24"/>
            <w:szCs w:val="24"/>
          </w:rPr>
          <w:t>8</w:t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2B6327" w:rsidRPr="00DD6590" w:rsidRDefault="007902DD" w:rsidP="00436B8D">
      <w:pPr>
        <w:pStyle w:val="31"/>
        <w:tabs>
          <w:tab w:val="clear" w:pos="9356"/>
          <w:tab w:val="right" w:leader="dot" w:pos="10065"/>
        </w:tabs>
        <w:ind w:right="0"/>
        <w:rPr>
          <w:rFonts w:eastAsiaTheme="minorEastAsia"/>
          <w:b w:val="0"/>
          <w:noProof/>
          <w:color w:val="auto"/>
          <w:szCs w:val="24"/>
        </w:rPr>
      </w:pPr>
      <w:hyperlink w:anchor="_Toc125383275" w:history="1">
        <w:r w:rsidR="002B6327" w:rsidRPr="00DD6590">
          <w:rPr>
            <w:rStyle w:val="afa"/>
            <w:b w:val="0"/>
            <w:noProof/>
            <w:szCs w:val="24"/>
          </w:rPr>
          <w:t>Глава 6. Виды разрешенного использования земельных участков и объектов капитального строительства</w:t>
        </w:r>
        <w:r w:rsidR="002B6327" w:rsidRPr="00DD6590">
          <w:rPr>
            <w:b w:val="0"/>
            <w:noProof/>
            <w:webHidden/>
            <w:szCs w:val="24"/>
          </w:rPr>
          <w:tab/>
        </w:r>
        <w:r w:rsidRPr="00DD6590">
          <w:rPr>
            <w:b w:val="0"/>
            <w:noProof/>
            <w:webHidden/>
            <w:szCs w:val="24"/>
          </w:rPr>
          <w:fldChar w:fldCharType="begin"/>
        </w:r>
        <w:r w:rsidR="002B6327" w:rsidRPr="00DD6590">
          <w:rPr>
            <w:b w:val="0"/>
            <w:noProof/>
            <w:webHidden/>
            <w:szCs w:val="24"/>
          </w:rPr>
          <w:instrText xml:space="preserve"> PAGEREF _Toc125383275 \h </w:instrText>
        </w:r>
        <w:r w:rsidRPr="00DD6590">
          <w:rPr>
            <w:b w:val="0"/>
            <w:noProof/>
            <w:webHidden/>
            <w:szCs w:val="24"/>
          </w:rPr>
        </w:r>
        <w:r w:rsidRPr="00DD6590">
          <w:rPr>
            <w:b w:val="0"/>
            <w:noProof/>
            <w:webHidden/>
            <w:szCs w:val="24"/>
          </w:rPr>
          <w:fldChar w:fldCharType="separate"/>
        </w:r>
        <w:r w:rsidR="009A1B62">
          <w:rPr>
            <w:b w:val="0"/>
            <w:noProof/>
            <w:webHidden/>
            <w:szCs w:val="24"/>
          </w:rPr>
          <w:t>8</w:t>
        </w:r>
        <w:r w:rsidRPr="00DD6590">
          <w:rPr>
            <w:b w:val="0"/>
            <w:noProof/>
            <w:webHidden/>
            <w:szCs w:val="24"/>
          </w:rPr>
          <w:fldChar w:fldCharType="end"/>
        </w:r>
      </w:hyperlink>
    </w:p>
    <w:p w:rsidR="002B6327" w:rsidRPr="00DD6590" w:rsidRDefault="007902DD" w:rsidP="00436B8D">
      <w:pPr>
        <w:pStyle w:val="31"/>
        <w:tabs>
          <w:tab w:val="clear" w:pos="9356"/>
          <w:tab w:val="right" w:leader="dot" w:pos="10065"/>
        </w:tabs>
        <w:ind w:right="0"/>
        <w:rPr>
          <w:rFonts w:eastAsiaTheme="minorEastAsia"/>
          <w:b w:val="0"/>
          <w:noProof/>
          <w:color w:val="auto"/>
          <w:szCs w:val="24"/>
        </w:rPr>
      </w:pPr>
      <w:hyperlink w:anchor="_Toc125383276" w:history="1">
        <w:r w:rsidR="002B6327" w:rsidRPr="00DD6590">
          <w:rPr>
            <w:rStyle w:val="afa"/>
            <w:b w:val="0"/>
            <w:noProof/>
            <w:szCs w:val="24"/>
          </w:rPr>
          <w:t>Глава 7. Изменение видов разрешенного использования земельных участков и объектов капитального строительства физическими и юридическими лицами</w:t>
        </w:r>
        <w:r w:rsidR="002B6327" w:rsidRPr="00DD6590">
          <w:rPr>
            <w:b w:val="0"/>
            <w:noProof/>
            <w:webHidden/>
            <w:szCs w:val="24"/>
          </w:rPr>
          <w:tab/>
        </w:r>
        <w:r w:rsidRPr="00DD6590">
          <w:rPr>
            <w:b w:val="0"/>
            <w:noProof/>
            <w:webHidden/>
            <w:szCs w:val="24"/>
          </w:rPr>
          <w:fldChar w:fldCharType="begin"/>
        </w:r>
        <w:r w:rsidR="002B6327" w:rsidRPr="00DD6590">
          <w:rPr>
            <w:b w:val="0"/>
            <w:noProof/>
            <w:webHidden/>
            <w:szCs w:val="24"/>
          </w:rPr>
          <w:instrText xml:space="preserve"> PAGEREF _Toc125383276 \h </w:instrText>
        </w:r>
        <w:r w:rsidRPr="00DD6590">
          <w:rPr>
            <w:b w:val="0"/>
            <w:noProof/>
            <w:webHidden/>
            <w:szCs w:val="24"/>
          </w:rPr>
        </w:r>
        <w:r w:rsidRPr="00DD6590">
          <w:rPr>
            <w:b w:val="0"/>
            <w:noProof/>
            <w:webHidden/>
            <w:szCs w:val="24"/>
          </w:rPr>
          <w:fldChar w:fldCharType="separate"/>
        </w:r>
        <w:r w:rsidR="009A1B62">
          <w:rPr>
            <w:b w:val="0"/>
            <w:noProof/>
            <w:webHidden/>
            <w:szCs w:val="24"/>
          </w:rPr>
          <w:t>8</w:t>
        </w:r>
        <w:r w:rsidRPr="00DD6590">
          <w:rPr>
            <w:b w:val="0"/>
            <w:noProof/>
            <w:webHidden/>
            <w:szCs w:val="24"/>
          </w:rPr>
          <w:fldChar w:fldCharType="end"/>
        </w:r>
      </w:hyperlink>
    </w:p>
    <w:p w:rsidR="002B6327" w:rsidRPr="00DD6590" w:rsidRDefault="007902DD" w:rsidP="00436B8D">
      <w:pPr>
        <w:pStyle w:val="31"/>
        <w:tabs>
          <w:tab w:val="clear" w:pos="9356"/>
          <w:tab w:val="right" w:leader="dot" w:pos="10065"/>
        </w:tabs>
        <w:ind w:right="0"/>
        <w:rPr>
          <w:rFonts w:eastAsiaTheme="minorEastAsia"/>
          <w:b w:val="0"/>
          <w:noProof/>
          <w:color w:val="auto"/>
          <w:szCs w:val="24"/>
        </w:rPr>
      </w:pPr>
      <w:hyperlink w:anchor="_Toc125383277" w:history="1">
        <w:r w:rsidR="002B6327" w:rsidRPr="00DD6590">
          <w:rPr>
            <w:rStyle w:val="afa"/>
            <w:b w:val="0"/>
            <w:noProof/>
            <w:szCs w:val="24"/>
          </w:rPr>
          <w:t>Глава 8. Предоставление разрешения на условно разрешенный вид использования земельного участка или объекта капитального строительства</w:t>
        </w:r>
        <w:r w:rsidR="002B6327" w:rsidRPr="00DD6590">
          <w:rPr>
            <w:b w:val="0"/>
            <w:noProof/>
            <w:webHidden/>
            <w:szCs w:val="24"/>
          </w:rPr>
          <w:tab/>
        </w:r>
        <w:r w:rsidRPr="00DD6590">
          <w:rPr>
            <w:b w:val="0"/>
            <w:noProof/>
            <w:webHidden/>
            <w:szCs w:val="24"/>
          </w:rPr>
          <w:fldChar w:fldCharType="begin"/>
        </w:r>
        <w:r w:rsidR="002B6327" w:rsidRPr="00DD6590">
          <w:rPr>
            <w:b w:val="0"/>
            <w:noProof/>
            <w:webHidden/>
            <w:szCs w:val="24"/>
          </w:rPr>
          <w:instrText xml:space="preserve"> PAGEREF _Toc125383277 \h </w:instrText>
        </w:r>
        <w:r w:rsidRPr="00DD6590">
          <w:rPr>
            <w:b w:val="0"/>
            <w:noProof/>
            <w:webHidden/>
            <w:szCs w:val="24"/>
          </w:rPr>
        </w:r>
        <w:r w:rsidRPr="00DD6590">
          <w:rPr>
            <w:b w:val="0"/>
            <w:noProof/>
            <w:webHidden/>
            <w:szCs w:val="24"/>
          </w:rPr>
          <w:fldChar w:fldCharType="separate"/>
        </w:r>
        <w:r w:rsidR="009A1B62">
          <w:rPr>
            <w:b w:val="0"/>
            <w:noProof/>
            <w:webHidden/>
            <w:szCs w:val="24"/>
          </w:rPr>
          <w:t>9</w:t>
        </w:r>
        <w:r w:rsidRPr="00DD6590">
          <w:rPr>
            <w:b w:val="0"/>
            <w:noProof/>
            <w:webHidden/>
            <w:szCs w:val="24"/>
          </w:rPr>
          <w:fldChar w:fldCharType="end"/>
        </w:r>
      </w:hyperlink>
    </w:p>
    <w:p w:rsidR="002B6327" w:rsidRPr="00DD6590" w:rsidRDefault="007902DD" w:rsidP="00436B8D">
      <w:pPr>
        <w:pStyle w:val="31"/>
        <w:tabs>
          <w:tab w:val="clear" w:pos="9356"/>
          <w:tab w:val="right" w:leader="dot" w:pos="10065"/>
        </w:tabs>
        <w:ind w:right="0"/>
        <w:rPr>
          <w:rFonts w:eastAsiaTheme="minorEastAsia"/>
          <w:b w:val="0"/>
          <w:noProof/>
          <w:color w:val="auto"/>
          <w:szCs w:val="24"/>
        </w:rPr>
      </w:pPr>
      <w:hyperlink w:anchor="_Toc125383278" w:history="1">
        <w:r w:rsidR="002B6327" w:rsidRPr="00DD6590">
          <w:rPr>
            <w:rStyle w:val="afa"/>
            <w:b w:val="0"/>
            <w:noProof/>
            <w:szCs w:val="24"/>
          </w:rPr>
          <w:t>Глава 9. Предоставление разре</w:t>
        </w:r>
        <w:bookmarkStart w:id="0" w:name="_GoBack"/>
        <w:bookmarkEnd w:id="0"/>
        <w:r w:rsidR="002B6327" w:rsidRPr="00DD6590">
          <w:rPr>
            <w:rStyle w:val="afa"/>
            <w:b w:val="0"/>
            <w:noProof/>
            <w:szCs w:val="24"/>
          </w:rPr>
          <w:t>шения на отклонение от предельных параметров разрешенного строительства, реконструкции объектов капитального строительства</w:t>
        </w:r>
        <w:r w:rsidR="002B6327" w:rsidRPr="00DD6590">
          <w:rPr>
            <w:b w:val="0"/>
            <w:noProof/>
            <w:webHidden/>
            <w:szCs w:val="24"/>
          </w:rPr>
          <w:tab/>
        </w:r>
        <w:r w:rsidRPr="00DD6590">
          <w:rPr>
            <w:b w:val="0"/>
            <w:noProof/>
            <w:webHidden/>
            <w:szCs w:val="24"/>
          </w:rPr>
          <w:fldChar w:fldCharType="begin"/>
        </w:r>
        <w:r w:rsidR="002B6327" w:rsidRPr="00DD6590">
          <w:rPr>
            <w:b w:val="0"/>
            <w:noProof/>
            <w:webHidden/>
            <w:szCs w:val="24"/>
          </w:rPr>
          <w:instrText xml:space="preserve"> PAGEREF _Toc125383278 \h </w:instrText>
        </w:r>
        <w:r w:rsidRPr="00DD6590">
          <w:rPr>
            <w:b w:val="0"/>
            <w:noProof/>
            <w:webHidden/>
            <w:szCs w:val="24"/>
          </w:rPr>
        </w:r>
        <w:r w:rsidRPr="00DD6590">
          <w:rPr>
            <w:b w:val="0"/>
            <w:noProof/>
            <w:webHidden/>
            <w:szCs w:val="24"/>
          </w:rPr>
          <w:fldChar w:fldCharType="separate"/>
        </w:r>
        <w:r w:rsidR="009A1B62">
          <w:rPr>
            <w:b w:val="0"/>
            <w:noProof/>
            <w:webHidden/>
            <w:szCs w:val="24"/>
          </w:rPr>
          <w:t>10</w:t>
        </w:r>
        <w:r w:rsidRPr="00DD6590">
          <w:rPr>
            <w:b w:val="0"/>
            <w:noProof/>
            <w:webHidden/>
            <w:szCs w:val="24"/>
          </w:rPr>
          <w:fldChar w:fldCharType="end"/>
        </w:r>
      </w:hyperlink>
    </w:p>
    <w:p w:rsidR="002B6327" w:rsidRPr="00DD6590" w:rsidRDefault="007902DD" w:rsidP="00436B8D">
      <w:pPr>
        <w:pStyle w:val="21"/>
        <w:tabs>
          <w:tab w:val="clear" w:pos="9355"/>
          <w:tab w:val="right" w:leader="dot" w:pos="10065"/>
        </w:tabs>
        <w:spacing w:before="0"/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25383279" w:history="1">
        <w:r w:rsidR="002B6327" w:rsidRPr="00DD6590">
          <w:rPr>
            <w:rStyle w:val="afa"/>
            <w:rFonts w:ascii="Times New Roman" w:hAnsi="Times New Roman"/>
            <w:i w:val="0"/>
            <w:noProof/>
            <w:sz w:val="24"/>
            <w:szCs w:val="24"/>
          </w:rPr>
          <w:t>Раздел 4. Положения о подготовке документации по планировке территорий</w:t>
        </w:r>
        <w:r w:rsidR="002B6327"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2B6327"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_Toc125383279 \h </w:instrText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9A1B62">
          <w:rPr>
            <w:rFonts w:ascii="Times New Roman" w:hAnsi="Times New Roman"/>
            <w:i w:val="0"/>
            <w:noProof/>
            <w:webHidden/>
            <w:sz w:val="24"/>
            <w:szCs w:val="24"/>
          </w:rPr>
          <w:t>11</w:t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2B6327" w:rsidRPr="00DD6590" w:rsidRDefault="007902DD" w:rsidP="00436B8D">
      <w:pPr>
        <w:pStyle w:val="31"/>
        <w:tabs>
          <w:tab w:val="clear" w:pos="9356"/>
          <w:tab w:val="right" w:leader="dot" w:pos="10065"/>
        </w:tabs>
        <w:ind w:right="0"/>
        <w:rPr>
          <w:rFonts w:eastAsiaTheme="minorEastAsia"/>
          <w:b w:val="0"/>
          <w:noProof/>
          <w:color w:val="auto"/>
          <w:szCs w:val="24"/>
        </w:rPr>
      </w:pPr>
      <w:hyperlink w:anchor="_Toc125383280" w:history="1">
        <w:r w:rsidR="002B6327" w:rsidRPr="00DD6590">
          <w:rPr>
            <w:rStyle w:val="afa"/>
            <w:b w:val="0"/>
            <w:noProof/>
            <w:szCs w:val="24"/>
          </w:rPr>
          <w:t>Глава 10. Подготовка документации по планировке территории</w:t>
        </w:r>
        <w:r w:rsidR="002B6327" w:rsidRPr="00DD6590">
          <w:rPr>
            <w:b w:val="0"/>
            <w:noProof/>
            <w:webHidden/>
            <w:szCs w:val="24"/>
          </w:rPr>
          <w:tab/>
        </w:r>
        <w:r w:rsidRPr="00DD6590">
          <w:rPr>
            <w:b w:val="0"/>
            <w:noProof/>
            <w:webHidden/>
            <w:szCs w:val="24"/>
          </w:rPr>
          <w:fldChar w:fldCharType="begin"/>
        </w:r>
        <w:r w:rsidR="002B6327" w:rsidRPr="00DD6590">
          <w:rPr>
            <w:b w:val="0"/>
            <w:noProof/>
            <w:webHidden/>
            <w:szCs w:val="24"/>
          </w:rPr>
          <w:instrText xml:space="preserve"> PAGEREF _Toc125383280 \h </w:instrText>
        </w:r>
        <w:r w:rsidRPr="00DD6590">
          <w:rPr>
            <w:b w:val="0"/>
            <w:noProof/>
            <w:webHidden/>
            <w:szCs w:val="24"/>
          </w:rPr>
        </w:r>
        <w:r w:rsidRPr="00DD6590">
          <w:rPr>
            <w:b w:val="0"/>
            <w:noProof/>
            <w:webHidden/>
            <w:szCs w:val="24"/>
          </w:rPr>
          <w:fldChar w:fldCharType="separate"/>
        </w:r>
        <w:r w:rsidR="009A1B62">
          <w:rPr>
            <w:b w:val="0"/>
            <w:noProof/>
            <w:webHidden/>
            <w:szCs w:val="24"/>
          </w:rPr>
          <w:t>11</w:t>
        </w:r>
        <w:r w:rsidRPr="00DD6590">
          <w:rPr>
            <w:b w:val="0"/>
            <w:noProof/>
            <w:webHidden/>
            <w:szCs w:val="24"/>
          </w:rPr>
          <w:fldChar w:fldCharType="end"/>
        </w:r>
      </w:hyperlink>
    </w:p>
    <w:p w:rsidR="002B6327" w:rsidRPr="00DD6590" w:rsidRDefault="007902DD" w:rsidP="00436B8D">
      <w:pPr>
        <w:pStyle w:val="21"/>
        <w:tabs>
          <w:tab w:val="clear" w:pos="9355"/>
          <w:tab w:val="right" w:leader="dot" w:pos="10065"/>
        </w:tabs>
        <w:spacing w:before="0"/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25383281" w:history="1">
        <w:r w:rsidR="002B6327" w:rsidRPr="00DD6590">
          <w:rPr>
            <w:rStyle w:val="afa"/>
            <w:rFonts w:ascii="Times New Roman" w:hAnsi="Times New Roman"/>
            <w:i w:val="0"/>
            <w:noProof/>
            <w:sz w:val="24"/>
            <w:szCs w:val="24"/>
          </w:rPr>
          <w:t>Раздел 5. Положения о проведении общественных обсуждений или публичных слушаний по вопросам землепользования и застройки</w:t>
        </w:r>
        <w:r w:rsidR="002B6327"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2B6327"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_Toc125383281 \h </w:instrText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9A1B62">
          <w:rPr>
            <w:rFonts w:ascii="Times New Roman" w:hAnsi="Times New Roman"/>
            <w:i w:val="0"/>
            <w:noProof/>
            <w:webHidden/>
            <w:sz w:val="24"/>
            <w:szCs w:val="24"/>
          </w:rPr>
          <w:t>13</w:t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2B6327" w:rsidRPr="00DD6590" w:rsidRDefault="007902DD" w:rsidP="00436B8D">
      <w:pPr>
        <w:pStyle w:val="21"/>
        <w:tabs>
          <w:tab w:val="clear" w:pos="9355"/>
          <w:tab w:val="right" w:leader="dot" w:pos="10065"/>
        </w:tabs>
        <w:spacing w:before="0"/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25383282" w:history="1">
        <w:r w:rsidR="002B6327" w:rsidRPr="00DD6590">
          <w:rPr>
            <w:rStyle w:val="afa"/>
            <w:rFonts w:ascii="Times New Roman" w:hAnsi="Times New Roman"/>
            <w:i w:val="0"/>
            <w:noProof/>
            <w:sz w:val="24"/>
            <w:szCs w:val="24"/>
          </w:rPr>
          <w:t>Глава 11. Общественные обсуждения или публичные слушания по вопросам землепользования и застройки</w:t>
        </w:r>
        <w:r w:rsidR="002B6327"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2B6327"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_Toc125383282 \h </w:instrText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9A1B62">
          <w:rPr>
            <w:rFonts w:ascii="Times New Roman" w:hAnsi="Times New Roman"/>
            <w:i w:val="0"/>
            <w:noProof/>
            <w:webHidden/>
            <w:sz w:val="24"/>
            <w:szCs w:val="24"/>
          </w:rPr>
          <w:t>13</w:t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2B6327" w:rsidRPr="00DD6590" w:rsidRDefault="007902DD" w:rsidP="00436B8D">
      <w:pPr>
        <w:pStyle w:val="21"/>
        <w:tabs>
          <w:tab w:val="clear" w:pos="9355"/>
          <w:tab w:val="right" w:leader="dot" w:pos="10065"/>
        </w:tabs>
        <w:spacing w:before="0"/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25383283" w:history="1">
        <w:r w:rsidR="002B6327" w:rsidRPr="00DD6590">
          <w:rPr>
            <w:rStyle w:val="afa"/>
            <w:rFonts w:ascii="Times New Roman" w:hAnsi="Times New Roman"/>
            <w:i w:val="0"/>
            <w:noProof/>
            <w:sz w:val="24"/>
            <w:szCs w:val="24"/>
          </w:rPr>
          <w:t>Раздел 6. Положения о внесении изменений в правила  землепользования и застройки</w:t>
        </w:r>
        <w:r w:rsidR="002B6327"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2B6327"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_Toc125383283 \h </w:instrText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9A1B62">
          <w:rPr>
            <w:rFonts w:ascii="Times New Roman" w:hAnsi="Times New Roman"/>
            <w:i w:val="0"/>
            <w:noProof/>
            <w:webHidden/>
            <w:sz w:val="24"/>
            <w:szCs w:val="24"/>
          </w:rPr>
          <w:t>13</w:t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2B6327" w:rsidRPr="00DD6590" w:rsidRDefault="007902DD" w:rsidP="00436B8D">
      <w:pPr>
        <w:pStyle w:val="31"/>
        <w:tabs>
          <w:tab w:val="clear" w:pos="9356"/>
          <w:tab w:val="right" w:leader="dot" w:pos="10065"/>
        </w:tabs>
        <w:ind w:right="0"/>
        <w:rPr>
          <w:rFonts w:eastAsiaTheme="minorEastAsia"/>
          <w:b w:val="0"/>
          <w:noProof/>
          <w:color w:val="auto"/>
          <w:szCs w:val="24"/>
        </w:rPr>
      </w:pPr>
      <w:hyperlink w:anchor="_Toc125383284" w:history="1">
        <w:r w:rsidR="002B6327" w:rsidRPr="00DD6590">
          <w:rPr>
            <w:rStyle w:val="afa"/>
            <w:b w:val="0"/>
            <w:noProof/>
            <w:szCs w:val="24"/>
          </w:rPr>
          <w:t>Глава 12. Внесение изменений в Правила</w:t>
        </w:r>
        <w:r w:rsidR="002B6327" w:rsidRPr="00DD6590">
          <w:rPr>
            <w:b w:val="0"/>
            <w:noProof/>
            <w:webHidden/>
            <w:szCs w:val="24"/>
          </w:rPr>
          <w:tab/>
        </w:r>
        <w:r w:rsidRPr="00DD6590">
          <w:rPr>
            <w:b w:val="0"/>
            <w:noProof/>
            <w:webHidden/>
            <w:szCs w:val="24"/>
          </w:rPr>
          <w:fldChar w:fldCharType="begin"/>
        </w:r>
        <w:r w:rsidR="002B6327" w:rsidRPr="00DD6590">
          <w:rPr>
            <w:b w:val="0"/>
            <w:noProof/>
            <w:webHidden/>
            <w:szCs w:val="24"/>
          </w:rPr>
          <w:instrText xml:space="preserve"> PAGEREF _Toc125383284 \h </w:instrText>
        </w:r>
        <w:r w:rsidRPr="00DD6590">
          <w:rPr>
            <w:b w:val="0"/>
            <w:noProof/>
            <w:webHidden/>
            <w:szCs w:val="24"/>
          </w:rPr>
        </w:r>
        <w:r w:rsidRPr="00DD6590">
          <w:rPr>
            <w:b w:val="0"/>
            <w:noProof/>
            <w:webHidden/>
            <w:szCs w:val="24"/>
          </w:rPr>
          <w:fldChar w:fldCharType="separate"/>
        </w:r>
        <w:r w:rsidR="009A1B62">
          <w:rPr>
            <w:b w:val="0"/>
            <w:noProof/>
            <w:webHidden/>
            <w:szCs w:val="24"/>
          </w:rPr>
          <w:t>13</w:t>
        </w:r>
        <w:r w:rsidRPr="00DD6590">
          <w:rPr>
            <w:b w:val="0"/>
            <w:noProof/>
            <w:webHidden/>
            <w:szCs w:val="24"/>
          </w:rPr>
          <w:fldChar w:fldCharType="end"/>
        </w:r>
      </w:hyperlink>
    </w:p>
    <w:p w:rsidR="002B6327" w:rsidRPr="00DD6590" w:rsidRDefault="007902DD" w:rsidP="00436B8D">
      <w:pPr>
        <w:pStyle w:val="21"/>
        <w:tabs>
          <w:tab w:val="clear" w:pos="9355"/>
          <w:tab w:val="right" w:leader="dot" w:pos="10065"/>
        </w:tabs>
        <w:spacing w:before="0"/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25383285" w:history="1">
        <w:r w:rsidR="002B6327" w:rsidRPr="00DD6590">
          <w:rPr>
            <w:rStyle w:val="afa"/>
            <w:rFonts w:ascii="Times New Roman" w:hAnsi="Times New Roman"/>
            <w:i w:val="0"/>
            <w:noProof/>
            <w:sz w:val="24"/>
            <w:szCs w:val="24"/>
          </w:rPr>
          <w:t>Раздел 7. Положения о регулировании иных вопросов  землепользования и застройки</w:t>
        </w:r>
        <w:r w:rsidR="002B6327"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="002B6327"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_Toc125383285 \h </w:instrText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="009A1B62">
          <w:rPr>
            <w:rFonts w:ascii="Times New Roman" w:hAnsi="Times New Roman"/>
            <w:i w:val="0"/>
            <w:noProof/>
            <w:webHidden/>
            <w:sz w:val="24"/>
            <w:szCs w:val="24"/>
          </w:rPr>
          <w:t>14</w:t>
        </w:r>
        <w:r w:rsidRPr="00DD6590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2B6327" w:rsidRPr="00DD6590" w:rsidRDefault="007902DD" w:rsidP="00436B8D">
      <w:pPr>
        <w:pStyle w:val="31"/>
        <w:tabs>
          <w:tab w:val="clear" w:pos="9356"/>
          <w:tab w:val="right" w:leader="dot" w:pos="10065"/>
        </w:tabs>
        <w:ind w:right="0"/>
        <w:rPr>
          <w:rFonts w:eastAsiaTheme="minorEastAsia"/>
          <w:b w:val="0"/>
          <w:noProof/>
          <w:color w:val="auto"/>
          <w:szCs w:val="24"/>
        </w:rPr>
      </w:pPr>
      <w:hyperlink w:anchor="_Toc125383286" w:history="1">
        <w:r w:rsidR="002B6327" w:rsidRPr="00DD6590">
          <w:rPr>
            <w:rStyle w:val="afa"/>
            <w:b w:val="0"/>
            <w:noProof/>
            <w:szCs w:val="24"/>
          </w:rPr>
          <w:t>Глава 13. Иные вопросы землепользования и застройки</w:t>
        </w:r>
        <w:r w:rsidR="002B6327" w:rsidRPr="00DD6590">
          <w:rPr>
            <w:b w:val="0"/>
            <w:noProof/>
            <w:webHidden/>
            <w:szCs w:val="24"/>
          </w:rPr>
          <w:tab/>
        </w:r>
        <w:r w:rsidRPr="00DD6590">
          <w:rPr>
            <w:b w:val="0"/>
            <w:noProof/>
            <w:webHidden/>
            <w:szCs w:val="24"/>
          </w:rPr>
          <w:fldChar w:fldCharType="begin"/>
        </w:r>
        <w:r w:rsidR="002B6327" w:rsidRPr="00DD6590">
          <w:rPr>
            <w:b w:val="0"/>
            <w:noProof/>
            <w:webHidden/>
            <w:szCs w:val="24"/>
          </w:rPr>
          <w:instrText xml:space="preserve"> PAGEREF _Toc125383286 \h </w:instrText>
        </w:r>
        <w:r w:rsidRPr="00DD6590">
          <w:rPr>
            <w:b w:val="0"/>
            <w:noProof/>
            <w:webHidden/>
            <w:szCs w:val="24"/>
          </w:rPr>
        </w:r>
        <w:r w:rsidRPr="00DD6590">
          <w:rPr>
            <w:b w:val="0"/>
            <w:noProof/>
            <w:webHidden/>
            <w:szCs w:val="24"/>
          </w:rPr>
          <w:fldChar w:fldCharType="separate"/>
        </w:r>
        <w:r w:rsidR="009A1B62">
          <w:rPr>
            <w:b w:val="0"/>
            <w:noProof/>
            <w:webHidden/>
            <w:szCs w:val="24"/>
          </w:rPr>
          <w:t>14</w:t>
        </w:r>
        <w:r w:rsidRPr="00DD6590">
          <w:rPr>
            <w:b w:val="0"/>
            <w:noProof/>
            <w:webHidden/>
            <w:szCs w:val="24"/>
          </w:rPr>
          <w:fldChar w:fldCharType="end"/>
        </w:r>
      </w:hyperlink>
    </w:p>
    <w:p w:rsidR="002B6327" w:rsidRPr="00DD6590" w:rsidRDefault="007902DD" w:rsidP="00436B8D">
      <w:pPr>
        <w:pStyle w:val="31"/>
        <w:tabs>
          <w:tab w:val="clear" w:pos="9356"/>
          <w:tab w:val="right" w:leader="dot" w:pos="10065"/>
        </w:tabs>
        <w:ind w:right="0"/>
        <w:rPr>
          <w:rFonts w:eastAsiaTheme="minorEastAsia"/>
          <w:b w:val="0"/>
          <w:noProof/>
          <w:color w:val="auto"/>
          <w:szCs w:val="24"/>
        </w:rPr>
      </w:pPr>
      <w:hyperlink w:anchor="_Toc125383287" w:history="1">
        <w:r w:rsidR="002B6327" w:rsidRPr="00DD6590">
          <w:rPr>
            <w:rStyle w:val="afa"/>
            <w:b w:val="0"/>
            <w:noProof/>
            <w:szCs w:val="24"/>
          </w:rPr>
          <w:t>Глава 14. Ответственность за нарушение Правил</w:t>
        </w:r>
        <w:r w:rsidR="002B6327" w:rsidRPr="00DD6590">
          <w:rPr>
            <w:b w:val="0"/>
            <w:noProof/>
            <w:webHidden/>
            <w:szCs w:val="24"/>
          </w:rPr>
          <w:tab/>
        </w:r>
        <w:r w:rsidRPr="00DD6590">
          <w:rPr>
            <w:b w:val="0"/>
            <w:noProof/>
            <w:webHidden/>
            <w:szCs w:val="24"/>
          </w:rPr>
          <w:fldChar w:fldCharType="begin"/>
        </w:r>
        <w:r w:rsidR="002B6327" w:rsidRPr="00DD6590">
          <w:rPr>
            <w:b w:val="0"/>
            <w:noProof/>
            <w:webHidden/>
            <w:szCs w:val="24"/>
          </w:rPr>
          <w:instrText xml:space="preserve"> PAGEREF _Toc125383287 \h </w:instrText>
        </w:r>
        <w:r w:rsidRPr="00DD6590">
          <w:rPr>
            <w:b w:val="0"/>
            <w:noProof/>
            <w:webHidden/>
            <w:szCs w:val="24"/>
          </w:rPr>
        </w:r>
        <w:r w:rsidRPr="00DD6590">
          <w:rPr>
            <w:b w:val="0"/>
            <w:noProof/>
            <w:webHidden/>
            <w:szCs w:val="24"/>
          </w:rPr>
          <w:fldChar w:fldCharType="separate"/>
        </w:r>
        <w:r w:rsidR="009A1B62">
          <w:rPr>
            <w:b w:val="0"/>
            <w:noProof/>
            <w:webHidden/>
            <w:szCs w:val="24"/>
          </w:rPr>
          <w:t>14</w:t>
        </w:r>
        <w:r w:rsidRPr="00DD6590">
          <w:rPr>
            <w:b w:val="0"/>
            <w:noProof/>
            <w:webHidden/>
            <w:szCs w:val="24"/>
          </w:rPr>
          <w:fldChar w:fldCharType="end"/>
        </w:r>
      </w:hyperlink>
    </w:p>
    <w:p w:rsidR="00CC5111" w:rsidRPr="00DD6590" w:rsidRDefault="007902DD">
      <w:pPr>
        <w:rPr>
          <w:rFonts w:ascii="Times New Roman" w:hAnsi="Times New Roman"/>
          <w:sz w:val="24"/>
          <w:szCs w:val="24"/>
        </w:rPr>
      </w:pPr>
      <w:r w:rsidRPr="00DD6590">
        <w:rPr>
          <w:rFonts w:ascii="Times New Roman" w:hAnsi="Times New Roman"/>
          <w:sz w:val="24"/>
          <w:szCs w:val="24"/>
        </w:rPr>
        <w:fldChar w:fldCharType="end"/>
      </w:r>
    </w:p>
    <w:p w:rsidR="00CC5111" w:rsidRPr="00A770E5" w:rsidRDefault="003A7257">
      <w:pPr>
        <w:keepNext/>
        <w:tabs>
          <w:tab w:val="left" w:pos="0"/>
          <w:tab w:val="left" w:pos="142"/>
          <w:tab w:val="right" w:leader="dot" w:pos="10065"/>
          <w:tab w:val="right" w:leader="dot" w:pos="10206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 xml:space="preserve"> </w:t>
      </w:r>
      <w:r w:rsidRPr="00A770E5">
        <w:rPr>
          <w:rFonts w:ascii="Times New Roman" w:hAnsi="Times New Roman"/>
          <w:sz w:val="28"/>
        </w:rPr>
        <w:br w:type="page"/>
      </w:r>
    </w:p>
    <w:p w:rsidR="00CC5111" w:rsidRPr="00A770E5" w:rsidRDefault="003A7257">
      <w:pPr>
        <w:keepNext/>
        <w:tabs>
          <w:tab w:val="left" w:pos="0"/>
          <w:tab w:val="left" w:pos="142"/>
        </w:tabs>
        <w:spacing w:before="240" w:after="12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</w:rPr>
      </w:pPr>
      <w:bookmarkStart w:id="1" w:name="_Toc125383267"/>
      <w:r w:rsidRPr="00A770E5">
        <w:rPr>
          <w:rFonts w:ascii="Times New Roman" w:hAnsi="Times New Roman"/>
          <w:b/>
          <w:sz w:val="28"/>
        </w:rPr>
        <w:lastRenderedPageBreak/>
        <w:t>Раздел 1. Общие положения</w:t>
      </w:r>
      <w:bookmarkEnd w:id="1"/>
    </w:p>
    <w:p w:rsidR="00CC5111" w:rsidRPr="002B6327" w:rsidRDefault="003A7257">
      <w:pPr>
        <w:keepNext/>
        <w:tabs>
          <w:tab w:val="left" w:pos="0"/>
          <w:tab w:val="left" w:pos="142"/>
        </w:tabs>
        <w:spacing w:before="240" w:after="120" w:line="240" w:lineRule="auto"/>
        <w:ind w:firstLine="567"/>
        <w:jc w:val="center"/>
        <w:outlineLvl w:val="2"/>
        <w:rPr>
          <w:rFonts w:ascii="Times New Roman" w:hAnsi="Times New Roman"/>
          <w:sz w:val="28"/>
        </w:rPr>
      </w:pPr>
      <w:bookmarkStart w:id="2" w:name="_Toc125383268"/>
      <w:r w:rsidRPr="002B6327">
        <w:rPr>
          <w:rFonts w:ascii="Times New Roman" w:hAnsi="Times New Roman"/>
          <w:sz w:val="28"/>
        </w:rPr>
        <w:t>Глава 1. Введение</w:t>
      </w:r>
      <w:bookmarkEnd w:id="2"/>
    </w:p>
    <w:p w:rsidR="00CC5111" w:rsidRPr="00373704" w:rsidRDefault="003A7257" w:rsidP="00DD6590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 w:rsidRPr="002B6327">
        <w:rPr>
          <w:rFonts w:ascii="Times New Roman" w:hAnsi="Times New Roman"/>
          <w:sz w:val="28"/>
        </w:rPr>
        <w:t xml:space="preserve">Правила землепользования и застройки </w:t>
      </w:r>
      <w:r w:rsidR="00373704" w:rsidRPr="002B6327">
        <w:rPr>
          <w:rFonts w:ascii="Times New Roman" w:hAnsi="Times New Roman"/>
          <w:sz w:val="28"/>
        </w:rPr>
        <w:t xml:space="preserve">Бабаевского муниципального округа Вологодской области применительно к территории в административных границах города Бабаево, </w:t>
      </w:r>
      <w:proofErr w:type="spellStart"/>
      <w:r w:rsidR="00373704" w:rsidRPr="002B6327">
        <w:rPr>
          <w:rFonts w:ascii="Times New Roman" w:hAnsi="Times New Roman"/>
          <w:sz w:val="28"/>
        </w:rPr>
        <w:t>Тороповского</w:t>
      </w:r>
      <w:proofErr w:type="spellEnd"/>
      <w:r w:rsidR="00373704" w:rsidRPr="002B6327">
        <w:rPr>
          <w:rFonts w:ascii="Times New Roman" w:hAnsi="Times New Roman"/>
          <w:sz w:val="28"/>
        </w:rPr>
        <w:t xml:space="preserve"> сельсовета</w:t>
      </w:r>
      <w:r w:rsidR="00AA5323">
        <w:rPr>
          <w:rFonts w:ascii="Times New Roman" w:hAnsi="Times New Roman"/>
          <w:sz w:val="28"/>
        </w:rPr>
        <w:t xml:space="preserve"> </w:t>
      </w:r>
      <w:proofErr w:type="spellStart"/>
      <w:r w:rsidR="00373704" w:rsidRPr="002B6327">
        <w:rPr>
          <w:rFonts w:ascii="Times New Roman" w:hAnsi="Times New Roman"/>
          <w:sz w:val="28"/>
        </w:rPr>
        <w:t>Бабаевского</w:t>
      </w:r>
      <w:proofErr w:type="spellEnd"/>
      <w:r w:rsidR="00373704" w:rsidRPr="002B6327">
        <w:rPr>
          <w:rFonts w:ascii="Times New Roman" w:hAnsi="Times New Roman"/>
          <w:sz w:val="28"/>
        </w:rPr>
        <w:t xml:space="preserve"> района </w:t>
      </w:r>
      <w:r w:rsidRPr="00373704">
        <w:rPr>
          <w:rFonts w:ascii="Times New Roman" w:hAnsi="Times New Roman"/>
          <w:sz w:val="28"/>
        </w:rPr>
        <w:t>(далее соответственно – правила землепользования и застройки, Правила) являются документом градостроительного зонирования, которым устанавливаются территориальные зоны, градостроительные регламенты, порядок применения такого документа и порядок внесения в данный документ изменений.</w:t>
      </w:r>
    </w:p>
    <w:p w:rsidR="00CC5111" w:rsidRPr="00A770E5" w:rsidRDefault="003A7257" w:rsidP="00DD6590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 xml:space="preserve">Правила разрабатываются в целях: </w:t>
      </w:r>
    </w:p>
    <w:p w:rsidR="00CC5111" w:rsidRPr="00A770E5" w:rsidRDefault="003A7257" w:rsidP="00DD6590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создания условий для устойчивого развития территорий муниципальных образований области, сохранения окружающей среды и объектов культурного наследия;</w:t>
      </w:r>
    </w:p>
    <w:p w:rsidR="00CC5111" w:rsidRPr="00A770E5" w:rsidRDefault="003A7257" w:rsidP="00DD6590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создания условий для планировки территорий муниципальных образований области;</w:t>
      </w:r>
    </w:p>
    <w:p w:rsidR="00CC5111" w:rsidRPr="00A770E5" w:rsidRDefault="003A7257" w:rsidP="00DD6590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CC5111" w:rsidRPr="00A770E5" w:rsidRDefault="003A7257" w:rsidP="00DD6590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CC5111" w:rsidRPr="009D435B" w:rsidRDefault="003A7257" w:rsidP="009D435B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A770E5">
        <w:rPr>
          <w:rFonts w:ascii="Times New Roman" w:hAnsi="Times New Roman"/>
          <w:sz w:val="28"/>
        </w:rPr>
        <w:t xml:space="preserve">Правила разработаны на основании приказа Комитета градостроительства и архитектуры </w:t>
      </w:r>
      <w:r w:rsidR="005F33B8">
        <w:rPr>
          <w:rFonts w:ascii="Times New Roman" w:hAnsi="Times New Roman"/>
          <w:sz w:val="28"/>
        </w:rPr>
        <w:t xml:space="preserve">Вологодской </w:t>
      </w:r>
      <w:r w:rsidRPr="00A770E5">
        <w:rPr>
          <w:rFonts w:ascii="Times New Roman" w:hAnsi="Times New Roman"/>
          <w:sz w:val="28"/>
        </w:rPr>
        <w:t xml:space="preserve">области </w:t>
      </w:r>
      <w:r w:rsidR="00986A6A" w:rsidRPr="002B6327">
        <w:rPr>
          <w:rFonts w:ascii="Times New Roman" w:hAnsi="Times New Roman"/>
          <w:sz w:val="28"/>
        </w:rPr>
        <w:t xml:space="preserve">от 26 мая 2022 года № 57 «О подготовке проекта внесения изменений в правила землепользования и застройки городского поселения город Бабаево Бабаевского муниципального района Вологодской области» </w:t>
      </w:r>
      <w:r w:rsidR="00AA5323">
        <w:rPr>
          <w:rFonts w:ascii="Times New Roman" w:hAnsi="Times New Roman"/>
          <w:sz w:val="28"/>
        </w:rPr>
        <w:t>(</w:t>
      </w:r>
      <w:r w:rsidRPr="002B6327">
        <w:rPr>
          <w:rFonts w:ascii="Times New Roman" w:hAnsi="Times New Roman"/>
          <w:sz w:val="28"/>
        </w:rPr>
        <w:t xml:space="preserve">в редакции приказа Комитета градостроительства и архитектуры </w:t>
      </w:r>
      <w:r w:rsidR="005F33B8">
        <w:rPr>
          <w:rFonts w:ascii="Times New Roman" w:hAnsi="Times New Roman"/>
          <w:sz w:val="28"/>
        </w:rPr>
        <w:t xml:space="preserve">Вологодской </w:t>
      </w:r>
      <w:r w:rsidRPr="002B6327">
        <w:rPr>
          <w:rFonts w:ascii="Times New Roman" w:hAnsi="Times New Roman"/>
          <w:sz w:val="28"/>
        </w:rPr>
        <w:t xml:space="preserve">области от </w:t>
      </w:r>
      <w:r w:rsidR="00986A6A" w:rsidRPr="002B6327">
        <w:rPr>
          <w:rFonts w:ascii="Times New Roman" w:hAnsi="Times New Roman"/>
          <w:sz w:val="28"/>
        </w:rPr>
        <w:t>30</w:t>
      </w:r>
      <w:r w:rsidRPr="002B6327">
        <w:rPr>
          <w:rFonts w:ascii="Times New Roman" w:hAnsi="Times New Roman"/>
          <w:sz w:val="28"/>
        </w:rPr>
        <w:t xml:space="preserve"> </w:t>
      </w:r>
      <w:r w:rsidR="00986A6A" w:rsidRPr="002B6327">
        <w:rPr>
          <w:rFonts w:ascii="Times New Roman" w:hAnsi="Times New Roman"/>
          <w:sz w:val="28"/>
        </w:rPr>
        <w:t>декабря</w:t>
      </w:r>
      <w:r w:rsidRPr="002B6327">
        <w:rPr>
          <w:rFonts w:ascii="Times New Roman" w:hAnsi="Times New Roman"/>
          <w:sz w:val="28"/>
        </w:rPr>
        <w:t xml:space="preserve"> 2022 года № 1</w:t>
      </w:r>
      <w:r w:rsidR="00986A6A" w:rsidRPr="002B6327">
        <w:rPr>
          <w:rFonts w:ascii="Times New Roman" w:hAnsi="Times New Roman"/>
          <w:sz w:val="28"/>
        </w:rPr>
        <w:t>48</w:t>
      </w:r>
      <w:r w:rsidRPr="002B6327">
        <w:rPr>
          <w:rFonts w:ascii="Times New Roman" w:hAnsi="Times New Roman"/>
          <w:sz w:val="28"/>
        </w:rPr>
        <w:t xml:space="preserve"> «О внесении изменений в приказ Комитета градостроительства и архитектуры</w:t>
      </w:r>
      <w:proofErr w:type="gramEnd"/>
      <w:r w:rsidRPr="002B6327">
        <w:rPr>
          <w:rFonts w:ascii="Times New Roman" w:hAnsi="Times New Roman"/>
          <w:sz w:val="28"/>
        </w:rPr>
        <w:t xml:space="preserve"> </w:t>
      </w:r>
      <w:proofErr w:type="gramStart"/>
      <w:r w:rsidR="005F33B8">
        <w:rPr>
          <w:rFonts w:ascii="Times New Roman" w:hAnsi="Times New Roman"/>
          <w:sz w:val="28"/>
        </w:rPr>
        <w:t xml:space="preserve">Вологодской </w:t>
      </w:r>
      <w:r w:rsidRPr="002B6327">
        <w:rPr>
          <w:rFonts w:ascii="Times New Roman" w:hAnsi="Times New Roman"/>
          <w:sz w:val="28"/>
        </w:rPr>
        <w:t>области от 2</w:t>
      </w:r>
      <w:r w:rsidR="00986A6A" w:rsidRPr="002B6327">
        <w:rPr>
          <w:rFonts w:ascii="Times New Roman" w:hAnsi="Times New Roman"/>
          <w:sz w:val="28"/>
        </w:rPr>
        <w:t>6</w:t>
      </w:r>
      <w:r w:rsidRPr="002B6327">
        <w:rPr>
          <w:rFonts w:ascii="Times New Roman" w:hAnsi="Times New Roman"/>
          <w:sz w:val="28"/>
        </w:rPr>
        <w:t>.</w:t>
      </w:r>
      <w:r w:rsidR="00986A6A" w:rsidRPr="002B6327">
        <w:rPr>
          <w:rFonts w:ascii="Times New Roman" w:hAnsi="Times New Roman"/>
          <w:sz w:val="28"/>
        </w:rPr>
        <w:t>05</w:t>
      </w:r>
      <w:r w:rsidRPr="002B6327">
        <w:rPr>
          <w:rFonts w:ascii="Times New Roman" w:hAnsi="Times New Roman"/>
          <w:sz w:val="28"/>
        </w:rPr>
        <w:t>.202</w:t>
      </w:r>
      <w:r w:rsidR="00986A6A" w:rsidRPr="002B6327">
        <w:rPr>
          <w:rFonts w:ascii="Times New Roman" w:hAnsi="Times New Roman"/>
          <w:sz w:val="28"/>
        </w:rPr>
        <w:t>2</w:t>
      </w:r>
      <w:r w:rsidRPr="002B6327">
        <w:rPr>
          <w:rFonts w:ascii="Times New Roman" w:hAnsi="Times New Roman"/>
          <w:sz w:val="28"/>
        </w:rPr>
        <w:t xml:space="preserve"> № </w:t>
      </w:r>
      <w:r w:rsidR="00986A6A" w:rsidRPr="002B6327">
        <w:rPr>
          <w:rFonts w:ascii="Times New Roman" w:hAnsi="Times New Roman"/>
          <w:sz w:val="28"/>
        </w:rPr>
        <w:t>57</w:t>
      </w:r>
      <w:r w:rsidRPr="002B6327">
        <w:rPr>
          <w:rFonts w:ascii="Times New Roman" w:hAnsi="Times New Roman"/>
          <w:sz w:val="28"/>
        </w:rPr>
        <w:t>»)</w:t>
      </w:r>
      <w:r w:rsidRPr="00A770E5">
        <w:rPr>
          <w:rFonts w:ascii="Times New Roman" w:hAnsi="Times New Roman"/>
          <w:sz w:val="28"/>
        </w:rPr>
        <w:t xml:space="preserve">, в соответствии с Градостроительным кодексом Российской Федерации, Земельным кодексом Российской Федерации, Федеральным законом от 6 октября </w:t>
      </w:r>
      <w:r w:rsidR="00940DE1" w:rsidRPr="00940DE1">
        <w:rPr>
          <w:rFonts w:ascii="Times New Roman" w:hAnsi="Times New Roman"/>
          <w:color w:val="auto"/>
          <w:sz w:val="28"/>
          <w:szCs w:val="28"/>
        </w:rPr>
        <w:t>2003 года № 131-ФЗ «Об общих принципах организации местного самоуправления в Российской Федерации» (далее – Федеральный закон № 131-ФЗ), законами области от 1 мая 2006 года № 1446-ОЗ «О регулировании градостроительной деятельности на территории Вологодской области», от 15 декабря 2017 года № 4259-ОЗ «О</w:t>
      </w:r>
      <w:proofErr w:type="gramEnd"/>
      <w:r w:rsidR="00940DE1" w:rsidRPr="00940DE1">
        <w:rPr>
          <w:rFonts w:ascii="Times New Roman" w:hAnsi="Times New Roman"/>
          <w:color w:val="auto"/>
          <w:sz w:val="28"/>
          <w:szCs w:val="28"/>
        </w:rPr>
        <w:t xml:space="preserve">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области», приказом </w:t>
      </w:r>
      <w:r w:rsidR="009D435B" w:rsidRPr="009D435B">
        <w:rPr>
          <w:rFonts w:ascii="Times New Roman" w:hAnsi="Times New Roman"/>
          <w:sz w:val="28"/>
          <w:szCs w:val="28"/>
        </w:rPr>
        <w:t>Федеральной службы</w:t>
      </w:r>
      <w:r w:rsidR="009D435B">
        <w:rPr>
          <w:rFonts w:ascii="Times New Roman" w:hAnsi="Times New Roman"/>
          <w:color w:val="auto"/>
          <w:sz w:val="28"/>
        </w:rPr>
        <w:t xml:space="preserve"> </w:t>
      </w:r>
      <w:r w:rsidR="009D435B" w:rsidRPr="009D435B">
        <w:rPr>
          <w:rFonts w:ascii="Times New Roman" w:hAnsi="Times New Roman"/>
          <w:sz w:val="28"/>
          <w:szCs w:val="28"/>
        </w:rPr>
        <w:t>государственной регистрации,</w:t>
      </w:r>
      <w:r w:rsidR="009D435B">
        <w:rPr>
          <w:rFonts w:ascii="Times New Roman" w:hAnsi="Times New Roman"/>
          <w:color w:val="auto"/>
          <w:sz w:val="28"/>
        </w:rPr>
        <w:t xml:space="preserve"> </w:t>
      </w:r>
      <w:r w:rsidR="009D435B" w:rsidRPr="009D435B">
        <w:rPr>
          <w:rFonts w:ascii="Times New Roman" w:hAnsi="Times New Roman"/>
          <w:sz w:val="28"/>
          <w:szCs w:val="28"/>
        </w:rPr>
        <w:t>кадастра и картографии</w:t>
      </w:r>
      <w:r w:rsidR="009D435B">
        <w:rPr>
          <w:rFonts w:ascii="Times New Roman" w:hAnsi="Times New Roman"/>
          <w:color w:val="auto"/>
          <w:sz w:val="28"/>
        </w:rPr>
        <w:t xml:space="preserve"> </w:t>
      </w:r>
      <w:r w:rsidR="00940DE1" w:rsidRPr="009D435B">
        <w:rPr>
          <w:rFonts w:ascii="Times New Roman" w:hAnsi="Times New Roman"/>
          <w:color w:val="auto"/>
          <w:sz w:val="28"/>
          <w:szCs w:val="28"/>
        </w:rPr>
        <w:t>от 10 ноября 2020 года № </w:t>
      </w:r>
      <w:proofErr w:type="gramStart"/>
      <w:r w:rsidR="00940DE1" w:rsidRPr="009D435B"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 w:rsidR="00940DE1" w:rsidRPr="009D435B">
        <w:rPr>
          <w:rFonts w:ascii="Times New Roman" w:hAnsi="Times New Roman"/>
          <w:color w:val="auto"/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постановлением Правительства области от 1 октября 2018 года № 856 «Об утверждении планов-графиков подготовки генеральных планов и правил землепользования и застройки муниципальных образований области, внесения в </w:t>
      </w:r>
      <w:r w:rsidR="00940DE1" w:rsidRPr="009D435B">
        <w:rPr>
          <w:rFonts w:ascii="Times New Roman" w:hAnsi="Times New Roman"/>
          <w:color w:val="auto"/>
          <w:sz w:val="28"/>
          <w:szCs w:val="28"/>
        </w:rPr>
        <w:lastRenderedPageBreak/>
        <w:t>них изменений», иными нормативными правовыми актами Российской Федерации, Вологодской области и муниципальными правовыми актами муниципального образования</w:t>
      </w:r>
      <w:r w:rsidRPr="009D435B">
        <w:rPr>
          <w:rFonts w:ascii="Times New Roman" w:hAnsi="Times New Roman"/>
          <w:color w:val="auto"/>
          <w:sz w:val="28"/>
        </w:rPr>
        <w:t>.</w:t>
      </w:r>
    </w:p>
    <w:p w:rsidR="00CC5111" w:rsidRPr="00A770E5" w:rsidRDefault="003A7257" w:rsidP="00DD6590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940DE1">
        <w:rPr>
          <w:rFonts w:ascii="Times New Roman" w:hAnsi="Times New Roman"/>
          <w:color w:val="auto"/>
          <w:sz w:val="28"/>
        </w:rPr>
        <w:t xml:space="preserve">Правила разработаны в соответствии с генеральным планом </w:t>
      </w:r>
      <w:r w:rsidR="00986A6A" w:rsidRPr="00940DE1">
        <w:rPr>
          <w:rFonts w:ascii="Times New Roman" w:hAnsi="Times New Roman"/>
          <w:color w:val="auto"/>
          <w:sz w:val="28"/>
        </w:rPr>
        <w:t xml:space="preserve">городского поселения город Бабаево Бабаевского муниципального района, утвержденным решением Совета городского поселения город Бабаево Бабаевского муниципального района </w:t>
      </w:r>
      <w:r w:rsidR="00AA5323" w:rsidRPr="00940DE1">
        <w:rPr>
          <w:rFonts w:ascii="Times New Roman" w:hAnsi="Times New Roman"/>
          <w:color w:val="auto"/>
          <w:sz w:val="28"/>
        </w:rPr>
        <w:t xml:space="preserve">от 17 августа 2017 года № 222  (в редакции решений Совета городского поселения город Бабаево от 18 сентября 2019 года № 110, от 19 декабря 2019 года № 117, от </w:t>
      </w:r>
      <w:r w:rsidR="00986A6A" w:rsidRPr="00940DE1">
        <w:rPr>
          <w:rFonts w:ascii="Times New Roman" w:hAnsi="Times New Roman"/>
          <w:color w:val="auto"/>
          <w:sz w:val="28"/>
        </w:rPr>
        <w:t>24 ноября 2021 года № 198</w:t>
      </w:r>
      <w:r w:rsidR="00AA5323" w:rsidRPr="00940DE1">
        <w:rPr>
          <w:rFonts w:ascii="Times New Roman" w:hAnsi="Times New Roman"/>
          <w:color w:val="auto"/>
          <w:sz w:val="28"/>
        </w:rPr>
        <w:t>)</w:t>
      </w:r>
      <w:r w:rsidR="00986A6A" w:rsidRPr="00940DE1">
        <w:rPr>
          <w:rFonts w:ascii="Times New Roman" w:hAnsi="Times New Roman"/>
          <w:color w:val="auto"/>
          <w:sz w:val="28"/>
        </w:rPr>
        <w:t>, с генеральным планом сельского</w:t>
      </w:r>
      <w:proofErr w:type="gramEnd"/>
      <w:r w:rsidR="00436B8D">
        <w:rPr>
          <w:rFonts w:ascii="Times New Roman" w:hAnsi="Times New Roman"/>
          <w:color w:val="auto"/>
          <w:sz w:val="28"/>
        </w:rPr>
        <w:t xml:space="preserve"> </w:t>
      </w:r>
      <w:r w:rsidR="00986A6A" w:rsidRPr="00940DE1">
        <w:rPr>
          <w:rFonts w:ascii="Times New Roman" w:hAnsi="Times New Roman"/>
          <w:color w:val="auto"/>
          <w:sz w:val="28"/>
        </w:rPr>
        <w:t>поселения</w:t>
      </w:r>
      <w:r w:rsidR="00436B8D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986A6A" w:rsidRPr="00940DE1">
        <w:rPr>
          <w:rFonts w:ascii="Times New Roman" w:hAnsi="Times New Roman"/>
          <w:color w:val="auto"/>
          <w:sz w:val="28"/>
        </w:rPr>
        <w:t>Тороповское</w:t>
      </w:r>
      <w:proofErr w:type="spellEnd"/>
      <w:r w:rsidR="00AA5323" w:rsidRPr="00940DE1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986A6A" w:rsidRPr="00940DE1">
        <w:rPr>
          <w:rFonts w:ascii="Times New Roman" w:hAnsi="Times New Roman"/>
          <w:color w:val="auto"/>
          <w:sz w:val="28"/>
        </w:rPr>
        <w:t>Бабаевского</w:t>
      </w:r>
      <w:proofErr w:type="spellEnd"/>
      <w:r w:rsidR="00986A6A" w:rsidRPr="00940DE1">
        <w:rPr>
          <w:rFonts w:ascii="Times New Roman" w:hAnsi="Times New Roman"/>
          <w:color w:val="auto"/>
          <w:sz w:val="28"/>
        </w:rPr>
        <w:t xml:space="preserve"> </w:t>
      </w:r>
      <w:r w:rsidR="00986A6A" w:rsidRPr="002B6327">
        <w:rPr>
          <w:rFonts w:ascii="Times New Roman" w:hAnsi="Times New Roman"/>
          <w:sz w:val="28"/>
        </w:rPr>
        <w:t>муниципального района, утвержденным постановлением Правительства Вологодской области от 30 мая 2022 года № 710</w:t>
      </w:r>
      <w:r w:rsidRPr="00A770E5">
        <w:rPr>
          <w:rFonts w:ascii="Times New Roman" w:hAnsi="Times New Roman"/>
          <w:sz w:val="28"/>
        </w:rPr>
        <w:t>, и с учетом сведений из Единого государственного реестра недвижимости</w:t>
      </w:r>
      <w:r w:rsidR="00504EFD" w:rsidRPr="00504EFD">
        <w:rPr>
          <w:rFonts w:ascii="Times New Roman" w:hAnsi="Times New Roman"/>
          <w:sz w:val="28"/>
        </w:rPr>
        <w:t>.</w:t>
      </w:r>
    </w:p>
    <w:p w:rsidR="00CC5111" w:rsidRPr="00A770E5" w:rsidRDefault="003A7257" w:rsidP="00DD6590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A770E5">
        <w:rPr>
          <w:rFonts w:ascii="Times New Roman" w:hAnsi="Times New Roman"/>
          <w:sz w:val="28"/>
        </w:rPr>
        <w:t xml:space="preserve">Правила подлежат применению на территории </w:t>
      </w:r>
      <w:r w:rsidR="007E1C0A" w:rsidRPr="002B6327">
        <w:rPr>
          <w:rFonts w:ascii="Times New Roman" w:hAnsi="Times New Roman"/>
          <w:sz w:val="28"/>
        </w:rPr>
        <w:t>Бабаевского</w:t>
      </w:r>
      <w:r w:rsidRPr="002B6327">
        <w:rPr>
          <w:rFonts w:ascii="Times New Roman" w:hAnsi="Times New Roman"/>
          <w:sz w:val="28"/>
        </w:rPr>
        <w:t xml:space="preserve"> муниципального округа Вологодской области применительно к территории в административных границах </w:t>
      </w:r>
      <w:r w:rsidR="007E1C0A" w:rsidRPr="002B6327">
        <w:rPr>
          <w:rFonts w:ascii="Times New Roman" w:hAnsi="Times New Roman"/>
          <w:sz w:val="28"/>
        </w:rPr>
        <w:t xml:space="preserve">города Бабаево, </w:t>
      </w:r>
      <w:proofErr w:type="spellStart"/>
      <w:r w:rsidR="007E1C0A" w:rsidRPr="002B6327">
        <w:rPr>
          <w:rFonts w:ascii="Times New Roman" w:hAnsi="Times New Roman"/>
          <w:sz w:val="28"/>
        </w:rPr>
        <w:t>Тороповского</w:t>
      </w:r>
      <w:proofErr w:type="spellEnd"/>
      <w:r w:rsidR="007E1C0A" w:rsidRPr="002B6327">
        <w:rPr>
          <w:rFonts w:ascii="Times New Roman" w:hAnsi="Times New Roman"/>
          <w:sz w:val="28"/>
        </w:rPr>
        <w:t xml:space="preserve"> сельсовет</w:t>
      </w:r>
      <w:r w:rsidR="005A69B5" w:rsidRPr="002B6327">
        <w:rPr>
          <w:rFonts w:ascii="Times New Roman" w:hAnsi="Times New Roman"/>
          <w:sz w:val="28"/>
        </w:rPr>
        <w:t xml:space="preserve">а </w:t>
      </w:r>
      <w:proofErr w:type="spellStart"/>
      <w:r w:rsidR="007E1C0A" w:rsidRPr="002B6327">
        <w:rPr>
          <w:rFonts w:ascii="Times New Roman" w:hAnsi="Times New Roman"/>
          <w:sz w:val="28"/>
        </w:rPr>
        <w:t>Бабаевского</w:t>
      </w:r>
      <w:proofErr w:type="spellEnd"/>
      <w:r w:rsidR="007E1C0A" w:rsidRPr="002B6327">
        <w:rPr>
          <w:rFonts w:ascii="Times New Roman" w:hAnsi="Times New Roman"/>
          <w:sz w:val="28"/>
        </w:rPr>
        <w:t xml:space="preserve">  </w:t>
      </w:r>
      <w:r w:rsidRPr="002B6327">
        <w:rPr>
          <w:rFonts w:ascii="Times New Roman" w:hAnsi="Times New Roman"/>
          <w:sz w:val="28"/>
        </w:rPr>
        <w:t>района, предусмотренных законом области от 6 мая 2022 года № 512</w:t>
      </w:r>
      <w:r w:rsidR="007E1C0A" w:rsidRPr="002B6327">
        <w:rPr>
          <w:rFonts w:ascii="Times New Roman" w:hAnsi="Times New Roman"/>
          <w:sz w:val="28"/>
        </w:rPr>
        <w:t>3</w:t>
      </w:r>
      <w:r w:rsidRPr="002B6327">
        <w:rPr>
          <w:rFonts w:ascii="Times New Roman" w:hAnsi="Times New Roman"/>
          <w:sz w:val="28"/>
        </w:rPr>
        <w:t>-ОЗ «</w:t>
      </w:r>
      <w:r w:rsidR="00D57371" w:rsidRPr="00D57371">
        <w:rPr>
          <w:rFonts w:ascii="Times New Roman" w:hAnsi="Times New Roman"/>
          <w:sz w:val="28"/>
        </w:rPr>
        <w:t>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</w:t>
      </w:r>
      <w:proofErr w:type="gramEnd"/>
      <w:r w:rsidR="00D57371" w:rsidRPr="00D57371">
        <w:rPr>
          <w:rFonts w:ascii="Times New Roman" w:hAnsi="Times New Roman"/>
          <w:sz w:val="28"/>
        </w:rPr>
        <w:t xml:space="preserve"> Вологодской области</w:t>
      </w:r>
      <w:r w:rsidRPr="002B6327">
        <w:rPr>
          <w:rFonts w:ascii="Times New Roman" w:hAnsi="Times New Roman"/>
          <w:sz w:val="28"/>
        </w:rPr>
        <w:t>»</w:t>
      </w:r>
      <w:r w:rsidRPr="00A770E5">
        <w:rPr>
          <w:rFonts w:ascii="Times New Roman" w:hAnsi="Times New Roman"/>
          <w:sz w:val="28"/>
        </w:rPr>
        <w:t>, постановлением Правительства Вологодской области от 1 марта 2010 года № 178 «Об утверждении Реестра административно-территориальных единиц Вологодской области».</w:t>
      </w:r>
    </w:p>
    <w:p w:rsidR="00CC5111" w:rsidRPr="00A770E5" w:rsidRDefault="003A7257">
      <w:pPr>
        <w:keepNext/>
        <w:tabs>
          <w:tab w:val="left" w:pos="0"/>
          <w:tab w:val="left" w:pos="142"/>
        </w:tabs>
        <w:spacing w:before="240" w:after="12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</w:rPr>
      </w:pPr>
      <w:bookmarkStart w:id="3" w:name="_Toc125383269"/>
      <w:r w:rsidRPr="00A770E5">
        <w:rPr>
          <w:rFonts w:ascii="Times New Roman" w:hAnsi="Times New Roman"/>
          <w:b/>
          <w:sz w:val="28"/>
        </w:rPr>
        <w:t xml:space="preserve">Глава 2. Открытость и доступность </w:t>
      </w:r>
      <w:r w:rsidRPr="00A770E5">
        <w:rPr>
          <w:rFonts w:ascii="Times New Roman" w:hAnsi="Times New Roman"/>
          <w:b/>
          <w:sz w:val="28"/>
        </w:rPr>
        <w:br/>
        <w:t>информации о правилах землепользования и застройки</w:t>
      </w:r>
      <w:bookmarkEnd w:id="3"/>
    </w:p>
    <w:p w:rsidR="00CC5111" w:rsidRPr="00A770E5" w:rsidRDefault="003A7257" w:rsidP="00DD6590">
      <w:pPr>
        <w:numPr>
          <w:ilvl w:val="1"/>
          <w:numId w:val="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Настоящие Правила подлежат опубликованию в порядке, установленном для официального опубликования нормативных правовых актов Вологодской области, и размещаются в федеральной государственной информационной системе территориального планирования.</w:t>
      </w:r>
    </w:p>
    <w:p w:rsidR="00CC5111" w:rsidRPr="00A770E5" w:rsidRDefault="003A7257" w:rsidP="00DD6590">
      <w:pPr>
        <w:numPr>
          <w:ilvl w:val="1"/>
          <w:numId w:val="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Физические и юридические лица имеют право участвовать в принятии решений по вопросам землепользования и застройки в соответствии с законодательством Российской Федерации.</w:t>
      </w:r>
    </w:p>
    <w:p w:rsidR="00CC5111" w:rsidRPr="00A770E5" w:rsidRDefault="003A7257">
      <w:pPr>
        <w:keepNext/>
        <w:tabs>
          <w:tab w:val="left" w:pos="0"/>
          <w:tab w:val="left" w:pos="142"/>
        </w:tabs>
        <w:spacing w:before="240" w:after="120" w:line="240" w:lineRule="auto"/>
        <w:ind w:firstLine="567"/>
        <w:jc w:val="center"/>
        <w:outlineLvl w:val="2"/>
        <w:rPr>
          <w:rFonts w:ascii="Times New Roman" w:hAnsi="Times New Roman"/>
          <w:b/>
          <w:sz w:val="28"/>
        </w:rPr>
      </w:pPr>
      <w:bookmarkStart w:id="4" w:name="_Toc125383270"/>
      <w:r w:rsidRPr="00A770E5">
        <w:rPr>
          <w:rFonts w:ascii="Times New Roman" w:hAnsi="Times New Roman"/>
          <w:b/>
          <w:sz w:val="28"/>
        </w:rPr>
        <w:t>Глава 3. Состав Правил</w:t>
      </w:r>
      <w:bookmarkEnd w:id="4"/>
      <w:r w:rsidRPr="00A770E5">
        <w:rPr>
          <w:rFonts w:ascii="Times New Roman" w:hAnsi="Times New Roman"/>
          <w:b/>
          <w:sz w:val="28"/>
        </w:rPr>
        <w:t xml:space="preserve"> </w:t>
      </w:r>
    </w:p>
    <w:p w:rsidR="00CC5111" w:rsidRPr="00A770E5" w:rsidRDefault="003A7257" w:rsidP="00DD6590">
      <w:pPr>
        <w:numPr>
          <w:ilvl w:val="1"/>
          <w:numId w:val="4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Правила землепользования и застройки включают в себя:</w:t>
      </w:r>
    </w:p>
    <w:p w:rsidR="00CC5111" w:rsidRPr="00A770E5" w:rsidRDefault="003A7257" w:rsidP="00DD6590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порядок применения и внесения изменений в настоящие Правила;</w:t>
      </w:r>
    </w:p>
    <w:p w:rsidR="00CC5111" w:rsidRPr="00A770E5" w:rsidRDefault="003A7257" w:rsidP="00DD6590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карту градостроительного зонирования;</w:t>
      </w:r>
    </w:p>
    <w:p w:rsidR="00CC5111" w:rsidRPr="00A770E5" w:rsidRDefault="003A7257" w:rsidP="00DD6590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градостроительные регламенты.</w:t>
      </w:r>
    </w:p>
    <w:p w:rsidR="00CC5111" w:rsidRPr="00A770E5" w:rsidRDefault="003A7257" w:rsidP="00DD6590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3.2. К настоящим Правилам прилагаются сведения о границах территориальных зон (приложение к карте градостроительного зонирования) в виде электронного документа, подготовленн</w:t>
      </w:r>
      <w:r w:rsidR="00C50A61">
        <w:rPr>
          <w:rFonts w:ascii="Times New Roman" w:hAnsi="Times New Roman"/>
          <w:sz w:val="28"/>
        </w:rPr>
        <w:t>ые</w:t>
      </w:r>
      <w:r w:rsidRPr="00A770E5">
        <w:rPr>
          <w:rFonts w:ascii="Times New Roman" w:hAnsi="Times New Roman"/>
          <w:sz w:val="28"/>
        </w:rPr>
        <w:t xml:space="preserve"> по форме, утвержденной приказом </w:t>
      </w:r>
      <w:r w:rsidR="00940DE1" w:rsidRPr="00940DE1">
        <w:rPr>
          <w:rFonts w:ascii="Times New Roman" w:hAnsi="Times New Roman"/>
          <w:sz w:val="28"/>
        </w:rPr>
        <w:t xml:space="preserve">Росреестра от 26 июля 2022 года № </w:t>
      </w:r>
      <w:proofErr w:type="gramStart"/>
      <w:r w:rsidR="00940DE1" w:rsidRPr="00940DE1">
        <w:rPr>
          <w:rFonts w:ascii="Times New Roman" w:hAnsi="Times New Roman"/>
          <w:sz w:val="28"/>
        </w:rPr>
        <w:t>П</w:t>
      </w:r>
      <w:proofErr w:type="gramEnd"/>
      <w:r w:rsidR="00940DE1" w:rsidRPr="00940DE1">
        <w:rPr>
          <w:rFonts w:ascii="Times New Roman" w:hAnsi="Times New Roman"/>
          <w:sz w:val="28"/>
        </w:rPr>
        <w:t xml:space="preserve">/0292 «Об установлении формы графического </w:t>
      </w:r>
      <w:r w:rsidR="00940DE1" w:rsidRPr="00940DE1">
        <w:rPr>
          <w:rFonts w:ascii="Times New Roman" w:hAnsi="Times New Roman"/>
          <w:sz w:val="28"/>
        </w:rPr>
        <w:lastRenderedPageBreak/>
        <w:t>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</w:t>
      </w:r>
      <w:r w:rsidR="00436B8D">
        <w:rPr>
          <w:rFonts w:ascii="Times New Roman" w:hAnsi="Times New Roman"/>
          <w:sz w:val="28"/>
        </w:rPr>
        <w:t>»</w:t>
      </w:r>
      <w:r w:rsidR="00940DE1" w:rsidRPr="00940DE1">
        <w:rPr>
          <w:rFonts w:ascii="Times New Roman" w:hAnsi="Times New Roman"/>
          <w:sz w:val="28"/>
        </w:rPr>
        <w:t xml:space="preserve">, </w:t>
      </w:r>
      <w:r w:rsidRPr="00A770E5">
        <w:rPr>
          <w:rFonts w:ascii="Times New Roman" w:hAnsi="Times New Roman"/>
          <w:sz w:val="28"/>
        </w:rPr>
        <w:t>подлежащие передаче в орган регистрации прав.</w:t>
      </w:r>
    </w:p>
    <w:p w:rsidR="00CC5111" w:rsidRPr="00A770E5" w:rsidRDefault="003A7257" w:rsidP="00DD6590">
      <w:pPr>
        <w:numPr>
          <w:ilvl w:val="1"/>
          <w:numId w:val="6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На карте градостроительного зонирования устанавливаются границы зон и территорий в соответствии со статьями 34 и 35 Градостроительного кодекса Российской Федерации.</w:t>
      </w:r>
    </w:p>
    <w:p w:rsidR="00CC5111" w:rsidRPr="00A770E5" w:rsidRDefault="003A7257" w:rsidP="00DD6590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Градостроительные регламенты устанавливаются с учетом статьи 36 Градостроительного кодекса Российской Федерации.</w:t>
      </w:r>
    </w:p>
    <w:p w:rsidR="00CC5111" w:rsidRPr="00A770E5" w:rsidRDefault="003A7257" w:rsidP="00DD6590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A770E5">
        <w:rPr>
          <w:rFonts w:ascii="Times New Roman" w:hAnsi="Times New Roman"/>
          <w:sz w:val="28"/>
        </w:rPr>
        <w:t>В целях соблюдения требований части 5 статьи 30 и частей 8-10 статьи 33 Градостроительного кодекса Российской Федерации границы зон с особыми условиями использования территорий согласно сведений, содержащихся в Едином государственном реестре недвижимости (далее – ЕГРН), зоны, у которых приняты решения об их установлении, однако сведения о такой зоне отсутствуют в ЕГРН (часть 8 статьи 26 Федеральн</w:t>
      </w:r>
      <w:r w:rsidR="00C50A61">
        <w:rPr>
          <w:rFonts w:ascii="Times New Roman" w:hAnsi="Times New Roman"/>
          <w:sz w:val="28"/>
        </w:rPr>
        <w:t>ого</w:t>
      </w:r>
      <w:r w:rsidRPr="00A770E5">
        <w:rPr>
          <w:rFonts w:ascii="Times New Roman" w:hAnsi="Times New Roman"/>
          <w:sz w:val="28"/>
        </w:rPr>
        <w:t xml:space="preserve"> закон</w:t>
      </w:r>
      <w:r w:rsidR="00C50A61">
        <w:rPr>
          <w:rFonts w:ascii="Times New Roman" w:hAnsi="Times New Roman"/>
          <w:sz w:val="28"/>
        </w:rPr>
        <w:t>а</w:t>
      </w:r>
      <w:r w:rsidRPr="00A770E5">
        <w:rPr>
          <w:rFonts w:ascii="Times New Roman" w:hAnsi="Times New Roman"/>
          <w:sz w:val="28"/>
        </w:rPr>
        <w:t xml:space="preserve"> от 3 августа 2018</w:t>
      </w:r>
      <w:proofErr w:type="gramEnd"/>
      <w:r w:rsidRPr="00A770E5">
        <w:rPr>
          <w:rFonts w:ascii="Times New Roman" w:hAnsi="Times New Roman"/>
          <w:sz w:val="28"/>
        </w:rPr>
        <w:t xml:space="preserve"> </w:t>
      </w:r>
      <w:proofErr w:type="gramStart"/>
      <w:r w:rsidRPr="00A770E5">
        <w:rPr>
          <w:rFonts w:ascii="Times New Roman" w:hAnsi="Times New Roman"/>
          <w:sz w:val="28"/>
        </w:rPr>
        <w:t>года № 342-ФЗ «О внесении изменений в Градостроительный кодекс Российской Федерации и отдельные законодательные акты Российской Федерации»), зоны которые возникают в силу федерального закона (</w:t>
      </w:r>
      <w:proofErr w:type="spellStart"/>
      <w:r w:rsidRPr="00A770E5">
        <w:rPr>
          <w:rFonts w:ascii="Times New Roman" w:hAnsi="Times New Roman"/>
          <w:sz w:val="28"/>
        </w:rPr>
        <w:t>водоохранные</w:t>
      </w:r>
      <w:proofErr w:type="spellEnd"/>
      <w:r w:rsidRPr="00A770E5">
        <w:rPr>
          <w:rFonts w:ascii="Times New Roman" w:hAnsi="Times New Roman"/>
          <w:sz w:val="28"/>
        </w:rPr>
        <w:t xml:space="preserve"> зоны, прибрежные защитные полосы, защитные зоны объектов культурного наследия) (часть 1 статьи 106 Земельного кодекса Российской Федерации), границы территорий объектов культурного наследия, границы территорий исторических поселений федерального и регионального значения (часть 5 статьи 30 Градостроительного кодекса</w:t>
      </w:r>
      <w:proofErr w:type="gramEnd"/>
      <w:r w:rsidRPr="00A770E5">
        <w:rPr>
          <w:rFonts w:ascii="Times New Roman" w:hAnsi="Times New Roman"/>
          <w:sz w:val="28"/>
        </w:rPr>
        <w:t xml:space="preserve"> </w:t>
      </w:r>
      <w:proofErr w:type="gramStart"/>
      <w:r w:rsidRPr="00A770E5">
        <w:rPr>
          <w:rFonts w:ascii="Times New Roman" w:hAnsi="Times New Roman"/>
          <w:sz w:val="28"/>
        </w:rPr>
        <w:t>Российской Федерации) отображаются на отдельной карте, являющейся приложением к настоящим Правилам:</w:t>
      </w:r>
      <w:proofErr w:type="gramEnd"/>
    </w:p>
    <w:p w:rsidR="00CC5111" w:rsidRPr="00A770E5" w:rsidRDefault="003A7257" w:rsidP="00DD6590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карта градостроительных ограничений</w:t>
      </w:r>
      <w:r w:rsidR="007E1C0A" w:rsidRPr="002B6327">
        <w:rPr>
          <w:rFonts w:ascii="Times New Roman" w:hAnsi="Times New Roman"/>
          <w:sz w:val="28"/>
        </w:rPr>
        <w:t xml:space="preserve"> Бабаевского муниципального округа Вологодской области применительно к территории в административных границах города Бабаево, </w:t>
      </w:r>
      <w:proofErr w:type="spellStart"/>
      <w:r w:rsidR="007E1C0A" w:rsidRPr="002B6327">
        <w:rPr>
          <w:rFonts w:ascii="Times New Roman" w:hAnsi="Times New Roman"/>
          <w:sz w:val="28"/>
        </w:rPr>
        <w:t>Тороповского</w:t>
      </w:r>
      <w:proofErr w:type="spellEnd"/>
      <w:r w:rsidR="007E1C0A" w:rsidRPr="002B6327">
        <w:rPr>
          <w:rFonts w:ascii="Times New Roman" w:hAnsi="Times New Roman"/>
          <w:sz w:val="28"/>
        </w:rPr>
        <w:t xml:space="preserve"> сельсовет</w:t>
      </w:r>
      <w:r w:rsidR="005A69B5" w:rsidRPr="002B6327">
        <w:rPr>
          <w:rFonts w:ascii="Times New Roman" w:hAnsi="Times New Roman"/>
          <w:sz w:val="28"/>
        </w:rPr>
        <w:t>а</w:t>
      </w:r>
      <w:r w:rsidR="007E1C0A" w:rsidRPr="002B6327">
        <w:rPr>
          <w:rFonts w:ascii="Times New Roman" w:hAnsi="Times New Roman"/>
          <w:sz w:val="28"/>
        </w:rPr>
        <w:t xml:space="preserve"> </w:t>
      </w:r>
      <w:proofErr w:type="spellStart"/>
      <w:r w:rsidR="007E1C0A" w:rsidRPr="002B6327">
        <w:rPr>
          <w:rFonts w:ascii="Times New Roman" w:hAnsi="Times New Roman"/>
          <w:sz w:val="28"/>
        </w:rPr>
        <w:t>Бабаевского</w:t>
      </w:r>
      <w:proofErr w:type="spellEnd"/>
      <w:r w:rsidR="007E1C0A" w:rsidRPr="002B6327">
        <w:rPr>
          <w:rFonts w:ascii="Times New Roman" w:hAnsi="Times New Roman"/>
          <w:sz w:val="28"/>
        </w:rPr>
        <w:t>  района</w:t>
      </w:r>
      <w:r w:rsidR="00CF3B0C">
        <w:rPr>
          <w:rFonts w:ascii="Times New Roman" w:hAnsi="Times New Roman"/>
          <w:sz w:val="28"/>
        </w:rPr>
        <w:t xml:space="preserve"> </w:t>
      </w:r>
      <w:r w:rsidR="00436B8D" w:rsidRPr="00436B8D">
        <w:rPr>
          <w:rFonts w:ascii="Times New Roman" w:hAnsi="Times New Roman"/>
          <w:sz w:val="28"/>
        </w:rPr>
        <w:t>(далее – карта градостроительных ограничений)</w:t>
      </w:r>
      <w:r w:rsidR="005A69B5" w:rsidRPr="002B6327">
        <w:rPr>
          <w:rFonts w:ascii="Times New Roman" w:hAnsi="Times New Roman"/>
          <w:sz w:val="28"/>
        </w:rPr>
        <w:t>.</w:t>
      </w:r>
    </w:p>
    <w:p w:rsidR="00CC5111" w:rsidRPr="00A770E5" w:rsidRDefault="003A7257" w:rsidP="00DD6590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 xml:space="preserve">Указанная карта градостроительных ограничений, а также перечень зон с особыми условиями использования территории и ограничений в использовании земельных участков и объектов капитального строительства в связи с установлением зон с особыми условиями использования территории предусмотрены в Приложении к градостроительным регламентам. </w:t>
      </w:r>
    </w:p>
    <w:p w:rsidR="00CC5111" w:rsidRPr="00940DE1" w:rsidRDefault="003A7257" w:rsidP="00DD6590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lastRenderedPageBreak/>
        <w:t xml:space="preserve">Карта градостроительных ограничений также размещается в федеральной </w:t>
      </w:r>
      <w:r w:rsidRPr="00940DE1">
        <w:rPr>
          <w:rFonts w:ascii="Times New Roman" w:hAnsi="Times New Roman"/>
          <w:sz w:val="28"/>
        </w:rPr>
        <w:t xml:space="preserve">государственной информационной системе территориального планирования </w:t>
      </w:r>
      <w:r w:rsidR="00940DE1" w:rsidRPr="00940DE1">
        <w:rPr>
          <w:rFonts w:ascii="Times New Roman" w:hAnsi="Times New Roman"/>
          <w:sz w:val="28"/>
          <w:szCs w:val="28"/>
        </w:rPr>
        <w:t>(далее -</w:t>
      </w:r>
      <w:r w:rsidR="00436B8D">
        <w:rPr>
          <w:rFonts w:ascii="Times New Roman" w:hAnsi="Times New Roman"/>
          <w:sz w:val="28"/>
          <w:szCs w:val="28"/>
        </w:rPr>
        <w:t xml:space="preserve"> </w:t>
      </w:r>
      <w:r w:rsidRPr="00940DE1">
        <w:rPr>
          <w:rFonts w:ascii="Times New Roman" w:hAnsi="Times New Roman"/>
          <w:sz w:val="28"/>
        </w:rPr>
        <w:t>ФГИС ТП) на сайте https://fgistp.economy.gov.ru в личном кабинете муниципального образования.</w:t>
      </w:r>
    </w:p>
    <w:p w:rsidR="00CC5111" w:rsidRPr="00940DE1" w:rsidRDefault="003A7257" w:rsidP="00DD6590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940DE1">
        <w:rPr>
          <w:rFonts w:ascii="Times New Roman" w:hAnsi="Times New Roman"/>
          <w:sz w:val="28"/>
        </w:rPr>
        <w:t xml:space="preserve">Органом ответственным за размещение карты градостроительных ограничений в </w:t>
      </w:r>
      <w:r w:rsidR="00940DE1" w:rsidRPr="00940DE1">
        <w:rPr>
          <w:rFonts w:ascii="Times New Roman" w:hAnsi="Times New Roman"/>
          <w:sz w:val="28"/>
          <w:szCs w:val="28"/>
        </w:rPr>
        <w:t xml:space="preserve">ФГИС ТП является </w:t>
      </w:r>
      <w:r w:rsidR="00940DE1" w:rsidRPr="00940DE1">
        <w:rPr>
          <w:rFonts w:ascii="Times New Roman" w:hAnsi="Times New Roman"/>
          <w:sz w:val="28"/>
        </w:rPr>
        <w:t xml:space="preserve">Департамент строительства Вологодской  </w:t>
      </w:r>
      <w:r w:rsidR="00940DE1" w:rsidRPr="00940DE1">
        <w:rPr>
          <w:rFonts w:ascii="Times New Roman" w:hAnsi="Times New Roman"/>
          <w:sz w:val="28"/>
          <w:szCs w:val="28"/>
        </w:rPr>
        <w:t xml:space="preserve"> области </w:t>
      </w:r>
      <w:r w:rsidR="00940DE1" w:rsidRPr="00940DE1">
        <w:rPr>
          <w:rFonts w:ascii="Times New Roman" w:hAnsi="Times New Roman"/>
          <w:sz w:val="28"/>
        </w:rPr>
        <w:t>(далее – уполномоченный орган)</w:t>
      </w:r>
      <w:r w:rsidR="00940DE1" w:rsidRPr="00940DE1">
        <w:rPr>
          <w:rFonts w:ascii="Times New Roman" w:hAnsi="Times New Roman"/>
          <w:sz w:val="28"/>
          <w:szCs w:val="28"/>
        </w:rPr>
        <w:t xml:space="preserve">. </w:t>
      </w:r>
      <w:r w:rsidRPr="00940DE1">
        <w:rPr>
          <w:rFonts w:ascii="Times New Roman" w:hAnsi="Times New Roman"/>
          <w:sz w:val="28"/>
        </w:rPr>
        <w:t>Размещение карты градостроительных ограничений в ФГИС ТП осуществляется одновременно с размещением в указанной системе настоящих Правил.</w:t>
      </w:r>
    </w:p>
    <w:p w:rsidR="00CC5111" w:rsidRPr="00A770E5" w:rsidRDefault="003A7257" w:rsidP="00DD6590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940DE1">
        <w:rPr>
          <w:rFonts w:ascii="Times New Roman" w:hAnsi="Times New Roman"/>
          <w:sz w:val="28"/>
        </w:rPr>
        <w:t>Уточнение указанных в пункте 3.5 границ, устанавливаемых в соответствии с законодательством Российской Федерации, осуществляется уполномоченным органом в соответствии</w:t>
      </w:r>
      <w:r w:rsidRPr="00A770E5">
        <w:rPr>
          <w:rFonts w:ascii="Times New Roman" w:hAnsi="Times New Roman"/>
          <w:sz w:val="28"/>
        </w:rPr>
        <w:t xml:space="preserve"> с частями 8-10 статьи 33 Градостроительного кодекса Российской Федерации без утверждения изменений в настоящие Правила. </w:t>
      </w:r>
    </w:p>
    <w:p w:rsidR="00CC5111" w:rsidRPr="00A770E5" w:rsidRDefault="003A7257" w:rsidP="00DD6590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 xml:space="preserve">На территории муниципального образования могут быть установлены и действовать ограничения, вступившие в силу с момента их установления уполномоченным органом либо в силу федерального закона, которые отсутствуют на карте градостроительных ограничений. </w:t>
      </w:r>
    </w:p>
    <w:p w:rsidR="00CC5111" w:rsidRPr="00A770E5" w:rsidRDefault="003A7257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5" w:name="_Toc125383271"/>
      <w:r w:rsidRPr="00A770E5">
        <w:rPr>
          <w:rFonts w:ascii="Times New Roman" w:hAnsi="Times New Roman"/>
          <w:b/>
          <w:sz w:val="28"/>
        </w:rPr>
        <w:t>Раздел 2. Положения о регулировании градостроительного зонирования</w:t>
      </w:r>
      <w:bookmarkEnd w:id="5"/>
    </w:p>
    <w:p w:rsidR="00CC5111" w:rsidRPr="00A770E5" w:rsidRDefault="003A7257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6" w:name="_Toc125383272"/>
      <w:r w:rsidRPr="00A770E5">
        <w:rPr>
          <w:rFonts w:ascii="Times New Roman" w:hAnsi="Times New Roman"/>
          <w:b/>
          <w:sz w:val="28"/>
        </w:rPr>
        <w:t>Глава 4. Полномочия органов исполнительной государственной власти области</w:t>
      </w:r>
      <w:bookmarkEnd w:id="6"/>
    </w:p>
    <w:p w:rsidR="00CC5111" w:rsidRPr="00A770E5" w:rsidRDefault="003A7257" w:rsidP="00DD6590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К полномочиям уполномоченного органа относятся:</w:t>
      </w:r>
    </w:p>
    <w:p w:rsidR="00CC5111" w:rsidRPr="00A770E5" w:rsidRDefault="003A7257" w:rsidP="00DD6590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принятие приказа по подготовке проекта правил землепользования и застройки и по внесению изменений в данный документ;</w:t>
      </w:r>
    </w:p>
    <w:p w:rsidR="00CC5111" w:rsidRPr="00A770E5" w:rsidRDefault="003A7257" w:rsidP="00DD6590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утверждение состава и порядка деятельности комиссии по подготовке проекта правил землепользования и застройки;</w:t>
      </w:r>
    </w:p>
    <w:p w:rsidR="00CC5111" w:rsidRPr="00A770E5" w:rsidRDefault="003A7257" w:rsidP="00DD6590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организация работы по подготовке проекта правил землепользования и застройки и по внесению изменений в данный документ в соответствии с Порядком подготовки и утверждения документов градостроительного зонирования муниципальных образований области органами исполнительной государственной власти области, утвержденным постановлением Правительства области от 16 июля 2018 года № 645;</w:t>
      </w:r>
    </w:p>
    <w:p w:rsidR="00CC5111" w:rsidRPr="00A770E5" w:rsidRDefault="003A7257" w:rsidP="00DD6590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обеспечение согласования проекта правил землепользования и застройки;</w:t>
      </w:r>
    </w:p>
    <w:p w:rsidR="00CC5111" w:rsidRPr="00A770E5" w:rsidRDefault="003A7257" w:rsidP="00DD6590">
      <w:pPr>
        <w:widowControl w:val="0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внесение изменений в правила землепользования и застройки путем их уточнения в случаях, предусмотренных пунктами 3-5 части 2 статьи 33 Градостроительного кодекса Российской Федерации.</w:t>
      </w:r>
    </w:p>
    <w:p w:rsidR="00CC5111" w:rsidRPr="00A770E5" w:rsidRDefault="003A7257" w:rsidP="00DD6590">
      <w:pPr>
        <w:widowControl w:val="0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Утверждение правил землепользования и застройки муниципальных образований области, а также внесение изменений в утвержденные правила землепользования и застройки муниципальных образований области осуществляется Правительством области, за исключением случаев, предусмотренных пунктами 3-5 части 2 статьи 33 Градостроительного кодекса Российской Федерации.</w:t>
      </w:r>
    </w:p>
    <w:p w:rsidR="00CC5111" w:rsidRPr="00A770E5" w:rsidRDefault="003A7257">
      <w:pPr>
        <w:keepNext/>
        <w:tabs>
          <w:tab w:val="left" w:pos="0"/>
          <w:tab w:val="left" w:pos="142"/>
        </w:tabs>
        <w:spacing w:before="240" w:after="12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7" w:name="_Toc125383273"/>
      <w:r w:rsidRPr="00A770E5">
        <w:rPr>
          <w:rFonts w:ascii="Times New Roman" w:hAnsi="Times New Roman"/>
          <w:b/>
          <w:sz w:val="28"/>
        </w:rPr>
        <w:lastRenderedPageBreak/>
        <w:t>Глава 5. Полномочия органов местного самоуправления</w:t>
      </w:r>
      <w:bookmarkEnd w:id="7"/>
      <w:r w:rsidRPr="00A770E5">
        <w:rPr>
          <w:rFonts w:ascii="Times New Roman" w:hAnsi="Times New Roman"/>
          <w:b/>
          <w:sz w:val="28"/>
        </w:rPr>
        <w:t xml:space="preserve"> </w:t>
      </w:r>
    </w:p>
    <w:p w:rsidR="00CC5111" w:rsidRPr="00A770E5" w:rsidRDefault="003A7257" w:rsidP="00DD6590">
      <w:pPr>
        <w:tabs>
          <w:tab w:val="left" w:pos="0"/>
          <w:tab w:val="left" w:pos="14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 xml:space="preserve">5.1. </w:t>
      </w:r>
      <w:proofErr w:type="gramStart"/>
      <w:r w:rsidRPr="00A770E5">
        <w:rPr>
          <w:rFonts w:ascii="Times New Roman" w:hAnsi="Times New Roman"/>
          <w:sz w:val="28"/>
        </w:rPr>
        <w:t>К полномочиям органа местного самоуправления муниципального образования относятся полномочия в области градостроительной деятельности, не указанные в главе 4, в том числе по организации и проведению общественных обсуждений</w:t>
      </w:r>
      <w:r w:rsidR="00CF3B0C">
        <w:rPr>
          <w:rFonts w:ascii="Times New Roman" w:hAnsi="Times New Roman"/>
          <w:sz w:val="28"/>
        </w:rPr>
        <w:t xml:space="preserve"> или </w:t>
      </w:r>
      <w:r w:rsidRPr="00A770E5">
        <w:rPr>
          <w:rFonts w:ascii="Times New Roman" w:hAnsi="Times New Roman"/>
          <w:sz w:val="28"/>
        </w:rPr>
        <w:t>публичных слушаний по проекту правил землепользования и застройки, организации деятельности комиссии по вопросам, предусмотренным статьями 39 и 40 Градостроительного кодекса Российской Федерации (далее – Комиссия), а также иные полномочия, в соответствии с Градостроительным</w:t>
      </w:r>
      <w:proofErr w:type="gramEnd"/>
      <w:r w:rsidRPr="00A770E5">
        <w:rPr>
          <w:rFonts w:ascii="Times New Roman" w:hAnsi="Times New Roman"/>
          <w:sz w:val="28"/>
        </w:rPr>
        <w:t xml:space="preserve"> кодексом Российской Федерации и уставом муниципального образования, а также нормативными правовыми актами представительного органа.</w:t>
      </w:r>
    </w:p>
    <w:p w:rsidR="00CC5111" w:rsidRPr="00A770E5" w:rsidRDefault="003A725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  <w:r w:rsidRPr="00A770E5">
        <w:rPr>
          <w:rFonts w:ascii="Times New Roman" w:hAnsi="Times New Roman"/>
          <w:sz w:val="28"/>
        </w:rPr>
        <w:t xml:space="preserve"> </w:t>
      </w:r>
      <w:r w:rsidRPr="00A770E5">
        <w:rPr>
          <w:rFonts w:ascii="Times New Roman" w:hAnsi="Times New Roman"/>
          <w:color w:val="FF0000"/>
          <w:sz w:val="28"/>
        </w:rPr>
        <w:t xml:space="preserve"> </w:t>
      </w:r>
    </w:p>
    <w:p w:rsidR="00CC5111" w:rsidRPr="00A770E5" w:rsidRDefault="003A7257">
      <w:pPr>
        <w:keepNext/>
        <w:tabs>
          <w:tab w:val="left" w:pos="0"/>
          <w:tab w:val="left" w:pos="142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8" w:name="_Toc125383274"/>
      <w:r w:rsidRPr="00A770E5">
        <w:rPr>
          <w:rFonts w:ascii="Times New Roman" w:hAnsi="Times New Roman"/>
          <w:b/>
          <w:sz w:val="28"/>
        </w:rPr>
        <w:t>Раздел 3. Положения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8"/>
    </w:p>
    <w:p w:rsidR="00CC5111" w:rsidRPr="00A770E5" w:rsidRDefault="003A7257">
      <w:pPr>
        <w:keepNext/>
        <w:tabs>
          <w:tab w:val="left" w:pos="0"/>
          <w:tab w:val="left" w:pos="142"/>
        </w:tabs>
        <w:spacing w:before="240" w:after="12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9" w:name="_Toc125383275"/>
      <w:r w:rsidRPr="00A770E5">
        <w:rPr>
          <w:rFonts w:ascii="Times New Roman" w:hAnsi="Times New Roman"/>
          <w:b/>
          <w:sz w:val="28"/>
        </w:rPr>
        <w:t>Глава 6. Виды разрешенного использования земельных участков и объектов капитального строительства</w:t>
      </w:r>
      <w:bookmarkEnd w:id="9"/>
    </w:p>
    <w:p w:rsidR="00CC5111" w:rsidRPr="00A770E5" w:rsidRDefault="003A7257" w:rsidP="00DD6590">
      <w:pPr>
        <w:widowControl w:val="0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CC5111" w:rsidRPr="00A770E5" w:rsidRDefault="003A7257" w:rsidP="00DD6590">
      <w:pPr>
        <w:widowControl w:val="0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регламент.</w:t>
      </w:r>
    </w:p>
    <w:p w:rsidR="00CC5111" w:rsidRPr="00A770E5" w:rsidRDefault="003A7257" w:rsidP="00DD6590">
      <w:pPr>
        <w:widowControl w:val="0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CC5111" w:rsidRPr="00A770E5" w:rsidRDefault="003A7257" w:rsidP="00DD6590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основные виды разрешенного использования объектов недвижимости;</w:t>
      </w:r>
    </w:p>
    <w:p w:rsidR="00CC5111" w:rsidRPr="00A770E5" w:rsidRDefault="003A7257" w:rsidP="00DD6590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 xml:space="preserve">вспомогательные виды разрешенного использования, допустимые только в качестве </w:t>
      </w:r>
      <w:proofErr w:type="gramStart"/>
      <w:r w:rsidRPr="00A770E5">
        <w:rPr>
          <w:rFonts w:ascii="Times New Roman" w:hAnsi="Times New Roman"/>
          <w:sz w:val="28"/>
        </w:rPr>
        <w:t>дополнительных</w:t>
      </w:r>
      <w:proofErr w:type="gramEnd"/>
      <w:r w:rsidRPr="00A770E5">
        <w:rPr>
          <w:rFonts w:ascii="Times New Roman" w:hAnsi="Times New Roman"/>
          <w:sz w:val="28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ними;</w:t>
      </w:r>
    </w:p>
    <w:p w:rsidR="00CC5111" w:rsidRPr="00A770E5" w:rsidRDefault="003A7257" w:rsidP="00DD6590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условно разрешенные виды использования - виды разрешенного использования, для установления которых необходимо проведение общественных обсуждений или публичных слушаний.</w:t>
      </w:r>
    </w:p>
    <w:p w:rsidR="00CC5111" w:rsidRPr="00A770E5" w:rsidRDefault="003A7257">
      <w:pPr>
        <w:keepNext/>
        <w:tabs>
          <w:tab w:val="left" w:pos="0"/>
          <w:tab w:val="left" w:pos="142"/>
        </w:tabs>
        <w:spacing w:before="240" w:after="12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10" w:name="_Toc125383276"/>
      <w:r w:rsidRPr="00A770E5">
        <w:rPr>
          <w:rFonts w:ascii="Times New Roman" w:hAnsi="Times New Roman"/>
          <w:b/>
          <w:sz w:val="28"/>
        </w:rPr>
        <w:t>Глава 7.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10"/>
    </w:p>
    <w:p w:rsidR="00CC5111" w:rsidRPr="00A770E5" w:rsidRDefault="003A7257" w:rsidP="00DD6590">
      <w:pPr>
        <w:widowControl w:val="0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CC5111" w:rsidRPr="00A770E5" w:rsidRDefault="003A7257" w:rsidP="00DD6590">
      <w:pPr>
        <w:widowControl w:val="0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 xml:space="preserve"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</w:t>
      </w:r>
      <w:r w:rsidRPr="00A770E5">
        <w:rPr>
          <w:rFonts w:ascii="Times New Roman" w:hAnsi="Times New Roman"/>
          <w:sz w:val="28"/>
        </w:rPr>
        <w:lastRenderedPageBreak/>
        <w:t>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согласований.</w:t>
      </w:r>
    </w:p>
    <w:p w:rsidR="00CC5111" w:rsidRPr="00A770E5" w:rsidRDefault="003A7257" w:rsidP="00DD6590">
      <w:pPr>
        <w:widowControl w:val="0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CC5111" w:rsidRPr="00A770E5" w:rsidRDefault="003A7257" w:rsidP="00DD6590">
      <w:pPr>
        <w:widowControl w:val="0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A770E5">
        <w:rPr>
          <w:rFonts w:ascii="Times New Roman" w:hAnsi="Times New Roman"/>
          <w:sz w:val="28"/>
        </w:rPr>
        <w:t>Органы государственной власти и органы местного самоуправления обязаны направлять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документы (содержащиеся в них сведения) для внесения сведений в Единый государственный реестр недвижимости в случае принятия ими</w:t>
      </w:r>
      <w:proofErr w:type="gramEnd"/>
      <w:r w:rsidRPr="00A770E5">
        <w:rPr>
          <w:rFonts w:ascii="Times New Roman" w:hAnsi="Times New Roman"/>
          <w:sz w:val="28"/>
        </w:rPr>
        <w:t xml:space="preserve"> решений (актов) об установлении или изменении разрешенного использования земельного участка в порядке, установленном Федеральным законом от 13 июля 2015 года № 218-ФЗ «О государственной регистрации недвижимости» (далее – Федеральный закон № 218-ФЗ).</w:t>
      </w:r>
    </w:p>
    <w:p w:rsidR="00CC5111" w:rsidRPr="00A770E5" w:rsidRDefault="003A7257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11" w:name="_Toc125383277"/>
      <w:r w:rsidRPr="00A770E5">
        <w:rPr>
          <w:rFonts w:ascii="Times New Roman" w:hAnsi="Times New Roman"/>
          <w:b/>
          <w:sz w:val="28"/>
        </w:rPr>
        <w:t>Глава 8. Предоставление разрешения на условно разрешенный вид использования земельного участка или объекта капитального строительства</w:t>
      </w:r>
      <w:bookmarkEnd w:id="11"/>
    </w:p>
    <w:p w:rsidR="00CC5111" w:rsidRPr="00A770E5" w:rsidRDefault="003A7257" w:rsidP="00DD6590">
      <w:pPr>
        <w:pStyle w:val="aff9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Лицо, заинтересованное в получении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Комиссию.</w:t>
      </w:r>
    </w:p>
    <w:p w:rsidR="00CC5111" w:rsidRPr="00A770E5" w:rsidRDefault="003A7257" w:rsidP="00DD6590">
      <w:pPr>
        <w:pStyle w:val="aff9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 статьей 5</w:t>
      </w:r>
      <w:r w:rsidRPr="00A770E5">
        <w:rPr>
          <w:rFonts w:ascii="Times New Roman" w:hAnsi="Times New Roman"/>
          <w:sz w:val="28"/>
          <w:vertAlign w:val="superscript"/>
        </w:rPr>
        <w:t>1</w:t>
      </w:r>
      <w:r w:rsidRPr="00A770E5">
        <w:rPr>
          <w:rFonts w:ascii="Times New Roman" w:hAnsi="Times New Roman"/>
          <w:sz w:val="28"/>
        </w:rPr>
        <w:t xml:space="preserve"> Градостроительного кодекса Российской Федерации, с учетом положений статьи 39 Градостроительного кодекса Российской Федерации.</w:t>
      </w:r>
    </w:p>
    <w:p w:rsidR="00CC5111" w:rsidRPr="00A770E5" w:rsidRDefault="003A7257" w:rsidP="00DD6590">
      <w:pPr>
        <w:pStyle w:val="aff9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главе местной администрации.</w:t>
      </w:r>
    </w:p>
    <w:p w:rsidR="00CC5111" w:rsidRPr="00A770E5" w:rsidRDefault="003A7257" w:rsidP="00DD6590">
      <w:pPr>
        <w:pStyle w:val="aff9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CC5111" w:rsidRPr="00A770E5" w:rsidRDefault="003A7257" w:rsidP="00DD6590">
      <w:pPr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lastRenderedPageBreak/>
        <w:t>На основании вышеуказанных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CC5111" w:rsidRPr="00A770E5" w:rsidRDefault="003A7257" w:rsidP="00DD6590">
      <w:pPr>
        <w:pStyle w:val="aff9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CC5111" w:rsidRPr="00A770E5" w:rsidRDefault="003A7257" w:rsidP="00DD6590">
      <w:pPr>
        <w:pStyle w:val="aff9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A770E5">
        <w:rPr>
          <w:rFonts w:ascii="Times New Roman" w:hAnsi="Times New Roman"/>
          <w:sz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</w:t>
      </w:r>
      <w:proofErr w:type="gramEnd"/>
      <w:r w:rsidRPr="00A770E5">
        <w:rPr>
          <w:rFonts w:ascii="Times New Roman" w:hAnsi="Times New Roman"/>
          <w:sz w:val="28"/>
        </w:rPr>
        <w:t xml:space="preserve"> лицу принимается без проведения общественных обсуждений или публичных слушаний.</w:t>
      </w:r>
    </w:p>
    <w:p w:rsidR="00CC5111" w:rsidRPr="00A770E5" w:rsidRDefault="003A7257" w:rsidP="00DD6590">
      <w:pPr>
        <w:pStyle w:val="aff9"/>
        <w:numPr>
          <w:ilvl w:val="1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CC5111" w:rsidRPr="00A770E5" w:rsidRDefault="003A7257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12" w:name="_Toc125383278"/>
      <w:r w:rsidRPr="00A770E5">
        <w:rPr>
          <w:rFonts w:ascii="Times New Roman" w:hAnsi="Times New Roman"/>
          <w:b/>
          <w:sz w:val="28"/>
        </w:rPr>
        <w:t>Глава 9.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12"/>
    </w:p>
    <w:p w:rsidR="00CC5111" w:rsidRPr="00A770E5" w:rsidRDefault="003A7257" w:rsidP="00DD6590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9.1.</w:t>
      </w:r>
      <w:r w:rsidRPr="00A770E5">
        <w:rPr>
          <w:rFonts w:ascii="Times New Roman" w:hAnsi="Times New Roman"/>
          <w:sz w:val="28"/>
        </w:rPr>
        <w:tab/>
        <w:t>Лицо,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строительства, направляет в Комиссию заявление о предоставлении такого разрешения.</w:t>
      </w:r>
    </w:p>
    <w:p w:rsidR="00CC5111" w:rsidRPr="00A770E5" w:rsidRDefault="003A7257" w:rsidP="00DD6590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9.2.</w:t>
      </w:r>
      <w:r w:rsidRPr="00A770E5">
        <w:rPr>
          <w:rFonts w:ascii="Times New Roman" w:hAnsi="Times New Roman"/>
          <w:sz w:val="28"/>
        </w:rPr>
        <w:tab/>
        <w:t xml:space="preserve">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A770E5">
        <w:rPr>
          <w:rFonts w:ascii="Times New Roman" w:hAnsi="Times New Roman"/>
          <w:sz w:val="28"/>
        </w:rPr>
        <w:t>архитектурным решениям</w:t>
      </w:r>
      <w:proofErr w:type="gramEnd"/>
      <w:r w:rsidRPr="00A770E5">
        <w:rPr>
          <w:rFonts w:ascii="Times New Roman" w:hAnsi="Times New Roman"/>
          <w:sz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CC5111" w:rsidRPr="00A770E5" w:rsidRDefault="003A7257" w:rsidP="00DD6590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9.3.</w:t>
      </w:r>
      <w:r w:rsidRPr="00A770E5">
        <w:rPr>
          <w:rFonts w:ascii="Times New Roman" w:hAnsi="Times New Roman"/>
          <w:sz w:val="28"/>
        </w:rPr>
        <w:tab/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A770E5">
        <w:rPr>
          <w:rFonts w:ascii="Times New Roman" w:hAnsi="Times New Roman"/>
          <w:sz w:val="28"/>
        </w:rPr>
        <w:t>приаэродромной</w:t>
      </w:r>
      <w:proofErr w:type="spellEnd"/>
      <w:r w:rsidRPr="00A770E5">
        <w:rPr>
          <w:rFonts w:ascii="Times New Roman" w:hAnsi="Times New Roman"/>
          <w:sz w:val="28"/>
        </w:rPr>
        <w:t xml:space="preserve"> территории.</w:t>
      </w:r>
    </w:p>
    <w:p w:rsidR="00CC5111" w:rsidRPr="00A770E5" w:rsidRDefault="003A7257" w:rsidP="00DD6590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lastRenderedPageBreak/>
        <w:t>9.4.</w:t>
      </w:r>
      <w:r w:rsidRPr="00A770E5">
        <w:rPr>
          <w:rFonts w:ascii="Times New Roman" w:hAnsi="Times New Roman"/>
          <w:sz w:val="28"/>
        </w:rPr>
        <w:tab/>
      </w:r>
      <w:proofErr w:type="gramStart"/>
      <w:r w:rsidRPr="00A770E5">
        <w:rPr>
          <w:rFonts w:ascii="Times New Roman" w:hAnsi="Times New Roman"/>
          <w:sz w:val="28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</w:t>
      </w:r>
      <w:r w:rsidRPr="00A770E5">
        <w:rPr>
          <w:rFonts w:ascii="Times New Roman" w:hAnsi="Times New Roman"/>
          <w:sz w:val="28"/>
          <w:vertAlign w:val="superscript"/>
        </w:rPr>
        <w:t>1</w:t>
      </w:r>
      <w:r w:rsidRPr="00A770E5">
        <w:rPr>
          <w:rFonts w:ascii="Times New Roman" w:hAnsi="Times New Roman"/>
          <w:sz w:val="28"/>
        </w:rPr>
        <w:t xml:space="preserve"> Градостроительного кодекса Российской Федерации, с учетом положений статьи 39 Градостроительного кодекса Российской Федерации, за исключением</w:t>
      </w:r>
      <w:proofErr w:type="gramEnd"/>
      <w:r w:rsidRPr="00A770E5">
        <w:rPr>
          <w:rFonts w:ascii="Times New Roman" w:hAnsi="Times New Roman"/>
          <w:sz w:val="28"/>
        </w:rPr>
        <w:t xml:space="preserve"> случая,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CC5111" w:rsidRPr="00A770E5" w:rsidRDefault="003A7257" w:rsidP="00DD6590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9.5.</w:t>
      </w:r>
      <w:r w:rsidRPr="00A770E5">
        <w:rPr>
          <w:rFonts w:ascii="Times New Roman" w:hAnsi="Times New Roman"/>
          <w:sz w:val="28"/>
        </w:rPr>
        <w:tab/>
      </w:r>
      <w:proofErr w:type="gramStart"/>
      <w:r w:rsidRPr="00A770E5">
        <w:rPr>
          <w:rFonts w:ascii="Times New Roman" w:hAnsi="Times New Roman"/>
          <w:sz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Pr="00A770E5">
        <w:rPr>
          <w:rFonts w:ascii="Times New Roman" w:hAnsi="Times New Roman"/>
          <w:sz w:val="28"/>
        </w:rPr>
        <w:t xml:space="preserve"> направляет главе местной администрации.</w:t>
      </w:r>
    </w:p>
    <w:p w:rsidR="00CC5111" w:rsidRPr="00A770E5" w:rsidRDefault="003A7257" w:rsidP="00DD6590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9.6.</w:t>
      </w:r>
      <w:r w:rsidRPr="00A770E5">
        <w:rPr>
          <w:rFonts w:ascii="Times New Roman" w:hAnsi="Times New Roman"/>
          <w:sz w:val="28"/>
        </w:rPr>
        <w:tab/>
        <w:t>Глава местной администрации в течение семи дней со дня поступления указанных в части 5 статьи 40 Градостроительного кодекса Российской Федерации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CC5111" w:rsidRPr="00A770E5" w:rsidRDefault="003A7257" w:rsidP="00DD6590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9.7.</w:t>
      </w:r>
      <w:r w:rsidRPr="00A770E5">
        <w:rPr>
          <w:rFonts w:ascii="Times New Roman" w:hAnsi="Times New Roman"/>
          <w:sz w:val="28"/>
        </w:rPr>
        <w:tab/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CC5111" w:rsidRPr="00A770E5" w:rsidRDefault="003A7257" w:rsidP="00DD6590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9.8.</w:t>
      </w:r>
      <w:r w:rsidRPr="00A770E5">
        <w:rPr>
          <w:rFonts w:ascii="Times New Roman" w:hAnsi="Times New Roman"/>
          <w:sz w:val="28"/>
        </w:rPr>
        <w:tab/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CC5111" w:rsidRPr="00A770E5" w:rsidRDefault="003A7257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13" w:name="_Toc125383279"/>
      <w:r w:rsidRPr="00A770E5">
        <w:rPr>
          <w:rFonts w:ascii="Times New Roman" w:hAnsi="Times New Roman"/>
          <w:b/>
          <w:sz w:val="28"/>
        </w:rPr>
        <w:t>Раздел 4. Положения о подготовке документации по планировке территорий</w:t>
      </w:r>
      <w:bookmarkEnd w:id="13"/>
      <w:r w:rsidRPr="00A770E5">
        <w:rPr>
          <w:rFonts w:ascii="Times New Roman" w:hAnsi="Times New Roman"/>
          <w:b/>
          <w:sz w:val="28"/>
        </w:rPr>
        <w:t xml:space="preserve"> </w:t>
      </w:r>
    </w:p>
    <w:p w:rsidR="00CC5111" w:rsidRPr="00A770E5" w:rsidRDefault="003A7257">
      <w:pPr>
        <w:keepNext/>
        <w:tabs>
          <w:tab w:val="left" w:pos="0"/>
          <w:tab w:val="left" w:pos="142"/>
        </w:tabs>
        <w:spacing w:before="240" w:after="12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14" w:name="_Toc125383280"/>
      <w:r w:rsidRPr="00A770E5">
        <w:rPr>
          <w:rFonts w:ascii="Times New Roman" w:hAnsi="Times New Roman"/>
          <w:b/>
          <w:sz w:val="28"/>
        </w:rPr>
        <w:t>Глава 10. Подготовка документации по планировке территории</w:t>
      </w:r>
      <w:bookmarkEnd w:id="14"/>
      <w:r w:rsidRPr="00A770E5">
        <w:rPr>
          <w:rFonts w:ascii="Times New Roman" w:hAnsi="Times New Roman"/>
          <w:b/>
          <w:sz w:val="28"/>
        </w:rPr>
        <w:t xml:space="preserve"> </w:t>
      </w:r>
    </w:p>
    <w:p w:rsidR="00CC5111" w:rsidRPr="00A770E5" w:rsidRDefault="003A7257" w:rsidP="00DD6590">
      <w:pPr>
        <w:pStyle w:val="aff9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Подготовка документации по планировке территории осуществляется в соответствии с главой 5 Градостроительного кодекса Российской Федерации.</w:t>
      </w:r>
    </w:p>
    <w:p w:rsidR="00CC5111" w:rsidRPr="00A770E5" w:rsidRDefault="003A7257" w:rsidP="00DD6590">
      <w:pPr>
        <w:pStyle w:val="aff9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Видами документации по планировке территории являются:</w:t>
      </w:r>
    </w:p>
    <w:p w:rsidR="00CC5111" w:rsidRPr="00A770E5" w:rsidRDefault="003A7257" w:rsidP="00DD6590">
      <w:pPr>
        <w:pStyle w:val="aff9"/>
        <w:numPr>
          <w:ilvl w:val="0"/>
          <w:numId w:val="15"/>
        </w:numPr>
        <w:tabs>
          <w:tab w:val="left" w:pos="0"/>
          <w:tab w:val="left" w:pos="142"/>
          <w:tab w:val="left" w:pos="1418"/>
        </w:tabs>
        <w:spacing w:after="0" w:line="240" w:lineRule="auto"/>
        <w:ind w:left="709" w:firstLine="709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проект планировки территории;</w:t>
      </w:r>
    </w:p>
    <w:p w:rsidR="00CC5111" w:rsidRPr="00A770E5" w:rsidRDefault="003A7257" w:rsidP="00DD6590">
      <w:pPr>
        <w:pStyle w:val="aff9"/>
        <w:numPr>
          <w:ilvl w:val="0"/>
          <w:numId w:val="15"/>
        </w:numPr>
        <w:tabs>
          <w:tab w:val="left" w:pos="0"/>
          <w:tab w:val="left" w:pos="142"/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проект межевания территории.</w:t>
      </w:r>
    </w:p>
    <w:p w:rsidR="00CC5111" w:rsidRPr="00A770E5" w:rsidRDefault="003A7257" w:rsidP="00DD6590">
      <w:pPr>
        <w:pStyle w:val="aff9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lastRenderedPageBreak/>
        <w:t>Подготовка графической части документации по планировке территории осуществляется в соответствии с системой координат используемой для ведения единого государственного реестра недвижимости, с использованием цифровой топографической основы, требования к которым устанавливаются уполномоченным федеральным органом исполнительной власти.</w:t>
      </w:r>
    </w:p>
    <w:p w:rsidR="00CC5111" w:rsidRPr="00A770E5" w:rsidRDefault="003A7257" w:rsidP="00DD6590">
      <w:pPr>
        <w:pStyle w:val="aff9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Подготовка документации по планировке территории осуществляется в соответствии с материалами и результатами инженерных изысканий в случаях, если выполнение таких инженерных изысканий требуется в соответствии с Градостроительным кодексом Российской Федерации.</w:t>
      </w:r>
    </w:p>
    <w:p w:rsidR="00CC5111" w:rsidRPr="00A770E5" w:rsidRDefault="003A7257" w:rsidP="00DD6590">
      <w:pPr>
        <w:pStyle w:val="aff9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зон, которые устанавливаются в соответствии с законодательством Российской Федерации.</w:t>
      </w:r>
    </w:p>
    <w:p w:rsidR="00CC5111" w:rsidRPr="00A770E5" w:rsidRDefault="003A7257" w:rsidP="00DD6590">
      <w:pPr>
        <w:pStyle w:val="aff9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Согласно части 5 статьи 41 Градостроительного кодекса Российской Федерации применительно к территории, в границах которой не предусматривается осуществление комплексного развития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частью 2 статьи 43 Градостроительного кодекса Российской Федерации.</w:t>
      </w:r>
    </w:p>
    <w:p w:rsidR="00CC5111" w:rsidRPr="00A770E5" w:rsidRDefault="003A7257" w:rsidP="00DD6590">
      <w:pPr>
        <w:pStyle w:val="aff9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A770E5">
        <w:rPr>
          <w:rFonts w:ascii="Times New Roman" w:hAnsi="Times New Roman"/>
          <w:sz w:val="28"/>
        </w:rPr>
        <w:t>До вступления в силу в установленном порядке технических регламентов по размещению, проектированию, строительству и эксплуатации зданий, строений, сооружений в случае, если застроенные территории не разделены на земельные участки, границы земельных участков, на которых расположены многоквартирные дома, устанавливаются посредством подготовки проектов планировки территорий и проектов межевания территорий, которые утверждаются главой местной администрации в соответствии с полномочиями с соблюдением процедуры общественных обсуждений</w:t>
      </w:r>
      <w:proofErr w:type="gramEnd"/>
      <w:r w:rsidRPr="00A770E5">
        <w:rPr>
          <w:rFonts w:ascii="Times New Roman" w:hAnsi="Times New Roman"/>
          <w:sz w:val="28"/>
        </w:rPr>
        <w:t xml:space="preserve"> или публичных слушаний в соответствии со </w:t>
      </w:r>
      <w:hyperlink r:id="rId8" w:history="1">
        <w:r w:rsidRPr="00A770E5">
          <w:rPr>
            <w:rFonts w:ascii="Times New Roman" w:hAnsi="Times New Roman"/>
            <w:sz w:val="28"/>
          </w:rPr>
          <w:t>статьями 5</w:t>
        </w:r>
        <w:r w:rsidRPr="00A770E5">
          <w:rPr>
            <w:rFonts w:ascii="Times New Roman" w:hAnsi="Times New Roman"/>
            <w:sz w:val="28"/>
            <w:vertAlign w:val="superscript"/>
          </w:rPr>
          <w:t>1</w:t>
        </w:r>
      </w:hyperlink>
      <w:r w:rsidRPr="00A770E5">
        <w:rPr>
          <w:rFonts w:ascii="Times New Roman" w:hAnsi="Times New Roman"/>
          <w:sz w:val="28"/>
        </w:rPr>
        <w:t xml:space="preserve"> и </w:t>
      </w:r>
      <w:hyperlink r:id="rId9" w:history="1">
        <w:r w:rsidRPr="00A770E5">
          <w:rPr>
            <w:rFonts w:ascii="Times New Roman" w:hAnsi="Times New Roman"/>
            <w:sz w:val="28"/>
          </w:rPr>
          <w:t>46</w:t>
        </w:r>
      </w:hyperlink>
      <w:r w:rsidRPr="00A770E5">
        <w:rPr>
          <w:rFonts w:ascii="Times New Roman" w:hAnsi="Times New Roman"/>
          <w:sz w:val="28"/>
        </w:rPr>
        <w:t xml:space="preserve"> Градостроительного кодекса Российской Федерации. Не допускается требовать в указанном случае предоставление других документов для утверждения проектов планировки территорий, проектов межевания территорий.</w:t>
      </w:r>
    </w:p>
    <w:p w:rsidR="00CC5111" w:rsidRPr="00A770E5" w:rsidRDefault="003A7257" w:rsidP="00DD6590">
      <w:pPr>
        <w:pStyle w:val="aff9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опубликования, в течение семи дней со дня утверждения указанной документации и размещается на официальном сайте муниципального образования (при наличии официального сайта муниципального образования) в сети «Интернет»</w:t>
      </w:r>
      <w:r w:rsidRPr="00A770E5">
        <w:rPr>
          <w:rFonts w:ascii="Times New Roman" w:hAnsi="Times New Roman"/>
          <w:vertAlign w:val="superscript"/>
        </w:rPr>
        <w:footnoteReference w:id="1"/>
      </w:r>
      <w:r w:rsidRPr="00A770E5">
        <w:rPr>
          <w:rFonts w:ascii="Times New Roman" w:hAnsi="Times New Roman"/>
          <w:sz w:val="28"/>
        </w:rPr>
        <w:t>.</w:t>
      </w:r>
    </w:p>
    <w:p w:rsidR="00CC5111" w:rsidRPr="00A770E5" w:rsidRDefault="003A7257" w:rsidP="00DD6590">
      <w:pPr>
        <w:pStyle w:val="aff9"/>
        <w:numPr>
          <w:ilvl w:val="0"/>
          <w:numId w:val="14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 xml:space="preserve">Органы местного самоуправления обязаны направлять в орган регистрации прав документы (содержащиеся в них сведения) для внесения сведений в Единый государственный реестр недвижимости в случае принятия ими </w:t>
      </w:r>
      <w:r w:rsidRPr="00A770E5">
        <w:rPr>
          <w:rFonts w:ascii="Times New Roman" w:hAnsi="Times New Roman"/>
          <w:sz w:val="28"/>
        </w:rPr>
        <w:lastRenderedPageBreak/>
        <w:t>решений (актов) об утверждении проекта межевания территории в порядке, установленном Федеральным законом № 218-ФЗ.</w:t>
      </w:r>
    </w:p>
    <w:p w:rsidR="00CC5111" w:rsidRPr="00A770E5" w:rsidRDefault="003A7257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15" w:name="_Toc125383281"/>
      <w:r w:rsidRPr="00A770E5">
        <w:rPr>
          <w:rFonts w:ascii="Times New Roman" w:hAnsi="Times New Roman"/>
          <w:b/>
          <w:sz w:val="28"/>
        </w:rPr>
        <w:t>Раздел 5. Положения о проведении общественных обсуждений или публичных слушаний по вопросам землепользования и застройки</w:t>
      </w:r>
      <w:bookmarkEnd w:id="15"/>
    </w:p>
    <w:p w:rsidR="00CC5111" w:rsidRPr="00A770E5" w:rsidRDefault="003A7257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16" w:name="_Toc125383282"/>
      <w:r w:rsidRPr="00A770E5">
        <w:rPr>
          <w:rFonts w:ascii="Times New Roman" w:hAnsi="Times New Roman"/>
          <w:b/>
          <w:sz w:val="28"/>
        </w:rPr>
        <w:t>Глава 11. Общественные обсуждения или публичные слушания по вопросам землепользования и застройки</w:t>
      </w:r>
      <w:bookmarkEnd w:id="16"/>
    </w:p>
    <w:p w:rsidR="00CC5111" w:rsidRPr="00A770E5" w:rsidRDefault="003A7257" w:rsidP="00DD6590">
      <w:pPr>
        <w:pStyle w:val="aff9"/>
        <w:numPr>
          <w:ilvl w:val="0"/>
          <w:numId w:val="16"/>
        </w:numPr>
        <w:tabs>
          <w:tab w:val="left" w:pos="0"/>
          <w:tab w:val="left" w:pos="1418"/>
        </w:tabs>
        <w:spacing w:after="0" w:line="240" w:lineRule="auto"/>
        <w:ind w:left="0" w:right="238" w:firstLine="709"/>
        <w:jc w:val="both"/>
        <w:rPr>
          <w:rFonts w:ascii="Times New Roman" w:hAnsi="Times New Roman"/>
          <w:sz w:val="28"/>
        </w:rPr>
      </w:pPr>
      <w:proofErr w:type="gramStart"/>
      <w:r w:rsidRPr="00A770E5">
        <w:rPr>
          <w:rFonts w:ascii="Times New Roman" w:hAnsi="Times New Roman"/>
          <w:sz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правил землепользования и застройки, предусматривающим внесение изменений в указанные документы,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</w:t>
      </w:r>
      <w:proofErr w:type="gramEnd"/>
      <w:r w:rsidRPr="00A770E5">
        <w:rPr>
          <w:rFonts w:ascii="Times New Roman" w:hAnsi="Times New Roman"/>
          <w:sz w:val="28"/>
        </w:rPr>
        <w:t>, реконструкции объектов капитального строительства в соответствии с уставом муниципального образования в соответствии с полномочиями и с учетом положений Градостроительного кодекса Российской Федерации проводятся общественные обсуждения или публичные слушания, за исключением случаев, предусмотренных Градостроительным кодексом Российской Федерации и другими федеральными законами.</w:t>
      </w:r>
    </w:p>
    <w:p w:rsidR="00CC5111" w:rsidRPr="00A770E5" w:rsidRDefault="003A7257" w:rsidP="00DD6590">
      <w:pPr>
        <w:pStyle w:val="aff9"/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right="238" w:firstLine="709"/>
        <w:jc w:val="both"/>
        <w:rPr>
          <w:rFonts w:ascii="Times New Roman" w:hAnsi="Times New Roman"/>
          <w:sz w:val="28"/>
        </w:rPr>
      </w:pPr>
      <w:proofErr w:type="gramStart"/>
      <w:r w:rsidRPr="00A770E5">
        <w:rPr>
          <w:rFonts w:ascii="Times New Roman" w:hAnsi="Times New Roman"/>
          <w:sz w:val="28"/>
        </w:rPr>
        <w:t>Уполномоченный орган направляет уведомление о необходимости проведения публичных слушаний или общественных обсуждений с приложением проекта правил землепользования и застройки в орган местного самоуправления, уполномоченный на проведение публичных слушаний, общественных обсуждений в соответствии с муниципальными правовыми актами по завершении процедуры согласования проекта с уполномоченными органами, указанными в пункте 2.6 Порядка подготовки и утверждения документов градостроительного зонирования муниципальных образований области органами исполнительной</w:t>
      </w:r>
      <w:proofErr w:type="gramEnd"/>
      <w:r w:rsidRPr="00A770E5">
        <w:rPr>
          <w:rFonts w:ascii="Times New Roman" w:hAnsi="Times New Roman"/>
          <w:sz w:val="28"/>
        </w:rPr>
        <w:t xml:space="preserve"> государственной власти области, утвержденного постановлением Правительства области от 16 июля 2018 года № 645.</w:t>
      </w:r>
    </w:p>
    <w:p w:rsidR="00CC5111" w:rsidRPr="00A770E5" w:rsidRDefault="003A7257" w:rsidP="00DD6590">
      <w:pPr>
        <w:pStyle w:val="aff9"/>
        <w:numPr>
          <w:ilvl w:val="0"/>
          <w:numId w:val="16"/>
        </w:numPr>
        <w:tabs>
          <w:tab w:val="left" w:pos="0"/>
          <w:tab w:val="left" w:pos="1418"/>
        </w:tabs>
        <w:spacing w:after="0" w:line="240" w:lineRule="auto"/>
        <w:ind w:left="0" w:right="238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 xml:space="preserve">Порядок проведения процедуры общественных обсуждений или публичных слушаний установлен </w:t>
      </w:r>
      <w:hyperlink r:id="rId10" w:history="1">
        <w:r w:rsidRPr="00A770E5">
          <w:rPr>
            <w:rFonts w:ascii="Times New Roman" w:hAnsi="Times New Roman"/>
            <w:sz w:val="28"/>
          </w:rPr>
          <w:t>статьями 5</w:t>
        </w:r>
        <w:r w:rsidRPr="00A770E5">
          <w:rPr>
            <w:rFonts w:ascii="Times New Roman" w:hAnsi="Times New Roman"/>
            <w:sz w:val="28"/>
            <w:vertAlign w:val="superscript"/>
          </w:rPr>
          <w:t>1</w:t>
        </w:r>
      </w:hyperlink>
      <w:r w:rsidRPr="00A770E5">
        <w:rPr>
          <w:rFonts w:ascii="Times New Roman" w:hAnsi="Times New Roman"/>
          <w:sz w:val="28"/>
        </w:rPr>
        <w:t>, 31 Градостроительного кодекса Российской Федерации, Федеральным законом № 131-ФЗ и уставом муниципального образования в соответствии с полномочиями.</w:t>
      </w:r>
    </w:p>
    <w:p w:rsidR="00CC5111" w:rsidRPr="00A770E5" w:rsidRDefault="003A7257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17" w:name="_Toc125383283"/>
      <w:r w:rsidRPr="00A770E5">
        <w:rPr>
          <w:rFonts w:ascii="Times New Roman" w:hAnsi="Times New Roman"/>
          <w:b/>
          <w:sz w:val="28"/>
        </w:rPr>
        <w:t xml:space="preserve">Раздел 6. Положения о внесении изменений в правила </w:t>
      </w:r>
      <w:r w:rsidRPr="00A770E5">
        <w:rPr>
          <w:rFonts w:ascii="Times New Roman" w:hAnsi="Times New Roman"/>
          <w:b/>
          <w:sz w:val="28"/>
        </w:rPr>
        <w:br/>
        <w:t>землепользования и застройки</w:t>
      </w:r>
      <w:bookmarkEnd w:id="17"/>
    </w:p>
    <w:p w:rsidR="00CC5111" w:rsidRPr="00A770E5" w:rsidRDefault="003A7257">
      <w:pPr>
        <w:keepNext/>
        <w:tabs>
          <w:tab w:val="left" w:pos="0"/>
          <w:tab w:val="left" w:pos="142"/>
        </w:tabs>
        <w:spacing w:before="240" w:after="12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18" w:name="_Toc125383284"/>
      <w:r w:rsidRPr="00A770E5">
        <w:rPr>
          <w:rFonts w:ascii="Times New Roman" w:hAnsi="Times New Roman"/>
          <w:b/>
          <w:sz w:val="28"/>
        </w:rPr>
        <w:t>Глава 12. Внесение изменений в Правила</w:t>
      </w:r>
      <w:bookmarkEnd w:id="18"/>
    </w:p>
    <w:p w:rsidR="00CC5111" w:rsidRPr="00A770E5" w:rsidRDefault="003A7257">
      <w:pPr>
        <w:numPr>
          <w:ilvl w:val="1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Подготовка предложений о внесении изменений в правила землепользования и застройки осуществляется на основании приказа уполномоченного органа.</w:t>
      </w:r>
    </w:p>
    <w:p w:rsidR="00CC5111" w:rsidRPr="00A770E5" w:rsidRDefault="003A7257">
      <w:pPr>
        <w:widowControl w:val="0"/>
        <w:numPr>
          <w:ilvl w:val="1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 xml:space="preserve">Основаниями для рассмотрения вопроса о внесении изменений в </w:t>
      </w:r>
      <w:r w:rsidRPr="00A770E5">
        <w:rPr>
          <w:rFonts w:ascii="Times New Roman" w:hAnsi="Times New Roman"/>
          <w:sz w:val="28"/>
        </w:rPr>
        <w:lastRenderedPageBreak/>
        <w:t>правила землепользования и застройки являются случаи, предусмотренные статьей 33 Градостроительного кодекса Российской Федерации.</w:t>
      </w:r>
    </w:p>
    <w:p w:rsidR="00CC5111" w:rsidRPr="00A770E5" w:rsidRDefault="003A7257">
      <w:pPr>
        <w:widowControl w:val="0"/>
        <w:numPr>
          <w:ilvl w:val="1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A770E5">
        <w:rPr>
          <w:rFonts w:ascii="Times New Roman" w:hAnsi="Times New Roman"/>
          <w:sz w:val="28"/>
        </w:rPr>
        <w:t xml:space="preserve">Внесение изменений в правила землепользования и застройки осуществляется в порядке, предусмотренном </w:t>
      </w:r>
      <w:hyperlink r:id="rId11" w:history="1">
        <w:r w:rsidRPr="00A770E5">
          <w:rPr>
            <w:rFonts w:ascii="Times New Roman" w:hAnsi="Times New Roman"/>
            <w:sz w:val="28"/>
          </w:rPr>
          <w:t>статьями 31</w:t>
        </w:r>
      </w:hyperlink>
      <w:r w:rsidRPr="00A770E5">
        <w:rPr>
          <w:rFonts w:ascii="Times New Roman" w:hAnsi="Times New Roman"/>
          <w:sz w:val="28"/>
        </w:rPr>
        <w:t xml:space="preserve"> и </w:t>
      </w:r>
      <w:hyperlink r:id="rId12" w:history="1">
        <w:r w:rsidRPr="00A770E5">
          <w:rPr>
            <w:rFonts w:ascii="Times New Roman" w:hAnsi="Times New Roman"/>
            <w:sz w:val="28"/>
          </w:rPr>
          <w:t>32</w:t>
        </w:r>
      </w:hyperlink>
      <w:r w:rsidRPr="00A770E5">
        <w:rPr>
          <w:rFonts w:ascii="Times New Roman" w:hAnsi="Times New Roman"/>
          <w:sz w:val="28"/>
        </w:rPr>
        <w:t xml:space="preserve"> Градостроительного кодекса Российской Федерации, с учетом особенностей, установленных статьей 33 Градостроительного кодекса Российской Федерации, нормативными правовыми актами органов исполнительной государственной власти области в соответствии с Порядком подготовки и утверждения документов градостроительного зонирования муниципальных образований области органами исполнительной государственной власти области, утвержденным постановлением Правительства  области от</w:t>
      </w:r>
      <w:proofErr w:type="gramEnd"/>
      <w:r w:rsidRPr="00A770E5">
        <w:rPr>
          <w:rFonts w:ascii="Times New Roman" w:hAnsi="Times New Roman"/>
          <w:sz w:val="28"/>
        </w:rPr>
        <w:t xml:space="preserve"> 16 июля 2018 года № 645.</w:t>
      </w:r>
    </w:p>
    <w:p w:rsidR="00CC5111" w:rsidRPr="00A770E5" w:rsidRDefault="003A7257">
      <w:pPr>
        <w:keepNext/>
        <w:tabs>
          <w:tab w:val="left" w:pos="0"/>
          <w:tab w:val="left" w:pos="142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</w:rPr>
      </w:pPr>
      <w:bookmarkStart w:id="19" w:name="_Toc125383285"/>
      <w:r w:rsidRPr="00A770E5">
        <w:rPr>
          <w:rFonts w:ascii="Times New Roman" w:hAnsi="Times New Roman"/>
          <w:b/>
          <w:sz w:val="28"/>
        </w:rPr>
        <w:t xml:space="preserve">Раздел 7. Положения о регулировании иных вопросов </w:t>
      </w:r>
      <w:r w:rsidRPr="00A770E5">
        <w:rPr>
          <w:rFonts w:ascii="Times New Roman" w:hAnsi="Times New Roman"/>
          <w:b/>
          <w:sz w:val="28"/>
        </w:rPr>
        <w:br/>
        <w:t>землепользования и застройки</w:t>
      </w:r>
      <w:bookmarkEnd w:id="19"/>
    </w:p>
    <w:p w:rsidR="00CC5111" w:rsidRPr="00A770E5" w:rsidRDefault="003A7257">
      <w:pPr>
        <w:keepNext/>
        <w:tabs>
          <w:tab w:val="left" w:pos="0"/>
          <w:tab w:val="left" w:pos="142"/>
        </w:tabs>
        <w:spacing w:before="240" w:after="120" w:line="240" w:lineRule="auto"/>
        <w:jc w:val="center"/>
        <w:outlineLvl w:val="2"/>
        <w:rPr>
          <w:rFonts w:ascii="Times New Roman" w:hAnsi="Times New Roman"/>
          <w:b/>
          <w:sz w:val="28"/>
        </w:rPr>
      </w:pPr>
      <w:bookmarkStart w:id="20" w:name="_Toc125383286"/>
      <w:r w:rsidRPr="00A770E5">
        <w:rPr>
          <w:rFonts w:ascii="Times New Roman" w:hAnsi="Times New Roman"/>
          <w:b/>
          <w:sz w:val="28"/>
        </w:rPr>
        <w:t>Глава 13. Иные вопросы землепользования и застройки</w:t>
      </w:r>
      <w:bookmarkEnd w:id="20"/>
    </w:p>
    <w:p w:rsidR="00CC5111" w:rsidRPr="00A770E5" w:rsidRDefault="003A7257" w:rsidP="00DD6590">
      <w:pPr>
        <w:pStyle w:val="aff9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Иные вопросы землепользования и застройки на территории муниципального образования регулируются законодательством Российской Федерации, нормативными правовыми актами органов исполнительной государственной власти области, муниципальными правовыми актами.</w:t>
      </w:r>
    </w:p>
    <w:p w:rsidR="00CC5111" w:rsidRPr="00A770E5" w:rsidRDefault="003A7257" w:rsidP="00DD6590">
      <w:pPr>
        <w:pStyle w:val="aff9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В случае отмены либо внесения изменений в нормативные правовые акты Российской Федерации, Вологодской области, настоящие Правила применяются в части, не противоречащей федеральному законодательству и нормативным правовым актам Вологодской области.</w:t>
      </w:r>
    </w:p>
    <w:p w:rsidR="00CC5111" w:rsidRPr="00A770E5" w:rsidRDefault="003A7257" w:rsidP="00DD6590">
      <w:pPr>
        <w:keepNext/>
        <w:tabs>
          <w:tab w:val="left" w:pos="0"/>
          <w:tab w:val="left" w:pos="142"/>
          <w:tab w:val="left" w:pos="1418"/>
        </w:tabs>
        <w:spacing w:before="240" w:after="12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</w:rPr>
      </w:pPr>
      <w:bookmarkStart w:id="21" w:name="_Toc125383287"/>
      <w:r w:rsidRPr="00A770E5">
        <w:rPr>
          <w:rFonts w:ascii="Times New Roman" w:hAnsi="Times New Roman"/>
          <w:b/>
          <w:sz w:val="28"/>
        </w:rPr>
        <w:t>Глава 14. Ответственность за нарушение Правил</w:t>
      </w:r>
      <w:bookmarkEnd w:id="21"/>
    </w:p>
    <w:p w:rsidR="00CC5111" w:rsidRPr="00A770E5" w:rsidRDefault="003A7257" w:rsidP="00DD6590">
      <w:pPr>
        <w:pStyle w:val="aff9"/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Лица, виновные в нарушении законодательства о градостроительной деятельности, несут дисциплинарную, имущественную, административную, уголовную ответственность в соответствии с законодательством Российской Федерации.</w:t>
      </w:r>
    </w:p>
    <w:p w:rsidR="00CC5111" w:rsidRPr="00A770E5" w:rsidRDefault="00CC5111">
      <w:pPr>
        <w:rPr>
          <w:rFonts w:ascii="Times New Roman" w:hAnsi="Times New Roman"/>
        </w:rPr>
      </w:pPr>
    </w:p>
    <w:sectPr w:rsidR="00CC5111" w:rsidRPr="00A770E5" w:rsidSect="00DD6590">
      <w:headerReference w:type="default" r:id="rId13"/>
      <w:pgSz w:w="11906" w:h="16838"/>
      <w:pgMar w:top="1134" w:right="70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19C" w:rsidRDefault="0026619C" w:rsidP="00CC5111">
      <w:pPr>
        <w:spacing w:after="0" w:line="240" w:lineRule="auto"/>
      </w:pPr>
      <w:r>
        <w:separator/>
      </w:r>
    </w:p>
  </w:endnote>
  <w:endnote w:type="continuationSeparator" w:id="0">
    <w:p w:rsidR="0026619C" w:rsidRDefault="0026619C" w:rsidP="00CC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19C" w:rsidRDefault="0026619C" w:rsidP="00CC5111">
      <w:pPr>
        <w:spacing w:after="0" w:line="240" w:lineRule="auto"/>
      </w:pPr>
      <w:r>
        <w:separator/>
      </w:r>
    </w:p>
  </w:footnote>
  <w:footnote w:type="continuationSeparator" w:id="0">
    <w:p w:rsidR="0026619C" w:rsidRDefault="0026619C" w:rsidP="00CC5111">
      <w:pPr>
        <w:spacing w:after="0" w:line="240" w:lineRule="auto"/>
      </w:pPr>
      <w:r>
        <w:continuationSeparator/>
      </w:r>
    </w:p>
  </w:footnote>
  <w:footnote w:id="1">
    <w:p w:rsidR="00436B8D" w:rsidRDefault="00436B8D">
      <w:pPr>
        <w:spacing w:after="0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часть 14 статьи 46 Градостроительного кодекса Российской Федерации.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099547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DD6590" w:rsidRDefault="007902DD">
        <w:pPr>
          <w:pStyle w:val="ac"/>
          <w:jc w:val="center"/>
        </w:pPr>
        <w:r w:rsidRPr="00DD6590">
          <w:rPr>
            <w:szCs w:val="24"/>
          </w:rPr>
          <w:fldChar w:fldCharType="begin"/>
        </w:r>
        <w:r w:rsidR="00DD6590" w:rsidRPr="00DD6590">
          <w:rPr>
            <w:szCs w:val="24"/>
          </w:rPr>
          <w:instrText xml:space="preserve"> PAGE   \* MERGEFORMAT </w:instrText>
        </w:r>
        <w:r w:rsidRPr="00DD6590">
          <w:rPr>
            <w:szCs w:val="24"/>
          </w:rPr>
          <w:fldChar w:fldCharType="separate"/>
        </w:r>
        <w:r w:rsidR="009A1B62">
          <w:rPr>
            <w:noProof/>
            <w:szCs w:val="24"/>
          </w:rPr>
          <w:t>6</w:t>
        </w:r>
        <w:r w:rsidRPr="00DD6590">
          <w:rPr>
            <w:szCs w:val="24"/>
          </w:rPr>
          <w:fldChar w:fldCharType="end"/>
        </w:r>
      </w:p>
    </w:sdtContent>
  </w:sdt>
  <w:p w:rsidR="00436B8D" w:rsidRDefault="00436B8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15C6"/>
    <w:multiLevelType w:val="multilevel"/>
    <w:tmpl w:val="F8BC0410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34D02"/>
    <w:multiLevelType w:val="multilevel"/>
    <w:tmpl w:val="0AC46A8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326255A"/>
    <w:multiLevelType w:val="multilevel"/>
    <w:tmpl w:val="3912DBFA"/>
    <w:lvl w:ilvl="0">
      <w:start w:val="1"/>
      <w:numFmt w:val="decimal"/>
      <w:lvlText w:val="11.%1."/>
      <w:lvlJc w:val="left"/>
      <w:pPr>
        <w:ind w:left="10566" w:hanging="360"/>
      </w:pPr>
    </w:lvl>
    <w:lvl w:ilvl="1">
      <w:start w:val="1"/>
      <w:numFmt w:val="lowerLetter"/>
      <w:lvlText w:val="%2."/>
      <w:lvlJc w:val="left"/>
      <w:pPr>
        <w:ind w:left="11286" w:hanging="360"/>
      </w:pPr>
    </w:lvl>
    <w:lvl w:ilvl="2">
      <w:start w:val="1"/>
      <w:numFmt w:val="lowerRoman"/>
      <w:lvlText w:val="%3."/>
      <w:lvlJc w:val="right"/>
      <w:pPr>
        <w:ind w:left="12006" w:hanging="180"/>
      </w:pPr>
    </w:lvl>
    <w:lvl w:ilvl="3">
      <w:start w:val="1"/>
      <w:numFmt w:val="decimal"/>
      <w:lvlText w:val="%4."/>
      <w:lvlJc w:val="left"/>
      <w:pPr>
        <w:ind w:left="12726" w:hanging="360"/>
      </w:pPr>
    </w:lvl>
    <w:lvl w:ilvl="4">
      <w:start w:val="1"/>
      <w:numFmt w:val="lowerLetter"/>
      <w:lvlText w:val="%5."/>
      <w:lvlJc w:val="left"/>
      <w:pPr>
        <w:ind w:left="13446" w:hanging="360"/>
      </w:pPr>
    </w:lvl>
    <w:lvl w:ilvl="5">
      <w:start w:val="1"/>
      <w:numFmt w:val="lowerRoman"/>
      <w:lvlText w:val="%6."/>
      <w:lvlJc w:val="right"/>
      <w:pPr>
        <w:ind w:left="14166" w:hanging="180"/>
      </w:pPr>
    </w:lvl>
    <w:lvl w:ilvl="6">
      <w:start w:val="1"/>
      <w:numFmt w:val="decimal"/>
      <w:lvlText w:val="%7."/>
      <w:lvlJc w:val="left"/>
      <w:pPr>
        <w:ind w:left="14886" w:hanging="360"/>
      </w:pPr>
    </w:lvl>
    <w:lvl w:ilvl="7">
      <w:start w:val="1"/>
      <w:numFmt w:val="lowerLetter"/>
      <w:lvlText w:val="%8."/>
      <w:lvlJc w:val="left"/>
      <w:pPr>
        <w:ind w:left="15606" w:hanging="360"/>
      </w:pPr>
    </w:lvl>
    <w:lvl w:ilvl="8">
      <w:start w:val="1"/>
      <w:numFmt w:val="lowerRoman"/>
      <w:lvlText w:val="%9."/>
      <w:lvlJc w:val="right"/>
      <w:pPr>
        <w:ind w:left="16326" w:hanging="180"/>
      </w:pPr>
    </w:lvl>
  </w:abstractNum>
  <w:abstractNum w:abstractNumId="3">
    <w:nsid w:val="2AF41D89"/>
    <w:multiLevelType w:val="multilevel"/>
    <w:tmpl w:val="B3B82A26"/>
    <w:lvl w:ilvl="0">
      <w:start w:val="1"/>
      <w:numFmt w:val="decimal"/>
      <w:lvlText w:val="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D6127"/>
    <w:multiLevelType w:val="multilevel"/>
    <w:tmpl w:val="D340C0E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CA74A27"/>
    <w:multiLevelType w:val="multilevel"/>
    <w:tmpl w:val="FD3ECD9C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9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6">
    <w:nsid w:val="31D460B9"/>
    <w:multiLevelType w:val="multilevel"/>
    <w:tmpl w:val="C6FAEB8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E46911"/>
    <w:multiLevelType w:val="multilevel"/>
    <w:tmpl w:val="12582F3C"/>
    <w:lvl w:ilvl="0">
      <w:start w:val="1"/>
      <w:numFmt w:val="decimal"/>
      <w:lvlText w:val="4.%1."/>
      <w:lvlJc w:val="left"/>
      <w:pPr>
        <w:ind w:left="2913" w:hanging="360"/>
      </w:pPr>
    </w:lvl>
    <w:lvl w:ilvl="1">
      <w:start w:val="1"/>
      <w:numFmt w:val="lowerLetter"/>
      <w:lvlText w:val="%2."/>
      <w:lvlJc w:val="left"/>
      <w:pPr>
        <w:ind w:left="3633" w:hanging="360"/>
      </w:pPr>
    </w:lvl>
    <w:lvl w:ilvl="2">
      <w:start w:val="1"/>
      <w:numFmt w:val="lowerRoman"/>
      <w:lvlText w:val="%3."/>
      <w:lvlJc w:val="right"/>
      <w:pPr>
        <w:ind w:left="4353" w:hanging="180"/>
      </w:pPr>
    </w:lvl>
    <w:lvl w:ilvl="3">
      <w:start w:val="1"/>
      <w:numFmt w:val="decimal"/>
      <w:lvlText w:val="%4."/>
      <w:lvlJc w:val="left"/>
      <w:pPr>
        <w:ind w:left="5073" w:hanging="360"/>
      </w:pPr>
    </w:lvl>
    <w:lvl w:ilvl="4">
      <w:start w:val="1"/>
      <w:numFmt w:val="lowerLetter"/>
      <w:lvlText w:val="%5."/>
      <w:lvlJc w:val="left"/>
      <w:pPr>
        <w:ind w:left="5793" w:hanging="360"/>
      </w:pPr>
    </w:lvl>
    <w:lvl w:ilvl="5">
      <w:start w:val="1"/>
      <w:numFmt w:val="lowerRoman"/>
      <w:lvlText w:val="%6."/>
      <w:lvlJc w:val="right"/>
      <w:pPr>
        <w:ind w:left="6513" w:hanging="180"/>
      </w:pPr>
    </w:lvl>
    <w:lvl w:ilvl="6">
      <w:start w:val="1"/>
      <w:numFmt w:val="decimal"/>
      <w:lvlText w:val="%7."/>
      <w:lvlJc w:val="left"/>
      <w:pPr>
        <w:ind w:left="7233" w:hanging="360"/>
      </w:pPr>
    </w:lvl>
    <w:lvl w:ilvl="7">
      <w:start w:val="1"/>
      <w:numFmt w:val="lowerLetter"/>
      <w:lvlText w:val="%8."/>
      <w:lvlJc w:val="left"/>
      <w:pPr>
        <w:ind w:left="7953" w:hanging="360"/>
      </w:pPr>
    </w:lvl>
    <w:lvl w:ilvl="8">
      <w:start w:val="1"/>
      <w:numFmt w:val="lowerRoman"/>
      <w:lvlText w:val="%9."/>
      <w:lvlJc w:val="right"/>
      <w:pPr>
        <w:ind w:left="8673" w:hanging="180"/>
      </w:pPr>
    </w:lvl>
  </w:abstractNum>
  <w:abstractNum w:abstractNumId="8">
    <w:nsid w:val="3F1D076C"/>
    <w:multiLevelType w:val="multilevel"/>
    <w:tmpl w:val="DE981A28"/>
    <w:lvl w:ilvl="0">
      <w:start w:val="1"/>
      <w:numFmt w:val="decimal"/>
      <w:lvlText w:val="13.%1."/>
      <w:lvlJc w:val="left"/>
      <w:pPr>
        <w:ind w:left="29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9499A"/>
    <w:multiLevelType w:val="multilevel"/>
    <w:tmpl w:val="BB3A2282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695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4D2E218B"/>
    <w:multiLevelType w:val="multilevel"/>
    <w:tmpl w:val="06BE259C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515EFB"/>
    <w:multiLevelType w:val="multilevel"/>
    <w:tmpl w:val="33768CF8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12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56985A15"/>
    <w:multiLevelType w:val="multilevel"/>
    <w:tmpl w:val="F15841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5ABF094E"/>
    <w:multiLevelType w:val="multilevel"/>
    <w:tmpl w:val="57BE98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B083B"/>
    <w:multiLevelType w:val="multilevel"/>
    <w:tmpl w:val="DF7C4EF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>
    <w:nsid w:val="613A3300"/>
    <w:multiLevelType w:val="multilevel"/>
    <w:tmpl w:val="6A5E231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>
    <w:nsid w:val="64F67ED0"/>
    <w:multiLevelType w:val="multilevel"/>
    <w:tmpl w:val="6CC07E4C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429" w:hanging="7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7">
    <w:nsid w:val="6CB24156"/>
    <w:multiLevelType w:val="multilevel"/>
    <w:tmpl w:val="73DE9102"/>
    <w:lvl w:ilvl="0">
      <w:start w:val="1"/>
      <w:numFmt w:val="decimal"/>
      <w:lvlText w:val="14.%1.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76D80E4B"/>
    <w:multiLevelType w:val="multilevel"/>
    <w:tmpl w:val="21EEF272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4"/>
  </w:num>
  <w:num w:numId="5">
    <w:abstractNumId w:val="18"/>
  </w:num>
  <w:num w:numId="6">
    <w:abstractNumId w:val="16"/>
  </w:num>
  <w:num w:numId="7">
    <w:abstractNumId w:val="15"/>
  </w:num>
  <w:num w:numId="8">
    <w:abstractNumId w:val="7"/>
  </w:num>
  <w:num w:numId="9">
    <w:abstractNumId w:val="10"/>
  </w:num>
  <w:num w:numId="10">
    <w:abstractNumId w:val="1"/>
  </w:num>
  <w:num w:numId="11">
    <w:abstractNumId w:val="13"/>
  </w:num>
  <w:num w:numId="12">
    <w:abstractNumId w:val="9"/>
  </w:num>
  <w:num w:numId="13">
    <w:abstractNumId w:val="5"/>
  </w:num>
  <w:num w:numId="14">
    <w:abstractNumId w:val="3"/>
  </w:num>
  <w:num w:numId="15">
    <w:abstractNumId w:val="6"/>
  </w:num>
  <w:num w:numId="16">
    <w:abstractNumId w:val="2"/>
  </w:num>
  <w:num w:numId="17">
    <w:abstractNumId w:val="11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111"/>
    <w:rsid w:val="000C5FC5"/>
    <w:rsid w:val="001260DA"/>
    <w:rsid w:val="00216091"/>
    <w:rsid w:val="002455D1"/>
    <w:rsid w:val="0026619C"/>
    <w:rsid w:val="002B6327"/>
    <w:rsid w:val="002D7BCA"/>
    <w:rsid w:val="00343FCD"/>
    <w:rsid w:val="00373704"/>
    <w:rsid w:val="003A7257"/>
    <w:rsid w:val="00436B8D"/>
    <w:rsid w:val="00445C36"/>
    <w:rsid w:val="00451D6C"/>
    <w:rsid w:val="00504EFD"/>
    <w:rsid w:val="00575892"/>
    <w:rsid w:val="005A41AF"/>
    <w:rsid w:val="005A69B5"/>
    <w:rsid w:val="005F33B8"/>
    <w:rsid w:val="006E0F11"/>
    <w:rsid w:val="00745DBD"/>
    <w:rsid w:val="007902DD"/>
    <w:rsid w:val="007C0B56"/>
    <w:rsid w:val="007E1C0A"/>
    <w:rsid w:val="00882758"/>
    <w:rsid w:val="008C6C8C"/>
    <w:rsid w:val="00940DE1"/>
    <w:rsid w:val="009544E2"/>
    <w:rsid w:val="00986A6A"/>
    <w:rsid w:val="009A1B62"/>
    <w:rsid w:val="009D435B"/>
    <w:rsid w:val="00A06CFC"/>
    <w:rsid w:val="00A72053"/>
    <w:rsid w:val="00A770E5"/>
    <w:rsid w:val="00A771DD"/>
    <w:rsid w:val="00AA5323"/>
    <w:rsid w:val="00B82D5E"/>
    <w:rsid w:val="00BB5C64"/>
    <w:rsid w:val="00C12101"/>
    <w:rsid w:val="00C45955"/>
    <w:rsid w:val="00C50A61"/>
    <w:rsid w:val="00C960BB"/>
    <w:rsid w:val="00CC5111"/>
    <w:rsid w:val="00CF3B0C"/>
    <w:rsid w:val="00D57371"/>
    <w:rsid w:val="00DD6590"/>
    <w:rsid w:val="00DE3976"/>
    <w:rsid w:val="00DF7F04"/>
    <w:rsid w:val="00E14887"/>
    <w:rsid w:val="00E169AC"/>
    <w:rsid w:val="00E3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73704"/>
  </w:style>
  <w:style w:type="paragraph" w:styleId="10">
    <w:name w:val="heading 1"/>
    <w:basedOn w:val="a"/>
    <w:next w:val="a"/>
    <w:link w:val="11"/>
    <w:uiPriority w:val="9"/>
    <w:qFormat/>
    <w:rsid w:val="00CC5111"/>
    <w:pPr>
      <w:keepNext/>
      <w:spacing w:before="240" w:after="60" w:line="240" w:lineRule="auto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CC5111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CC5111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C5111"/>
    <w:pPr>
      <w:keepNext/>
      <w:spacing w:before="240" w:after="60" w:line="240" w:lineRule="auto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C5111"/>
    <w:pPr>
      <w:spacing w:before="240" w:after="60" w:line="240" w:lineRule="auto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CC5111"/>
    <w:pPr>
      <w:keepNext/>
      <w:spacing w:after="0" w:line="240" w:lineRule="auto"/>
      <w:ind w:firstLine="567"/>
      <w:jc w:val="both"/>
      <w:outlineLvl w:val="5"/>
    </w:pPr>
    <w:rPr>
      <w:rFonts w:ascii="Times New Roman" w:hAnsi="Times New Roman"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C5111"/>
  </w:style>
  <w:style w:type="paragraph" w:customStyle="1" w:styleId="ConsNormal">
    <w:name w:val="ConsNormal"/>
    <w:link w:val="ConsNormal0"/>
    <w:rsid w:val="00CC511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CC5111"/>
    <w:rPr>
      <w:rFonts w:ascii="Arial" w:hAnsi="Arial"/>
      <w:sz w:val="20"/>
    </w:rPr>
  </w:style>
  <w:style w:type="paragraph" w:styleId="a3">
    <w:name w:val="Balloon Text"/>
    <w:basedOn w:val="a"/>
    <w:link w:val="a4"/>
    <w:rsid w:val="00CC5111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C5111"/>
    <w:rPr>
      <w:rFonts w:ascii="Tahoma" w:hAnsi="Tahoma"/>
      <w:sz w:val="16"/>
    </w:rPr>
  </w:style>
  <w:style w:type="paragraph" w:styleId="21">
    <w:name w:val="toc 2"/>
    <w:basedOn w:val="a"/>
    <w:next w:val="a"/>
    <w:link w:val="22"/>
    <w:uiPriority w:val="39"/>
    <w:rsid w:val="00CC5111"/>
    <w:pPr>
      <w:tabs>
        <w:tab w:val="left" w:pos="993"/>
        <w:tab w:val="right" w:leader="dot" w:pos="9355"/>
      </w:tabs>
      <w:spacing w:before="120" w:after="0" w:line="240" w:lineRule="auto"/>
      <w:jc w:val="both"/>
    </w:pPr>
    <w:rPr>
      <w:rFonts w:ascii="Calibri" w:hAnsi="Calibri"/>
      <w:i/>
      <w:sz w:val="20"/>
    </w:rPr>
  </w:style>
  <w:style w:type="character" w:customStyle="1" w:styleId="22">
    <w:name w:val="Оглавление 2 Знак"/>
    <w:basedOn w:val="1"/>
    <w:link w:val="21"/>
    <w:rsid w:val="00CC5111"/>
    <w:rPr>
      <w:rFonts w:ascii="Calibri" w:hAnsi="Calibri"/>
      <w:i/>
      <w:sz w:val="20"/>
    </w:rPr>
  </w:style>
  <w:style w:type="paragraph" w:styleId="41">
    <w:name w:val="toc 4"/>
    <w:basedOn w:val="a"/>
    <w:next w:val="a"/>
    <w:link w:val="42"/>
    <w:uiPriority w:val="39"/>
    <w:rsid w:val="00CC5111"/>
    <w:pPr>
      <w:spacing w:after="0" w:line="240" w:lineRule="auto"/>
      <w:ind w:left="720"/>
    </w:pPr>
    <w:rPr>
      <w:rFonts w:ascii="Calibri" w:hAnsi="Calibri"/>
      <w:sz w:val="20"/>
    </w:rPr>
  </w:style>
  <w:style w:type="character" w:customStyle="1" w:styleId="42">
    <w:name w:val="Оглавление 4 Знак"/>
    <w:basedOn w:val="1"/>
    <w:link w:val="41"/>
    <w:rsid w:val="00CC5111"/>
    <w:rPr>
      <w:rFonts w:ascii="Calibri" w:hAnsi="Calibri"/>
      <w:sz w:val="20"/>
    </w:rPr>
  </w:style>
  <w:style w:type="paragraph" w:customStyle="1" w:styleId="a5">
    <w:link w:val="a6"/>
    <w:semiHidden/>
    <w:unhideWhenUsed/>
    <w:rsid w:val="00CC511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link w:val="a5"/>
    <w:semiHidden/>
    <w:unhideWhenUsed/>
    <w:rsid w:val="00CC5111"/>
    <w:rPr>
      <w:rFonts w:ascii="Times New Roman" w:hAnsi="Times New Roman"/>
      <w:sz w:val="24"/>
    </w:rPr>
  </w:style>
  <w:style w:type="paragraph" w:styleId="61">
    <w:name w:val="toc 6"/>
    <w:basedOn w:val="a"/>
    <w:next w:val="a"/>
    <w:link w:val="62"/>
    <w:uiPriority w:val="39"/>
    <w:rsid w:val="00CC5111"/>
    <w:pPr>
      <w:spacing w:after="0" w:line="240" w:lineRule="auto"/>
      <w:ind w:left="1200"/>
    </w:pPr>
    <w:rPr>
      <w:rFonts w:ascii="Calibri" w:hAnsi="Calibri"/>
      <w:sz w:val="20"/>
    </w:rPr>
  </w:style>
  <w:style w:type="character" w:customStyle="1" w:styleId="62">
    <w:name w:val="Оглавление 6 Знак"/>
    <w:basedOn w:val="1"/>
    <w:link w:val="61"/>
    <w:rsid w:val="00CC5111"/>
    <w:rPr>
      <w:rFonts w:ascii="Calibri" w:hAnsi="Calibri"/>
      <w:sz w:val="20"/>
    </w:rPr>
  </w:style>
  <w:style w:type="paragraph" w:styleId="a7">
    <w:name w:val="Document Map"/>
    <w:basedOn w:val="a"/>
    <w:link w:val="a8"/>
    <w:rsid w:val="00CC5111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Схема документа Знак"/>
    <w:basedOn w:val="1"/>
    <w:link w:val="a7"/>
    <w:rsid w:val="00CC5111"/>
    <w:rPr>
      <w:rFonts w:ascii="Tahoma" w:hAnsi="Tahoma"/>
      <w:sz w:val="16"/>
    </w:rPr>
  </w:style>
  <w:style w:type="paragraph" w:customStyle="1" w:styleId="apple-converted-space">
    <w:name w:val="apple-converted-space"/>
    <w:link w:val="apple-converted-space0"/>
    <w:rsid w:val="00CC5111"/>
  </w:style>
  <w:style w:type="character" w:customStyle="1" w:styleId="apple-converted-space0">
    <w:name w:val="apple-converted-space"/>
    <w:link w:val="apple-converted-space"/>
    <w:rsid w:val="00CC5111"/>
  </w:style>
  <w:style w:type="paragraph" w:styleId="7">
    <w:name w:val="toc 7"/>
    <w:basedOn w:val="a"/>
    <w:next w:val="a"/>
    <w:link w:val="70"/>
    <w:uiPriority w:val="39"/>
    <w:rsid w:val="00CC5111"/>
    <w:pPr>
      <w:spacing w:after="0" w:line="240" w:lineRule="auto"/>
      <w:ind w:left="1440"/>
    </w:pPr>
    <w:rPr>
      <w:rFonts w:ascii="Calibri" w:hAnsi="Calibri"/>
      <w:sz w:val="20"/>
    </w:rPr>
  </w:style>
  <w:style w:type="character" w:customStyle="1" w:styleId="70">
    <w:name w:val="Оглавление 7 Знак"/>
    <w:basedOn w:val="1"/>
    <w:link w:val="7"/>
    <w:rsid w:val="00CC5111"/>
    <w:rPr>
      <w:rFonts w:ascii="Calibri" w:hAnsi="Calibri"/>
      <w:sz w:val="20"/>
    </w:rPr>
  </w:style>
  <w:style w:type="paragraph" w:customStyle="1" w:styleId="msonormal0">
    <w:name w:val="msonormal"/>
    <w:basedOn w:val="a"/>
    <w:link w:val="msonormal1"/>
    <w:rsid w:val="00CC5111"/>
    <w:pPr>
      <w:spacing w:before="75" w:after="75" w:line="240" w:lineRule="auto"/>
      <w:ind w:left="75" w:right="75" w:firstLine="225"/>
      <w:jc w:val="both"/>
    </w:pPr>
    <w:rPr>
      <w:rFonts w:ascii="Verdana" w:hAnsi="Verdana"/>
      <w:sz w:val="18"/>
    </w:rPr>
  </w:style>
  <w:style w:type="character" w:customStyle="1" w:styleId="msonormal1">
    <w:name w:val="msonormal"/>
    <w:basedOn w:val="1"/>
    <w:link w:val="msonormal0"/>
    <w:rsid w:val="00CC5111"/>
    <w:rPr>
      <w:rFonts w:ascii="Verdana" w:hAnsi="Verdana"/>
      <w:color w:val="000000"/>
      <w:sz w:val="18"/>
    </w:rPr>
  </w:style>
  <w:style w:type="paragraph" w:customStyle="1" w:styleId="Iauiue">
    <w:name w:val="Iau?iue"/>
    <w:link w:val="Iauiue0"/>
    <w:rsid w:val="00CC5111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sid w:val="00CC5111"/>
    <w:rPr>
      <w:rFonts w:ascii="Times New Roman" w:hAnsi="Times New Roman"/>
      <w:sz w:val="20"/>
    </w:rPr>
  </w:style>
  <w:style w:type="paragraph" w:customStyle="1" w:styleId="FR2">
    <w:name w:val="FR2"/>
    <w:link w:val="FR20"/>
    <w:rsid w:val="00CC5111"/>
    <w:pPr>
      <w:widowControl w:val="0"/>
      <w:spacing w:after="0" w:line="252" w:lineRule="auto"/>
      <w:ind w:firstLine="160"/>
      <w:jc w:val="both"/>
    </w:pPr>
    <w:rPr>
      <w:rFonts w:ascii="Times New Roman" w:hAnsi="Times New Roman"/>
      <w:sz w:val="18"/>
    </w:rPr>
  </w:style>
  <w:style w:type="character" w:customStyle="1" w:styleId="FR20">
    <w:name w:val="FR2"/>
    <w:link w:val="FR2"/>
    <w:rsid w:val="00CC5111"/>
    <w:rPr>
      <w:rFonts w:ascii="Times New Roman" w:hAnsi="Times New Roman"/>
      <w:sz w:val="18"/>
    </w:rPr>
  </w:style>
  <w:style w:type="paragraph" w:customStyle="1" w:styleId="14">
    <w:name w:val="Текст 14(основной)"/>
    <w:basedOn w:val="a"/>
    <w:link w:val="140"/>
    <w:rsid w:val="00CC5111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character" w:customStyle="1" w:styleId="140">
    <w:name w:val="Текст 14(основной)"/>
    <w:basedOn w:val="1"/>
    <w:link w:val="14"/>
    <w:rsid w:val="00CC5111"/>
    <w:rPr>
      <w:rFonts w:ascii="Times New Roman" w:hAnsi="Times New Roman"/>
      <w:sz w:val="28"/>
    </w:rPr>
  </w:style>
  <w:style w:type="character" w:customStyle="1" w:styleId="30">
    <w:name w:val="Заголовок 3 Знак"/>
    <w:basedOn w:val="1"/>
    <w:link w:val="3"/>
    <w:rsid w:val="00CC5111"/>
    <w:rPr>
      <w:rFonts w:ascii="Arial" w:hAnsi="Arial"/>
      <w:b/>
      <w:sz w:val="26"/>
    </w:rPr>
  </w:style>
  <w:style w:type="paragraph" w:customStyle="1" w:styleId="sourcetag">
    <w:name w:val="source__tag"/>
    <w:basedOn w:val="a"/>
    <w:link w:val="sourcetag0"/>
    <w:rsid w:val="00CC51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ourcetag0">
    <w:name w:val="source__tag"/>
    <w:basedOn w:val="1"/>
    <w:link w:val="sourcetag"/>
    <w:rsid w:val="00CC5111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CC5111"/>
  </w:style>
  <w:style w:type="paragraph" w:styleId="a9">
    <w:name w:val="Body Text Indent"/>
    <w:basedOn w:val="a"/>
    <w:link w:val="aa"/>
    <w:rsid w:val="00CC5111"/>
    <w:pPr>
      <w:spacing w:after="0" w:line="240" w:lineRule="auto"/>
      <w:ind w:left="-540" w:firstLine="709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1"/>
    <w:link w:val="a9"/>
    <w:rsid w:val="00CC5111"/>
    <w:rPr>
      <w:rFonts w:ascii="Times New Roman" w:hAnsi="Times New Roman"/>
      <w:sz w:val="28"/>
    </w:rPr>
  </w:style>
  <w:style w:type="paragraph" w:customStyle="1" w:styleId="13">
    <w:name w:val="Номер строки1"/>
    <w:basedOn w:val="12"/>
    <w:link w:val="ab"/>
    <w:rsid w:val="00CC5111"/>
  </w:style>
  <w:style w:type="character" w:styleId="ab">
    <w:name w:val="line number"/>
    <w:basedOn w:val="a0"/>
    <w:link w:val="13"/>
    <w:rsid w:val="00CC5111"/>
  </w:style>
  <w:style w:type="paragraph" w:customStyle="1" w:styleId="51">
    <w:name w:val="Основной текст (5)"/>
    <w:basedOn w:val="a"/>
    <w:link w:val="52"/>
    <w:rsid w:val="00CC5111"/>
    <w:pPr>
      <w:spacing w:after="0" w:line="0" w:lineRule="atLeast"/>
      <w:ind w:left="300" w:hanging="300"/>
    </w:pPr>
    <w:rPr>
      <w:spacing w:val="-2"/>
      <w:sz w:val="18"/>
    </w:rPr>
  </w:style>
  <w:style w:type="character" w:customStyle="1" w:styleId="52">
    <w:name w:val="Основной текст (5)"/>
    <w:basedOn w:val="1"/>
    <w:link w:val="51"/>
    <w:rsid w:val="00CC5111"/>
    <w:rPr>
      <w:spacing w:val="-2"/>
      <w:sz w:val="18"/>
    </w:rPr>
  </w:style>
  <w:style w:type="paragraph" w:styleId="ac">
    <w:name w:val="header"/>
    <w:basedOn w:val="a"/>
    <w:link w:val="ad"/>
    <w:uiPriority w:val="99"/>
    <w:rsid w:val="00CC51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1"/>
    <w:link w:val="ac"/>
    <w:uiPriority w:val="99"/>
    <w:rsid w:val="00CC5111"/>
    <w:rPr>
      <w:rFonts w:ascii="Times New Roman" w:hAnsi="Times New Roman"/>
      <w:sz w:val="24"/>
    </w:rPr>
  </w:style>
  <w:style w:type="paragraph" w:customStyle="1" w:styleId="ae">
    <w:name w:val="."/>
    <w:link w:val="af"/>
    <w:rsid w:val="00CC5111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f">
    <w:name w:val="."/>
    <w:link w:val="ae"/>
    <w:rsid w:val="00CC5111"/>
    <w:rPr>
      <w:rFonts w:ascii="Times New Roman" w:hAnsi="Times New Roman"/>
      <w:sz w:val="24"/>
    </w:rPr>
  </w:style>
  <w:style w:type="paragraph" w:customStyle="1" w:styleId="nienie">
    <w:name w:val="nienie"/>
    <w:basedOn w:val="Iauiue"/>
    <w:link w:val="nienie0"/>
    <w:rsid w:val="00CC511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nienie0">
    <w:name w:val="nienie"/>
    <w:basedOn w:val="Iauiue0"/>
    <w:link w:val="nienie"/>
    <w:rsid w:val="00CC5111"/>
    <w:rPr>
      <w:rFonts w:ascii="Peterburg" w:hAnsi="Peterburg"/>
      <w:sz w:val="24"/>
    </w:rPr>
  </w:style>
  <w:style w:type="paragraph" w:customStyle="1" w:styleId="af0">
    <w:name w:val="Знак Знак Знак Знак"/>
    <w:basedOn w:val="a"/>
    <w:link w:val="af1"/>
    <w:rsid w:val="00CC5111"/>
    <w:pPr>
      <w:spacing w:after="0" w:line="240" w:lineRule="auto"/>
    </w:pPr>
    <w:rPr>
      <w:rFonts w:ascii="Verdana" w:hAnsi="Verdana"/>
      <w:sz w:val="20"/>
    </w:rPr>
  </w:style>
  <w:style w:type="character" w:customStyle="1" w:styleId="af1">
    <w:name w:val="Знак Знак Знак Знак"/>
    <w:basedOn w:val="1"/>
    <w:link w:val="af0"/>
    <w:rsid w:val="00CC5111"/>
    <w:rPr>
      <w:rFonts w:ascii="Verdana" w:hAnsi="Verdana"/>
      <w:sz w:val="20"/>
    </w:rPr>
  </w:style>
  <w:style w:type="paragraph" w:customStyle="1" w:styleId="15">
    <w:name w:val="Строгий1"/>
    <w:link w:val="af2"/>
    <w:rsid w:val="00CC5111"/>
    <w:rPr>
      <w:b/>
    </w:rPr>
  </w:style>
  <w:style w:type="character" w:styleId="af2">
    <w:name w:val="Strong"/>
    <w:link w:val="15"/>
    <w:rsid w:val="00CC5111"/>
    <w:rPr>
      <w:b/>
    </w:rPr>
  </w:style>
  <w:style w:type="paragraph" w:customStyle="1" w:styleId="16">
    <w:name w:val="Знак примечания1"/>
    <w:link w:val="af3"/>
    <w:rsid w:val="00CC5111"/>
    <w:rPr>
      <w:sz w:val="16"/>
    </w:rPr>
  </w:style>
  <w:style w:type="character" w:styleId="af3">
    <w:name w:val="annotation reference"/>
    <w:link w:val="16"/>
    <w:rsid w:val="00CC5111"/>
    <w:rPr>
      <w:sz w:val="16"/>
    </w:rPr>
  </w:style>
  <w:style w:type="paragraph" w:styleId="31">
    <w:name w:val="toc 3"/>
    <w:basedOn w:val="a"/>
    <w:next w:val="a"/>
    <w:link w:val="32"/>
    <w:uiPriority w:val="39"/>
    <w:rsid w:val="00CC5111"/>
    <w:pPr>
      <w:tabs>
        <w:tab w:val="right" w:leader="dot" w:pos="9356"/>
      </w:tabs>
      <w:spacing w:after="0" w:line="240" w:lineRule="auto"/>
      <w:ind w:right="-1"/>
      <w:jc w:val="both"/>
    </w:pPr>
    <w:rPr>
      <w:rFonts w:ascii="Times New Roman" w:hAnsi="Times New Roman"/>
      <w:b/>
      <w:sz w:val="24"/>
    </w:rPr>
  </w:style>
  <w:style w:type="character" w:customStyle="1" w:styleId="32">
    <w:name w:val="Оглавление 3 Знак"/>
    <w:basedOn w:val="1"/>
    <w:link w:val="31"/>
    <w:rsid w:val="00CC5111"/>
    <w:rPr>
      <w:rFonts w:ascii="Times New Roman" w:hAnsi="Times New Roman"/>
      <w:b/>
      <w:sz w:val="24"/>
    </w:rPr>
  </w:style>
  <w:style w:type="paragraph" w:customStyle="1" w:styleId="ConsPlusTitle">
    <w:name w:val="ConsPlusTitle"/>
    <w:link w:val="ConsPlusTitle0"/>
    <w:rsid w:val="00CC5111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CC5111"/>
    <w:rPr>
      <w:rFonts w:ascii="Arial" w:hAnsi="Arial"/>
      <w:b/>
      <w:sz w:val="24"/>
    </w:rPr>
  </w:style>
  <w:style w:type="paragraph" w:styleId="af4">
    <w:name w:val="footer"/>
    <w:basedOn w:val="a"/>
    <w:link w:val="af5"/>
    <w:rsid w:val="00CC51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5">
    <w:name w:val="Нижний колонтитул Знак"/>
    <w:basedOn w:val="1"/>
    <w:link w:val="af4"/>
    <w:rsid w:val="00CC5111"/>
    <w:rPr>
      <w:rFonts w:ascii="Times New Roman" w:hAnsi="Times New Roman"/>
      <w:sz w:val="24"/>
    </w:rPr>
  </w:style>
  <w:style w:type="paragraph" w:customStyle="1" w:styleId="formattext">
    <w:name w:val="formattext"/>
    <w:basedOn w:val="a"/>
    <w:link w:val="formattext0"/>
    <w:rsid w:val="00CC51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CC5111"/>
    <w:rPr>
      <w:rFonts w:ascii="Times New Roman" w:hAnsi="Times New Roman"/>
      <w:sz w:val="24"/>
    </w:rPr>
  </w:style>
  <w:style w:type="paragraph" w:customStyle="1" w:styleId="Iniiaiieoaenonionooiii2">
    <w:name w:val="Iniiaiie oaeno n ionooiii 2"/>
    <w:basedOn w:val="Iauiue"/>
    <w:link w:val="Iniiaiieoaenonionooiii20"/>
    <w:rsid w:val="00CC5111"/>
    <w:pPr>
      <w:widowControl/>
      <w:ind w:firstLine="284"/>
      <w:jc w:val="both"/>
    </w:pPr>
    <w:rPr>
      <w:rFonts w:ascii="Peterburg" w:hAnsi="Peterburg"/>
    </w:rPr>
  </w:style>
  <w:style w:type="character" w:customStyle="1" w:styleId="Iniiaiieoaenonionooiii20">
    <w:name w:val="Iniiaiie oaeno n ionooiii 2"/>
    <w:basedOn w:val="Iauiue0"/>
    <w:link w:val="Iniiaiieoaenonionooiii2"/>
    <w:rsid w:val="00CC5111"/>
    <w:rPr>
      <w:rFonts w:ascii="Peterburg" w:hAnsi="Peterburg"/>
      <w:sz w:val="20"/>
    </w:rPr>
  </w:style>
  <w:style w:type="paragraph" w:customStyle="1" w:styleId="17">
    <w:name w:val="Выделение1"/>
    <w:link w:val="af6"/>
    <w:rsid w:val="00CC5111"/>
    <w:rPr>
      <w:i/>
    </w:rPr>
  </w:style>
  <w:style w:type="character" w:styleId="af6">
    <w:name w:val="Emphasis"/>
    <w:link w:val="17"/>
    <w:rsid w:val="00CC5111"/>
    <w:rPr>
      <w:i/>
    </w:rPr>
  </w:style>
  <w:style w:type="character" w:customStyle="1" w:styleId="50">
    <w:name w:val="Заголовок 5 Знак"/>
    <w:basedOn w:val="1"/>
    <w:link w:val="5"/>
    <w:rsid w:val="00CC5111"/>
    <w:rPr>
      <w:rFonts w:ascii="Calibri" w:hAnsi="Calibri"/>
      <w:b/>
      <w:i/>
      <w:sz w:val="26"/>
    </w:rPr>
  </w:style>
  <w:style w:type="paragraph" w:customStyle="1" w:styleId="Web1">
    <w:name w:val="Обычный (Web)1"/>
    <w:basedOn w:val="a"/>
    <w:link w:val="Web10"/>
    <w:rsid w:val="00CC5111"/>
    <w:pPr>
      <w:spacing w:before="100" w:after="100" w:line="240" w:lineRule="auto"/>
      <w:ind w:left="480" w:right="240"/>
      <w:jc w:val="both"/>
    </w:pPr>
    <w:rPr>
      <w:rFonts w:ascii="Verdana" w:hAnsi="Verdana"/>
      <w:sz w:val="16"/>
    </w:rPr>
  </w:style>
  <w:style w:type="character" w:customStyle="1" w:styleId="Web10">
    <w:name w:val="Обычный (Web)1"/>
    <w:basedOn w:val="1"/>
    <w:link w:val="Web1"/>
    <w:rsid w:val="00CC5111"/>
    <w:rPr>
      <w:rFonts w:ascii="Verdana" w:hAnsi="Verdana"/>
      <w:color w:val="000000"/>
      <w:sz w:val="16"/>
    </w:rPr>
  </w:style>
  <w:style w:type="paragraph" w:customStyle="1" w:styleId="af7">
    <w:name w:val="Заголовок Знак"/>
    <w:basedOn w:val="12"/>
    <w:link w:val="af8"/>
    <w:rsid w:val="00CC5111"/>
    <w:rPr>
      <w:rFonts w:asciiTheme="majorHAnsi" w:hAnsiTheme="majorHAnsi"/>
      <w:spacing w:val="-10"/>
      <w:sz w:val="56"/>
    </w:rPr>
  </w:style>
  <w:style w:type="character" w:customStyle="1" w:styleId="af8">
    <w:name w:val="Заголовок Знак"/>
    <w:basedOn w:val="a0"/>
    <w:link w:val="af7"/>
    <w:rsid w:val="00CC5111"/>
    <w:rPr>
      <w:rFonts w:asciiTheme="majorHAnsi" w:hAnsiTheme="majorHAnsi"/>
      <w:spacing w:val="-10"/>
      <w:sz w:val="56"/>
    </w:rPr>
  </w:style>
  <w:style w:type="character" w:customStyle="1" w:styleId="11">
    <w:name w:val="Заголовок 1 Знак"/>
    <w:basedOn w:val="1"/>
    <w:link w:val="10"/>
    <w:rsid w:val="00CC5111"/>
    <w:rPr>
      <w:rFonts w:ascii="Arial" w:hAnsi="Arial"/>
      <w:b/>
      <w:sz w:val="32"/>
    </w:rPr>
  </w:style>
  <w:style w:type="paragraph" w:customStyle="1" w:styleId="u">
    <w:name w:val="u"/>
    <w:basedOn w:val="a"/>
    <w:link w:val="u0"/>
    <w:rsid w:val="00CC5111"/>
    <w:pPr>
      <w:spacing w:after="0" w:line="240" w:lineRule="auto"/>
      <w:ind w:firstLine="390"/>
      <w:jc w:val="both"/>
    </w:pPr>
    <w:rPr>
      <w:rFonts w:ascii="Times New Roman" w:hAnsi="Times New Roman"/>
      <w:sz w:val="24"/>
    </w:rPr>
  </w:style>
  <w:style w:type="character" w:customStyle="1" w:styleId="u0">
    <w:name w:val="u"/>
    <w:basedOn w:val="1"/>
    <w:link w:val="u"/>
    <w:rsid w:val="00CC5111"/>
    <w:rPr>
      <w:rFonts w:ascii="Times New Roman" w:hAnsi="Times New Roman"/>
      <w:color w:val="000000"/>
      <w:sz w:val="24"/>
    </w:rPr>
  </w:style>
  <w:style w:type="paragraph" w:customStyle="1" w:styleId="18">
    <w:name w:val="Просмотренная гиперссылка1"/>
    <w:link w:val="af9"/>
    <w:rsid w:val="00CC5111"/>
    <w:rPr>
      <w:color w:val="954F72"/>
      <w:u w:val="single"/>
    </w:rPr>
  </w:style>
  <w:style w:type="character" w:styleId="af9">
    <w:name w:val="FollowedHyperlink"/>
    <w:link w:val="18"/>
    <w:rsid w:val="00CC5111"/>
    <w:rPr>
      <w:color w:val="954F72"/>
      <w:u w:val="single"/>
    </w:rPr>
  </w:style>
  <w:style w:type="paragraph" w:customStyle="1" w:styleId="19">
    <w:name w:val="Гиперссылка1"/>
    <w:link w:val="afa"/>
    <w:rsid w:val="00CC5111"/>
    <w:rPr>
      <w:color w:val="0000FF"/>
      <w:u w:val="single"/>
    </w:rPr>
  </w:style>
  <w:style w:type="character" w:styleId="afa">
    <w:name w:val="Hyperlink"/>
    <w:link w:val="19"/>
    <w:uiPriority w:val="99"/>
    <w:rsid w:val="00CC511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C511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CC5111"/>
    <w:rPr>
      <w:rFonts w:ascii="Times New Roman" w:hAnsi="Times New Roman"/>
      <w:sz w:val="20"/>
    </w:rPr>
  </w:style>
  <w:style w:type="paragraph" w:styleId="1a">
    <w:name w:val="toc 1"/>
    <w:basedOn w:val="a"/>
    <w:next w:val="a"/>
    <w:link w:val="1b"/>
    <w:uiPriority w:val="39"/>
    <w:rsid w:val="00CC5111"/>
    <w:pPr>
      <w:tabs>
        <w:tab w:val="right" w:leader="dot" w:pos="9072"/>
      </w:tabs>
      <w:spacing w:before="240" w:after="120" w:line="240" w:lineRule="auto"/>
      <w:jc w:val="both"/>
    </w:pPr>
    <w:rPr>
      <w:rFonts w:ascii="Calibri" w:hAnsi="Calibri"/>
      <w:b/>
      <w:sz w:val="20"/>
    </w:rPr>
  </w:style>
  <w:style w:type="character" w:customStyle="1" w:styleId="1b">
    <w:name w:val="Оглавление 1 Знак"/>
    <w:basedOn w:val="1"/>
    <w:link w:val="1a"/>
    <w:rsid w:val="00CC5111"/>
    <w:rPr>
      <w:rFonts w:ascii="Calibri" w:hAnsi="Calibri"/>
      <w:b/>
      <w:sz w:val="20"/>
    </w:rPr>
  </w:style>
  <w:style w:type="paragraph" w:customStyle="1" w:styleId="HeaderandFooter">
    <w:name w:val="Header and Footer"/>
    <w:link w:val="HeaderandFooter0"/>
    <w:rsid w:val="00CC5111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C5111"/>
    <w:rPr>
      <w:rFonts w:ascii="XO Thames" w:hAnsi="XO Thames"/>
      <w:sz w:val="20"/>
    </w:rPr>
  </w:style>
  <w:style w:type="paragraph" w:customStyle="1" w:styleId="1c">
    <w:name w:val="Знак сноски1"/>
    <w:link w:val="afb"/>
    <w:rsid w:val="00CC5111"/>
    <w:rPr>
      <w:vertAlign w:val="superscript"/>
    </w:rPr>
  </w:style>
  <w:style w:type="character" w:styleId="afb">
    <w:name w:val="footnote reference"/>
    <w:link w:val="1c"/>
    <w:rsid w:val="00CC5111"/>
    <w:rPr>
      <w:vertAlign w:val="superscript"/>
    </w:rPr>
  </w:style>
  <w:style w:type="paragraph" w:customStyle="1" w:styleId="1d">
    <w:name w:val="Номер страницы1"/>
    <w:basedOn w:val="12"/>
    <w:link w:val="afc"/>
    <w:rsid w:val="00CC5111"/>
  </w:style>
  <w:style w:type="character" w:styleId="afc">
    <w:name w:val="page number"/>
    <w:basedOn w:val="a0"/>
    <w:link w:val="1d"/>
    <w:rsid w:val="00CC5111"/>
  </w:style>
  <w:style w:type="paragraph" w:customStyle="1" w:styleId="afd">
    <w:name w:val="Знак Знак Знак Знак"/>
    <w:basedOn w:val="a"/>
    <w:link w:val="afe"/>
    <w:rsid w:val="00CC5111"/>
    <w:pPr>
      <w:spacing w:after="0" w:line="240" w:lineRule="auto"/>
    </w:pPr>
    <w:rPr>
      <w:rFonts w:ascii="Verdana" w:hAnsi="Verdana"/>
      <w:sz w:val="20"/>
    </w:rPr>
  </w:style>
  <w:style w:type="character" w:customStyle="1" w:styleId="afe">
    <w:name w:val="Знак Знак Знак Знак"/>
    <w:basedOn w:val="1"/>
    <w:link w:val="afd"/>
    <w:rsid w:val="00CC5111"/>
    <w:rPr>
      <w:rFonts w:ascii="Verdana" w:hAnsi="Verdana"/>
      <w:sz w:val="20"/>
    </w:rPr>
  </w:style>
  <w:style w:type="paragraph" w:styleId="9">
    <w:name w:val="toc 9"/>
    <w:basedOn w:val="a"/>
    <w:next w:val="a"/>
    <w:link w:val="90"/>
    <w:uiPriority w:val="39"/>
    <w:rsid w:val="00CC5111"/>
    <w:pPr>
      <w:spacing w:after="0" w:line="240" w:lineRule="auto"/>
      <w:ind w:left="1920"/>
    </w:pPr>
    <w:rPr>
      <w:rFonts w:ascii="Calibri" w:hAnsi="Calibri"/>
      <w:sz w:val="20"/>
    </w:rPr>
  </w:style>
  <w:style w:type="character" w:customStyle="1" w:styleId="90">
    <w:name w:val="Оглавление 9 Знак"/>
    <w:basedOn w:val="1"/>
    <w:link w:val="9"/>
    <w:rsid w:val="00CC5111"/>
    <w:rPr>
      <w:rFonts w:ascii="Calibri" w:hAnsi="Calibri"/>
      <w:sz w:val="20"/>
    </w:rPr>
  </w:style>
  <w:style w:type="paragraph" w:customStyle="1" w:styleId="23">
    <w:name w:val="Основной текст (2)"/>
    <w:basedOn w:val="a"/>
    <w:link w:val="24"/>
    <w:rsid w:val="00CC5111"/>
    <w:pPr>
      <w:spacing w:after="0" w:line="198" w:lineRule="exact"/>
    </w:pPr>
    <w:rPr>
      <w:sz w:val="18"/>
    </w:rPr>
  </w:style>
  <w:style w:type="character" w:customStyle="1" w:styleId="24">
    <w:name w:val="Основной текст (2)"/>
    <w:basedOn w:val="1"/>
    <w:link w:val="23"/>
    <w:rsid w:val="00CC5111"/>
    <w:rPr>
      <w:sz w:val="18"/>
    </w:rPr>
  </w:style>
  <w:style w:type="paragraph" w:customStyle="1" w:styleId="match">
    <w:name w:val="match"/>
    <w:link w:val="match0"/>
    <w:rsid w:val="00CC5111"/>
  </w:style>
  <w:style w:type="character" w:customStyle="1" w:styleId="match0">
    <w:name w:val="match"/>
    <w:link w:val="match"/>
    <w:rsid w:val="00CC5111"/>
  </w:style>
  <w:style w:type="paragraph" w:styleId="aff">
    <w:name w:val="annotation text"/>
    <w:basedOn w:val="a"/>
    <w:link w:val="aff0"/>
    <w:rsid w:val="00CC511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0">
    <w:name w:val="Текст примечания Знак"/>
    <w:basedOn w:val="1"/>
    <w:link w:val="aff"/>
    <w:rsid w:val="00CC511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CC5111"/>
    <w:pPr>
      <w:spacing w:after="0" w:line="240" w:lineRule="auto"/>
      <w:ind w:left="1680"/>
    </w:pPr>
    <w:rPr>
      <w:rFonts w:ascii="Calibri" w:hAnsi="Calibri"/>
      <w:sz w:val="20"/>
    </w:rPr>
  </w:style>
  <w:style w:type="character" w:customStyle="1" w:styleId="80">
    <w:name w:val="Оглавление 8 Знак"/>
    <w:basedOn w:val="1"/>
    <w:link w:val="8"/>
    <w:rsid w:val="00CC5111"/>
    <w:rPr>
      <w:rFonts w:ascii="Calibri" w:hAnsi="Calibri"/>
      <w:sz w:val="20"/>
    </w:rPr>
  </w:style>
  <w:style w:type="paragraph" w:styleId="aff1">
    <w:name w:val="Normal (Web)"/>
    <w:basedOn w:val="a"/>
    <w:link w:val="aff2"/>
    <w:rsid w:val="00CC5111"/>
    <w:pPr>
      <w:spacing w:before="75" w:after="75" w:line="240" w:lineRule="auto"/>
      <w:ind w:left="75" w:right="75" w:firstLine="225"/>
      <w:jc w:val="both"/>
    </w:pPr>
    <w:rPr>
      <w:rFonts w:ascii="Verdana" w:hAnsi="Verdana"/>
      <w:sz w:val="18"/>
    </w:rPr>
  </w:style>
  <w:style w:type="character" w:customStyle="1" w:styleId="aff2">
    <w:name w:val="Обычный (веб) Знак"/>
    <w:basedOn w:val="1"/>
    <w:link w:val="aff1"/>
    <w:rsid w:val="00CC5111"/>
    <w:rPr>
      <w:rFonts w:ascii="Verdana" w:hAnsi="Verdana"/>
      <w:color w:val="000000"/>
      <w:sz w:val="18"/>
    </w:rPr>
  </w:style>
  <w:style w:type="paragraph" w:customStyle="1" w:styleId="aff3">
    <w:name w:val="Сноска"/>
    <w:basedOn w:val="a"/>
    <w:link w:val="aff4"/>
    <w:rsid w:val="00CC5111"/>
    <w:pPr>
      <w:spacing w:after="300" w:line="212" w:lineRule="exact"/>
      <w:jc w:val="both"/>
    </w:pPr>
    <w:rPr>
      <w:sz w:val="18"/>
    </w:rPr>
  </w:style>
  <w:style w:type="character" w:customStyle="1" w:styleId="aff4">
    <w:name w:val="Сноска"/>
    <w:basedOn w:val="1"/>
    <w:link w:val="aff3"/>
    <w:rsid w:val="00CC5111"/>
    <w:rPr>
      <w:sz w:val="18"/>
    </w:rPr>
  </w:style>
  <w:style w:type="paragraph" w:styleId="aff5">
    <w:name w:val="annotation subject"/>
    <w:basedOn w:val="aff"/>
    <w:next w:val="aff"/>
    <w:link w:val="aff6"/>
    <w:rsid w:val="00CC5111"/>
    <w:rPr>
      <w:b/>
    </w:rPr>
  </w:style>
  <w:style w:type="character" w:customStyle="1" w:styleId="aff6">
    <w:name w:val="Тема примечания Знак"/>
    <w:basedOn w:val="aff0"/>
    <w:link w:val="aff5"/>
    <w:rsid w:val="00CC5111"/>
    <w:rPr>
      <w:rFonts w:ascii="Times New Roman" w:hAnsi="Times New Roman"/>
      <w:b/>
      <w:sz w:val="20"/>
    </w:rPr>
  </w:style>
  <w:style w:type="paragraph" w:customStyle="1" w:styleId="FORMATTEXT1">
    <w:name w:val=".FORMATTEXT"/>
    <w:link w:val="FORMATTEXT2"/>
    <w:rsid w:val="00CC5111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FORMATTEXT2">
    <w:name w:val=".FORMATTEXT"/>
    <w:link w:val="FORMATTEXT1"/>
    <w:rsid w:val="00CC5111"/>
    <w:rPr>
      <w:rFonts w:ascii="Times New Roman" w:hAnsi="Times New Roman"/>
      <w:sz w:val="24"/>
    </w:rPr>
  </w:style>
  <w:style w:type="paragraph" w:styleId="53">
    <w:name w:val="toc 5"/>
    <w:basedOn w:val="a"/>
    <w:next w:val="a"/>
    <w:link w:val="54"/>
    <w:uiPriority w:val="39"/>
    <w:rsid w:val="00CC5111"/>
    <w:pPr>
      <w:spacing w:after="0" w:line="240" w:lineRule="auto"/>
      <w:ind w:left="960"/>
    </w:pPr>
    <w:rPr>
      <w:rFonts w:ascii="Calibri" w:hAnsi="Calibri"/>
      <w:sz w:val="20"/>
    </w:rPr>
  </w:style>
  <w:style w:type="character" w:customStyle="1" w:styleId="54">
    <w:name w:val="Оглавление 5 Знак"/>
    <w:basedOn w:val="1"/>
    <w:link w:val="53"/>
    <w:rsid w:val="00CC5111"/>
    <w:rPr>
      <w:rFonts w:ascii="Calibri" w:hAnsi="Calibri"/>
      <w:sz w:val="20"/>
    </w:rPr>
  </w:style>
  <w:style w:type="paragraph" w:customStyle="1" w:styleId="aff7">
    <w:name w:val="Обычный с первой строкой"/>
    <w:basedOn w:val="a"/>
    <w:link w:val="aff8"/>
    <w:rsid w:val="00CC5111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ff8">
    <w:name w:val="Обычный с первой строкой"/>
    <w:basedOn w:val="1"/>
    <w:link w:val="aff7"/>
    <w:rsid w:val="00CC5111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CC511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CC5111"/>
    <w:rPr>
      <w:rFonts w:ascii="Arial" w:hAnsi="Arial"/>
      <w:sz w:val="20"/>
    </w:rPr>
  </w:style>
  <w:style w:type="paragraph" w:styleId="aff9">
    <w:name w:val="List Paragraph"/>
    <w:basedOn w:val="a"/>
    <w:link w:val="affa"/>
    <w:rsid w:val="00CC5111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a">
    <w:name w:val="Абзац списка Знак"/>
    <w:basedOn w:val="1"/>
    <w:link w:val="aff9"/>
    <w:rsid w:val="00CC5111"/>
    <w:rPr>
      <w:rFonts w:ascii="Calibri" w:hAnsi="Calibri"/>
    </w:rPr>
  </w:style>
  <w:style w:type="paragraph" w:customStyle="1" w:styleId="33">
    <w:name w:val="Основной текст3"/>
    <w:basedOn w:val="a"/>
    <w:link w:val="34"/>
    <w:rsid w:val="00CC5111"/>
    <w:pPr>
      <w:spacing w:after="0" w:line="198" w:lineRule="exact"/>
    </w:pPr>
    <w:rPr>
      <w:sz w:val="18"/>
    </w:rPr>
  </w:style>
  <w:style w:type="character" w:customStyle="1" w:styleId="34">
    <w:name w:val="Основной текст3"/>
    <w:basedOn w:val="1"/>
    <w:link w:val="33"/>
    <w:rsid w:val="00CC5111"/>
    <w:rPr>
      <w:sz w:val="18"/>
    </w:rPr>
  </w:style>
  <w:style w:type="paragraph" w:styleId="affb">
    <w:name w:val="Subtitle"/>
    <w:next w:val="a"/>
    <w:link w:val="affc"/>
    <w:uiPriority w:val="11"/>
    <w:qFormat/>
    <w:rsid w:val="00CC5111"/>
    <w:rPr>
      <w:rFonts w:ascii="XO Thames" w:hAnsi="XO Thames"/>
      <w:i/>
      <w:color w:val="616161"/>
      <w:sz w:val="24"/>
    </w:rPr>
  </w:style>
  <w:style w:type="character" w:customStyle="1" w:styleId="affc">
    <w:name w:val="Подзаголовок Знак"/>
    <w:link w:val="affb"/>
    <w:rsid w:val="00CC511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C5111"/>
    <w:pPr>
      <w:ind w:left="1800"/>
    </w:pPr>
  </w:style>
  <w:style w:type="character" w:customStyle="1" w:styleId="toc100">
    <w:name w:val="toc 10"/>
    <w:link w:val="toc10"/>
    <w:rsid w:val="00CC5111"/>
  </w:style>
  <w:style w:type="paragraph" w:styleId="affd">
    <w:name w:val="Title"/>
    <w:basedOn w:val="a"/>
    <w:link w:val="affe"/>
    <w:uiPriority w:val="10"/>
    <w:qFormat/>
    <w:rsid w:val="00CC5111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fe">
    <w:name w:val="Название Знак"/>
    <w:basedOn w:val="1"/>
    <w:link w:val="affd"/>
    <w:rsid w:val="00CC5111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sid w:val="00CC5111"/>
    <w:rPr>
      <w:rFonts w:ascii="Calibri" w:hAnsi="Calibri"/>
      <w:b/>
      <w:sz w:val="28"/>
    </w:rPr>
  </w:style>
  <w:style w:type="paragraph" w:customStyle="1" w:styleId="HEADERTEXT">
    <w:name w:val=".HEADERTEXT"/>
    <w:link w:val="HEADERTEXT0"/>
    <w:rsid w:val="00CC5111"/>
    <w:pPr>
      <w:widowControl w:val="0"/>
      <w:spacing w:after="0" w:line="240" w:lineRule="auto"/>
    </w:pPr>
    <w:rPr>
      <w:rFonts w:ascii="Times New Roman" w:hAnsi="Times New Roman"/>
      <w:color w:val="2B4279"/>
      <w:sz w:val="24"/>
    </w:rPr>
  </w:style>
  <w:style w:type="character" w:customStyle="1" w:styleId="HEADERTEXT0">
    <w:name w:val=".HEADERTEXT"/>
    <w:link w:val="HEADERTEXT"/>
    <w:rsid w:val="00CC5111"/>
    <w:rPr>
      <w:rFonts w:ascii="Times New Roman" w:hAnsi="Times New Roman"/>
      <w:color w:val="2B4279"/>
      <w:sz w:val="24"/>
    </w:rPr>
  </w:style>
  <w:style w:type="paragraph" w:customStyle="1" w:styleId="s13">
    <w:name w:val="s_13"/>
    <w:basedOn w:val="a"/>
    <w:link w:val="s130"/>
    <w:rsid w:val="00CC5111"/>
    <w:pPr>
      <w:spacing w:after="0" w:line="240" w:lineRule="auto"/>
      <w:ind w:firstLine="720"/>
    </w:pPr>
    <w:rPr>
      <w:rFonts w:ascii="Times New Roman" w:hAnsi="Times New Roman"/>
      <w:sz w:val="24"/>
    </w:rPr>
  </w:style>
  <w:style w:type="character" w:customStyle="1" w:styleId="s130">
    <w:name w:val="s_13"/>
    <w:basedOn w:val="1"/>
    <w:link w:val="s13"/>
    <w:rsid w:val="00CC5111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sid w:val="00CC5111"/>
    <w:rPr>
      <w:rFonts w:ascii="Arial" w:hAnsi="Arial"/>
      <w:b/>
      <w:i/>
      <w:sz w:val="28"/>
    </w:rPr>
  </w:style>
  <w:style w:type="character" w:customStyle="1" w:styleId="60">
    <w:name w:val="Заголовок 6 Знак"/>
    <w:basedOn w:val="1"/>
    <w:link w:val="6"/>
    <w:rsid w:val="00CC5111"/>
    <w:rPr>
      <w:rFonts w:ascii="Times New Roman" w:hAnsi="Times New Roman"/>
      <w:color w:val="FF0000"/>
      <w:sz w:val="28"/>
    </w:rPr>
  </w:style>
  <w:style w:type="table" w:customStyle="1" w:styleId="1e">
    <w:name w:val="Сетка таблицы1"/>
    <w:basedOn w:val="a1"/>
    <w:rsid w:val="00CC51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Grid"/>
    <w:basedOn w:val="a1"/>
    <w:rsid w:val="00CC511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73704"/>
  </w:style>
  <w:style w:type="paragraph" w:styleId="10">
    <w:name w:val="heading 1"/>
    <w:basedOn w:val="a"/>
    <w:next w:val="a"/>
    <w:link w:val="11"/>
    <w:uiPriority w:val="9"/>
    <w:qFormat/>
    <w:rsid w:val="00CC5111"/>
    <w:pPr>
      <w:keepNext/>
      <w:spacing w:before="240" w:after="60" w:line="240" w:lineRule="auto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CC5111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CC5111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C5111"/>
    <w:pPr>
      <w:keepNext/>
      <w:spacing w:before="240" w:after="60" w:line="240" w:lineRule="auto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C5111"/>
    <w:pPr>
      <w:spacing w:before="240" w:after="60" w:line="240" w:lineRule="auto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CC5111"/>
    <w:pPr>
      <w:keepNext/>
      <w:spacing w:after="0" w:line="240" w:lineRule="auto"/>
      <w:ind w:firstLine="567"/>
      <w:jc w:val="both"/>
      <w:outlineLvl w:val="5"/>
    </w:pPr>
    <w:rPr>
      <w:rFonts w:ascii="Times New Roman" w:hAnsi="Times New Roman"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C5111"/>
  </w:style>
  <w:style w:type="paragraph" w:customStyle="1" w:styleId="ConsNormal">
    <w:name w:val="ConsNormal"/>
    <w:link w:val="ConsNormal0"/>
    <w:rsid w:val="00CC511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CC5111"/>
    <w:rPr>
      <w:rFonts w:ascii="Arial" w:hAnsi="Arial"/>
      <w:sz w:val="20"/>
    </w:rPr>
  </w:style>
  <w:style w:type="paragraph" w:styleId="a3">
    <w:name w:val="Balloon Text"/>
    <w:basedOn w:val="a"/>
    <w:link w:val="a4"/>
    <w:rsid w:val="00CC5111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C5111"/>
    <w:rPr>
      <w:rFonts w:ascii="Tahoma" w:hAnsi="Tahoma"/>
      <w:sz w:val="16"/>
    </w:rPr>
  </w:style>
  <w:style w:type="paragraph" w:styleId="21">
    <w:name w:val="toc 2"/>
    <w:basedOn w:val="a"/>
    <w:next w:val="a"/>
    <w:link w:val="22"/>
    <w:uiPriority w:val="39"/>
    <w:rsid w:val="00CC5111"/>
    <w:pPr>
      <w:tabs>
        <w:tab w:val="left" w:pos="993"/>
        <w:tab w:val="right" w:leader="dot" w:pos="9355"/>
      </w:tabs>
      <w:spacing w:before="120" w:after="0" w:line="240" w:lineRule="auto"/>
      <w:jc w:val="both"/>
    </w:pPr>
    <w:rPr>
      <w:rFonts w:ascii="Calibri" w:hAnsi="Calibri"/>
      <w:i/>
      <w:sz w:val="20"/>
    </w:rPr>
  </w:style>
  <w:style w:type="character" w:customStyle="1" w:styleId="22">
    <w:name w:val="Оглавление 2 Знак"/>
    <w:basedOn w:val="1"/>
    <w:link w:val="21"/>
    <w:rsid w:val="00CC5111"/>
    <w:rPr>
      <w:rFonts w:ascii="Calibri" w:hAnsi="Calibri"/>
      <w:i/>
      <w:sz w:val="20"/>
    </w:rPr>
  </w:style>
  <w:style w:type="paragraph" w:styleId="41">
    <w:name w:val="toc 4"/>
    <w:basedOn w:val="a"/>
    <w:next w:val="a"/>
    <w:link w:val="42"/>
    <w:uiPriority w:val="39"/>
    <w:rsid w:val="00CC5111"/>
    <w:pPr>
      <w:spacing w:after="0" w:line="240" w:lineRule="auto"/>
      <w:ind w:left="720"/>
    </w:pPr>
    <w:rPr>
      <w:rFonts w:ascii="Calibri" w:hAnsi="Calibri"/>
      <w:sz w:val="20"/>
    </w:rPr>
  </w:style>
  <w:style w:type="character" w:customStyle="1" w:styleId="42">
    <w:name w:val="Оглавление 4 Знак"/>
    <w:basedOn w:val="1"/>
    <w:link w:val="41"/>
    <w:rsid w:val="00CC5111"/>
    <w:rPr>
      <w:rFonts w:ascii="Calibri" w:hAnsi="Calibri"/>
      <w:sz w:val="20"/>
    </w:rPr>
  </w:style>
  <w:style w:type="paragraph" w:customStyle="1" w:styleId="a5">
    <w:link w:val="a6"/>
    <w:semiHidden/>
    <w:unhideWhenUsed/>
    <w:rsid w:val="00CC511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link w:val="a5"/>
    <w:semiHidden/>
    <w:unhideWhenUsed/>
    <w:rsid w:val="00CC5111"/>
    <w:rPr>
      <w:rFonts w:ascii="Times New Roman" w:hAnsi="Times New Roman"/>
      <w:sz w:val="24"/>
    </w:rPr>
  </w:style>
  <w:style w:type="paragraph" w:styleId="61">
    <w:name w:val="toc 6"/>
    <w:basedOn w:val="a"/>
    <w:next w:val="a"/>
    <w:link w:val="62"/>
    <w:uiPriority w:val="39"/>
    <w:rsid w:val="00CC5111"/>
    <w:pPr>
      <w:spacing w:after="0" w:line="240" w:lineRule="auto"/>
      <w:ind w:left="1200"/>
    </w:pPr>
    <w:rPr>
      <w:rFonts w:ascii="Calibri" w:hAnsi="Calibri"/>
      <w:sz w:val="20"/>
    </w:rPr>
  </w:style>
  <w:style w:type="character" w:customStyle="1" w:styleId="62">
    <w:name w:val="Оглавление 6 Знак"/>
    <w:basedOn w:val="1"/>
    <w:link w:val="61"/>
    <w:rsid w:val="00CC5111"/>
    <w:rPr>
      <w:rFonts w:ascii="Calibri" w:hAnsi="Calibri"/>
      <w:sz w:val="20"/>
    </w:rPr>
  </w:style>
  <w:style w:type="paragraph" w:styleId="a7">
    <w:name w:val="Document Map"/>
    <w:basedOn w:val="a"/>
    <w:link w:val="a8"/>
    <w:rsid w:val="00CC5111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Схема документа Знак"/>
    <w:basedOn w:val="1"/>
    <w:link w:val="a7"/>
    <w:rsid w:val="00CC5111"/>
    <w:rPr>
      <w:rFonts w:ascii="Tahoma" w:hAnsi="Tahoma"/>
      <w:sz w:val="16"/>
    </w:rPr>
  </w:style>
  <w:style w:type="paragraph" w:customStyle="1" w:styleId="apple-converted-space">
    <w:name w:val="apple-converted-space"/>
    <w:link w:val="apple-converted-space0"/>
    <w:rsid w:val="00CC5111"/>
  </w:style>
  <w:style w:type="character" w:customStyle="1" w:styleId="apple-converted-space0">
    <w:name w:val="apple-converted-space"/>
    <w:link w:val="apple-converted-space"/>
    <w:rsid w:val="00CC5111"/>
  </w:style>
  <w:style w:type="paragraph" w:styleId="7">
    <w:name w:val="toc 7"/>
    <w:basedOn w:val="a"/>
    <w:next w:val="a"/>
    <w:link w:val="70"/>
    <w:uiPriority w:val="39"/>
    <w:rsid w:val="00CC5111"/>
    <w:pPr>
      <w:spacing w:after="0" w:line="240" w:lineRule="auto"/>
      <w:ind w:left="1440"/>
    </w:pPr>
    <w:rPr>
      <w:rFonts w:ascii="Calibri" w:hAnsi="Calibri"/>
      <w:sz w:val="20"/>
    </w:rPr>
  </w:style>
  <w:style w:type="character" w:customStyle="1" w:styleId="70">
    <w:name w:val="Оглавление 7 Знак"/>
    <w:basedOn w:val="1"/>
    <w:link w:val="7"/>
    <w:rsid w:val="00CC5111"/>
    <w:rPr>
      <w:rFonts w:ascii="Calibri" w:hAnsi="Calibri"/>
      <w:sz w:val="20"/>
    </w:rPr>
  </w:style>
  <w:style w:type="paragraph" w:customStyle="1" w:styleId="msonormal0">
    <w:name w:val="msonormal"/>
    <w:basedOn w:val="a"/>
    <w:link w:val="msonormal1"/>
    <w:rsid w:val="00CC5111"/>
    <w:pPr>
      <w:spacing w:before="75" w:after="75" w:line="240" w:lineRule="auto"/>
      <w:ind w:left="75" w:right="75" w:firstLine="225"/>
      <w:jc w:val="both"/>
    </w:pPr>
    <w:rPr>
      <w:rFonts w:ascii="Verdana" w:hAnsi="Verdana"/>
      <w:sz w:val="18"/>
    </w:rPr>
  </w:style>
  <w:style w:type="character" w:customStyle="1" w:styleId="msonormal1">
    <w:name w:val="msonormal"/>
    <w:basedOn w:val="1"/>
    <w:link w:val="msonormal0"/>
    <w:rsid w:val="00CC5111"/>
    <w:rPr>
      <w:rFonts w:ascii="Verdana" w:hAnsi="Verdana"/>
      <w:color w:val="000000"/>
      <w:sz w:val="18"/>
    </w:rPr>
  </w:style>
  <w:style w:type="paragraph" w:customStyle="1" w:styleId="Iauiue">
    <w:name w:val="Iau?iue"/>
    <w:link w:val="Iauiue0"/>
    <w:rsid w:val="00CC5111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sid w:val="00CC5111"/>
    <w:rPr>
      <w:rFonts w:ascii="Times New Roman" w:hAnsi="Times New Roman"/>
      <w:sz w:val="20"/>
    </w:rPr>
  </w:style>
  <w:style w:type="paragraph" w:customStyle="1" w:styleId="FR2">
    <w:name w:val="FR2"/>
    <w:link w:val="FR20"/>
    <w:rsid w:val="00CC5111"/>
    <w:pPr>
      <w:widowControl w:val="0"/>
      <w:spacing w:after="0" w:line="252" w:lineRule="auto"/>
      <w:ind w:firstLine="160"/>
      <w:jc w:val="both"/>
    </w:pPr>
    <w:rPr>
      <w:rFonts w:ascii="Times New Roman" w:hAnsi="Times New Roman"/>
      <w:sz w:val="18"/>
    </w:rPr>
  </w:style>
  <w:style w:type="character" w:customStyle="1" w:styleId="FR20">
    <w:name w:val="FR2"/>
    <w:link w:val="FR2"/>
    <w:rsid w:val="00CC5111"/>
    <w:rPr>
      <w:rFonts w:ascii="Times New Roman" w:hAnsi="Times New Roman"/>
      <w:sz w:val="18"/>
    </w:rPr>
  </w:style>
  <w:style w:type="paragraph" w:customStyle="1" w:styleId="14">
    <w:name w:val="Текст 14(основной)"/>
    <w:basedOn w:val="a"/>
    <w:link w:val="140"/>
    <w:rsid w:val="00CC5111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character" w:customStyle="1" w:styleId="140">
    <w:name w:val="Текст 14(основной)"/>
    <w:basedOn w:val="1"/>
    <w:link w:val="14"/>
    <w:rsid w:val="00CC5111"/>
    <w:rPr>
      <w:rFonts w:ascii="Times New Roman" w:hAnsi="Times New Roman"/>
      <w:sz w:val="28"/>
    </w:rPr>
  </w:style>
  <w:style w:type="character" w:customStyle="1" w:styleId="30">
    <w:name w:val="Заголовок 3 Знак"/>
    <w:basedOn w:val="1"/>
    <w:link w:val="3"/>
    <w:rsid w:val="00CC5111"/>
    <w:rPr>
      <w:rFonts w:ascii="Arial" w:hAnsi="Arial"/>
      <w:b/>
      <w:sz w:val="26"/>
    </w:rPr>
  </w:style>
  <w:style w:type="paragraph" w:customStyle="1" w:styleId="sourcetag">
    <w:name w:val="source__tag"/>
    <w:basedOn w:val="a"/>
    <w:link w:val="sourcetag0"/>
    <w:rsid w:val="00CC51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ourcetag0">
    <w:name w:val="source__tag"/>
    <w:basedOn w:val="1"/>
    <w:link w:val="sourcetag"/>
    <w:rsid w:val="00CC5111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CC5111"/>
  </w:style>
  <w:style w:type="paragraph" w:styleId="a9">
    <w:name w:val="Body Text Indent"/>
    <w:basedOn w:val="a"/>
    <w:link w:val="aa"/>
    <w:rsid w:val="00CC5111"/>
    <w:pPr>
      <w:spacing w:after="0" w:line="240" w:lineRule="auto"/>
      <w:ind w:left="-540" w:firstLine="709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1"/>
    <w:link w:val="a9"/>
    <w:rsid w:val="00CC5111"/>
    <w:rPr>
      <w:rFonts w:ascii="Times New Roman" w:hAnsi="Times New Roman"/>
      <w:sz w:val="28"/>
    </w:rPr>
  </w:style>
  <w:style w:type="paragraph" w:customStyle="1" w:styleId="13">
    <w:name w:val="Номер строки1"/>
    <w:basedOn w:val="12"/>
    <w:link w:val="ab"/>
    <w:rsid w:val="00CC5111"/>
  </w:style>
  <w:style w:type="character" w:styleId="ab">
    <w:name w:val="line number"/>
    <w:basedOn w:val="a0"/>
    <w:link w:val="13"/>
    <w:rsid w:val="00CC5111"/>
  </w:style>
  <w:style w:type="paragraph" w:customStyle="1" w:styleId="51">
    <w:name w:val="Основной текст (5)"/>
    <w:basedOn w:val="a"/>
    <w:link w:val="52"/>
    <w:rsid w:val="00CC5111"/>
    <w:pPr>
      <w:spacing w:after="0" w:line="0" w:lineRule="atLeast"/>
      <w:ind w:left="300" w:hanging="300"/>
    </w:pPr>
    <w:rPr>
      <w:spacing w:val="-2"/>
      <w:sz w:val="18"/>
    </w:rPr>
  </w:style>
  <w:style w:type="character" w:customStyle="1" w:styleId="52">
    <w:name w:val="Основной текст (5)"/>
    <w:basedOn w:val="1"/>
    <w:link w:val="51"/>
    <w:rsid w:val="00CC5111"/>
    <w:rPr>
      <w:spacing w:val="-2"/>
      <w:sz w:val="18"/>
    </w:rPr>
  </w:style>
  <w:style w:type="paragraph" w:styleId="ac">
    <w:name w:val="header"/>
    <w:basedOn w:val="a"/>
    <w:link w:val="ad"/>
    <w:rsid w:val="00CC51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1"/>
    <w:link w:val="ac"/>
    <w:rsid w:val="00CC5111"/>
    <w:rPr>
      <w:rFonts w:ascii="Times New Roman" w:hAnsi="Times New Roman"/>
      <w:sz w:val="24"/>
    </w:rPr>
  </w:style>
  <w:style w:type="paragraph" w:customStyle="1" w:styleId="ae">
    <w:name w:val="."/>
    <w:link w:val="af"/>
    <w:rsid w:val="00CC5111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f">
    <w:name w:val="."/>
    <w:link w:val="ae"/>
    <w:rsid w:val="00CC5111"/>
    <w:rPr>
      <w:rFonts w:ascii="Times New Roman" w:hAnsi="Times New Roman"/>
      <w:sz w:val="24"/>
    </w:rPr>
  </w:style>
  <w:style w:type="paragraph" w:customStyle="1" w:styleId="nienie">
    <w:name w:val="nienie"/>
    <w:basedOn w:val="Iauiue"/>
    <w:link w:val="nienie0"/>
    <w:rsid w:val="00CC511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nienie0">
    <w:name w:val="nienie"/>
    <w:basedOn w:val="Iauiue0"/>
    <w:link w:val="nienie"/>
    <w:rsid w:val="00CC5111"/>
    <w:rPr>
      <w:rFonts w:ascii="Peterburg" w:hAnsi="Peterburg"/>
      <w:sz w:val="24"/>
    </w:rPr>
  </w:style>
  <w:style w:type="paragraph" w:customStyle="1" w:styleId="af0">
    <w:name w:val="Знак Знак Знак Знак"/>
    <w:basedOn w:val="a"/>
    <w:link w:val="af1"/>
    <w:rsid w:val="00CC5111"/>
    <w:pPr>
      <w:spacing w:after="0" w:line="240" w:lineRule="auto"/>
    </w:pPr>
    <w:rPr>
      <w:rFonts w:ascii="Verdana" w:hAnsi="Verdana"/>
      <w:sz w:val="20"/>
    </w:rPr>
  </w:style>
  <w:style w:type="character" w:customStyle="1" w:styleId="af1">
    <w:name w:val="Знак Знак Знак Знак"/>
    <w:basedOn w:val="1"/>
    <w:link w:val="af0"/>
    <w:rsid w:val="00CC5111"/>
    <w:rPr>
      <w:rFonts w:ascii="Verdana" w:hAnsi="Verdana"/>
      <w:sz w:val="20"/>
    </w:rPr>
  </w:style>
  <w:style w:type="paragraph" w:customStyle="1" w:styleId="15">
    <w:name w:val="Строгий1"/>
    <w:link w:val="af2"/>
    <w:rsid w:val="00CC5111"/>
    <w:rPr>
      <w:b/>
    </w:rPr>
  </w:style>
  <w:style w:type="character" w:styleId="af2">
    <w:name w:val="Strong"/>
    <w:link w:val="15"/>
    <w:rsid w:val="00CC5111"/>
    <w:rPr>
      <w:b/>
    </w:rPr>
  </w:style>
  <w:style w:type="paragraph" w:customStyle="1" w:styleId="16">
    <w:name w:val="Знак примечания1"/>
    <w:link w:val="af3"/>
    <w:rsid w:val="00CC5111"/>
    <w:rPr>
      <w:sz w:val="16"/>
    </w:rPr>
  </w:style>
  <w:style w:type="character" w:styleId="af3">
    <w:name w:val="annotation reference"/>
    <w:link w:val="16"/>
    <w:rsid w:val="00CC5111"/>
    <w:rPr>
      <w:sz w:val="16"/>
    </w:rPr>
  </w:style>
  <w:style w:type="paragraph" w:styleId="31">
    <w:name w:val="toc 3"/>
    <w:basedOn w:val="a"/>
    <w:next w:val="a"/>
    <w:link w:val="32"/>
    <w:uiPriority w:val="39"/>
    <w:rsid w:val="00CC5111"/>
    <w:pPr>
      <w:tabs>
        <w:tab w:val="right" w:leader="dot" w:pos="9356"/>
      </w:tabs>
      <w:spacing w:after="0" w:line="240" w:lineRule="auto"/>
      <w:ind w:right="-1"/>
      <w:jc w:val="both"/>
    </w:pPr>
    <w:rPr>
      <w:rFonts w:ascii="Times New Roman" w:hAnsi="Times New Roman"/>
      <w:b/>
      <w:sz w:val="24"/>
    </w:rPr>
  </w:style>
  <w:style w:type="character" w:customStyle="1" w:styleId="32">
    <w:name w:val="Оглавление 3 Знак"/>
    <w:basedOn w:val="1"/>
    <w:link w:val="31"/>
    <w:rsid w:val="00CC5111"/>
    <w:rPr>
      <w:rFonts w:ascii="Times New Roman" w:hAnsi="Times New Roman"/>
      <w:b/>
      <w:sz w:val="24"/>
    </w:rPr>
  </w:style>
  <w:style w:type="paragraph" w:customStyle="1" w:styleId="ConsPlusTitle">
    <w:name w:val="ConsPlusTitle"/>
    <w:link w:val="ConsPlusTitle0"/>
    <w:rsid w:val="00CC5111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CC5111"/>
    <w:rPr>
      <w:rFonts w:ascii="Arial" w:hAnsi="Arial"/>
      <w:b/>
      <w:sz w:val="24"/>
    </w:rPr>
  </w:style>
  <w:style w:type="paragraph" w:styleId="af4">
    <w:name w:val="footer"/>
    <w:basedOn w:val="a"/>
    <w:link w:val="af5"/>
    <w:rsid w:val="00CC51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5">
    <w:name w:val="Нижний колонтитул Знак"/>
    <w:basedOn w:val="1"/>
    <w:link w:val="af4"/>
    <w:rsid w:val="00CC5111"/>
    <w:rPr>
      <w:rFonts w:ascii="Times New Roman" w:hAnsi="Times New Roman"/>
      <w:sz w:val="24"/>
    </w:rPr>
  </w:style>
  <w:style w:type="paragraph" w:customStyle="1" w:styleId="formattext">
    <w:name w:val="formattext"/>
    <w:basedOn w:val="a"/>
    <w:link w:val="formattext0"/>
    <w:rsid w:val="00CC51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CC5111"/>
    <w:rPr>
      <w:rFonts w:ascii="Times New Roman" w:hAnsi="Times New Roman"/>
      <w:sz w:val="24"/>
    </w:rPr>
  </w:style>
  <w:style w:type="paragraph" w:customStyle="1" w:styleId="Iniiaiieoaenonionooiii2">
    <w:name w:val="Iniiaiie oaeno n ionooiii 2"/>
    <w:basedOn w:val="Iauiue"/>
    <w:link w:val="Iniiaiieoaenonionooiii20"/>
    <w:rsid w:val="00CC5111"/>
    <w:pPr>
      <w:widowControl/>
      <w:ind w:firstLine="284"/>
      <w:jc w:val="both"/>
    </w:pPr>
    <w:rPr>
      <w:rFonts w:ascii="Peterburg" w:hAnsi="Peterburg"/>
    </w:rPr>
  </w:style>
  <w:style w:type="character" w:customStyle="1" w:styleId="Iniiaiieoaenonionooiii20">
    <w:name w:val="Iniiaiie oaeno n ionooiii 2"/>
    <w:basedOn w:val="Iauiue0"/>
    <w:link w:val="Iniiaiieoaenonionooiii2"/>
    <w:rsid w:val="00CC5111"/>
    <w:rPr>
      <w:rFonts w:ascii="Peterburg" w:hAnsi="Peterburg"/>
      <w:sz w:val="20"/>
    </w:rPr>
  </w:style>
  <w:style w:type="paragraph" w:customStyle="1" w:styleId="17">
    <w:name w:val="Выделение1"/>
    <w:link w:val="af6"/>
    <w:rsid w:val="00CC5111"/>
    <w:rPr>
      <w:i/>
    </w:rPr>
  </w:style>
  <w:style w:type="character" w:styleId="af6">
    <w:name w:val="Emphasis"/>
    <w:link w:val="17"/>
    <w:rsid w:val="00CC5111"/>
    <w:rPr>
      <w:i/>
    </w:rPr>
  </w:style>
  <w:style w:type="character" w:customStyle="1" w:styleId="50">
    <w:name w:val="Заголовок 5 Знак"/>
    <w:basedOn w:val="1"/>
    <w:link w:val="5"/>
    <w:rsid w:val="00CC5111"/>
    <w:rPr>
      <w:rFonts w:ascii="Calibri" w:hAnsi="Calibri"/>
      <w:b/>
      <w:i/>
      <w:sz w:val="26"/>
    </w:rPr>
  </w:style>
  <w:style w:type="paragraph" w:customStyle="1" w:styleId="Web1">
    <w:name w:val="Обычный (Web)1"/>
    <w:basedOn w:val="a"/>
    <w:link w:val="Web10"/>
    <w:rsid w:val="00CC5111"/>
    <w:pPr>
      <w:spacing w:before="100" w:after="100" w:line="240" w:lineRule="auto"/>
      <w:ind w:left="480" w:right="240"/>
      <w:jc w:val="both"/>
    </w:pPr>
    <w:rPr>
      <w:rFonts w:ascii="Verdana" w:hAnsi="Verdana"/>
      <w:sz w:val="16"/>
    </w:rPr>
  </w:style>
  <w:style w:type="character" w:customStyle="1" w:styleId="Web10">
    <w:name w:val="Обычный (Web)1"/>
    <w:basedOn w:val="1"/>
    <w:link w:val="Web1"/>
    <w:rsid w:val="00CC5111"/>
    <w:rPr>
      <w:rFonts w:ascii="Verdana" w:hAnsi="Verdana"/>
      <w:color w:val="000000"/>
      <w:sz w:val="16"/>
    </w:rPr>
  </w:style>
  <w:style w:type="paragraph" w:customStyle="1" w:styleId="af7">
    <w:name w:val="Заголовок Знак"/>
    <w:basedOn w:val="12"/>
    <w:link w:val="af8"/>
    <w:rsid w:val="00CC5111"/>
    <w:rPr>
      <w:rFonts w:asciiTheme="majorHAnsi" w:hAnsiTheme="majorHAnsi"/>
      <w:spacing w:val="-10"/>
      <w:sz w:val="56"/>
    </w:rPr>
  </w:style>
  <w:style w:type="character" w:customStyle="1" w:styleId="af8">
    <w:name w:val="Заголовок Знак"/>
    <w:basedOn w:val="a0"/>
    <w:link w:val="af7"/>
    <w:rsid w:val="00CC5111"/>
    <w:rPr>
      <w:rFonts w:asciiTheme="majorHAnsi" w:hAnsiTheme="majorHAnsi"/>
      <w:spacing w:val="-10"/>
      <w:sz w:val="56"/>
    </w:rPr>
  </w:style>
  <w:style w:type="character" w:customStyle="1" w:styleId="11">
    <w:name w:val="Заголовок 1 Знак"/>
    <w:basedOn w:val="1"/>
    <w:link w:val="10"/>
    <w:rsid w:val="00CC5111"/>
    <w:rPr>
      <w:rFonts w:ascii="Arial" w:hAnsi="Arial"/>
      <w:b/>
      <w:sz w:val="32"/>
    </w:rPr>
  </w:style>
  <w:style w:type="paragraph" w:customStyle="1" w:styleId="u">
    <w:name w:val="u"/>
    <w:basedOn w:val="a"/>
    <w:link w:val="u0"/>
    <w:rsid w:val="00CC5111"/>
    <w:pPr>
      <w:spacing w:after="0" w:line="240" w:lineRule="auto"/>
      <w:ind w:firstLine="390"/>
      <w:jc w:val="both"/>
    </w:pPr>
    <w:rPr>
      <w:rFonts w:ascii="Times New Roman" w:hAnsi="Times New Roman"/>
      <w:sz w:val="24"/>
    </w:rPr>
  </w:style>
  <w:style w:type="character" w:customStyle="1" w:styleId="u0">
    <w:name w:val="u"/>
    <w:basedOn w:val="1"/>
    <w:link w:val="u"/>
    <w:rsid w:val="00CC5111"/>
    <w:rPr>
      <w:rFonts w:ascii="Times New Roman" w:hAnsi="Times New Roman"/>
      <w:color w:val="000000"/>
      <w:sz w:val="24"/>
    </w:rPr>
  </w:style>
  <w:style w:type="paragraph" w:customStyle="1" w:styleId="18">
    <w:name w:val="Просмотренная гиперссылка1"/>
    <w:link w:val="af9"/>
    <w:rsid w:val="00CC5111"/>
    <w:rPr>
      <w:color w:val="954F72"/>
      <w:u w:val="single"/>
    </w:rPr>
  </w:style>
  <w:style w:type="character" w:styleId="af9">
    <w:name w:val="FollowedHyperlink"/>
    <w:link w:val="18"/>
    <w:rsid w:val="00CC5111"/>
    <w:rPr>
      <w:color w:val="954F72"/>
      <w:u w:val="single"/>
    </w:rPr>
  </w:style>
  <w:style w:type="paragraph" w:customStyle="1" w:styleId="19">
    <w:name w:val="Гиперссылка1"/>
    <w:link w:val="afa"/>
    <w:rsid w:val="00CC5111"/>
    <w:rPr>
      <w:color w:val="0000FF"/>
      <w:u w:val="single"/>
    </w:rPr>
  </w:style>
  <w:style w:type="character" w:styleId="afa">
    <w:name w:val="Hyperlink"/>
    <w:link w:val="19"/>
    <w:uiPriority w:val="99"/>
    <w:rsid w:val="00CC511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C511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CC5111"/>
    <w:rPr>
      <w:rFonts w:ascii="Times New Roman" w:hAnsi="Times New Roman"/>
      <w:sz w:val="20"/>
    </w:rPr>
  </w:style>
  <w:style w:type="paragraph" w:styleId="1a">
    <w:name w:val="toc 1"/>
    <w:basedOn w:val="a"/>
    <w:next w:val="a"/>
    <w:link w:val="1b"/>
    <w:uiPriority w:val="39"/>
    <w:rsid w:val="00CC5111"/>
    <w:pPr>
      <w:tabs>
        <w:tab w:val="right" w:leader="dot" w:pos="9072"/>
      </w:tabs>
      <w:spacing w:before="240" w:after="120" w:line="240" w:lineRule="auto"/>
      <w:jc w:val="both"/>
    </w:pPr>
    <w:rPr>
      <w:rFonts w:ascii="Calibri" w:hAnsi="Calibri"/>
      <w:b/>
      <w:sz w:val="20"/>
    </w:rPr>
  </w:style>
  <w:style w:type="character" w:customStyle="1" w:styleId="1b">
    <w:name w:val="Оглавление 1 Знак"/>
    <w:basedOn w:val="1"/>
    <w:link w:val="1a"/>
    <w:rsid w:val="00CC5111"/>
    <w:rPr>
      <w:rFonts w:ascii="Calibri" w:hAnsi="Calibri"/>
      <w:b/>
      <w:sz w:val="20"/>
    </w:rPr>
  </w:style>
  <w:style w:type="paragraph" w:customStyle="1" w:styleId="HeaderandFooter">
    <w:name w:val="Header and Footer"/>
    <w:link w:val="HeaderandFooter0"/>
    <w:rsid w:val="00CC5111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C5111"/>
    <w:rPr>
      <w:rFonts w:ascii="XO Thames" w:hAnsi="XO Thames"/>
      <w:sz w:val="20"/>
    </w:rPr>
  </w:style>
  <w:style w:type="paragraph" w:customStyle="1" w:styleId="1c">
    <w:name w:val="Знак сноски1"/>
    <w:link w:val="afb"/>
    <w:rsid w:val="00CC5111"/>
    <w:rPr>
      <w:vertAlign w:val="superscript"/>
    </w:rPr>
  </w:style>
  <w:style w:type="character" w:styleId="afb">
    <w:name w:val="footnote reference"/>
    <w:link w:val="1c"/>
    <w:rsid w:val="00CC5111"/>
    <w:rPr>
      <w:vertAlign w:val="superscript"/>
    </w:rPr>
  </w:style>
  <w:style w:type="paragraph" w:customStyle="1" w:styleId="1d">
    <w:name w:val="Номер страницы1"/>
    <w:basedOn w:val="12"/>
    <w:link w:val="afc"/>
    <w:rsid w:val="00CC5111"/>
  </w:style>
  <w:style w:type="character" w:styleId="afc">
    <w:name w:val="page number"/>
    <w:basedOn w:val="a0"/>
    <w:link w:val="1d"/>
    <w:rsid w:val="00CC5111"/>
  </w:style>
  <w:style w:type="paragraph" w:customStyle="1" w:styleId="afd">
    <w:name w:val="Знак Знак Знак Знак"/>
    <w:basedOn w:val="a"/>
    <w:link w:val="afe"/>
    <w:rsid w:val="00CC5111"/>
    <w:pPr>
      <w:spacing w:after="0" w:line="240" w:lineRule="auto"/>
    </w:pPr>
    <w:rPr>
      <w:rFonts w:ascii="Verdana" w:hAnsi="Verdana"/>
      <w:sz w:val="20"/>
    </w:rPr>
  </w:style>
  <w:style w:type="character" w:customStyle="1" w:styleId="afe">
    <w:name w:val="Знак Знак Знак Знак"/>
    <w:basedOn w:val="1"/>
    <w:link w:val="afd"/>
    <w:rsid w:val="00CC5111"/>
    <w:rPr>
      <w:rFonts w:ascii="Verdana" w:hAnsi="Verdana"/>
      <w:sz w:val="20"/>
    </w:rPr>
  </w:style>
  <w:style w:type="paragraph" w:styleId="9">
    <w:name w:val="toc 9"/>
    <w:basedOn w:val="a"/>
    <w:next w:val="a"/>
    <w:link w:val="90"/>
    <w:uiPriority w:val="39"/>
    <w:rsid w:val="00CC5111"/>
    <w:pPr>
      <w:spacing w:after="0" w:line="240" w:lineRule="auto"/>
      <w:ind w:left="1920"/>
    </w:pPr>
    <w:rPr>
      <w:rFonts w:ascii="Calibri" w:hAnsi="Calibri"/>
      <w:sz w:val="20"/>
    </w:rPr>
  </w:style>
  <w:style w:type="character" w:customStyle="1" w:styleId="90">
    <w:name w:val="Оглавление 9 Знак"/>
    <w:basedOn w:val="1"/>
    <w:link w:val="9"/>
    <w:rsid w:val="00CC5111"/>
    <w:rPr>
      <w:rFonts w:ascii="Calibri" w:hAnsi="Calibri"/>
      <w:sz w:val="20"/>
    </w:rPr>
  </w:style>
  <w:style w:type="paragraph" w:customStyle="1" w:styleId="23">
    <w:name w:val="Основной текст (2)"/>
    <w:basedOn w:val="a"/>
    <w:link w:val="24"/>
    <w:rsid w:val="00CC5111"/>
    <w:pPr>
      <w:spacing w:after="0" w:line="198" w:lineRule="exact"/>
    </w:pPr>
    <w:rPr>
      <w:sz w:val="18"/>
    </w:rPr>
  </w:style>
  <w:style w:type="character" w:customStyle="1" w:styleId="24">
    <w:name w:val="Основной текст (2)"/>
    <w:basedOn w:val="1"/>
    <w:link w:val="23"/>
    <w:rsid w:val="00CC5111"/>
    <w:rPr>
      <w:sz w:val="18"/>
    </w:rPr>
  </w:style>
  <w:style w:type="paragraph" w:customStyle="1" w:styleId="match">
    <w:name w:val="match"/>
    <w:link w:val="match0"/>
    <w:rsid w:val="00CC5111"/>
  </w:style>
  <w:style w:type="character" w:customStyle="1" w:styleId="match0">
    <w:name w:val="match"/>
    <w:link w:val="match"/>
    <w:rsid w:val="00CC5111"/>
  </w:style>
  <w:style w:type="paragraph" w:styleId="aff">
    <w:name w:val="annotation text"/>
    <w:basedOn w:val="a"/>
    <w:link w:val="aff0"/>
    <w:rsid w:val="00CC511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0">
    <w:name w:val="Текст примечания Знак"/>
    <w:basedOn w:val="1"/>
    <w:link w:val="aff"/>
    <w:rsid w:val="00CC511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CC5111"/>
    <w:pPr>
      <w:spacing w:after="0" w:line="240" w:lineRule="auto"/>
      <w:ind w:left="1680"/>
    </w:pPr>
    <w:rPr>
      <w:rFonts w:ascii="Calibri" w:hAnsi="Calibri"/>
      <w:sz w:val="20"/>
    </w:rPr>
  </w:style>
  <w:style w:type="character" w:customStyle="1" w:styleId="80">
    <w:name w:val="Оглавление 8 Знак"/>
    <w:basedOn w:val="1"/>
    <w:link w:val="8"/>
    <w:rsid w:val="00CC5111"/>
    <w:rPr>
      <w:rFonts w:ascii="Calibri" w:hAnsi="Calibri"/>
      <w:sz w:val="20"/>
    </w:rPr>
  </w:style>
  <w:style w:type="paragraph" w:styleId="aff1">
    <w:name w:val="Normal (Web)"/>
    <w:basedOn w:val="a"/>
    <w:link w:val="aff2"/>
    <w:rsid w:val="00CC5111"/>
    <w:pPr>
      <w:spacing w:before="75" w:after="75" w:line="240" w:lineRule="auto"/>
      <w:ind w:left="75" w:right="75" w:firstLine="225"/>
      <w:jc w:val="both"/>
    </w:pPr>
    <w:rPr>
      <w:rFonts w:ascii="Verdana" w:hAnsi="Verdana"/>
      <w:sz w:val="18"/>
    </w:rPr>
  </w:style>
  <w:style w:type="character" w:customStyle="1" w:styleId="aff2">
    <w:name w:val="Обычный (веб) Знак"/>
    <w:basedOn w:val="1"/>
    <w:link w:val="aff1"/>
    <w:rsid w:val="00CC5111"/>
    <w:rPr>
      <w:rFonts w:ascii="Verdana" w:hAnsi="Verdana"/>
      <w:color w:val="000000"/>
      <w:sz w:val="18"/>
    </w:rPr>
  </w:style>
  <w:style w:type="paragraph" w:customStyle="1" w:styleId="aff3">
    <w:name w:val="Сноска"/>
    <w:basedOn w:val="a"/>
    <w:link w:val="aff4"/>
    <w:rsid w:val="00CC5111"/>
    <w:pPr>
      <w:spacing w:after="300" w:line="212" w:lineRule="exact"/>
      <w:jc w:val="both"/>
    </w:pPr>
    <w:rPr>
      <w:sz w:val="18"/>
    </w:rPr>
  </w:style>
  <w:style w:type="character" w:customStyle="1" w:styleId="aff4">
    <w:name w:val="Сноска"/>
    <w:basedOn w:val="1"/>
    <w:link w:val="aff3"/>
    <w:rsid w:val="00CC5111"/>
    <w:rPr>
      <w:sz w:val="18"/>
    </w:rPr>
  </w:style>
  <w:style w:type="paragraph" w:styleId="aff5">
    <w:name w:val="annotation subject"/>
    <w:basedOn w:val="aff"/>
    <w:next w:val="aff"/>
    <w:link w:val="aff6"/>
    <w:rsid w:val="00CC5111"/>
    <w:rPr>
      <w:b/>
    </w:rPr>
  </w:style>
  <w:style w:type="character" w:customStyle="1" w:styleId="aff6">
    <w:name w:val="Тема примечания Знак"/>
    <w:basedOn w:val="aff0"/>
    <w:link w:val="aff5"/>
    <w:rsid w:val="00CC5111"/>
    <w:rPr>
      <w:rFonts w:ascii="Times New Roman" w:hAnsi="Times New Roman"/>
      <w:b/>
      <w:sz w:val="20"/>
    </w:rPr>
  </w:style>
  <w:style w:type="paragraph" w:customStyle="1" w:styleId="FORMATTEXT1">
    <w:name w:val=".FORMATTEXT"/>
    <w:link w:val="FORMATTEXT2"/>
    <w:rsid w:val="00CC5111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FORMATTEXT2">
    <w:name w:val=".FORMATTEXT"/>
    <w:link w:val="FORMATTEXT1"/>
    <w:rsid w:val="00CC5111"/>
    <w:rPr>
      <w:rFonts w:ascii="Times New Roman" w:hAnsi="Times New Roman"/>
      <w:sz w:val="24"/>
    </w:rPr>
  </w:style>
  <w:style w:type="paragraph" w:styleId="53">
    <w:name w:val="toc 5"/>
    <w:basedOn w:val="a"/>
    <w:next w:val="a"/>
    <w:link w:val="54"/>
    <w:uiPriority w:val="39"/>
    <w:rsid w:val="00CC5111"/>
    <w:pPr>
      <w:spacing w:after="0" w:line="240" w:lineRule="auto"/>
      <w:ind w:left="960"/>
    </w:pPr>
    <w:rPr>
      <w:rFonts w:ascii="Calibri" w:hAnsi="Calibri"/>
      <w:sz w:val="20"/>
    </w:rPr>
  </w:style>
  <w:style w:type="character" w:customStyle="1" w:styleId="54">
    <w:name w:val="Оглавление 5 Знак"/>
    <w:basedOn w:val="1"/>
    <w:link w:val="53"/>
    <w:rsid w:val="00CC5111"/>
    <w:rPr>
      <w:rFonts w:ascii="Calibri" w:hAnsi="Calibri"/>
      <w:sz w:val="20"/>
    </w:rPr>
  </w:style>
  <w:style w:type="paragraph" w:customStyle="1" w:styleId="aff7">
    <w:name w:val="Обычный с первой строкой"/>
    <w:basedOn w:val="a"/>
    <w:link w:val="aff8"/>
    <w:rsid w:val="00CC5111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ff8">
    <w:name w:val="Обычный с первой строкой"/>
    <w:basedOn w:val="1"/>
    <w:link w:val="aff7"/>
    <w:rsid w:val="00CC5111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CC511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CC5111"/>
    <w:rPr>
      <w:rFonts w:ascii="Arial" w:hAnsi="Arial"/>
      <w:sz w:val="20"/>
    </w:rPr>
  </w:style>
  <w:style w:type="paragraph" w:styleId="aff9">
    <w:name w:val="List Paragraph"/>
    <w:basedOn w:val="a"/>
    <w:link w:val="affa"/>
    <w:rsid w:val="00CC5111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a">
    <w:name w:val="Абзац списка Знак"/>
    <w:basedOn w:val="1"/>
    <w:link w:val="aff9"/>
    <w:rsid w:val="00CC5111"/>
    <w:rPr>
      <w:rFonts w:ascii="Calibri" w:hAnsi="Calibri"/>
    </w:rPr>
  </w:style>
  <w:style w:type="paragraph" w:customStyle="1" w:styleId="33">
    <w:name w:val="Основной текст3"/>
    <w:basedOn w:val="a"/>
    <w:link w:val="34"/>
    <w:rsid w:val="00CC5111"/>
    <w:pPr>
      <w:spacing w:after="0" w:line="198" w:lineRule="exact"/>
    </w:pPr>
    <w:rPr>
      <w:sz w:val="18"/>
    </w:rPr>
  </w:style>
  <w:style w:type="character" w:customStyle="1" w:styleId="34">
    <w:name w:val="Основной текст3"/>
    <w:basedOn w:val="1"/>
    <w:link w:val="33"/>
    <w:rsid w:val="00CC5111"/>
    <w:rPr>
      <w:sz w:val="18"/>
    </w:rPr>
  </w:style>
  <w:style w:type="paragraph" w:styleId="affb">
    <w:name w:val="Subtitle"/>
    <w:next w:val="a"/>
    <w:link w:val="affc"/>
    <w:uiPriority w:val="11"/>
    <w:qFormat/>
    <w:rsid w:val="00CC5111"/>
    <w:rPr>
      <w:rFonts w:ascii="XO Thames" w:hAnsi="XO Thames"/>
      <w:i/>
      <w:color w:val="616161"/>
      <w:sz w:val="24"/>
    </w:rPr>
  </w:style>
  <w:style w:type="character" w:customStyle="1" w:styleId="affc">
    <w:name w:val="Подзаголовок Знак"/>
    <w:link w:val="affb"/>
    <w:rsid w:val="00CC511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C5111"/>
    <w:pPr>
      <w:ind w:left="1800"/>
    </w:pPr>
  </w:style>
  <w:style w:type="character" w:customStyle="1" w:styleId="toc100">
    <w:name w:val="toc 10"/>
    <w:link w:val="toc10"/>
    <w:rsid w:val="00CC5111"/>
  </w:style>
  <w:style w:type="paragraph" w:styleId="affd">
    <w:name w:val="Title"/>
    <w:basedOn w:val="a"/>
    <w:link w:val="affe"/>
    <w:uiPriority w:val="10"/>
    <w:qFormat/>
    <w:rsid w:val="00CC5111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fe">
    <w:name w:val="Название Знак"/>
    <w:basedOn w:val="1"/>
    <w:link w:val="affd"/>
    <w:rsid w:val="00CC5111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sid w:val="00CC5111"/>
    <w:rPr>
      <w:rFonts w:ascii="Calibri" w:hAnsi="Calibri"/>
      <w:b/>
      <w:sz w:val="28"/>
    </w:rPr>
  </w:style>
  <w:style w:type="paragraph" w:customStyle="1" w:styleId="HEADERTEXT">
    <w:name w:val=".HEADERTEXT"/>
    <w:link w:val="HEADERTEXT0"/>
    <w:rsid w:val="00CC5111"/>
    <w:pPr>
      <w:widowControl w:val="0"/>
      <w:spacing w:after="0" w:line="240" w:lineRule="auto"/>
    </w:pPr>
    <w:rPr>
      <w:rFonts w:ascii="Times New Roman" w:hAnsi="Times New Roman"/>
      <w:color w:val="2B4279"/>
      <w:sz w:val="24"/>
    </w:rPr>
  </w:style>
  <w:style w:type="character" w:customStyle="1" w:styleId="HEADERTEXT0">
    <w:name w:val=".HEADERTEXT"/>
    <w:link w:val="HEADERTEXT"/>
    <w:rsid w:val="00CC5111"/>
    <w:rPr>
      <w:rFonts w:ascii="Times New Roman" w:hAnsi="Times New Roman"/>
      <w:color w:val="2B4279"/>
      <w:sz w:val="24"/>
    </w:rPr>
  </w:style>
  <w:style w:type="paragraph" w:customStyle="1" w:styleId="s13">
    <w:name w:val="s_13"/>
    <w:basedOn w:val="a"/>
    <w:link w:val="s130"/>
    <w:rsid w:val="00CC5111"/>
    <w:pPr>
      <w:spacing w:after="0" w:line="240" w:lineRule="auto"/>
      <w:ind w:firstLine="720"/>
    </w:pPr>
    <w:rPr>
      <w:rFonts w:ascii="Times New Roman" w:hAnsi="Times New Roman"/>
      <w:sz w:val="24"/>
    </w:rPr>
  </w:style>
  <w:style w:type="character" w:customStyle="1" w:styleId="s130">
    <w:name w:val="s_13"/>
    <w:basedOn w:val="1"/>
    <w:link w:val="s13"/>
    <w:rsid w:val="00CC5111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sid w:val="00CC5111"/>
    <w:rPr>
      <w:rFonts w:ascii="Arial" w:hAnsi="Arial"/>
      <w:b/>
      <w:i/>
      <w:sz w:val="28"/>
    </w:rPr>
  </w:style>
  <w:style w:type="character" w:customStyle="1" w:styleId="60">
    <w:name w:val="Заголовок 6 Знак"/>
    <w:basedOn w:val="1"/>
    <w:link w:val="6"/>
    <w:rsid w:val="00CC5111"/>
    <w:rPr>
      <w:rFonts w:ascii="Times New Roman" w:hAnsi="Times New Roman"/>
      <w:color w:val="FF0000"/>
      <w:sz w:val="28"/>
    </w:rPr>
  </w:style>
  <w:style w:type="table" w:customStyle="1" w:styleId="1e">
    <w:name w:val="Сетка таблицы1"/>
    <w:basedOn w:val="a1"/>
    <w:rsid w:val="00CC51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Grid"/>
    <w:basedOn w:val="a1"/>
    <w:rsid w:val="00CC511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4AFC6A3D4CBC5D299BD2736C2D48E613DEAB7FA502C9E29F6ADF0304CADFA65A2FFF9A7ED1D95AFE70637855E13671A848200E0D3EoE21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9D8B6B950FF31C9B3A1233C00BE3B1FF750B593E2FB0AE95B4453C152734AD3A1A8E862E9FEB24O0O5I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9D8B6B950FF31C9B3A1233C00BE3B1FF750B593E2FB0AE95B4453C152734AD3A1A8E862E9FEA2DO0O2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04549&amp;rnd=E48523386CDCEB25C535012D516E65DA&amp;dst=210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4AFC6A3D4CBC5D299BD2736C2D48E613DEAB7FA502C9E29F6ADF0304CADFA65A2FFF997FD1DA50A22A737C1CB4336FA0523E08133DE8EBoB2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B2FE4-CBE5-4A65-A290-67CE3268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4867</Words>
  <Characters>27742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LopintsevaMA</cp:lastModifiedBy>
  <cp:revision>5</cp:revision>
  <dcterms:created xsi:type="dcterms:W3CDTF">2023-06-06T08:10:00Z</dcterms:created>
  <dcterms:modified xsi:type="dcterms:W3CDTF">2023-06-13T06:20:00Z</dcterms:modified>
</cp:coreProperties>
</file>