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spacing w:line="240" w:lineRule="auto"/>
        <w:ind/>
        <w:jc w:val="center"/>
        <w:rPr>
          <w:rFonts w:ascii="Times New Roman" w:hAnsi="Times New Roman"/>
          <w:b w:val="1"/>
          <w:sz w:val="28"/>
        </w:rPr>
      </w:pPr>
      <w:r>
        <w:rPr>
          <w:rFonts w:ascii="Times New Roman" w:hAnsi="Times New Roman"/>
          <w:b w:val="1"/>
          <w:sz w:val="28"/>
        </w:rPr>
        <w:t>И</w:t>
      </w:r>
      <w:r>
        <w:rPr>
          <w:rFonts w:ascii="Times New Roman" w:hAnsi="Times New Roman"/>
          <w:b w:val="1"/>
          <w:sz w:val="28"/>
        </w:rPr>
        <w:t>нформационные материалы</w:t>
      </w:r>
    </w:p>
    <w:p w14:paraId="02000000">
      <w:pPr>
        <w:spacing w:line="240" w:lineRule="auto"/>
        <w:ind/>
        <w:jc w:val="center"/>
        <w:rPr>
          <w:rFonts w:ascii="Times New Roman" w:hAnsi="Times New Roman"/>
          <w:b w:val="1"/>
          <w:sz w:val="28"/>
        </w:rPr>
      </w:pPr>
      <w:r>
        <w:rPr>
          <w:rFonts w:ascii="Times New Roman" w:hAnsi="Times New Roman"/>
          <w:b w:val="1"/>
          <w:sz w:val="28"/>
        </w:rPr>
        <w:t xml:space="preserve">о подпрограмме </w:t>
      </w:r>
      <w:r>
        <w:rPr>
          <w:rFonts w:ascii="Times New Roman" w:hAnsi="Times New Roman"/>
          <w:b w:val="1"/>
          <w:sz w:val="28"/>
        </w:rPr>
        <w:t>«</w:t>
      </w:r>
      <w:r>
        <w:rPr>
          <w:rFonts w:ascii="Times New Roman" w:hAnsi="Times New Roman"/>
          <w:b w:val="1"/>
          <w:sz w:val="28"/>
        </w:rPr>
        <w:t xml:space="preserve">Оказание содействия добровольному переселению </w:t>
      </w:r>
      <w:r>
        <w:rPr>
          <w:rFonts w:ascii="Times New Roman" w:hAnsi="Times New Roman"/>
          <w:b w:val="1"/>
          <w:sz w:val="28"/>
        </w:rPr>
        <w:t xml:space="preserve">в Вологодскую область </w:t>
      </w:r>
      <w:r>
        <w:rPr>
          <w:rFonts w:ascii="Times New Roman" w:hAnsi="Times New Roman"/>
          <w:b w:val="1"/>
          <w:sz w:val="28"/>
        </w:rPr>
        <w:t>соотечеств</w:t>
      </w:r>
      <w:r>
        <w:rPr>
          <w:rFonts w:ascii="Times New Roman" w:hAnsi="Times New Roman"/>
          <w:b w:val="1"/>
          <w:sz w:val="28"/>
        </w:rPr>
        <w:t>енников, проживающих за рубежом</w:t>
      </w:r>
      <w:r>
        <w:rPr>
          <w:rFonts w:ascii="Times New Roman" w:hAnsi="Times New Roman"/>
          <w:b w:val="1"/>
          <w:sz w:val="28"/>
        </w:rPr>
        <w:t>» Государственной программы</w:t>
      </w:r>
      <w:r>
        <w:rPr>
          <w:rFonts w:ascii="Times New Roman" w:hAnsi="Times New Roman"/>
          <w:b w:val="1"/>
          <w:sz w:val="28"/>
        </w:rPr>
        <w:t xml:space="preserve"> </w:t>
      </w:r>
      <w:r>
        <w:rPr>
          <w:rFonts w:ascii="Times New Roman" w:hAnsi="Times New Roman"/>
          <w:b w:val="1"/>
          <w:sz w:val="28"/>
        </w:rPr>
        <w:t>«</w:t>
      </w:r>
      <w:r>
        <w:rPr>
          <w:rFonts w:ascii="Times New Roman" w:hAnsi="Times New Roman"/>
          <w:b w:val="1"/>
          <w:sz w:val="28"/>
        </w:rPr>
        <w:t xml:space="preserve">Трудовые ресурсы, занятость населения и безопасный труд» </w:t>
      </w:r>
    </w:p>
    <w:p w14:paraId="03000000">
      <w:pPr>
        <w:spacing w:line="240" w:lineRule="auto"/>
        <w:ind/>
        <w:jc w:val="center"/>
        <w:rPr>
          <w:rFonts w:ascii="Times New Roman" w:hAnsi="Times New Roman"/>
          <w:b w:val="1"/>
          <w:sz w:val="28"/>
        </w:rPr>
      </w:pPr>
      <w:r>
        <w:rPr>
          <w:rFonts w:ascii="Times New Roman" w:hAnsi="Times New Roman"/>
          <w:b w:val="1"/>
          <w:sz w:val="28"/>
          <w:u w:val="single"/>
        </w:rPr>
        <w:t>Краткая физико-географическая характеристика</w:t>
      </w:r>
      <w:r>
        <w:rPr>
          <w:rFonts w:ascii="Times New Roman" w:hAnsi="Times New Roman"/>
          <w:b w:val="1"/>
          <w:sz w:val="28"/>
          <w:u w:val="single"/>
        </w:rPr>
        <w:t xml:space="preserve"> </w:t>
      </w:r>
      <w:r>
        <w:rPr>
          <w:rFonts w:ascii="Times New Roman" w:hAnsi="Times New Roman"/>
          <w:b w:val="1"/>
          <w:sz w:val="28"/>
          <w:u w:val="single"/>
        </w:rPr>
        <w:t>Вологодской области</w:t>
      </w:r>
    </w:p>
    <w:p w14:paraId="04000000">
      <w:pPr>
        <w:pStyle w:val="Style_1"/>
        <w:spacing w:line="240" w:lineRule="auto"/>
        <w:ind w:firstLine="709" w:left="0"/>
        <w:jc w:val="both"/>
        <w:rPr>
          <w:rFonts w:ascii="Times New Roman" w:hAnsi="Times New Roman"/>
          <w:sz w:val="28"/>
        </w:rPr>
      </w:pPr>
      <w:r>
        <w:rPr>
          <w:rFonts w:ascii="Times New Roman" w:hAnsi="Times New Roman"/>
          <w:sz w:val="28"/>
        </w:rPr>
        <w:t>Вологодская область расположена на севере Европейской части России, ее площадь – 144,5 тыс. кв. км. Административным центром Вологодской области - местом нахождения органов государственной власти области является город Вологда.</w:t>
      </w:r>
    </w:p>
    <w:p w14:paraId="05000000">
      <w:pPr>
        <w:pStyle w:val="Style_1"/>
        <w:spacing w:line="240" w:lineRule="auto"/>
        <w:ind w:firstLine="709" w:left="0"/>
        <w:jc w:val="both"/>
        <w:rPr>
          <w:rFonts w:ascii="Times New Roman" w:hAnsi="Times New Roman"/>
          <w:b w:val="0"/>
          <w:sz w:val="28"/>
        </w:rPr>
      </w:pPr>
      <w:r>
        <w:rPr>
          <w:rFonts w:ascii="Times New Roman" w:hAnsi="Times New Roman"/>
          <w:sz w:val="28"/>
        </w:rPr>
        <w:t>Область входит в состав Северо-Западного федерального округа, граничит с 8 субъектами Российской Федерации,</w:t>
      </w:r>
      <w:r>
        <w:rPr>
          <w:rFonts w:ascii="Times New Roman" w:hAnsi="Times New Roman"/>
          <w:b w:val="0"/>
          <w:sz w:val="28"/>
        </w:rPr>
        <w:t xml:space="preserve"> разделена на 3 муниципальных района, 23 муниципальных округа и 2 городских округа</w:t>
      </w:r>
      <w:r>
        <w:rPr>
          <w:rFonts w:ascii="Times New Roman" w:hAnsi="Times New Roman"/>
          <w:sz w:val="28"/>
        </w:rPr>
        <w:t xml:space="preserve"> </w:t>
      </w:r>
      <w:r>
        <w:rPr>
          <w:rFonts w:ascii="Times New Roman" w:hAnsi="Times New Roman"/>
          <w:sz w:val="28"/>
        </w:rPr>
        <w:t>(Вологда и Череповец).</w:t>
      </w:r>
      <w:r>
        <w:rPr>
          <w:rFonts w:ascii="Times New Roman" w:hAnsi="Times New Roman"/>
          <w:sz w:val="28"/>
        </w:rPr>
        <w:t xml:space="preserve"> </w:t>
      </w:r>
      <w:r>
        <w:rPr>
          <w:rFonts w:ascii="Times New Roman" w:hAnsi="Times New Roman"/>
          <w:sz w:val="28"/>
        </w:rPr>
        <w:t>Вологда, Череповец, Великий Устюг и Сокол - города областного значения.</w:t>
      </w:r>
    </w:p>
    <w:p w14:paraId="06000000">
      <w:pPr>
        <w:pStyle w:val="Style_1"/>
        <w:spacing w:line="240" w:lineRule="auto"/>
        <w:ind w:firstLine="709" w:left="0"/>
        <w:jc w:val="both"/>
        <w:rPr>
          <w:rFonts w:ascii="Times New Roman" w:hAnsi="Times New Roman"/>
          <w:sz w:val="28"/>
        </w:rPr>
      </w:pPr>
      <w:r>
        <w:rPr>
          <w:rFonts w:ascii="Times New Roman" w:hAnsi="Times New Roman"/>
          <w:sz w:val="28"/>
        </w:rPr>
        <w:t xml:space="preserve">Климат умеренно континентальный с продолжительной умеренно холодной зимой и относительно коротким тёплым летом. Суровость климата возрастает с запада на восток. Средняя температура января от −11 °C, на западе области до −14 °C, на востоке, средняя температура июля соответственно                          от +16 °C до +18 °C. </w:t>
      </w:r>
    </w:p>
    <w:p w14:paraId="07000000">
      <w:pPr>
        <w:pStyle w:val="Style_1"/>
        <w:spacing w:line="240" w:lineRule="auto"/>
        <w:ind w:firstLine="709" w:left="0"/>
        <w:jc w:val="both"/>
        <w:rPr>
          <w:rFonts w:ascii="Times New Roman" w:hAnsi="Times New Roman"/>
          <w:sz w:val="28"/>
        </w:rPr>
      </w:pPr>
      <w:r>
        <w:rPr>
          <w:rFonts w:ascii="Times New Roman" w:hAnsi="Times New Roman"/>
          <w:sz w:val="28"/>
        </w:rPr>
        <w:t xml:space="preserve">Территория Вологодской области относится к бассейнам трех морей — Белого, Каспийского и Балтийского. В области насчитывается около двадцати тысяч рек и ручьев и более четырех тысяч озер. </w:t>
      </w:r>
    </w:p>
    <w:p w14:paraId="08000000">
      <w:pPr>
        <w:pStyle w:val="Style_1"/>
        <w:spacing w:line="240" w:lineRule="auto"/>
        <w:ind w:firstLine="709" w:left="0"/>
        <w:jc w:val="both"/>
        <w:rPr>
          <w:rFonts w:ascii="Times New Roman" w:hAnsi="Times New Roman"/>
          <w:sz w:val="28"/>
        </w:rPr>
      </w:pPr>
      <w:r>
        <w:rPr>
          <w:rFonts w:ascii="Times New Roman" w:hAnsi="Times New Roman"/>
          <w:sz w:val="28"/>
        </w:rPr>
        <w:t xml:space="preserve">На юго-западе расположены Шекснинское и крупное Рыбинское водохранилище, на западе озёра: Белое, Кубенское и </w:t>
      </w:r>
      <w:r>
        <w:rPr>
          <w:rFonts w:ascii="Times New Roman" w:hAnsi="Times New Roman"/>
          <w:sz w:val="28"/>
        </w:rPr>
        <w:t>Воже</w:t>
      </w:r>
      <w:r>
        <w:rPr>
          <w:rFonts w:ascii="Times New Roman" w:hAnsi="Times New Roman"/>
          <w:sz w:val="28"/>
        </w:rPr>
        <w:t xml:space="preserve">. Онежское озеро на севере области соединяет с Волгой Волго-Балтийский водный путь. </w:t>
      </w:r>
    </w:p>
    <w:p w14:paraId="09000000">
      <w:pPr>
        <w:pStyle w:val="Style_1"/>
        <w:spacing w:line="240" w:lineRule="auto"/>
        <w:ind w:firstLine="709" w:left="0"/>
        <w:jc w:val="both"/>
        <w:rPr>
          <w:rFonts w:ascii="Times New Roman" w:hAnsi="Times New Roman"/>
          <w:sz w:val="28"/>
        </w:rPr>
      </w:pPr>
      <w:r>
        <w:rPr>
          <w:rFonts w:ascii="Times New Roman" w:hAnsi="Times New Roman"/>
          <w:sz w:val="28"/>
        </w:rPr>
        <w:t>Численность населения на 1 января 2023 года –</w:t>
      </w:r>
      <w:r>
        <w:rPr>
          <w:rFonts w:ascii="Times New Roman" w:hAnsi="Times New Roman"/>
          <w:sz w:val="28"/>
        </w:rPr>
        <w:t xml:space="preserve"> </w:t>
      </w:r>
      <w:r>
        <w:rPr>
          <w:rFonts w:ascii="Times New Roman" w:hAnsi="Times New Roman"/>
          <w:sz w:val="28"/>
        </w:rPr>
        <w:t xml:space="preserve">1128,8 </w:t>
      </w:r>
      <w:r>
        <w:rPr>
          <w:rFonts w:ascii="Times New Roman" w:hAnsi="Times New Roman"/>
          <w:sz w:val="28"/>
        </w:rPr>
        <w:t>тысяч человек</w:t>
      </w:r>
      <w:r>
        <w:rPr>
          <w:rFonts w:ascii="Times New Roman" w:hAnsi="Times New Roman"/>
          <w:sz w:val="28"/>
        </w:rPr>
        <w:t>.</w:t>
      </w:r>
    </w:p>
    <w:p w14:paraId="0A000000">
      <w:pPr>
        <w:pStyle w:val="Style_1"/>
        <w:spacing w:line="240" w:lineRule="auto"/>
        <w:ind w:firstLine="709" w:left="0"/>
        <w:jc w:val="both"/>
        <w:rPr>
          <w:rFonts w:ascii="Times New Roman" w:hAnsi="Times New Roman"/>
          <w:sz w:val="28"/>
        </w:rPr>
      </w:pPr>
      <w:r>
        <w:rPr>
          <w:rFonts w:ascii="Times New Roman" w:hAnsi="Times New Roman"/>
          <w:sz w:val="28"/>
        </w:rPr>
        <w:t>Вологодская область имеет выгодное географическое положение, располагаясь на пересечении транспортных коммуникаций всех типов: федеральных и железных дорог, воздушного коридора из Европы в Азию и Волго-Балтийского водного пути, а также в непосредственной близости от крупнейших российских мегаполисов Москвы и Санкт-Петербурга и зарубежных рынков Северной Европы.</w:t>
      </w:r>
    </w:p>
    <w:p w14:paraId="0B000000">
      <w:pPr>
        <w:pStyle w:val="Style_1"/>
        <w:tabs>
          <w:tab w:leader="none" w:pos="1941" w:val="left"/>
        </w:tabs>
        <w:spacing w:line="240" w:lineRule="auto"/>
        <w:ind w:firstLine="709" w:left="0"/>
        <w:jc w:val="both"/>
        <w:rPr>
          <w:rFonts w:ascii="Times New Roman" w:hAnsi="Times New Roman"/>
          <w:sz w:val="28"/>
        </w:rPr>
      </w:pPr>
      <w:r>
        <w:rPr>
          <w:rFonts w:ascii="Times New Roman" w:hAnsi="Times New Roman"/>
          <w:sz w:val="28"/>
        </w:rPr>
        <w:t>В регионе имеется сложившаяся транспортная система. Транспортный комплекс объединяет автомобильный, железнодорожный, речной и воздушный виды транспорта. По территории области проходят федеральные трассы, два крупных речных канала – Волго-Балтийский водный путь и Северо-Двинская шлюзованная система. Функционируют 3 аэропорта в г</w:t>
      </w:r>
      <w:r>
        <w:rPr>
          <w:rFonts w:ascii="Times New Roman" w:hAnsi="Times New Roman"/>
          <w:sz w:val="28"/>
        </w:rPr>
        <w:t>ородах Череповце, Вологде, Великом Устюге.</w:t>
      </w:r>
    </w:p>
    <w:p w14:paraId="0C000000">
      <w:pPr>
        <w:pStyle w:val="Style_2"/>
        <w:spacing w:after="0" w:line="240" w:lineRule="auto"/>
        <w:ind w:firstLine="709" w:left="0"/>
        <w:jc w:val="both"/>
        <w:rPr>
          <w:sz w:val="28"/>
        </w:rPr>
      </w:pPr>
      <w:r>
        <w:rPr>
          <w:sz w:val="28"/>
        </w:rPr>
        <w:t>Первое место по значимости занимает железнодорожный транспорт. Железнодорожные магистрали соед</w:t>
      </w:r>
      <w:r>
        <w:rPr>
          <w:sz w:val="28"/>
        </w:rPr>
        <w:t>иняют районы области с Москвой и Санкт-Петербургом, Архангельской и Мурманской областями, Республикой Коми, Уралом.</w:t>
      </w:r>
    </w:p>
    <w:p w14:paraId="0D000000">
      <w:pPr>
        <w:pStyle w:val="Style_1"/>
        <w:spacing w:line="240" w:lineRule="auto"/>
        <w:ind w:firstLine="851" w:left="0"/>
        <w:jc w:val="both"/>
        <w:rPr>
          <w:rFonts w:ascii="Times New Roman" w:hAnsi="Times New Roman"/>
          <w:sz w:val="28"/>
          <w:shd w:fill="92FF99" w:val="clear"/>
        </w:rPr>
      </w:pPr>
    </w:p>
    <w:p w14:paraId="0E000000">
      <w:pPr>
        <w:pStyle w:val="Style_1"/>
        <w:spacing w:line="240" w:lineRule="auto"/>
        <w:ind w:firstLine="851" w:left="0"/>
        <w:jc w:val="both"/>
        <w:rPr>
          <w:rFonts w:ascii="Times New Roman" w:hAnsi="Times New Roman"/>
          <w:sz w:val="28"/>
          <w:shd w:fill="92FF99" w:val="clear"/>
        </w:rPr>
      </w:pPr>
    </w:p>
    <w:p w14:paraId="0F000000">
      <w:pPr>
        <w:pStyle w:val="Style_1"/>
        <w:spacing w:line="240" w:lineRule="auto"/>
        <w:ind w:firstLine="851" w:left="0"/>
        <w:jc w:val="both"/>
        <w:rPr>
          <w:rFonts w:ascii="Times New Roman" w:hAnsi="Times New Roman"/>
          <w:sz w:val="28"/>
          <w:shd w:fill="92FF99" w:val="clear"/>
        </w:rPr>
      </w:pPr>
    </w:p>
    <w:p w14:paraId="10000000">
      <w:pPr>
        <w:pStyle w:val="Style_1"/>
        <w:spacing w:line="240" w:lineRule="auto"/>
        <w:ind/>
        <w:jc w:val="center"/>
        <w:rPr>
          <w:rFonts w:ascii="Times New Roman" w:hAnsi="Times New Roman"/>
          <w:b w:val="1"/>
          <w:sz w:val="28"/>
          <w:u w:val="single"/>
        </w:rPr>
      </w:pPr>
      <w:r>
        <w:rPr>
          <w:rFonts w:ascii="Times New Roman" w:hAnsi="Times New Roman"/>
          <w:b w:val="1"/>
          <w:sz w:val="28"/>
          <w:u w:val="single"/>
        </w:rPr>
        <w:t xml:space="preserve">Промышленная и сельскохозяйственная инфраструктура, </w:t>
      </w:r>
    </w:p>
    <w:p w14:paraId="11000000">
      <w:pPr>
        <w:pStyle w:val="Style_1"/>
        <w:spacing w:line="240" w:lineRule="auto"/>
        <w:ind/>
        <w:jc w:val="center"/>
        <w:rPr>
          <w:rFonts w:ascii="Times New Roman" w:hAnsi="Times New Roman"/>
          <w:b w:val="1"/>
          <w:sz w:val="28"/>
          <w:u w:val="single"/>
        </w:rPr>
      </w:pPr>
      <w:r>
        <w:rPr>
          <w:rFonts w:ascii="Times New Roman" w:hAnsi="Times New Roman"/>
          <w:b w:val="1"/>
          <w:sz w:val="28"/>
          <w:u w:val="single"/>
        </w:rPr>
        <w:t>характеристики рынка труда</w:t>
      </w:r>
    </w:p>
    <w:p w14:paraId="12000000">
      <w:pPr>
        <w:pStyle w:val="Style_1"/>
        <w:spacing w:line="240" w:lineRule="auto"/>
        <w:ind w:firstLine="851" w:left="0"/>
        <w:jc w:val="both"/>
        <w:rPr>
          <w:rFonts w:ascii="Times New Roman" w:hAnsi="Times New Roman"/>
          <w:sz w:val="28"/>
        </w:rPr>
      </w:pPr>
    </w:p>
    <w:p w14:paraId="13000000">
      <w:pPr>
        <w:pStyle w:val="Style_1"/>
        <w:spacing w:line="240" w:lineRule="auto"/>
        <w:ind w:firstLine="851" w:left="0"/>
        <w:jc w:val="both"/>
        <w:rPr>
          <w:rFonts w:ascii="Times New Roman" w:hAnsi="Times New Roman"/>
          <w:sz w:val="28"/>
        </w:rPr>
      </w:pPr>
      <w:r>
        <w:rPr>
          <w:rFonts w:ascii="Times New Roman" w:hAnsi="Times New Roman"/>
          <w:sz w:val="28"/>
        </w:rPr>
        <w:t>Вологодская область является одним из наиболее промышленно-развитых регионов Северо-Западного федерального округа. Здесь расположены крупные предприятия черной металлургии, химической промышленности, машиностроения и металлообработки, лесопромышленного комплекса, пищевой промышленности и сельского хозяйства.</w:t>
      </w:r>
    </w:p>
    <w:p w14:paraId="14000000">
      <w:pPr>
        <w:pStyle w:val="Style_1"/>
        <w:spacing w:line="240" w:lineRule="auto"/>
        <w:ind w:firstLine="851" w:left="0"/>
        <w:jc w:val="both"/>
        <w:rPr>
          <w:rFonts w:ascii="Times New Roman" w:hAnsi="Times New Roman"/>
          <w:sz w:val="28"/>
        </w:rPr>
      </w:pPr>
      <w:r>
        <w:rPr>
          <w:rFonts w:ascii="Times New Roman" w:hAnsi="Times New Roman"/>
          <w:sz w:val="28"/>
        </w:rPr>
        <w:t>Основополагающими для Вологодской области остаются металлургический и химический кластеры.</w:t>
      </w:r>
      <w:r>
        <w:rPr>
          <w:rFonts w:ascii="Times New Roman" w:hAnsi="Times New Roman"/>
          <w:sz w:val="28"/>
        </w:rPr>
        <w:t xml:space="preserve"> </w:t>
      </w:r>
    </w:p>
    <w:p w14:paraId="15000000">
      <w:pPr>
        <w:pStyle w:val="Style_1"/>
        <w:spacing w:line="240" w:lineRule="auto"/>
        <w:ind w:firstLine="851" w:left="0"/>
        <w:jc w:val="both"/>
        <w:rPr>
          <w:rFonts w:ascii="Times New Roman" w:hAnsi="Times New Roman"/>
          <w:sz w:val="28"/>
        </w:rPr>
      </w:pPr>
      <w:r>
        <w:rPr>
          <w:rFonts w:ascii="Times New Roman" w:hAnsi="Times New Roman"/>
          <w:sz w:val="28"/>
        </w:rPr>
        <w:t>Ключевое предприятие металлургического производства области – Череповецкий металлургический комбинат ПАО «Северсталь».</w:t>
      </w:r>
    </w:p>
    <w:p w14:paraId="16000000">
      <w:pPr>
        <w:pStyle w:val="Style_1"/>
        <w:spacing w:line="240" w:lineRule="auto"/>
        <w:ind w:firstLine="851" w:left="0"/>
        <w:jc w:val="both"/>
        <w:rPr>
          <w:rFonts w:ascii="Times New Roman" w:hAnsi="Times New Roman"/>
          <w:sz w:val="28"/>
        </w:rPr>
      </w:pPr>
      <w:r>
        <w:rPr>
          <w:rFonts w:ascii="Times New Roman" w:hAnsi="Times New Roman"/>
          <w:sz w:val="28"/>
        </w:rPr>
        <w:t>Крупнейшим предприятием производства химических веществ и химических продуктов является АО «Апатит».</w:t>
      </w:r>
    </w:p>
    <w:p w14:paraId="17000000">
      <w:pPr>
        <w:pStyle w:val="Style_1"/>
        <w:spacing w:line="240" w:lineRule="auto"/>
        <w:ind w:firstLine="851" w:left="0"/>
        <w:jc w:val="both"/>
        <w:rPr>
          <w:rFonts w:ascii="Times New Roman" w:hAnsi="Times New Roman"/>
          <w:sz w:val="28"/>
        </w:rPr>
      </w:pPr>
      <w:r>
        <w:rPr>
          <w:rFonts w:ascii="Times New Roman" w:hAnsi="Times New Roman"/>
          <w:sz w:val="28"/>
        </w:rPr>
        <w:t xml:space="preserve">Машиностроение области имеет сложную, многоотраслевую структуру и выпускает разнообразную продукцию производственного и потребительского назначения. Основными региональными производителями являются: </w:t>
      </w:r>
      <w:r>
        <w:rPr>
          <w:rFonts w:ascii="Times New Roman" w:hAnsi="Times New Roman"/>
          <w:sz w:val="28"/>
        </w:rPr>
        <w:t xml:space="preserve">                           </w:t>
      </w:r>
      <w:r>
        <w:rPr>
          <w:rFonts w:ascii="Times New Roman" w:hAnsi="Times New Roman"/>
          <w:sz w:val="28"/>
        </w:rPr>
        <w:t>АО «Вологодский оптико-механический завод»,</w:t>
      </w:r>
      <w:r>
        <w:rPr>
          <w:rFonts w:ascii="Times New Roman" w:hAnsi="Times New Roman"/>
          <w:sz w:val="28"/>
        </w:rPr>
        <w:t xml:space="preserve"> </w:t>
      </w:r>
      <w:r>
        <w:rPr>
          <w:rFonts w:ascii="Times New Roman" w:hAnsi="Times New Roman"/>
          <w:sz w:val="28"/>
        </w:rPr>
        <w:t>ЗАО «Вологодский подшипниковый завод», ОАО «Череповецкий л</w:t>
      </w:r>
      <w:r>
        <w:rPr>
          <w:rFonts w:ascii="Times New Roman" w:hAnsi="Times New Roman"/>
          <w:sz w:val="28"/>
        </w:rPr>
        <w:t xml:space="preserve">итейно-механический завод» </w:t>
      </w:r>
      <w:r>
        <w:rPr>
          <w:rFonts w:ascii="Times New Roman" w:hAnsi="Times New Roman"/>
          <w:sz w:val="28"/>
        </w:rPr>
        <w:t>и другие</w:t>
      </w:r>
      <w:r>
        <w:rPr>
          <w:rFonts w:ascii="Times New Roman" w:hAnsi="Times New Roman"/>
          <w:sz w:val="28"/>
        </w:rPr>
        <w:t>.</w:t>
      </w:r>
    </w:p>
    <w:p w14:paraId="18000000">
      <w:pPr>
        <w:pStyle w:val="Style_1"/>
        <w:spacing w:line="240" w:lineRule="auto"/>
        <w:ind w:firstLine="851" w:left="0"/>
        <w:jc w:val="both"/>
        <w:rPr>
          <w:rFonts w:ascii="Times New Roman" w:hAnsi="Times New Roman"/>
          <w:sz w:val="28"/>
        </w:rPr>
      </w:pPr>
      <w:r>
        <w:rPr>
          <w:rFonts w:ascii="Times New Roman" w:hAnsi="Times New Roman"/>
          <w:sz w:val="28"/>
        </w:rPr>
        <w:t>Действующ</w:t>
      </w:r>
      <w:r>
        <w:rPr>
          <w:rFonts w:ascii="Times New Roman" w:hAnsi="Times New Roman"/>
          <w:sz w:val="28"/>
        </w:rPr>
        <w:t>ее стекольное предприятие</w:t>
      </w:r>
      <w:r>
        <w:rPr>
          <w:rFonts w:ascii="Times New Roman" w:hAnsi="Times New Roman"/>
          <w:sz w:val="28"/>
        </w:rPr>
        <w:t xml:space="preserve"> – </w:t>
      </w:r>
      <w:r>
        <w:rPr>
          <w:rFonts w:ascii="Times New Roman" w:hAnsi="Times New Roman"/>
          <w:sz w:val="28"/>
        </w:rPr>
        <w:t>ООО «</w:t>
      </w:r>
      <w:r>
        <w:rPr>
          <w:rFonts w:ascii="Times New Roman" w:hAnsi="Times New Roman"/>
          <w:sz w:val="28"/>
        </w:rPr>
        <w:t>Чагод</w:t>
      </w:r>
      <w:r>
        <w:rPr>
          <w:rFonts w:ascii="Times New Roman" w:hAnsi="Times New Roman"/>
          <w:sz w:val="28"/>
        </w:rPr>
        <w:t>ощенский</w:t>
      </w:r>
      <w:r>
        <w:rPr>
          <w:rFonts w:ascii="Times New Roman" w:hAnsi="Times New Roman"/>
          <w:sz w:val="28"/>
        </w:rPr>
        <w:t xml:space="preserve"> стекло</w:t>
      </w:r>
      <w:r>
        <w:rPr>
          <w:rFonts w:ascii="Times New Roman" w:hAnsi="Times New Roman"/>
          <w:sz w:val="28"/>
        </w:rPr>
        <w:t>завод и</w:t>
      </w:r>
      <w:r>
        <w:rPr>
          <w:rFonts w:ascii="Times New Roman" w:hAnsi="Times New Roman"/>
          <w:sz w:val="28"/>
        </w:rPr>
        <w:t xml:space="preserve"> К</w:t>
      </w:r>
      <w:r>
        <w:rPr>
          <w:rFonts w:ascii="Times New Roman" w:hAnsi="Times New Roman"/>
          <w:sz w:val="28"/>
        </w:rPr>
        <w:t>»</w:t>
      </w:r>
      <w:r>
        <w:rPr>
          <w:rFonts w:ascii="Times New Roman" w:hAnsi="Times New Roman"/>
          <w:sz w:val="28"/>
        </w:rPr>
        <w:t xml:space="preserve"> выпускае</w:t>
      </w:r>
      <w:r>
        <w:rPr>
          <w:rFonts w:ascii="Times New Roman" w:hAnsi="Times New Roman"/>
          <w:sz w:val="28"/>
        </w:rPr>
        <w:t xml:space="preserve">т продукцию – </w:t>
      </w:r>
      <w:r>
        <w:rPr>
          <w:rFonts w:ascii="Times New Roman" w:hAnsi="Times New Roman"/>
          <w:sz w:val="28"/>
        </w:rPr>
        <w:t>стеклобутылку</w:t>
      </w:r>
      <w:r>
        <w:rPr>
          <w:rFonts w:ascii="Times New Roman" w:hAnsi="Times New Roman"/>
          <w:sz w:val="28"/>
        </w:rPr>
        <w:t xml:space="preserve">. </w:t>
      </w:r>
    </w:p>
    <w:p w14:paraId="19000000">
      <w:pPr>
        <w:pStyle w:val="Style_1"/>
        <w:spacing w:line="240" w:lineRule="auto"/>
        <w:ind w:firstLine="851" w:left="0"/>
        <w:jc w:val="both"/>
        <w:rPr>
          <w:rFonts w:ascii="Times New Roman" w:hAnsi="Times New Roman"/>
          <w:color w:val="000000"/>
          <w:sz w:val="28"/>
        </w:rPr>
      </w:pPr>
      <w:r>
        <w:rPr>
          <w:rFonts w:ascii="Times New Roman" w:hAnsi="Times New Roman"/>
          <w:sz w:val="28"/>
        </w:rPr>
        <w:t xml:space="preserve">Основным предприятием текстильного производства является </w:t>
      </w:r>
      <w:r>
        <w:rPr>
          <w:rFonts w:ascii="Times New Roman" w:hAnsi="Times New Roman"/>
          <w:color w:val="000000"/>
          <w:sz w:val="28"/>
        </w:rPr>
        <w:t>Вологодский текстильный комбинат.</w:t>
      </w:r>
    </w:p>
    <w:p w14:paraId="1A000000">
      <w:pPr>
        <w:pStyle w:val="Style_1"/>
        <w:spacing w:line="240" w:lineRule="auto"/>
        <w:ind w:firstLine="851" w:left="0"/>
        <w:jc w:val="both"/>
        <w:rPr>
          <w:rFonts w:ascii="Times New Roman" w:hAnsi="Times New Roman"/>
          <w:color w:val="000000"/>
          <w:sz w:val="28"/>
        </w:rPr>
      </w:pPr>
      <w:r>
        <w:rPr>
          <w:rFonts w:ascii="Times New Roman" w:hAnsi="Times New Roman"/>
          <w:color w:val="000000"/>
          <w:sz w:val="28"/>
        </w:rPr>
        <w:t>Агропромышленный комплекс является важной составной частью экономики области, основу которого составляет сельское хозяйство.</w:t>
      </w:r>
      <w:r>
        <w:rPr>
          <w:rFonts w:ascii="Times New Roman" w:hAnsi="Times New Roman"/>
          <w:sz w:val="28"/>
        </w:rPr>
        <w:t xml:space="preserve"> </w:t>
      </w:r>
      <w:r>
        <w:rPr>
          <w:rFonts w:ascii="Times New Roman" w:hAnsi="Times New Roman"/>
          <w:sz w:val="28"/>
        </w:rPr>
        <w:t xml:space="preserve">Общественный сектор сельского хозяйства региона представлен порядка 300 </w:t>
      </w:r>
      <w:r>
        <w:rPr>
          <w:rFonts w:ascii="Times New Roman" w:hAnsi="Times New Roman"/>
          <w:sz w:val="28"/>
        </w:rPr>
        <w:t xml:space="preserve">сельхозорганизаций и крестьянских (фермерских) хозяйств. </w:t>
      </w:r>
    </w:p>
    <w:p w14:paraId="1B000000">
      <w:pPr>
        <w:spacing w:after="0" w:line="240" w:lineRule="auto"/>
        <w:ind w:firstLine="850" w:left="0"/>
        <w:jc w:val="both"/>
        <w:rPr>
          <w:rFonts w:ascii="Times New Roman" w:hAnsi="Times New Roman"/>
          <w:sz w:val="28"/>
        </w:rPr>
      </w:pPr>
      <w:r>
        <w:rPr>
          <w:rFonts w:ascii="Times New Roman" w:hAnsi="Times New Roman"/>
          <w:sz w:val="28"/>
        </w:rPr>
        <w:t xml:space="preserve">Основными направлениями сельского хозяйства в регионе являются: в </w:t>
      </w:r>
      <w:r>
        <w:rPr>
          <w:rFonts w:ascii="Times New Roman" w:hAnsi="Times New Roman"/>
          <w:sz w:val="28"/>
        </w:rPr>
        <w:t xml:space="preserve">растениеводстве – производство зерна и травяных кормов, картофеля, овощей, в </w:t>
      </w:r>
      <w:r>
        <w:rPr>
          <w:rFonts w:ascii="Times New Roman" w:hAnsi="Times New Roman"/>
          <w:sz w:val="28"/>
        </w:rPr>
        <w:t xml:space="preserve">животноводстве – молочное скотоводство, свиноводство и птицеводство, </w:t>
      </w:r>
      <w:r>
        <w:rPr>
          <w:rFonts w:ascii="Times New Roman" w:hAnsi="Times New Roman"/>
          <w:sz w:val="28"/>
        </w:rPr>
        <w:t xml:space="preserve">развивается товарное рыбоводство и промышленное рыболовство. </w:t>
      </w:r>
      <w:r>
        <w:rPr>
          <w:rFonts w:ascii="Times New Roman" w:hAnsi="Times New Roman"/>
          <w:sz w:val="28"/>
        </w:rPr>
        <w:t xml:space="preserve">Основная </w:t>
      </w:r>
      <w:r>
        <w:rPr>
          <w:rFonts w:ascii="Times New Roman" w:hAnsi="Times New Roman"/>
          <w:sz w:val="28"/>
        </w:rPr>
        <w:t>товарная продукция – молоко.</w:t>
      </w:r>
    </w:p>
    <w:p w14:paraId="1C000000">
      <w:pPr>
        <w:spacing w:after="0" w:line="240" w:lineRule="auto"/>
        <w:ind w:firstLine="850" w:left="0"/>
        <w:jc w:val="both"/>
        <w:rPr>
          <w:rFonts w:ascii="Times New Roman" w:hAnsi="Times New Roman"/>
          <w:sz w:val="28"/>
        </w:rPr>
      </w:pPr>
      <w:r>
        <w:rPr>
          <w:rFonts w:ascii="Times New Roman" w:hAnsi="Times New Roman"/>
          <w:sz w:val="28"/>
        </w:rPr>
        <w:t xml:space="preserve">Число вакансий в организациях сельского хозяйства на конец 2023 года составляет более 400 единиц. Недостаток в </w:t>
      </w:r>
      <w:r>
        <w:rPr>
          <w:rFonts w:ascii="Times New Roman" w:hAnsi="Times New Roman"/>
          <w:sz w:val="28"/>
        </w:rPr>
        <w:t xml:space="preserve">кадрах наблюдается по следующим должностям: агрономы, ветеринарные врачи, </w:t>
      </w:r>
      <w:r>
        <w:rPr>
          <w:rFonts w:ascii="Times New Roman" w:hAnsi="Times New Roman"/>
          <w:sz w:val="28"/>
        </w:rPr>
        <w:t xml:space="preserve">зоотехники, инженеры всех специальностей, рабочие специальности: </w:t>
      </w:r>
      <w:r>
        <w:rPr>
          <w:rFonts w:ascii="Times New Roman" w:hAnsi="Times New Roman"/>
          <w:sz w:val="28"/>
        </w:rPr>
        <w:t>трактористы-машинисты, операторы машинного доения коров.</w:t>
      </w:r>
    </w:p>
    <w:p w14:paraId="1D000000">
      <w:pPr>
        <w:spacing w:after="0" w:line="240" w:lineRule="auto"/>
        <w:ind w:firstLine="850" w:left="0"/>
        <w:jc w:val="both"/>
        <w:rPr>
          <w:rFonts w:ascii="Times New Roman" w:hAnsi="Times New Roman"/>
          <w:sz w:val="28"/>
        </w:rPr>
      </w:pPr>
      <w:r>
        <w:rPr>
          <w:rFonts w:ascii="Times New Roman" w:hAnsi="Times New Roman"/>
          <w:sz w:val="28"/>
        </w:rPr>
        <w:t xml:space="preserve">В </w:t>
      </w:r>
      <w:r>
        <w:rPr>
          <w:rFonts w:ascii="Times New Roman" w:hAnsi="Times New Roman"/>
          <w:sz w:val="28"/>
        </w:rPr>
        <w:t>регионе</w:t>
      </w:r>
      <w:r>
        <w:rPr>
          <w:rFonts w:ascii="Times New Roman" w:hAnsi="Times New Roman"/>
          <w:sz w:val="28"/>
        </w:rPr>
        <w:t xml:space="preserve"> в целях стимулирования ведения личного подсобного хозяйства </w:t>
      </w:r>
      <w:r>
        <w:rPr>
          <w:rFonts w:ascii="Times New Roman" w:hAnsi="Times New Roman"/>
          <w:sz w:val="28"/>
        </w:rPr>
        <w:t>и осуществления деятельности крестьянским (фермерским) хозяйством приняты соответствующие нормативные правовые акты области.</w:t>
      </w:r>
    </w:p>
    <w:p w14:paraId="1E000000">
      <w:pPr>
        <w:widowControl w:val="1"/>
        <w:spacing w:after="0" w:line="240" w:lineRule="auto"/>
        <w:ind w:firstLine="850" w:left="0" w:right="0"/>
        <w:jc w:val="both"/>
        <w:rPr>
          <w:rFonts w:ascii="Times New Roman" w:hAnsi="Times New Roman"/>
          <w:sz w:val="28"/>
        </w:rPr>
      </w:pPr>
      <w:r>
        <w:rPr>
          <w:rFonts w:ascii="Times New Roman" w:hAnsi="Times New Roman"/>
          <w:sz w:val="28"/>
        </w:rPr>
        <w:t>Законом Вологодской области от 12 мая 2015 г. № 3661-ОЗ установлен перечень муниципальных образований Вологодской области, в которых земельные участки могут быть предоставлены в безвозмездное пользование гражданам для ведения личного подсобного хозяйства или крестьянск</w:t>
      </w:r>
      <w:r>
        <w:rPr>
          <w:rFonts w:ascii="Times New Roman" w:hAnsi="Times New Roman"/>
          <w:sz w:val="28"/>
        </w:rPr>
        <w:t>ого</w:t>
      </w:r>
      <w:r>
        <w:rPr>
          <w:rFonts w:ascii="Times New Roman" w:hAnsi="Times New Roman"/>
          <w:sz w:val="28"/>
        </w:rPr>
        <w:t xml:space="preserve"> (фермерск</w:t>
      </w:r>
      <w:r>
        <w:rPr>
          <w:rFonts w:ascii="Times New Roman" w:hAnsi="Times New Roman"/>
          <w:sz w:val="28"/>
        </w:rPr>
        <w:t>ого</w:t>
      </w:r>
      <w:r>
        <w:rPr>
          <w:rFonts w:ascii="Times New Roman" w:hAnsi="Times New Roman"/>
          <w:sz w:val="28"/>
        </w:rPr>
        <w:t>) хозяйств</w:t>
      </w:r>
      <w:r>
        <w:rPr>
          <w:rFonts w:ascii="Times New Roman" w:hAnsi="Times New Roman"/>
          <w:sz w:val="28"/>
        </w:rPr>
        <w:t>а</w:t>
      </w:r>
      <w:r>
        <w:rPr>
          <w:rFonts w:ascii="Times New Roman" w:hAnsi="Times New Roman"/>
          <w:sz w:val="28"/>
        </w:rPr>
        <w:t xml:space="preserve"> на срок не более чем шесть лет, по истечении пяти лет со дня предоставления земельного участка </w:t>
      </w:r>
      <w:r>
        <w:rPr>
          <w:rFonts w:ascii="Times New Roman" w:hAnsi="Times New Roman"/>
          <w:sz w:val="28"/>
        </w:rPr>
        <w:t xml:space="preserve">он может быть приобретен в собственность на общих основаниях. </w:t>
      </w:r>
    </w:p>
    <w:p w14:paraId="1F000000">
      <w:pPr>
        <w:spacing w:after="0" w:line="240" w:lineRule="auto"/>
        <w:ind w:firstLine="850" w:left="0" w:right="0"/>
        <w:jc w:val="both"/>
        <w:rPr>
          <w:rFonts w:ascii="Times New Roman" w:hAnsi="Times New Roman"/>
          <w:sz w:val="28"/>
        </w:rPr>
      </w:pPr>
      <w:r>
        <w:rPr>
          <w:rFonts w:ascii="Times New Roman" w:hAnsi="Times New Roman"/>
          <w:sz w:val="28"/>
        </w:rPr>
        <w:t>Также</w:t>
      </w:r>
      <w:r>
        <w:rPr>
          <w:rFonts w:ascii="Times New Roman" w:hAnsi="Times New Roman"/>
          <w:sz w:val="28"/>
        </w:rPr>
        <w:t xml:space="preserve"> </w:t>
      </w:r>
      <w:r>
        <w:rPr>
          <w:rFonts w:ascii="Times New Roman" w:hAnsi="Times New Roman"/>
          <w:sz w:val="28"/>
        </w:rPr>
        <w:t>действует</w:t>
      </w:r>
      <w:r>
        <w:rPr>
          <w:rFonts w:ascii="Times New Roman" w:hAnsi="Times New Roman"/>
          <w:sz w:val="28"/>
        </w:rPr>
        <w:t xml:space="preserve"> закон Вологодской области от 12 февраля 2015 г</w:t>
      </w:r>
      <w:r>
        <w:rPr>
          <w:rFonts w:ascii="Times New Roman" w:hAnsi="Times New Roman"/>
          <w:sz w:val="28"/>
        </w:rPr>
        <w:t>.</w:t>
      </w:r>
      <w:r>
        <w:rPr>
          <w:rFonts w:ascii="Times New Roman" w:hAnsi="Times New Roman"/>
          <w:sz w:val="28"/>
        </w:rPr>
        <w:t xml:space="preserve"> </w:t>
      </w:r>
      <w:r>
        <w:rPr>
          <w:rFonts w:ascii="Times New Roman" w:hAnsi="Times New Roman"/>
          <w:sz w:val="28"/>
        </w:rPr>
        <w:br/>
      </w:r>
      <w:r>
        <w:rPr>
          <w:rFonts w:ascii="Times New Roman" w:hAnsi="Times New Roman"/>
          <w:sz w:val="28"/>
        </w:rPr>
        <w:t xml:space="preserve">№ 3569-ОЗ «Об определении перечня муниципальных образований Вологодской области, в которых земельные участки предоставляются в безвозмездное пользование для индивидуального жилищного строительства или ведения личного подсобного хозяйства, и об установлении перечня специальностей, работа </w:t>
      </w:r>
      <w:r>
        <w:rPr>
          <w:rFonts w:ascii="Times New Roman" w:hAnsi="Times New Roman"/>
          <w:sz w:val="28"/>
        </w:rPr>
        <w:t>по которым дает право гражданам получить такие земельные участки на территории Вологодской области».</w:t>
      </w:r>
    </w:p>
    <w:p w14:paraId="20000000">
      <w:pPr>
        <w:spacing w:after="0" w:line="240" w:lineRule="auto"/>
        <w:ind w:firstLine="850" w:left="0"/>
        <w:jc w:val="both"/>
        <w:rPr>
          <w:rFonts w:ascii="Times New Roman" w:hAnsi="Times New Roman"/>
          <w:sz w:val="28"/>
        </w:rPr>
      </w:pPr>
      <w:r>
        <w:rPr>
          <w:rFonts w:ascii="Times New Roman" w:hAnsi="Times New Roman"/>
          <w:sz w:val="28"/>
        </w:rPr>
        <w:t>Законом Вологодской области от 8 апреля 2015 г. № 3627 «О б</w:t>
      </w:r>
      <w:r>
        <w:rPr>
          <w:rFonts w:ascii="Times New Roman" w:hAnsi="Times New Roman"/>
          <w:sz w:val="28"/>
        </w:rPr>
        <w:t xml:space="preserve">есплатном предоставлении в собственность отдельным категориям граждан </w:t>
      </w:r>
      <w:r>
        <w:rPr>
          <w:rFonts w:ascii="Times New Roman" w:hAnsi="Times New Roman"/>
          <w:sz w:val="28"/>
        </w:rPr>
        <w:t xml:space="preserve">земельных участков, находящихся в государственной или муниципальной </w:t>
      </w:r>
      <w:r>
        <w:rPr>
          <w:rFonts w:ascii="Times New Roman" w:hAnsi="Times New Roman"/>
          <w:sz w:val="28"/>
        </w:rPr>
        <w:t xml:space="preserve">собственности, на территории Вологодской области» определен порядок </w:t>
      </w:r>
      <w:r>
        <w:rPr>
          <w:rFonts w:ascii="Times New Roman" w:hAnsi="Times New Roman"/>
          <w:sz w:val="28"/>
        </w:rPr>
        <w:t xml:space="preserve">постановки на учет и порядок предоставления земельных участков в </w:t>
      </w:r>
      <w:r>
        <w:rPr>
          <w:rFonts w:ascii="Times New Roman" w:hAnsi="Times New Roman"/>
          <w:sz w:val="28"/>
        </w:rPr>
        <w:t xml:space="preserve">собственность бесплатно гражданам Российской Федерации, имеющим статус </w:t>
      </w:r>
      <w:r>
        <w:rPr>
          <w:rFonts w:ascii="Times New Roman" w:hAnsi="Times New Roman"/>
          <w:sz w:val="28"/>
        </w:rPr>
        <w:t xml:space="preserve">вынужденного переселенца и членам семей, </w:t>
      </w:r>
      <w:r>
        <w:rPr>
          <w:rFonts w:ascii="Times New Roman" w:hAnsi="Times New Roman"/>
          <w:sz w:val="28"/>
        </w:rPr>
        <w:t xml:space="preserve">прибывшим на территорию Вологодской области с территории Украины, </w:t>
      </w:r>
      <w:r>
        <w:rPr>
          <w:rFonts w:ascii="Times New Roman" w:hAnsi="Times New Roman"/>
          <w:sz w:val="28"/>
        </w:rPr>
        <w:t xml:space="preserve">Донецкой Народной Республики, Луганской Народной Республики, Херсонской </w:t>
      </w:r>
      <w:r>
        <w:rPr>
          <w:rFonts w:ascii="Times New Roman" w:hAnsi="Times New Roman"/>
          <w:sz w:val="28"/>
        </w:rPr>
        <w:t xml:space="preserve">и Запорожской областей. </w:t>
      </w:r>
      <w:r>
        <w:rPr>
          <w:rFonts w:ascii="Times New Roman" w:hAnsi="Times New Roman"/>
          <w:sz w:val="28"/>
        </w:rPr>
        <w:t xml:space="preserve">Предоставление земельных участков в собственность бесплатно </w:t>
      </w:r>
      <w:r>
        <w:rPr>
          <w:rFonts w:ascii="Times New Roman" w:hAnsi="Times New Roman"/>
          <w:sz w:val="28"/>
        </w:rPr>
        <w:t xml:space="preserve">вынужденным переселенцам осуществляется для индивидуального жилищного </w:t>
      </w:r>
      <w:r>
        <w:rPr>
          <w:rFonts w:ascii="Times New Roman" w:hAnsi="Times New Roman"/>
          <w:sz w:val="28"/>
        </w:rPr>
        <w:t>строительства.</w:t>
      </w:r>
    </w:p>
    <w:p w14:paraId="21000000">
      <w:pPr>
        <w:spacing w:after="0" w:before="0" w:line="240" w:lineRule="auto"/>
        <w:ind w:firstLine="709" w:left="0" w:right="0"/>
        <w:jc w:val="both"/>
        <w:rPr>
          <w:rFonts w:ascii="Times New Roman" w:hAnsi="Times New Roman"/>
          <w:b w:val="0"/>
          <w:i w:val="0"/>
          <w:caps w:val="0"/>
          <w:color w:val="000000"/>
          <w:spacing w:val="0"/>
          <w:sz w:val="28"/>
          <w:shd w:fill="FFD821" w:val="clear"/>
        </w:rPr>
      </w:pPr>
      <w:r>
        <w:rPr>
          <w:rFonts w:ascii="Times New Roman" w:hAnsi="Times New Roman"/>
          <w:b w:val="0"/>
          <w:i w:val="0"/>
          <w:caps w:val="0"/>
          <w:color w:val="000000"/>
          <w:spacing w:val="0"/>
          <w:sz w:val="28"/>
        </w:rPr>
        <w:t xml:space="preserve">На территории восьми муниципальных районов Вологодской области </w:t>
      </w:r>
      <w:r>
        <w:rPr>
          <w:rFonts w:ascii="Times New Roman" w:hAnsi="Times New Roman"/>
          <w:b w:val="0"/>
          <w:i w:val="0"/>
          <w:caps w:val="0"/>
          <w:color w:val="000000"/>
          <w:spacing w:val="0"/>
          <w:sz w:val="28"/>
        </w:rPr>
        <w:t>(Бабаевский, Белозерский, Вашкинский, Вожегодский, Вытегорский, Никольский, Тарногский, Харовский) реализуется закон области от 28 декабря 2018 г.</w:t>
      </w:r>
      <w:r>
        <w:rPr>
          <w:rFonts w:ascii="Times New Roman" w:hAnsi="Times New Roman"/>
          <w:b w:val="0"/>
          <w:i w:val="0"/>
          <w:caps w:val="0"/>
          <w:color w:val="000000"/>
          <w:spacing w:val="0"/>
          <w:sz w:val="28"/>
        </w:rPr>
        <w:t> </w:t>
      </w:r>
      <w:r>
        <w:rPr>
          <w:rFonts w:ascii="Times New Roman" w:hAnsi="Times New Roman"/>
          <w:b w:val="0"/>
          <w:i w:val="0"/>
          <w:caps w:val="0"/>
          <w:color w:val="000000"/>
          <w:spacing w:val="0"/>
          <w:sz w:val="28"/>
        </w:rPr>
        <w:t xml:space="preserve">№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 именуемый также «Вологодский гектар». </w:t>
      </w:r>
      <w:r>
        <w:rPr>
          <w:rFonts w:ascii="Times New Roman" w:hAnsi="Times New Roman"/>
          <w:sz w:val="28"/>
        </w:rPr>
        <w:t>Данный закон предусматривает предоставление в собственность бесплатно земельных уч</w:t>
      </w:r>
      <w:r>
        <w:rPr>
          <w:rFonts w:ascii="Times New Roman" w:hAnsi="Times New Roman"/>
          <w:sz w:val="28"/>
        </w:rPr>
        <w:t xml:space="preserve">астков из земель сельскохозяйственного назначения площадью </w:t>
      </w:r>
      <w:r>
        <w:rPr>
          <w:rFonts w:ascii="Times New Roman" w:hAnsi="Times New Roman"/>
          <w:sz w:val="28"/>
        </w:rPr>
        <w:br/>
      </w:r>
      <w:r>
        <w:rPr>
          <w:rFonts w:ascii="Times New Roman" w:hAnsi="Times New Roman"/>
          <w:sz w:val="28"/>
        </w:rPr>
        <w:t>от 1 до 100 га гражданам Российской Федерации, достигшим совершеннолетия, проживающим на территории Российской Федерации, а также юридическим лицам, зарегистрированным на территории Российской Федерации, осуществляющим производство и (или) переработку сельскохозяйственной продукции.</w:t>
      </w:r>
    </w:p>
    <w:p w14:paraId="22000000">
      <w:pPr>
        <w:spacing w:after="0" w:before="0" w:line="240" w:lineRule="auto"/>
        <w:ind w:firstLine="709" w:left="0" w:right="0"/>
        <w:jc w:val="both"/>
        <w:rPr>
          <w:rFonts w:ascii="Times New Roman" w:hAnsi="Times New Roman"/>
          <w:b w:val="0"/>
          <w:i w:val="0"/>
          <w:caps w:val="0"/>
          <w:color w:val="000000"/>
          <w:spacing w:val="0"/>
          <w:sz w:val="28"/>
        </w:rPr>
      </w:pPr>
      <w:r>
        <w:rPr>
          <w:rFonts w:ascii="Times New Roman" w:hAnsi="Times New Roman"/>
          <w:i w:val="0"/>
          <w:sz w:val="28"/>
        </w:rPr>
        <w:t xml:space="preserve">Вся информация по реализации закона области размещена в сети Интернет </w:t>
      </w:r>
      <w:r>
        <w:rPr>
          <w:rFonts w:ascii="Times New Roman" w:hAnsi="Times New Roman"/>
          <w:i w:val="0"/>
          <w:sz w:val="28"/>
        </w:rPr>
        <w:t>на сайте Департамента</w:t>
      </w:r>
      <w:r>
        <w:rPr>
          <w:rFonts w:ascii="Times New Roman" w:hAnsi="Times New Roman"/>
          <w:i w:val="0"/>
          <w:sz w:val="28"/>
        </w:rPr>
        <w:t xml:space="preserve"> имущественных отношений области</w:t>
      </w:r>
      <w:r>
        <w:rPr>
          <w:rFonts w:ascii="Times New Roman" w:hAnsi="Times New Roman"/>
          <w:i w:val="0"/>
          <w:sz w:val="28"/>
        </w:rPr>
        <w:t xml:space="preserve"> по ссылке</w:t>
      </w:r>
      <w:r>
        <w:rPr>
          <w:rFonts w:ascii="Times New Roman" w:hAnsi="Times New Roman"/>
          <w:i w:val="0"/>
          <w:color w:val="000000"/>
          <w:sz w:val="28"/>
        </w:rPr>
        <w:t xml:space="preserve"> </w:t>
      </w:r>
      <w:r>
        <w:rPr>
          <w:rStyle w:val="Style_3_ch"/>
          <w:rFonts w:ascii="Times New Roman" w:hAnsi="Times New Roman"/>
          <w:i w:val="0"/>
          <w:color w:val="000000"/>
          <w:sz w:val="28"/>
        </w:rPr>
        <w:fldChar w:fldCharType="begin"/>
      </w:r>
      <w:r>
        <w:rPr>
          <w:rStyle w:val="Style_3_ch"/>
          <w:rFonts w:ascii="Times New Roman" w:hAnsi="Times New Roman"/>
          <w:i w:val="0"/>
          <w:color w:val="000000"/>
          <w:sz w:val="28"/>
        </w:rPr>
        <w:instrText>HYPERLINK "https://dio.gov35.ru/vedomstvennaya-informatsiya/novosti/367/108419/"</w:instrText>
      </w:r>
      <w:r>
        <w:rPr>
          <w:rStyle w:val="Style_3_ch"/>
          <w:rFonts w:ascii="Times New Roman" w:hAnsi="Times New Roman"/>
          <w:i w:val="0"/>
          <w:color w:val="000000"/>
          <w:sz w:val="28"/>
        </w:rPr>
        <w:fldChar w:fldCharType="separate"/>
      </w:r>
      <w:r>
        <w:rPr>
          <w:rStyle w:val="Style_3_ch"/>
          <w:rFonts w:ascii="Times New Roman" w:hAnsi="Times New Roman"/>
          <w:i w:val="0"/>
          <w:color w:val="000000"/>
          <w:sz w:val="28"/>
        </w:rPr>
        <w:t>https://dio.gov35.ru/vedomstvennaya-informatsiya/novosti/367/108419/</w:t>
      </w:r>
      <w:r>
        <w:rPr>
          <w:rStyle w:val="Style_3_ch"/>
          <w:rFonts w:ascii="Times New Roman" w:hAnsi="Times New Roman"/>
          <w:i w:val="0"/>
          <w:color w:val="000000"/>
          <w:sz w:val="28"/>
        </w:rPr>
        <w:fldChar w:fldCharType="end"/>
      </w:r>
      <w:r>
        <w:rPr>
          <w:rFonts w:ascii="Times New Roman" w:hAnsi="Times New Roman"/>
          <w:i w:val="0"/>
          <w:color w:val="000000"/>
          <w:sz w:val="28"/>
        </w:rPr>
        <w:t>.</w:t>
      </w:r>
    </w:p>
    <w:p w14:paraId="23000000">
      <w:pPr>
        <w:spacing w:after="0" w:line="240" w:lineRule="auto"/>
        <w:ind w:firstLine="850" w:left="0"/>
        <w:jc w:val="both"/>
        <w:rPr>
          <w:rFonts w:ascii="Times New Roman" w:hAnsi="Times New Roman"/>
          <w:sz w:val="28"/>
        </w:rPr>
      </w:pPr>
      <w:r>
        <w:rPr>
          <w:rFonts w:ascii="Times New Roman" w:hAnsi="Times New Roman"/>
          <w:sz w:val="28"/>
        </w:rPr>
        <w:t xml:space="preserve">В соответствии с законом области от 7 декабря 2015 г. № 3795-ОЗ             </w:t>
      </w:r>
      <w:r>
        <w:rPr>
          <w:rFonts w:ascii="Times New Roman" w:hAnsi="Times New Roman"/>
          <w:sz w:val="28"/>
        </w:rPr>
        <w:t xml:space="preserve">«О мерах социальной поддержки, направленных на кадровое обеспечение </w:t>
      </w:r>
      <w:r>
        <w:rPr>
          <w:rFonts w:ascii="Times New Roman" w:hAnsi="Times New Roman"/>
          <w:sz w:val="28"/>
        </w:rPr>
        <w:t>агропромышленного комплекса области» п</w:t>
      </w:r>
      <w:r>
        <w:rPr>
          <w:rFonts w:ascii="Times New Roman" w:hAnsi="Times New Roman"/>
          <w:sz w:val="28"/>
        </w:rPr>
        <w:t>редоставл</w:t>
      </w:r>
      <w:r>
        <w:rPr>
          <w:rFonts w:ascii="Times New Roman" w:hAnsi="Times New Roman"/>
          <w:sz w:val="28"/>
        </w:rPr>
        <w:t>яются:</w:t>
      </w:r>
    </w:p>
    <w:p w14:paraId="24000000">
      <w:pPr>
        <w:spacing w:after="0" w:line="240" w:lineRule="auto"/>
        <w:ind w:firstLine="850" w:left="0"/>
        <w:jc w:val="both"/>
        <w:rPr>
          <w:rFonts w:ascii="Times New Roman" w:hAnsi="Times New Roman"/>
          <w:sz w:val="28"/>
        </w:rPr>
      </w:pPr>
      <w:r>
        <w:rPr>
          <w:rFonts w:ascii="Times New Roman" w:hAnsi="Times New Roman"/>
          <w:sz w:val="28"/>
        </w:rPr>
        <w:t>ежемесячны</w:t>
      </w:r>
      <w:r>
        <w:rPr>
          <w:rFonts w:ascii="Times New Roman" w:hAnsi="Times New Roman"/>
          <w:sz w:val="28"/>
        </w:rPr>
        <w:t>е</w:t>
      </w:r>
      <w:r>
        <w:rPr>
          <w:rFonts w:ascii="Times New Roman" w:hAnsi="Times New Roman"/>
          <w:sz w:val="28"/>
        </w:rPr>
        <w:t xml:space="preserve"> денежны</w:t>
      </w:r>
      <w:r>
        <w:rPr>
          <w:rFonts w:ascii="Times New Roman" w:hAnsi="Times New Roman"/>
          <w:sz w:val="28"/>
        </w:rPr>
        <w:t>е</w:t>
      </w:r>
      <w:r>
        <w:rPr>
          <w:rFonts w:ascii="Times New Roman" w:hAnsi="Times New Roman"/>
          <w:sz w:val="28"/>
        </w:rPr>
        <w:t xml:space="preserve"> выплат</w:t>
      </w:r>
      <w:r>
        <w:rPr>
          <w:rFonts w:ascii="Times New Roman" w:hAnsi="Times New Roman"/>
          <w:sz w:val="28"/>
        </w:rPr>
        <w:t>ы</w:t>
      </w:r>
      <w:r>
        <w:rPr>
          <w:rFonts w:ascii="Times New Roman" w:hAnsi="Times New Roman"/>
          <w:sz w:val="28"/>
        </w:rPr>
        <w:t xml:space="preserve"> в размере 4 тыс</w:t>
      </w:r>
      <w:r>
        <w:rPr>
          <w:rFonts w:ascii="Times New Roman" w:hAnsi="Times New Roman"/>
          <w:sz w:val="28"/>
        </w:rPr>
        <w:t>яч</w:t>
      </w:r>
      <w:r>
        <w:rPr>
          <w:rFonts w:ascii="Times New Roman" w:hAnsi="Times New Roman"/>
          <w:sz w:val="28"/>
        </w:rPr>
        <w:t xml:space="preserve"> руб</w:t>
      </w:r>
      <w:r>
        <w:rPr>
          <w:rFonts w:ascii="Times New Roman" w:hAnsi="Times New Roman"/>
          <w:sz w:val="28"/>
        </w:rPr>
        <w:t>лей</w:t>
      </w:r>
      <w:r>
        <w:rPr>
          <w:rFonts w:ascii="Times New Roman" w:hAnsi="Times New Roman"/>
          <w:sz w:val="28"/>
        </w:rPr>
        <w:t xml:space="preserve"> студентам, получающим высшее образование </w:t>
      </w:r>
      <w:r>
        <w:rPr>
          <w:rFonts w:ascii="Times New Roman" w:hAnsi="Times New Roman"/>
          <w:sz w:val="28"/>
        </w:rPr>
        <w:t xml:space="preserve">по </w:t>
      </w:r>
      <w:r>
        <w:rPr>
          <w:rFonts w:ascii="Times New Roman" w:hAnsi="Times New Roman"/>
          <w:sz w:val="28"/>
        </w:rPr>
        <w:t>специальностям «зоотехния», «ветеринария», «агроинженерия», «агрономия» по очной форме обучения</w:t>
      </w:r>
      <w:r>
        <w:rPr>
          <w:rFonts w:ascii="Times New Roman" w:hAnsi="Times New Roman"/>
          <w:sz w:val="28"/>
        </w:rPr>
        <w:t xml:space="preserve">, </w:t>
      </w:r>
      <w:r>
        <w:rPr>
          <w:rFonts w:ascii="Times New Roman" w:hAnsi="Times New Roman"/>
          <w:sz w:val="28"/>
        </w:rPr>
        <w:t xml:space="preserve">заключившим договоры о целевом обучении </w:t>
      </w:r>
      <w:r>
        <w:rPr>
          <w:rFonts w:ascii="Times New Roman" w:hAnsi="Times New Roman"/>
          <w:sz w:val="28"/>
        </w:rPr>
        <w:t>с Департаментом сельского хозяйства и продовольственных ресурсов области на любом этапе обучения. После окончания обучения граждане долж</w:t>
      </w:r>
      <w:r>
        <w:rPr>
          <w:rFonts w:ascii="Times New Roman" w:hAnsi="Times New Roman"/>
          <w:sz w:val="28"/>
        </w:rPr>
        <w:t xml:space="preserve">ны проработать на предприятии агропромышленного комплекса области </w:t>
      </w:r>
      <w:r>
        <w:rPr>
          <w:rFonts w:ascii="Times New Roman" w:hAnsi="Times New Roman"/>
          <w:sz w:val="28"/>
        </w:rPr>
        <w:t xml:space="preserve">не </w:t>
      </w:r>
      <w:r>
        <w:rPr>
          <w:rFonts w:ascii="Times New Roman" w:hAnsi="Times New Roman"/>
          <w:sz w:val="28"/>
        </w:rPr>
        <w:t>менее трех лет;</w:t>
      </w:r>
    </w:p>
    <w:p w14:paraId="25000000">
      <w:pPr>
        <w:spacing w:after="0" w:line="240" w:lineRule="auto"/>
        <w:ind w:firstLine="850" w:left="0"/>
        <w:jc w:val="both"/>
        <w:rPr>
          <w:rFonts w:ascii="Times New Roman" w:hAnsi="Times New Roman"/>
          <w:color w:val="000000"/>
          <w:sz w:val="28"/>
        </w:rPr>
      </w:pPr>
      <w:r>
        <w:rPr>
          <w:rFonts w:ascii="Times New Roman" w:hAnsi="Times New Roman"/>
          <w:color w:val="000000"/>
          <w:sz w:val="28"/>
        </w:rPr>
        <w:t>единовременная выплата в размере 500 тыс. рублей с</w:t>
      </w:r>
      <w:r>
        <w:rPr>
          <w:rFonts w:ascii="Times New Roman" w:hAnsi="Times New Roman"/>
          <w:color w:val="000000"/>
          <w:sz w:val="28"/>
        </w:rPr>
        <w:t>пециалистам агропромышленного комплекса области в возрасте до 50 лет</w:t>
      </w:r>
      <w:r>
        <w:rPr>
          <w:rFonts w:ascii="Times New Roman" w:hAnsi="Times New Roman"/>
          <w:color w:val="000000"/>
          <w:sz w:val="28"/>
        </w:rPr>
        <w:t xml:space="preserve">, трудоустроившимся впервые в организации агропромышленного комплекса в соответствии с полученной специальностью, </w:t>
      </w:r>
      <w:r>
        <w:rPr>
          <w:rFonts w:ascii="Times New Roman" w:hAnsi="Times New Roman"/>
          <w:b w:val="0"/>
          <w:i w:val="0"/>
          <w:caps w:val="0"/>
          <w:color w:val="000000"/>
          <w:spacing w:val="0"/>
          <w:sz w:val="28"/>
        </w:rPr>
        <w:t>осуществляющим свою деятельность</w:t>
      </w:r>
      <w:r>
        <w:rPr>
          <w:rFonts w:ascii="Times New Roman" w:hAnsi="Times New Roman"/>
          <w:b w:val="0"/>
          <w:i w:val="0"/>
          <w:caps w:val="0"/>
          <w:color w:val="000000"/>
          <w:spacing w:val="0"/>
          <w:sz w:val="28"/>
        </w:rPr>
        <w:t> </w:t>
      </w:r>
      <w:r>
        <w:rPr>
          <w:rFonts w:ascii="Times New Roman" w:hAnsi="Times New Roman"/>
          <w:b w:val="0"/>
          <w:i w:val="0"/>
          <w:caps w:val="0"/>
          <w:color w:val="000000"/>
          <w:spacing w:val="0"/>
          <w:sz w:val="28"/>
        </w:rPr>
        <w:t>на территории Вологодской области и не находящимся в стадии банкротства или ликвидаци</w:t>
      </w:r>
      <w:r>
        <w:rPr>
          <w:rFonts w:ascii="Times New Roman" w:hAnsi="Times New Roman"/>
          <w:color w:val="000000"/>
          <w:sz w:val="28"/>
        </w:rPr>
        <w:t xml:space="preserve">и. </w:t>
      </w:r>
      <w:r>
        <w:rPr>
          <w:rFonts w:ascii="Times New Roman" w:hAnsi="Times New Roman"/>
          <w:b w:val="1"/>
          <w:i w:val="1"/>
          <w:color w:val="000000"/>
          <w:sz w:val="28"/>
        </w:rPr>
        <w:t xml:space="preserve"> </w:t>
      </w:r>
      <w:r>
        <w:rPr>
          <w:rFonts w:ascii="Times New Roman" w:hAnsi="Times New Roman"/>
          <w:color w:val="000000"/>
          <w:sz w:val="28"/>
        </w:rPr>
        <w:t xml:space="preserve">Обязательным условием предоставления выплаты является обязанность отработать в отрасли агропромышленного комплекса области не менее пяти </w:t>
      </w:r>
      <w:r>
        <w:rPr>
          <w:rFonts w:ascii="Times New Roman" w:hAnsi="Times New Roman"/>
          <w:color w:val="000000"/>
          <w:sz w:val="28"/>
        </w:rPr>
        <w:t xml:space="preserve">лет. </w:t>
      </w:r>
    </w:p>
    <w:p w14:paraId="26000000">
      <w:pPr>
        <w:pStyle w:val="Style_1"/>
        <w:spacing w:line="240" w:lineRule="auto"/>
        <w:ind w:firstLine="851" w:left="0"/>
        <w:jc w:val="both"/>
        <w:rPr>
          <w:rFonts w:ascii="Times New Roman" w:hAnsi="Times New Roman"/>
          <w:sz w:val="28"/>
        </w:rPr>
      </w:pPr>
      <w:r>
        <w:rPr>
          <w:rFonts w:ascii="Times New Roman" w:hAnsi="Times New Roman"/>
          <w:sz w:val="28"/>
        </w:rPr>
        <w:t>Помимо организаций сельского хозяйства потребность в кадрах испытывают предприятия промышленности, строительные организации, организации торговли и общественного питания, здра</w:t>
      </w:r>
      <w:r>
        <w:rPr>
          <w:rFonts w:ascii="Times New Roman" w:hAnsi="Times New Roman"/>
          <w:sz w:val="28"/>
        </w:rPr>
        <w:t>воохранения, социального обеспечения, образования.</w:t>
      </w:r>
    </w:p>
    <w:p w14:paraId="27000000">
      <w:pPr>
        <w:pStyle w:val="Style_1"/>
        <w:spacing w:line="240" w:lineRule="auto"/>
        <w:ind w:firstLine="851" w:left="0"/>
        <w:jc w:val="both"/>
        <w:rPr>
          <w:rFonts w:ascii="Times New Roman" w:hAnsi="Times New Roman"/>
          <w:sz w:val="28"/>
        </w:rPr>
      </w:pPr>
      <w:r>
        <w:rPr>
          <w:rFonts w:ascii="Times New Roman" w:hAnsi="Times New Roman"/>
          <w:sz w:val="28"/>
        </w:rPr>
        <w:t xml:space="preserve">Востребованы такие </w:t>
      </w:r>
      <w:r>
        <w:rPr>
          <w:rFonts w:ascii="Times New Roman" w:hAnsi="Times New Roman"/>
          <w:sz w:val="28"/>
        </w:rPr>
        <w:t xml:space="preserve">профессии, как слесарь, токарь, монтажник, электромонтажник, электросварщик, машинист, </w:t>
      </w:r>
      <w:r>
        <w:rPr>
          <w:rFonts w:ascii="Times New Roman" w:hAnsi="Times New Roman"/>
          <w:sz w:val="28"/>
        </w:rPr>
        <w:t>продавец, водитель</w:t>
      </w:r>
      <w:r>
        <w:rPr>
          <w:rFonts w:ascii="Times New Roman" w:hAnsi="Times New Roman"/>
          <w:sz w:val="28"/>
        </w:rPr>
        <w:t xml:space="preserve">  и другие.</w:t>
      </w:r>
      <w:r>
        <w:rPr>
          <w:rFonts w:ascii="Times New Roman" w:hAnsi="Times New Roman"/>
          <w:sz w:val="28"/>
        </w:rPr>
        <w:t xml:space="preserve"> Большую потребность область испытывает во врачах и среднем медицинском персонале, в квалифицированных инженерно-технических кадрах, педагогических работниках.</w:t>
      </w:r>
    </w:p>
    <w:p w14:paraId="28000000">
      <w:pPr>
        <w:pStyle w:val="Style_1"/>
        <w:spacing w:line="240" w:lineRule="auto"/>
        <w:ind/>
        <w:jc w:val="center"/>
        <w:rPr>
          <w:rFonts w:ascii="Times New Roman" w:hAnsi="Times New Roman"/>
          <w:b w:val="1"/>
          <w:sz w:val="28"/>
          <w:u w:val="single"/>
        </w:rPr>
      </w:pPr>
    </w:p>
    <w:p w14:paraId="29000000">
      <w:pPr>
        <w:pStyle w:val="Style_1"/>
        <w:spacing w:line="240" w:lineRule="auto"/>
        <w:ind/>
        <w:jc w:val="center"/>
        <w:rPr>
          <w:rFonts w:ascii="Times New Roman" w:hAnsi="Times New Roman"/>
          <w:b w:val="1"/>
          <w:sz w:val="28"/>
          <w:u w:val="single"/>
        </w:rPr>
      </w:pPr>
      <w:r>
        <w:rPr>
          <w:rFonts w:ascii="Times New Roman" w:hAnsi="Times New Roman"/>
          <w:b w:val="1"/>
          <w:sz w:val="28"/>
          <w:u w:val="single"/>
        </w:rPr>
        <w:t>С</w:t>
      </w:r>
      <w:r>
        <w:rPr>
          <w:rFonts w:ascii="Times New Roman" w:hAnsi="Times New Roman"/>
          <w:b w:val="1"/>
          <w:sz w:val="28"/>
          <w:u w:val="single"/>
        </w:rPr>
        <w:t>оциальная сфера и жилищное обустройство</w:t>
      </w:r>
    </w:p>
    <w:p w14:paraId="2A000000">
      <w:pPr>
        <w:pStyle w:val="Style_1"/>
        <w:spacing w:line="240" w:lineRule="auto"/>
        <w:ind w:firstLine="851" w:left="0"/>
        <w:jc w:val="both"/>
        <w:rPr>
          <w:rFonts w:ascii="Times New Roman" w:hAnsi="Times New Roman"/>
          <w:b w:val="1"/>
          <w:sz w:val="28"/>
          <w:u w:val="single"/>
        </w:rPr>
      </w:pPr>
    </w:p>
    <w:p w14:paraId="2B000000">
      <w:pPr>
        <w:pStyle w:val="Style_1"/>
        <w:spacing w:line="240" w:lineRule="auto"/>
        <w:ind w:firstLine="851" w:left="0"/>
        <w:jc w:val="both"/>
        <w:rPr>
          <w:rFonts w:ascii="Times New Roman" w:hAnsi="Times New Roman"/>
          <w:color w:val="000000"/>
          <w:sz w:val="28"/>
        </w:rPr>
      </w:pPr>
      <w:r>
        <w:rPr>
          <w:rFonts w:ascii="Times New Roman" w:hAnsi="Times New Roman"/>
          <w:color w:val="000000"/>
          <w:sz w:val="28"/>
        </w:rPr>
        <w:t xml:space="preserve">Вопросы жилищного обустройства участники Государственной </w:t>
      </w:r>
      <w:r>
        <w:rPr>
          <w:rFonts w:ascii="Times New Roman" w:hAnsi="Times New Roman"/>
          <w:color w:val="000000"/>
          <w:sz w:val="28"/>
        </w:rPr>
        <w:t>программы решают самостоятельно</w:t>
      </w:r>
      <w:r>
        <w:rPr>
          <w:rFonts w:ascii="Times New Roman" w:hAnsi="Times New Roman"/>
          <w:color w:val="000000"/>
          <w:sz w:val="28"/>
        </w:rPr>
        <w:t>,</w:t>
      </w:r>
      <w:r>
        <w:rPr>
          <w:rFonts w:ascii="Times New Roman" w:hAnsi="Times New Roman"/>
          <w:color w:val="000000"/>
          <w:sz w:val="28"/>
        </w:rPr>
        <w:t xml:space="preserve"> исходя из своих возможностей, </w:t>
      </w:r>
      <w:r>
        <w:rPr>
          <w:rFonts w:ascii="Times New Roman" w:hAnsi="Times New Roman"/>
          <w:color w:val="000000"/>
          <w:sz w:val="28"/>
        </w:rPr>
        <w:t>определяют</w:t>
      </w:r>
      <w:r>
        <w:rPr>
          <w:rFonts w:ascii="Times New Roman" w:hAnsi="Times New Roman"/>
          <w:color w:val="000000"/>
          <w:sz w:val="28"/>
        </w:rPr>
        <w:t xml:space="preserve"> первоначальный тип своего жилищного обустройства.</w:t>
      </w:r>
    </w:p>
    <w:p w14:paraId="2C000000">
      <w:pPr>
        <w:pStyle w:val="Style_1"/>
        <w:spacing w:line="240" w:lineRule="auto"/>
        <w:ind w:firstLine="851" w:left="0"/>
        <w:jc w:val="both"/>
        <w:rPr>
          <w:rFonts w:ascii="Times New Roman" w:hAnsi="Times New Roman"/>
          <w:color w:val="000000"/>
          <w:sz w:val="28"/>
        </w:rPr>
      </w:pPr>
      <w:r>
        <w:rPr>
          <w:rFonts w:ascii="Times New Roman" w:hAnsi="Times New Roman"/>
          <w:color w:val="000000"/>
          <w:sz w:val="28"/>
        </w:rPr>
        <w:t xml:space="preserve">На этапе обустройства по месту временного проживания предусматривается использование муниципального жилого фонда, включающего жилье на условиях поднайма, служебное жилье, в том числе использование жилого фонда работодателей. </w:t>
      </w:r>
      <w:r>
        <w:rPr>
          <w:rFonts w:ascii="Times New Roman" w:hAnsi="Times New Roman"/>
          <w:sz w:val="28"/>
        </w:rPr>
        <w:t>В насто</w:t>
      </w:r>
      <w:r>
        <w:rPr>
          <w:rFonts w:ascii="Times New Roman" w:hAnsi="Times New Roman"/>
          <w:sz w:val="28"/>
        </w:rPr>
        <w:t xml:space="preserve">ящее время в банке вакансий Вологодской области </w:t>
      </w:r>
      <w:r>
        <w:rPr>
          <w:rFonts w:ascii="Times New Roman" w:hAnsi="Times New Roman"/>
          <w:sz w:val="28"/>
        </w:rPr>
        <w:t>содержится информация о б</w:t>
      </w:r>
      <w:r>
        <w:rPr>
          <w:rFonts w:ascii="Times New Roman" w:hAnsi="Times New Roman"/>
          <w:sz w:val="28"/>
        </w:rPr>
        <w:t xml:space="preserve">олее </w:t>
      </w:r>
      <w:r>
        <w:rPr>
          <w:rFonts w:ascii="Times New Roman" w:hAnsi="Times New Roman"/>
          <w:sz w:val="28"/>
        </w:rPr>
        <w:t>6</w:t>
      </w:r>
      <w:r>
        <w:rPr>
          <w:rFonts w:ascii="Times New Roman" w:hAnsi="Times New Roman"/>
          <w:sz w:val="28"/>
        </w:rPr>
        <w:t>00</w:t>
      </w:r>
      <w:r>
        <w:rPr>
          <w:rFonts w:ascii="Times New Roman" w:hAnsi="Times New Roman"/>
          <w:sz w:val="28"/>
        </w:rPr>
        <w:t xml:space="preserve"> вакант</w:t>
      </w:r>
      <w:r>
        <w:rPr>
          <w:rFonts w:ascii="Times New Roman" w:hAnsi="Times New Roman"/>
          <w:sz w:val="28"/>
        </w:rPr>
        <w:t>н</w:t>
      </w:r>
      <w:r>
        <w:rPr>
          <w:rFonts w:ascii="Times New Roman" w:hAnsi="Times New Roman"/>
          <w:sz w:val="28"/>
        </w:rPr>
        <w:t>ых рабочих мест</w:t>
      </w:r>
      <w:r>
        <w:rPr>
          <w:rFonts w:ascii="Times New Roman" w:hAnsi="Times New Roman"/>
          <w:sz w:val="28"/>
        </w:rPr>
        <w:t>ах</w:t>
      </w:r>
      <w:r>
        <w:rPr>
          <w:rFonts w:ascii="Times New Roman" w:hAnsi="Times New Roman"/>
          <w:sz w:val="28"/>
        </w:rPr>
        <w:t xml:space="preserve"> с предоставлением жилья.</w:t>
      </w:r>
    </w:p>
    <w:p w14:paraId="2D000000">
      <w:pPr>
        <w:pStyle w:val="Style_1"/>
        <w:spacing w:line="240" w:lineRule="auto"/>
        <w:ind w:firstLine="851" w:left="0"/>
        <w:jc w:val="both"/>
        <w:rPr>
          <w:rFonts w:ascii="Times New Roman" w:hAnsi="Times New Roman"/>
          <w:sz w:val="28"/>
        </w:rPr>
      </w:pPr>
      <w:r>
        <w:rPr>
          <w:rFonts w:ascii="Times New Roman" w:hAnsi="Times New Roman"/>
          <w:sz w:val="28"/>
        </w:rPr>
        <w:t xml:space="preserve">В 2024 году </w:t>
      </w:r>
      <w:r>
        <w:rPr>
          <w:rFonts w:ascii="Times New Roman" w:hAnsi="Times New Roman"/>
          <w:sz w:val="28"/>
        </w:rPr>
        <w:t xml:space="preserve">участникам Государственной программы и членам их семьи предусмотрена </w:t>
      </w:r>
      <w:r>
        <w:rPr>
          <w:rFonts w:ascii="Times New Roman" w:hAnsi="Times New Roman"/>
          <w:sz w:val="28"/>
        </w:rPr>
        <w:t xml:space="preserve">мера социальной </w:t>
      </w:r>
      <w:r>
        <w:rPr>
          <w:rFonts w:ascii="Times New Roman" w:hAnsi="Times New Roman"/>
          <w:sz w:val="28"/>
        </w:rPr>
        <w:t>поддержк</w:t>
      </w:r>
      <w:r>
        <w:rPr>
          <w:rFonts w:ascii="Times New Roman" w:hAnsi="Times New Roman"/>
          <w:sz w:val="28"/>
        </w:rPr>
        <w:t>и</w:t>
      </w:r>
      <w:r>
        <w:rPr>
          <w:rFonts w:ascii="Times New Roman" w:hAnsi="Times New Roman"/>
          <w:sz w:val="28"/>
        </w:rPr>
        <w:t xml:space="preserve"> </w:t>
      </w:r>
      <w:r>
        <w:rPr>
          <w:rFonts w:ascii="Times New Roman" w:hAnsi="Times New Roman"/>
          <w:sz w:val="28"/>
        </w:rPr>
        <w:t xml:space="preserve">в виде единовременной выплаты на </w:t>
      </w:r>
      <w:r>
        <w:rPr>
          <w:rFonts w:ascii="Times New Roman" w:hAnsi="Times New Roman"/>
          <w:sz w:val="28"/>
        </w:rPr>
        <w:t xml:space="preserve">жилищное обустройство в </w:t>
      </w:r>
      <w:r>
        <w:rPr>
          <w:rFonts w:ascii="Times New Roman" w:hAnsi="Times New Roman"/>
          <w:sz w:val="28"/>
        </w:rPr>
        <w:t>размере 25</w:t>
      </w:r>
      <w:r>
        <w:rPr>
          <w:rFonts w:ascii="Times New Roman" w:hAnsi="Times New Roman"/>
          <w:sz w:val="28"/>
        </w:rPr>
        <w:t> 7</w:t>
      </w:r>
      <w:r>
        <w:rPr>
          <w:rFonts w:ascii="Times New Roman" w:hAnsi="Times New Roman"/>
          <w:sz w:val="28"/>
        </w:rPr>
        <w:t>00 рублей на человека.</w:t>
      </w:r>
    </w:p>
    <w:p w14:paraId="2E000000">
      <w:pPr>
        <w:pStyle w:val="Style_1"/>
        <w:spacing w:line="240" w:lineRule="auto"/>
        <w:ind w:firstLine="851" w:left="0"/>
        <w:jc w:val="both"/>
        <w:rPr>
          <w:rFonts w:ascii="Times New Roman" w:hAnsi="Times New Roman"/>
          <w:color w:val="000000"/>
          <w:sz w:val="28"/>
        </w:rPr>
      </w:pPr>
      <w:r>
        <w:rPr>
          <w:rFonts w:ascii="Times New Roman" w:hAnsi="Times New Roman"/>
          <w:color w:val="000000"/>
          <w:sz w:val="28"/>
        </w:rPr>
        <w:t xml:space="preserve">При наличии оснований в соответствии с нормативными правовыми актами Российской Федерации и Вологодской области участники Государственной программы включаются в соответствующие федеральные и региональные программы по улучшению жилищных условий на общих с </w:t>
      </w:r>
      <w:r>
        <w:rPr>
          <w:rFonts w:ascii="Times New Roman" w:hAnsi="Times New Roman"/>
          <w:color w:val="000000"/>
          <w:sz w:val="28"/>
        </w:rPr>
        <w:t>жителями Вологодской области условиях после приобретения гражданства Российской Федерации.</w:t>
      </w:r>
    </w:p>
    <w:p w14:paraId="2F000000">
      <w:pPr>
        <w:spacing w:after="0" w:line="240" w:lineRule="auto"/>
        <w:ind w:firstLine="850" w:left="0"/>
        <w:jc w:val="both"/>
        <w:rPr>
          <w:rFonts w:ascii="Times New Roman" w:hAnsi="Times New Roman"/>
          <w:sz w:val="28"/>
        </w:rPr>
      </w:pPr>
      <w:r>
        <w:rPr>
          <w:rFonts w:ascii="Times New Roman" w:hAnsi="Times New Roman"/>
          <w:sz w:val="28"/>
        </w:rPr>
        <w:t xml:space="preserve">Согласно Жилищному кодексу Российской Федерации жилые помещения </w:t>
      </w:r>
      <w:r>
        <w:rPr>
          <w:rFonts w:ascii="Times New Roman" w:hAnsi="Times New Roman"/>
          <w:sz w:val="28"/>
        </w:rPr>
        <w:t xml:space="preserve">предоставляются гражданам, состоящим на учете в качестве нуждающихся в </w:t>
      </w:r>
      <w:r>
        <w:rPr>
          <w:rFonts w:ascii="Times New Roman" w:hAnsi="Times New Roman"/>
          <w:sz w:val="28"/>
        </w:rPr>
        <w:t xml:space="preserve">жилых помещениях, в порядке очередности, исходя из времени принятия таких </w:t>
      </w:r>
      <w:r>
        <w:rPr>
          <w:rFonts w:ascii="Times New Roman" w:hAnsi="Times New Roman"/>
          <w:sz w:val="28"/>
        </w:rPr>
        <w:t>граждан на учет.</w:t>
      </w:r>
    </w:p>
    <w:p w14:paraId="30000000">
      <w:pPr>
        <w:spacing w:after="0" w:line="240" w:lineRule="auto"/>
        <w:ind w:firstLine="850" w:left="0"/>
        <w:jc w:val="both"/>
        <w:rPr>
          <w:rFonts w:ascii="Times New Roman" w:hAnsi="Times New Roman"/>
          <w:sz w:val="28"/>
        </w:rPr>
      </w:pPr>
      <w:r>
        <w:rPr>
          <w:rFonts w:ascii="Times New Roman" w:hAnsi="Times New Roman"/>
          <w:sz w:val="28"/>
        </w:rPr>
        <w:t xml:space="preserve">Принятие на учет в качестве нуждающихся в жилых помещениях </w:t>
      </w:r>
      <w:r>
        <w:rPr>
          <w:rFonts w:ascii="Times New Roman" w:hAnsi="Times New Roman"/>
          <w:sz w:val="28"/>
        </w:rPr>
        <w:t xml:space="preserve">осуществляется органом местного самоуправления по месту постоянной </w:t>
      </w:r>
      <w:r>
        <w:rPr>
          <w:rFonts w:ascii="Times New Roman" w:hAnsi="Times New Roman"/>
          <w:sz w:val="28"/>
        </w:rPr>
        <w:t>регистрации гражданина, на основании его письменного заявления.</w:t>
      </w:r>
    </w:p>
    <w:p w14:paraId="31000000">
      <w:pPr>
        <w:spacing w:after="0" w:line="240" w:lineRule="auto"/>
        <w:ind w:firstLine="850" w:left="0"/>
        <w:jc w:val="both"/>
        <w:rPr>
          <w:rFonts w:ascii="Times New Roman" w:hAnsi="Times New Roman"/>
          <w:sz w:val="28"/>
        </w:rPr>
      </w:pPr>
      <w:r>
        <w:rPr>
          <w:rFonts w:ascii="Times New Roman" w:hAnsi="Times New Roman"/>
          <w:sz w:val="28"/>
        </w:rPr>
        <w:t xml:space="preserve">Государственная поддержка граждан в улучшении ими жилищных условий </w:t>
      </w:r>
      <w:r>
        <w:rPr>
          <w:rFonts w:ascii="Times New Roman" w:hAnsi="Times New Roman"/>
          <w:sz w:val="28"/>
        </w:rPr>
        <w:t xml:space="preserve">может осуществляться путем предоставления субсидий для приобретения </w:t>
      </w:r>
      <w:r>
        <w:rPr>
          <w:rFonts w:ascii="Times New Roman" w:hAnsi="Times New Roman"/>
          <w:sz w:val="28"/>
        </w:rPr>
        <w:t xml:space="preserve">(строительства) жилья отдельным категориям граждан, предусмотренных </w:t>
      </w:r>
      <w:r>
        <w:rPr>
          <w:rFonts w:ascii="Times New Roman" w:hAnsi="Times New Roman"/>
          <w:sz w:val="28"/>
        </w:rPr>
        <w:t xml:space="preserve">федеральным и/или областным законодательствам. В число таких граждан входят </w:t>
      </w:r>
      <w:r>
        <w:rPr>
          <w:rFonts w:ascii="Times New Roman" w:hAnsi="Times New Roman"/>
          <w:sz w:val="28"/>
        </w:rPr>
        <w:t xml:space="preserve">наиболее социально значимые категории (ветераны Великой отечественной </w:t>
      </w:r>
      <w:r>
        <w:rPr>
          <w:rFonts w:ascii="Times New Roman" w:hAnsi="Times New Roman"/>
          <w:sz w:val="28"/>
        </w:rPr>
        <w:t xml:space="preserve">войны, инвалиды и семьи, имеющие детей-инвалидов, участники и ветераны </w:t>
      </w:r>
      <w:r>
        <w:rPr>
          <w:rFonts w:ascii="Times New Roman" w:hAnsi="Times New Roman"/>
          <w:sz w:val="28"/>
        </w:rPr>
        <w:t>боевых действий, дети-сироты, молодые семьи).</w:t>
      </w:r>
    </w:p>
    <w:p w14:paraId="32000000">
      <w:pPr>
        <w:pStyle w:val="Style_1"/>
        <w:spacing w:line="240" w:lineRule="auto"/>
        <w:ind w:firstLine="851" w:left="0"/>
        <w:jc w:val="both"/>
        <w:rPr>
          <w:rFonts w:ascii="Times New Roman" w:hAnsi="Times New Roman"/>
          <w:color w:val="000000"/>
          <w:sz w:val="28"/>
        </w:rPr>
      </w:pPr>
      <w:r>
        <w:rPr>
          <w:rFonts w:ascii="Times New Roman" w:hAnsi="Times New Roman"/>
          <w:color w:val="000000"/>
          <w:sz w:val="28"/>
        </w:rPr>
        <w:t xml:space="preserve">Ипотечное кредитование граждан осуществляется кредитными организациями, расположенными на территории области. </w:t>
      </w:r>
    </w:p>
    <w:p w14:paraId="33000000">
      <w:pPr>
        <w:pStyle w:val="Style_1"/>
        <w:spacing w:line="240" w:lineRule="auto"/>
        <w:ind w:firstLine="851" w:left="0"/>
        <w:jc w:val="both"/>
        <w:rPr>
          <w:rFonts w:ascii="Times New Roman" w:hAnsi="Times New Roman"/>
          <w:color w:val="000000"/>
          <w:sz w:val="28"/>
        </w:rPr>
      </w:pPr>
      <w:r>
        <w:rPr>
          <w:rFonts w:ascii="Times New Roman" w:hAnsi="Times New Roman"/>
          <w:sz w:val="28"/>
        </w:rPr>
        <w:t>Средняя стоимость одного квадратного метра жилья в Вологодской области в последние два года имеет тенденцию к росту. По данным Вологдастат за III квартал 2023 года средняя стоимость жилья на первичном рынке составила 82 865 рублей за квадратный метр, на вторичном рынке – 69 598 рублей.</w:t>
      </w:r>
    </w:p>
    <w:p w14:paraId="34000000">
      <w:pPr>
        <w:spacing w:after="0" w:line="240" w:lineRule="auto"/>
        <w:ind w:firstLine="850" w:left="0"/>
        <w:jc w:val="both"/>
        <w:rPr>
          <w:rFonts w:ascii="Times New Roman" w:hAnsi="Times New Roman"/>
          <w:sz w:val="28"/>
        </w:rPr>
      </w:pPr>
      <w:r>
        <w:rPr>
          <w:rFonts w:ascii="Times New Roman" w:hAnsi="Times New Roman"/>
          <w:sz w:val="28"/>
        </w:rPr>
        <w:t xml:space="preserve">В рамках государственной программы «Комплексное развитие сельских </w:t>
      </w:r>
      <w:r>
        <w:rPr>
          <w:rFonts w:ascii="Times New Roman" w:hAnsi="Times New Roman"/>
          <w:sz w:val="28"/>
        </w:rPr>
        <w:t xml:space="preserve">территорий Вологодской области», утвержденной постановлением Правительства </w:t>
      </w:r>
      <w:r>
        <w:rPr>
          <w:rFonts w:ascii="Times New Roman" w:hAnsi="Times New Roman"/>
          <w:sz w:val="28"/>
        </w:rPr>
        <w:t xml:space="preserve">области от 26 октября 2020 г. № 1267, предусмотрены </w:t>
      </w:r>
      <w:r>
        <w:rPr>
          <w:rFonts w:ascii="Times New Roman" w:hAnsi="Times New Roman"/>
          <w:sz w:val="28"/>
        </w:rPr>
        <w:t xml:space="preserve">социальные выплаты на строительство (приобретение) жилья гражданам </w:t>
      </w:r>
      <w:r>
        <w:rPr>
          <w:rFonts w:ascii="Times New Roman" w:hAnsi="Times New Roman"/>
          <w:sz w:val="28"/>
        </w:rPr>
        <w:t xml:space="preserve">Российской Федерации, </w:t>
      </w:r>
      <w:r>
        <w:rPr>
          <w:rFonts w:ascii="Times New Roman" w:hAnsi="Times New Roman"/>
          <w:sz w:val="28"/>
        </w:rPr>
        <w:t xml:space="preserve">проживающим на сельских территориях и признанным нуждающимся в </w:t>
      </w:r>
      <w:r>
        <w:rPr>
          <w:rFonts w:ascii="Times New Roman" w:hAnsi="Times New Roman"/>
          <w:sz w:val="28"/>
        </w:rPr>
        <w:t xml:space="preserve">улучшении жилищных условий либо изъявившим желание постоянно проживать </w:t>
      </w:r>
      <w:r>
        <w:rPr>
          <w:rFonts w:ascii="Times New Roman" w:hAnsi="Times New Roman"/>
          <w:sz w:val="28"/>
        </w:rPr>
        <w:t xml:space="preserve">на сельских территориях; </w:t>
      </w:r>
      <w:r>
        <w:rPr>
          <w:rFonts w:ascii="Times New Roman" w:hAnsi="Times New Roman"/>
          <w:sz w:val="28"/>
        </w:rPr>
        <w:t xml:space="preserve">работающим в агропромышленном комплексе или социальной сфере или в </w:t>
      </w:r>
      <w:r>
        <w:rPr>
          <w:rFonts w:ascii="Times New Roman" w:hAnsi="Times New Roman"/>
          <w:sz w:val="28"/>
        </w:rPr>
        <w:t xml:space="preserve">организациях, осуществляющих ветеринарную деятельность для </w:t>
      </w:r>
      <w:r>
        <w:rPr>
          <w:rFonts w:ascii="Times New Roman" w:hAnsi="Times New Roman"/>
          <w:sz w:val="28"/>
        </w:rPr>
        <w:t xml:space="preserve">сельскохозяйственных животных, а также в органах власти, осуществляющих </w:t>
      </w:r>
      <w:r>
        <w:rPr>
          <w:rFonts w:ascii="Times New Roman" w:hAnsi="Times New Roman"/>
          <w:sz w:val="28"/>
        </w:rPr>
        <w:t xml:space="preserve">управление в области использования, охраны, защиты и воспроизводства лесов, </w:t>
      </w:r>
      <w:r>
        <w:rPr>
          <w:rFonts w:ascii="Times New Roman" w:hAnsi="Times New Roman"/>
          <w:sz w:val="28"/>
        </w:rPr>
        <w:t xml:space="preserve">лесоразведения и подведомственных организациях; </w:t>
      </w:r>
      <w:r>
        <w:rPr>
          <w:rFonts w:ascii="Times New Roman" w:hAnsi="Times New Roman"/>
          <w:sz w:val="28"/>
        </w:rPr>
        <w:t>имеющим 30% собственных средств.</w:t>
      </w:r>
    </w:p>
    <w:p w14:paraId="35000000">
      <w:pPr>
        <w:pStyle w:val="Style_1"/>
        <w:spacing w:line="240" w:lineRule="auto"/>
        <w:ind w:firstLine="851" w:left="0"/>
        <w:jc w:val="both"/>
        <w:rPr>
          <w:rFonts w:ascii="Times New Roman" w:hAnsi="Times New Roman"/>
          <w:sz w:val="28"/>
        </w:rPr>
      </w:pPr>
      <w:r>
        <w:rPr>
          <w:rFonts w:ascii="Times New Roman" w:hAnsi="Times New Roman"/>
          <w:sz w:val="28"/>
        </w:rPr>
        <w:t>Государственная система здравоохранен</w:t>
      </w:r>
      <w:r>
        <w:rPr>
          <w:rFonts w:ascii="Times New Roman" w:hAnsi="Times New Roman"/>
          <w:sz w:val="28"/>
        </w:rPr>
        <w:t>ия области представлена разветвленной сетью лечебно-профилактических учреждений.</w:t>
      </w:r>
    </w:p>
    <w:p w14:paraId="36000000">
      <w:pPr>
        <w:pStyle w:val="Style_1"/>
        <w:spacing w:line="240" w:lineRule="auto"/>
        <w:ind w:firstLine="851" w:left="0"/>
        <w:jc w:val="both"/>
        <w:rPr>
          <w:rFonts w:ascii="Times New Roman" w:hAnsi="Times New Roman"/>
          <w:sz w:val="28"/>
        </w:rPr>
      </w:pPr>
      <w:r>
        <w:rPr>
          <w:rFonts w:ascii="Times New Roman" w:hAnsi="Times New Roman"/>
          <w:color w:val="000000"/>
          <w:sz w:val="28"/>
        </w:rPr>
        <w:t>В целях привлечения специалистов в Вологодскую область реализуется комплекс мер поддержки медицинских работников:</w:t>
      </w:r>
    </w:p>
    <w:p w14:paraId="37000000">
      <w:pPr>
        <w:pStyle w:val="Style_1"/>
        <w:spacing w:line="240" w:lineRule="auto"/>
        <w:ind w:firstLine="851" w:left="0"/>
        <w:jc w:val="both"/>
        <w:rPr>
          <w:rFonts w:ascii="Times New Roman" w:hAnsi="Times New Roman"/>
          <w:color w:val="000000"/>
          <w:sz w:val="28"/>
        </w:rPr>
      </w:pPr>
      <w:r>
        <w:rPr>
          <w:rFonts w:ascii="Times New Roman" w:hAnsi="Times New Roman"/>
          <w:color w:val="000000"/>
          <w:sz w:val="28"/>
        </w:rPr>
        <w:t xml:space="preserve">- в соответствии с Государственной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"https://login.consultant.ru/link/?req=doc&amp;base=LAW&amp;n=392073&amp;date=11.01.2022&amp;dst=129909&amp;field=134"</w:instrText>
      </w:r>
      <w:r>
        <w:rPr>
          <w:rFonts w:ascii="Times New Roman" w:hAnsi="Times New Roman"/>
          <w:color w:val="000000"/>
          <w:sz w:val="28"/>
        </w:rPr>
        <w:fldChar w:fldCharType="separate"/>
      </w:r>
      <w:r>
        <w:rPr>
          <w:rFonts w:ascii="Times New Roman" w:hAnsi="Times New Roman"/>
          <w:color w:val="000000"/>
          <w:sz w:val="28"/>
        </w:rPr>
        <w:t>программой</w:t>
      </w:r>
      <w:r>
        <w:rPr>
          <w:rFonts w:ascii="Times New Roman" w:hAnsi="Times New Roman"/>
          <w:color w:val="000000"/>
          <w:sz w:val="28"/>
        </w:rPr>
        <w:fldChar w:fldCharType="end"/>
      </w:r>
      <w:r>
        <w:rPr>
          <w:rFonts w:ascii="Times New Roman" w:hAnsi="Times New Roman"/>
          <w:color w:val="000000"/>
          <w:sz w:val="28"/>
        </w:rPr>
        <w:t xml:space="preserve"> Российской Федерации «Развитие здравоохранения», утвержденной постановлением Правительства Российской Федерации от 26 декабря 2017 г. № </w:t>
      </w:r>
      <w:r>
        <w:rPr>
          <w:rFonts w:ascii="Times New Roman" w:hAnsi="Times New Roman"/>
          <w:color w:val="000000"/>
          <w:sz w:val="28"/>
        </w:rPr>
        <w:t>1640, предусмотрено предоставление единовременных компенсационных выплат:</w:t>
      </w:r>
    </w:p>
    <w:p w14:paraId="38000000">
      <w:pPr>
        <w:pStyle w:val="Style_1"/>
        <w:spacing w:line="240" w:lineRule="auto"/>
        <w:ind w:firstLine="851"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5 млн. рублей для врачей и 750,</w:t>
      </w:r>
      <w:r>
        <w:rPr>
          <w:rFonts w:ascii="Times New Roman" w:hAnsi="Times New Roman"/>
          <w:color w:val="000000"/>
          <w:sz w:val="28"/>
        </w:rPr>
        <w:t>0 тыс. рублей для фельдшеров (акушерок и медицинских сестер фельдшерских и фельдшерско-акушерских пунктов), прибывших (переехавших) на работу в сельские населенные пункты, либо рабочие поселки, либо поселки городского типа, расположенные в удаленных и труднодоступных территориях;</w:t>
      </w:r>
    </w:p>
    <w:p w14:paraId="39000000">
      <w:pPr>
        <w:pStyle w:val="Style_1"/>
        <w:spacing w:line="240" w:lineRule="auto"/>
        <w:ind w:firstLine="851" w:left="0"/>
        <w:jc w:val="both"/>
        <w:rPr>
          <w:rFonts w:ascii="Times New Roman" w:hAnsi="Times New Roman"/>
          <w:color w:val="000000"/>
          <w:sz w:val="28"/>
        </w:rPr>
      </w:pPr>
      <w:r>
        <w:rPr>
          <w:rFonts w:ascii="Times New Roman" w:hAnsi="Times New Roman"/>
          <w:color w:val="000000"/>
          <w:sz w:val="28"/>
        </w:rPr>
        <w:t>1 млн. рублей для врачей и 500</w:t>
      </w:r>
      <w:r>
        <w:rPr>
          <w:rFonts w:ascii="Times New Roman" w:hAnsi="Times New Roman"/>
          <w:color w:val="000000"/>
          <w:sz w:val="28"/>
        </w:rPr>
        <w:t>,</w:t>
      </w:r>
      <w:r>
        <w:rPr>
          <w:rFonts w:ascii="Times New Roman" w:hAnsi="Times New Roman"/>
          <w:color w:val="000000"/>
          <w:sz w:val="28"/>
        </w:rPr>
        <w:t xml:space="preserve">0 тыс. рублей для фельдшеров </w:t>
      </w:r>
      <w:r>
        <w:rPr>
          <w:rFonts w:ascii="Times New Roman" w:hAnsi="Times New Roman"/>
          <w:color w:val="000000"/>
          <w:sz w:val="28"/>
        </w:rPr>
        <w:t>(акушерок и медицинских сестер фельдшерских и фельдшерско-акушерских пунктов)</w:t>
      </w:r>
      <w:r>
        <w:rPr>
          <w:rFonts w:ascii="Times New Roman" w:hAnsi="Times New Roman"/>
          <w:color w:val="000000"/>
          <w:sz w:val="28"/>
        </w:rPr>
        <w:t>, прибывших (переехавших) на работу в сельские населенные пункты, либо рабочие поселки, либо поселки городского типа, либо города с населением до 50 тыс. человек;</w:t>
      </w:r>
    </w:p>
    <w:p w14:paraId="3A000000">
      <w:pPr>
        <w:pStyle w:val="Style_1"/>
        <w:spacing w:line="240" w:lineRule="auto"/>
        <w:ind w:firstLine="851" w:left="0"/>
        <w:jc w:val="both"/>
        <w:rPr>
          <w:rFonts w:ascii="Times New Roman" w:hAnsi="Times New Roman"/>
          <w:color w:val="000000"/>
          <w:sz w:val="28"/>
        </w:rPr>
      </w:pPr>
      <w:r>
        <w:rPr>
          <w:rFonts w:ascii="Times New Roman" w:hAnsi="Times New Roman"/>
          <w:color w:val="000000"/>
          <w:sz w:val="28"/>
        </w:rPr>
        <w:t xml:space="preserve">- в соответствии с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"https://login.consultant.ru/link/?req=doc&amp;base=RLAW095&amp;n=159523&amp;date=11.01.2022"</w:instrText>
      </w:r>
      <w:r>
        <w:rPr>
          <w:rFonts w:ascii="Times New Roman" w:hAnsi="Times New Roman"/>
          <w:color w:val="000000"/>
          <w:sz w:val="28"/>
        </w:rPr>
        <w:fldChar w:fldCharType="separate"/>
      </w:r>
      <w:r>
        <w:rPr>
          <w:rFonts w:ascii="Times New Roman" w:hAnsi="Times New Roman"/>
          <w:color w:val="000000"/>
          <w:sz w:val="28"/>
        </w:rPr>
        <w:t>законом</w:t>
      </w:r>
      <w:r>
        <w:rPr>
          <w:rFonts w:ascii="Times New Roman" w:hAnsi="Times New Roman"/>
          <w:color w:val="000000"/>
          <w:sz w:val="28"/>
        </w:rPr>
        <w:fldChar w:fldCharType="end"/>
      </w:r>
      <w:r>
        <w:rPr>
          <w:rFonts w:ascii="Times New Roman" w:hAnsi="Times New Roman"/>
          <w:color w:val="000000"/>
          <w:sz w:val="28"/>
        </w:rPr>
        <w:t xml:space="preserve"> области от 4 октября 2018 г.</w:t>
      </w:r>
      <w:r>
        <w:rPr>
          <w:rFonts w:ascii="Times New Roman" w:hAnsi="Times New Roman"/>
          <w:color w:val="000000"/>
          <w:sz w:val="28"/>
        </w:rPr>
        <w:t xml:space="preserve"> № 4390-ОЗ «О единовременных выплатах врачам» осуществляются единовременные выплаты в размере 500 тыс. рублей врачам в возрасте до 35 лет, завершившим после 1 января 2018 года обучение в образовательных организациях высшего образования, впервые поступившим на работу в медицинские организации, расположенные на территории</w:t>
      </w:r>
      <w:r>
        <w:rPr>
          <w:rFonts w:ascii="Times New Roman" w:hAnsi="Times New Roman"/>
          <w:color w:val="000000"/>
          <w:sz w:val="28"/>
        </w:rPr>
        <w:t xml:space="preserve"> области, за исключением города Вологды и города Череповца;</w:t>
      </w:r>
    </w:p>
    <w:p w14:paraId="3B000000">
      <w:pPr>
        <w:pStyle w:val="Style_1"/>
        <w:spacing w:line="240" w:lineRule="auto"/>
        <w:ind w:firstLine="851" w:left="0"/>
        <w:jc w:val="both"/>
        <w:rPr>
          <w:rFonts w:ascii="Times New Roman" w:hAnsi="Times New Roman"/>
          <w:color w:val="000000"/>
          <w:sz w:val="28"/>
        </w:rPr>
      </w:pPr>
      <w:r>
        <w:rPr>
          <w:rFonts w:ascii="Times New Roman" w:hAnsi="Times New Roman"/>
          <w:color w:val="000000"/>
          <w:sz w:val="28"/>
        </w:rPr>
        <w:t xml:space="preserve">- в соответствии с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"https://login.consultant.ru/link/?req=doc&amp;base=RLAW095&amp;n=200682&amp;date=11.01.2022"</w:instrText>
      </w:r>
      <w:r>
        <w:rPr>
          <w:rFonts w:ascii="Times New Roman" w:hAnsi="Times New Roman"/>
          <w:color w:val="000000"/>
          <w:sz w:val="28"/>
        </w:rPr>
        <w:fldChar w:fldCharType="separate"/>
      </w:r>
      <w:r>
        <w:rPr>
          <w:rFonts w:ascii="Times New Roman" w:hAnsi="Times New Roman"/>
          <w:color w:val="000000"/>
          <w:sz w:val="28"/>
        </w:rPr>
        <w:t>законом</w:t>
      </w:r>
      <w:r>
        <w:rPr>
          <w:rFonts w:ascii="Times New Roman" w:hAnsi="Times New Roman"/>
          <w:color w:val="000000"/>
          <w:sz w:val="28"/>
        </w:rPr>
        <w:fldChar w:fldCharType="end"/>
      </w:r>
      <w:r>
        <w:rPr>
          <w:rFonts w:ascii="Times New Roman" w:hAnsi="Times New Roman"/>
          <w:color w:val="000000"/>
          <w:sz w:val="28"/>
        </w:rPr>
        <w:t xml:space="preserve"> о</w:t>
      </w:r>
      <w:r>
        <w:rPr>
          <w:rFonts w:ascii="Times New Roman" w:hAnsi="Times New Roman"/>
          <w:color w:val="000000"/>
          <w:sz w:val="28"/>
        </w:rPr>
        <w:t>бласти от 30 октября 2017 г.</w:t>
      </w:r>
      <w:r>
        <w:rPr>
          <w:rFonts w:ascii="Times New Roman" w:hAnsi="Times New Roman"/>
          <w:color w:val="000000"/>
          <w:sz w:val="28"/>
        </w:rPr>
        <w:t xml:space="preserve"> № 4229-ОЗ «О единовременных компенсационных выплатах медицинским работникам фельдшерско-акушерских пунктов и врачебных амбулаторий государственных учреждений здравоохранения области» осуществляются единовременные компенсационные выплаты медицинским работникам (фельдшерам, акушеркам, медицинским сестрам) фельдшерско-акушерских пунктов и врачебных амбулаторий области в размере 500 тыс. рублей;</w:t>
      </w:r>
    </w:p>
    <w:p w14:paraId="3C000000">
      <w:pPr>
        <w:pStyle w:val="Style_1"/>
        <w:spacing w:line="240" w:lineRule="auto"/>
        <w:ind w:firstLine="851" w:left="0"/>
        <w:jc w:val="both"/>
        <w:rPr>
          <w:b w:val="0"/>
        </w:rPr>
      </w:pPr>
      <w:r>
        <w:rPr>
          <w:rFonts w:ascii="Times New Roman" w:hAnsi="Times New Roman"/>
          <w:color w:val="000000"/>
          <w:sz w:val="28"/>
        </w:rPr>
        <w:t xml:space="preserve">- в соответствии с </w:t>
      </w:r>
      <w:r>
        <w:rPr>
          <w:rFonts w:ascii="Times New Roman" w:hAnsi="Times New Roman"/>
          <w:b w:val="0"/>
          <w:sz w:val="28"/>
        </w:rPr>
        <w:t>постановлением Правительства Вологодской области от 29 июля 2013 г. № 783 «</w:t>
      </w:r>
      <w:r>
        <w:rPr>
          <w:rFonts w:ascii="Times New Roman" w:hAnsi="Times New Roman"/>
          <w:b w:val="0"/>
          <w:sz w:val="28"/>
        </w:rPr>
        <w:t>Об утверждении Положения об оплате труда работников государственных учреждений здравоохранения</w:t>
      </w:r>
      <w:r>
        <w:rPr>
          <w:rFonts w:ascii="Times New Roman" w:hAnsi="Times New Roman"/>
          <w:b w:val="0"/>
          <w:sz w:val="28"/>
        </w:rPr>
        <w:t xml:space="preserve"> области»</w:t>
      </w:r>
      <w:r>
        <w:br/>
      </w:r>
      <w:r>
        <w:rPr>
          <w:rFonts w:ascii="Times New Roman" w:hAnsi="Times New Roman"/>
          <w:color w:val="000000"/>
          <w:sz w:val="28"/>
        </w:rPr>
        <w:t xml:space="preserve">осуществляются ежемесячные выплаты в размере 10 тыс. рублей в течение 3-х лет работы после трудоустройства врачам-терапевтам участковым и врачам-педиатрам участковым, врачам скорой медицинской помощи; </w:t>
      </w:r>
      <w:r>
        <w:rPr>
          <w:rFonts w:ascii="Times New Roman" w:hAnsi="Times New Roman"/>
          <w:sz w:val="28"/>
        </w:rPr>
        <w:t>в размере 8,0 тыс. рублей - фельдшерам скорой медицинской помощи.</w:t>
      </w:r>
    </w:p>
    <w:p w14:paraId="3D000000">
      <w:pPr>
        <w:pStyle w:val="Style_1"/>
        <w:spacing w:line="240" w:lineRule="auto"/>
        <w:ind w:firstLine="851" w:left="0"/>
        <w:jc w:val="both"/>
        <w:rPr>
          <w:rFonts w:ascii="Times New Roman" w:hAnsi="Times New Roman"/>
          <w:sz w:val="28"/>
        </w:rPr>
      </w:pPr>
      <w:r>
        <w:rPr>
          <w:rFonts w:ascii="Times New Roman" w:hAnsi="Times New Roman"/>
          <w:sz w:val="28"/>
        </w:rPr>
        <w:t>Медицинские работники в числе прочих входят в Перечень категорий граждан, которым предоставляются служебные жилые помещения в специализированном жилищном фонде Вологодской области (утвержден постановлением Правительства области от 31 октября 2005 г.</w:t>
      </w:r>
      <w:r>
        <w:rPr>
          <w:rFonts w:ascii="Times New Roman" w:hAnsi="Times New Roman"/>
          <w:sz w:val="28"/>
        </w:rPr>
        <w:t xml:space="preserve"> № 1123).</w:t>
      </w:r>
    </w:p>
    <w:p w14:paraId="3E000000">
      <w:pPr>
        <w:pStyle w:val="Style_1"/>
        <w:spacing w:line="240" w:lineRule="auto"/>
        <w:ind w:firstLine="851" w:left="0"/>
        <w:jc w:val="both"/>
        <w:rPr>
          <w:rFonts w:ascii="Times New Roman" w:hAnsi="Times New Roman"/>
          <w:sz w:val="28"/>
        </w:rPr>
      </w:pPr>
      <w:r>
        <w:rPr>
          <w:rFonts w:ascii="Times New Roman" w:hAnsi="Times New Roman"/>
          <w:sz w:val="28"/>
        </w:rPr>
        <w:t>Возможность передачи служебных жилых помещений медицинским работникам в собственность предусмотрена Положением об управлении и распоряжении жилищным фондом Вологодской области, утвержденным постановлением Правительства области от 13 июня 2007 г.</w:t>
      </w:r>
      <w:r>
        <w:rPr>
          <w:rFonts w:ascii="Times New Roman" w:hAnsi="Times New Roman"/>
          <w:sz w:val="28"/>
        </w:rPr>
        <w:t xml:space="preserve"> № 723. Право приватизации занимаемого служебного жилья жилищного фонда области возникает после 5 лет проживания гражданином в служебном жилье и при наличии стажа работы в областном учреждении не менее 10 лет.</w:t>
      </w:r>
    </w:p>
    <w:p w14:paraId="3F000000">
      <w:pPr>
        <w:spacing w:after="0" w:line="240" w:lineRule="auto"/>
        <w:ind w:firstLine="850" w:left="0"/>
        <w:jc w:val="both"/>
        <w:rPr>
          <w:rFonts w:ascii="Times New Roman" w:hAnsi="Times New Roman"/>
          <w:sz w:val="28"/>
        </w:rPr>
      </w:pPr>
      <w:r>
        <w:rPr>
          <w:rFonts w:ascii="Times New Roman" w:hAnsi="Times New Roman"/>
          <w:sz w:val="28"/>
        </w:rPr>
        <w:t>Бесплатная м</w:t>
      </w:r>
      <w:r>
        <w:rPr>
          <w:rFonts w:ascii="Times New Roman" w:hAnsi="Times New Roman"/>
          <w:sz w:val="28"/>
        </w:rPr>
        <w:t xml:space="preserve">едицинская помощь </w:t>
      </w:r>
      <w:r>
        <w:rPr>
          <w:rFonts w:ascii="Times New Roman" w:hAnsi="Times New Roman"/>
          <w:sz w:val="28"/>
        </w:rPr>
        <w:t xml:space="preserve">населению </w:t>
      </w:r>
      <w:r>
        <w:rPr>
          <w:rFonts w:ascii="Times New Roman" w:hAnsi="Times New Roman"/>
          <w:sz w:val="28"/>
        </w:rPr>
        <w:t>оказывается в рамках т</w:t>
      </w:r>
      <w:r>
        <w:rPr>
          <w:rFonts w:ascii="Times New Roman" w:hAnsi="Times New Roman"/>
          <w:sz w:val="28"/>
        </w:rPr>
        <w:t>ерриториальной программ</w:t>
      </w:r>
      <w:r>
        <w:rPr>
          <w:rFonts w:ascii="Times New Roman" w:hAnsi="Times New Roman"/>
          <w:sz w:val="28"/>
        </w:rPr>
        <w:t>ы</w:t>
      </w:r>
      <w:r>
        <w:rPr>
          <w:rFonts w:ascii="Times New Roman" w:hAnsi="Times New Roman"/>
          <w:sz w:val="28"/>
        </w:rPr>
        <w:t xml:space="preserve"> государственных гарантий бесплатного оказания населению области медицинской помощи</w:t>
      </w:r>
      <w:r>
        <w:rPr>
          <w:rFonts w:ascii="Times New Roman" w:hAnsi="Times New Roman"/>
          <w:sz w:val="28"/>
        </w:rPr>
        <w:t>.</w:t>
      </w:r>
    </w:p>
    <w:p w14:paraId="40000000">
      <w:pPr>
        <w:pStyle w:val="Style_1"/>
        <w:spacing w:after="0" w:line="240" w:lineRule="auto"/>
        <w:ind w:firstLine="851" w:left="0"/>
        <w:jc w:val="both"/>
        <w:rPr>
          <w:rFonts w:ascii="Times New Roman" w:hAnsi="Times New Roman"/>
          <w:sz w:val="28"/>
        </w:rPr>
      </w:pPr>
      <w:r>
        <w:rPr>
          <w:rFonts w:ascii="Times New Roman" w:hAnsi="Times New Roman"/>
          <w:sz w:val="28"/>
        </w:rPr>
        <w:t>Величина прожиточного минимума в Вологодской области на 2024 год в расчете</w:t>
      </w:r>
      <w:r>
        <w:rPr>
          <w:rFonts w:ascii="Times New Roman" w:hAnsi="Times New Roman"/>
          <w:sz w:val="28"/>
        </w:rPr>
        <w:t xml:space="preserve"> на душу населения составляет </w:t>
      </w:r>
      <w:r>
        <w:rPr>
          <w:rFonts w:ascii="Times New Roman" w:hAnsi="Times New Roman"/>
          <w:b w:val="0"/>
          <w:sz w:val="28"/>
        </w:rPr>
        <w:t>15608 рублей, для трудоспособного населения - 17013 рублей, пенсионеров - 13423 рубля, детей - 15140 рублей.</w:t>
      </w:r>
    </w:p>
    <w:p w14:paraId="41000000">
      <w:pPr>
        <w:pStyle w:val="Style_1"/>
        <w:spacing w:line="240" w:lineRule="auto"/>
        <w:ind w:firstLine="851" w:left="0"/>
        <w:jc w:val="both"/>
        <w:rPr>
          <w:rFonts w:ascii="Times New Roman" w:hAnsi="Times New Roman"/>
          <w:sz w:val="28"/>
        </w:rPr>
      </w:pPr>
      <w:r>
        <w:rPr>
          <w:rFonts w:ascii="Times New Roman" w:hAnsi="Times New Roman"/>
          <w:sz w:val="28"/>
        </w:rPr>
        <w:t xml:space="preserve">Социальное обслуживание граждан, проживающих на территории </w:t>
      </w:r>
      <w:r>
        <w:rPr>
          <w:rFonts w:ascii="Times New Roman" w:hAnsi="Times New Roman"/>
          <w:sz w:val="28"/>
        </w:rPr>
        <w:t>Вологодской области,</w:t>
      </w:r>
      <w:r>
        <w:rPr>
          <w:rFonts w:ascii="Times New Roman" w:hAnsi="Times New Roman"/>
          <w:sz w:val="28"/>
        </w:rPr>
        <w:t xml:space="preserve"> в</w:t>
      </w:r>
      <w:r>
        <w:rPr>
          <w:rFonts w:ascii="Times New Roman" w:hAnsi="Times New Roman"/>
          <w:sz w:val="28"/>
        </w:rPr>
        <w:t xml:space="preserve"> </w:t>
      </w:r>
      <w:r>
        <w:rPr>
          <w:rFonts w:ascii="Times New Roman" w:hAnsi="Times New Roman"/>
          <w:sz w:val="28"/>
        </w:rPr>
        <w:t>том числе иностранных граждан, реализуется в соответствии с Федеральным законом от 28</w:t>
      </w:r>
      <w:r>
        <w:rPr>
          <w:rFonts w:ascii="Times New Roman" w:hAnsi="Times New Roman"/>
          <w:sz w:val="28"/>
        </w:rPr>
        <w:t xml:space="preserve"> декабря </w:t>
      </w:r>
      <w:r>
        <w:rPr>
          <w:rFonts w:ascii="Times New Roman" w:hAnsi="Times New Roman"/>
          <w:sz w:val="28"/>
        </w:rPr>
        <w:t>2013</w:t>
      </w:r>
      <w:r>
        <w:rPr>
          <w:rFonts w:ascii="Times New Roman" w:hAnsi="Times New Roman"/>
          <w:sz w:val="28"/>
        </w:rPr>
        <w:t xml:space="preserve"> г.</w:t>
      </w:r>
      <w:r>
        <w:rPr>
          <w:rFonts w:ascii="Times New Roman" w:hAnsi="Times New Roman"/>
          <w:sz w:val="28"/>
        </w:rPr>
        <w:t xml:space="preserve"> № 442-ФЗ «Об осн</w:t>
      </w:r>
      <w:r>
        <w:rPr>
          <w:rFonts w:ascii="Times New Roman" w:hAnsi="Times New Roman"/>
          <w:sz w:val="28"/>
        </w:rPr>
        <w:t>овах социального обслуживания граждан в Российской Федерации»</w:t>
      </w:r>
    </w:p>
    <w:p w14:paraId="42000000">
      <w:pPr>
        <w:pStyle w:val="Style_1"/>
        <w:spacing w:line="240" w:lineRule="auto"/>
        <w:ind w:firstLine="851" w:left="0"/>
        <w:jc w:val="both"/>
        <w:rPr>
          <w:rFonts w:ascii="Times New Roman" w:hAnsi="Times New Roman"/>
          <w:sz w:val="28"/>
        </w:rPr>
      </w:pPr>
      <w:r>
        <w:rPr>
          <w:rFonts w:ascii="Times New Roman" w:hAnsi="Times New Roman"/>
          <w:sz w:val="28"/>
        </w:rPr>
        <w:t>Право на меры социальной поддержки иностранных гр</w:t>
      </w:r>
      <w:r>
        <w:rPr>
          <w:rFonts w:ascii="Times New Roman" w:hAnsi="Times New Roman"/>
          <w:sz w:val="28"/>
        </w:rPr>
        <w:t xml:space="preserve">аждан, прибывших на территорию Вологодской области, зависит от их статуса </w:t>
      </w:r>
      <w:r>
        <w:rPr>
          <w:rFonts w:ascii="Times New Roman" w:hAnsi="Times New Roman"/>
          <w:sz w:val="28"/>
        </w:rPr>
        <w:t>(</w:t>
      </w:r>
      <w:r>
        <w:rPr>
          <w:rFonts w:ascii="Times New Roman" w:hAnsi="Times New Roman"/>
          <w:sz w:val="28"/>
        </w:rPr>
        <w:t>семьи с детьми, граждане, относящиеся к льготным категориям, малоимущие граждане).</w:t>
      </w:r>
    </w:p>
    <w:p w14:paraId="43000000">
      <w:pPr>
        <w:spacing w:after="0" w:line="240" w:lineRule="auto"/>
        <w:ind w:firstLine="850" w:left="0"/>
        <w:jc w:val="both"/>
        <w:rPr>
          <w:rFonts w:ascii="Times New Roman" w:hAnsi="Times New Roman"/>
          <w:sz w:val="28"/>
        </w:rPr>
      </w:pPr>
      <w:r>
        <w:rPr>
          <w:rFonts w:ascii="Times New Roman" w:hAnsi="Times New Roman"/>
          <w:sz w:val="28"/>
        </w:rPr>
        <w:t xml:space="preserve">Информация обо всех предусмотренных действующим законодательством </w:t>
      </w:r>
      <w:r>
        <w:rPr>
          <w:rFonts w:ascii="Times New Roman" w:hAnsi="Times New Roman"/>
          <w:i w:val="0"/>
          <w:sz w:val="28"/>
        </w:rPr>
        <w:t>мерах поддержки семей</w:t>
      </w:r>
      <w:r>
        <w:rPr>
          <w:rFonts w:ascii="Times New Roman" w:hAnsi="Times New Roman"/>
          <w:i w:val="1"/>
          <w:sz w:val="28"/>
        </w:rPr>
        <w:t xml:space="preserve"> </w:t>
      </w:r>
      <w:r>
        <w:rPr>
          <w:rFonts w:ascii="Times New Roman" w:hAnsi="Times New Roman"/>
          <w:sz w:val="28"/>
        </w:rPr>
        <w:t xml:space="preserve">размещена на </w:t>
      </w:r>
      <w:r>
        <w:rPr>
          <w:rFonts w:ascii="Times New Roman" w:hAnsi="Times New Roman"/>
          <w:sz w:val="28"/>
        </w:rPr>
        <w:t>интернет-портале</w:t>
      </w:r>
      <w:r>
        <w:rPr>
          <w:rFonts w:ascii="Times New Roman" w:hAnsi="Times New Roman"/>
          <w:sz w:val="28"/>
        </w:rPr>
        <w:t xml:space="preserve"> Правительства области в разделе «Гражданам» – </w:t>
      </w:r>
      <w:r>
        <w:rPr>
          <w:rFonts w:ascii="Times New Roman" w:hAnsi="Times New Roman"/>
          <w:sz w:val="28"/>
        </w:rPr>
        <w:fldChar w:fldCharType="begin"/>
      </w:r>
      <w:r>
        <w:rPr>
          <w:rFonts w:ascii="Times New Roman" w:hAnsi="Times New Roman"/>
          <w:sz w:val="28"/>
        </w:rPr>
        <w:instrText>HYPERLINK "https://vologda-oblast.ru/family/"</w:instrText>
      </w:r>
      <w:r>
        <w:rPr>
          <w:rFonts w:ascii="Times New Roman" w:hAnsi="Times New Roman"/>
          <w:sz w:val="28"/>
        </w:rPr>
        <w:fldChar w:fldCharType="separate"/>
      </w:r>
      <w:r>
        <w:rPr>
          <w:rFonts w:ascii="Times New Roman" w:hAnsi="Times New Roman"/>
          <w:sz w:val="28"/>
        </w:rPr>
        <w:t>https://vologda-oblast.ru/family/</w:t>
      </w:r>
      <w:r>
        <w:rPr>
          <w:rFonts w:ascii="Times New Roman" w:hAnsi="Times New Roman"/>
          <w:sz w:val="28"/>
        </w:rPr>
        <w:fldChar w:fldCharType="end"/>
      </w:r>
      <w:r>
        <w:rPr>
          <w:rFonts w:ascii="Times New Roman" w:hAnsi="Times New Roman"/>
          <w:sz w:val="28"/>
        </w:rPr>
        <w:t>.</w:t>
      </w:r>
    </w:p>
    <w:p w14:paraId="44000000">
      <w:pPr>
        <w:pStyle w:val="Style_1"/>
        <w:spacing w:line="240" w:lineRule="auto"/>
        <w:ind/>
        <w:jc w:val="center"/>
        <w:rPr>
          <w:rFonts w:ascii="Times New Roman" w:hAnsi="Times New Roman"/>
          <w:b w:val="1"/>
          <w:color w:val="000000"/>
          <w:sz w:val="28"/>
          <w:u w:val="single"/>
        </w:rPr>
      </w:pPr>
    </w:p>
    <w:p w14:paraId="45000000">
      <w:pPr>
        <w:pStyle w:val="Style_1"/>
        <w:spacing w:line="240" w:lineRule="auto"/>
        <w:ind/>
        <w:jc w:val="center"/>
        <w:rPr>
          <w:rFonts w:ascii="Times New Roman" w:hAnsi="Times New Roman"/>
          <w:b w:val="1"/>
          <w:color w:val="000000"/>
          <w:sz w:val="28"/>
          <w:u w:val="single"/>
        </w:rPr>
      </w:pPr>
      <w:r>
        <w:rPr>
          <w:rFonts w:ascii="Times New Roman" w:hAnsi="Times New Roman"/>
          <w:b w:val="1"/>
          <w:color w:val="000000"/>
          <w:sz w:val="28"/>
          <w:u w:val="single"/>
        </w:rPr>
        <w:t>Возможности для получения образования</w:t>
      </w:r>
    </w:p>
    <w:p w14:paraId="46000000">
      <w:pPr>
        <w:pStyle w:val="Style_1"/>
        <w:spacing w:line="240" w:lineRule="auto"/>
        <w:ind w:firstLine="851" w:left="0"/>
        <w:jc w:val="both"/>
        <w:rPr>
          <w:rFonts w:ascii="Times New Roman" w:hAnsi="Times New Roman"/>
          <w:b w:val="1"/>
          <w:color w:val="000000"/>
          <w:sz w:val="28"/>
          <w:u w:val="single"/>
        </w:rPr>
      </w:pPr>
    </w:p>
    <w:p w14:paraId="47000000">
      <w:pPr>
        <w:pStyle w:val="Style_1"/>
        <w:spacing w:line="240" w:lineRule="auto"/>
        <w:ind w:firstLine="851" w:left="0"/>
        <w:jc w:val="both"/>
        <w:rPr>
          <w:rFonts w:ascii="Times New Roman" w:hAnsi="Times New Roman"/>
          <w:color w:val="000000"/>
          <w:sz w:val="28"/>
        </w:rPr>
      </w:pPr>
      <w:r>
        <w:rPr>
          <w:rFonts w:ascii="Times New Roman" w:hAnsi="Times New Roman"/>
          <w:b w:val="0"/>
          <w:i w:val="0"/>
          <w:caps w:val="0"/>
          <w:color w:val="000000"/>
          <w:spacing w:val="0"/>
          <w:sz w:val="28"/>
          <w:highlight w:val="white"/>
        </w:rPr>
        <w:t>В сфере образования региона функционируют 323 организации, реализующие образовательные программы дошкольного образования; 333 школы, больше половины — 187 школ — расположены в сельской местност</w:t>
      </w:r>
      <w:r>
        <w:rPr>
          <w:rFonts w:ascii="Times New Roman" w:hAnsi="Times New Roman"/>
          <w:b w:val="0"/>
          <w:i w:val="0"/>
          <w:caps w:val="0"/>
          <w:color w:val="000000"/>
          <w:spacing w:val="0"/>
          <w:sz w:val="28"/>
        </w:rPr>
        <w:t>и</w:t>
      </w:r>
      <w:r>
        <w:rPr>
          <w:rFonts w:ascii="Times New Roman" w:hAnsi="Times New Roman"/>
          <w:color w:val="000000"/>
          <w:sz w:val="28"/>
        </w:rPr>
        <w:t xml:space="preserve">; </w:t>
      </w:r>
      <w:r>
        <w:rPr>
          <w:rFonts w:ascii="Times New Roman" w:hAnsi="Times New Roman"/>
          <w:color w:val="000000"/>
          <w:sz w:val="28"/>
        </w:rPr>
        <w:t>более 90 организаций дополнительного образования детей в сферах образования, культуры, физической культуры и спорта.</w:t>
      </w:r>
    </w:p>
    <w:p w14:paraId="48000000">
      <w:pPr>
        <w:pStyle w:val="Style_1"/>
        <w:spacing w:line="240" w:lineRule="auto"/>
        <w:ind w:firstLine="851" w:left="0"/>
        <w:jc w:val="both"/>
        <w:rPr>
          <w:rFonts w:ascii="Times New Roman" w:hAnsi="Times New Roman"/>
          <w:color w:val="000000"/>
          <w:sz w:val="28"/>
        </w:rPr>
      </w:pPr>
      <w:r>
        <w:rPr>
          <w:rFonts w:ascii="Times New Roman" w:hAnsi="Times New Roman"/>
          <w:color w:val="000000"/>
          <w:sz w:val="28"/>
        </w:rPr>
        <w:t xml:space="preserve">Подготовку кадров со средним профессиональным образованием осуществляют 40 образовательных организаций, реализующих программы среднего профессионального образования, в том числе </w:t>
      </w:r>
      <w:r>
        <w:rPr>
          <w:rFonts w:ascii="Times New Roman" w:hAnsi="Times New Roman"/>
          <w:color w:val="000000"/>
          <w:sz w:val="28"/>
        </w:rPr>
        <w:t xml:space="preserve">34 профессиональные образовательные организации и </w:t>
      </w:r>
      <w:r>
        <w:rPr>
          <w:rFonts w:ascii="Times New Roman" w:hAnsi="Times New Roman"/>
          <w:color w:val="000000"/>
          <w:sz w:val="28"/>
        </w:rPr>
        <w:t xml:space="preserve">6 университетских колледжей. </w:t>
      </w:r>
      <w:r>
        <w:rPr>
          <w:rFonts w:ascii="Times New Roman" w:hAnsi="Times New Roman"/>
          <w:color w:val="000000"/>
          <w:sz w:val="28"/>
        </w:rPr>
        <w:t xml:space="preserve">Обучение в профессиональных образовательных организациях области осуществляется по 139 направлениям: </w:t>
      </w:r>
      <w:r>
        <w:rPr>
          <w:rFonts w:ascii="Times New Roman" w:hAnsi="Times New Roman"/>
          <w:color w:val="000000"/>
          <w:sz w:val="28"/>
        </w:rPr>
        <w:t>98 специальностям и 41 профессии</w:t>
      </w:r>
      <w:r>
        <w:rPr>
          <w:rFonts w:ascii="Times New Roman" w:hAnsi="Times New Roman"/>
          <w:sz w:val="28"/>
        </w:rPr>
        <w:t xml:space="preserve">. </w:t>
      </w:r>
      <w:r>
        <w:rPr>
          <w:rFonts w:ascii="Times New Roman" w:hAnsi="Times New Roman"/>
          <w:sz w:val="28"/>
        </w:rPr>
        <w:t>Практически все образовательные организации, реализующие программы среднего профессионального образования, имеют возможность осуществлять обучение на платной основе по программам профессионального обучения и дополнительного профессионального образования.</w:t>
      </w:r>
    </w:p>
    <w:p w14:paraId="49000000">
      <w:pPr>
        <w:spacing w:after="0" w:before="0" w:line="240" w:lineRule="auto"/>
        <w:ind w:firstLine="850" w:left="0" w:right="0"/>
        <w:jc w:val="both"/>
        <w:rPr>
          <w:rFonts w:ascii="Times New Roman" w:hAnsi="Times New Roman"/>
          <w:color w:val="000000"/>
          <w:sz w:val="28"/>
          <w:shd w:fill="619FFF" w:val="clear"/>
        </w:rPr>
      </w:pPr>
      <w:r>
        <w:rPr>
          <w:rFonts w:ascii="Times New Roman" w:hAnsi="Times New Roman"/>
          <w:b w:val="0"/>
          <w:i w:val="0"/>
          <w:caps w:val="0"/>
          <w:color w:val="000000"/>
          <w:spacing w:val="0"/>
          <w:sz w:val="28"/>
        </w:rPr>
        <w:t>На территории региона расположены 7 высших учебных заведений - крупнейшие научные, образовательные и культурные центры. Это пять государственных вузов: Вологодский государственный университет, Череповецкий государственный университет, Вологодская государственная молочнохозяйственная академия имени Н.В. Верещагина, Вологодский институт права и экономики ФСИН России, Военный ордена Жукова университет радиоэлекторники, а также два филиала: Северо-Западный институт ФГБОУ ВО «Московский государственный юридический университет имени О.Е. Кутафина» и филиал ФГБОУ ВО «Российская академия народного хозяйства и государственной службы при Президенте Российской Федерации».</w:t>
      </w:r>
    </w:p>
    <w:p w14:paraId="4A000000">
      <w:pPr>
        <w:pStyle w:val="Style_1"/>
        <w:spacing w:line="240" w:lineRule="auto"/>
        <w:ind w:firstLine="851" w:left="0"/>
        <w:jc w:val="both"/>
        <w:rPr>
          <w:rFonts w:ascii="Times New Roman" w:hAnsi="Times New Roman"/>
          <w:sz w:val="28"/>
        </w:rPr>
      </w:pPr>
      <w:r>
        <w:rPr>
          <w:rFonts w:ascii="Times New Roman" w:hAnsi="Times New Roman"/>
          <w:sz w:val="28"/>
        </w:rPr>
        <w:t xml:space="preserve">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Федеральным </w:t>
      </w:r>
      <w:r>
        <w:rPr>
          <w:rFonts w:ascii="Times New Roman" w:hAnsi="Times New Roman"/>
          <w:sz w:val="28"/>
        </w:rPr>
        <w:t>законом от 24 мая 1999 г</w:t>
      </w:r>
      <w:r>
        <w:rPr>
          <w:rFonts w:ascii="Times New Roman" w:hAnsi="Times New Roman"/>
          <w:sz w:val="28"/>
        </w:rPr>
        <w:t>.</w:t>
      </w:r>
      <w:r>
        <w:rPr>
          <w:rFonts w:ascii="Times New Roman" w:hAnsi="Times New Roman"/>
          <w:sz w:val="28"/>
        </w:rPr>
        <w:t xml:space="preserve"> № 99-ФЗ «О государственной политике Российской Федерации в отношении соотечественников за рубежом».</w:t>
      </w:r>
    </w:p>
    <w:p w14:paraId="4B000000">
      <w:pPr>
        <w:pStyle w:val="Style_1"/>
        <w:spacing w:line="240" w:lineRule="auto"/>
        <w:ind w:firstLine="851" w:left="0"/>
        <w:jc w:val="both"/>
        <w:rPr>
          <w:rFonts w:ascii="Times New Roman" w:hAnsi="Times New Roman"/>
          <w:sz w:val="28"/>
        </w:rPr>
      </w:pPr>
      <w:r>
        <w:rPr>
          <w:rFonts w:ascii="Times New Roman" w:hAnsi="Times New Roman"/>
          <w:sz w:val="28"/>
        </w:rPr>
        <w:t>Одним из приоритетных направлений реализации подпрограммы является привлечение к участию в региональной программе соотечественников из числа студентов, обучающихся в профессиональных образовательных организациях и образовательных организациях высшего образования, находящихся на территории Вологодской области, по очной форме обучения на трет</w:t>
      </w:r>
      <w:r>
        <w:rPr>
          <w:rFonts w:ascii="Times New Roman" w:hAnsi="Times New Roman"/>
          <w:sz w:val="28"/>
        </w:rPr>
        <w:t>ьем и последующих курсах.</w:t>
      </w:r>
    </w:p>
    <w:p w14:paraId="4C000000">
      <w:pPr>
        <w:pStyle w:val="Style_1"/>
        <w:spacing w:line="240" w:lineRule="auto"/>
        <w:ind w:firstLine="851" w:left="0"/>
        <w:jc w:val="both"/>
        <w:rPr>
          <w:rFonts w:ascii="Times New Roman" w:hAnsi="Times New Roman"/>
          <w:sz w:val="28"/>
        </w:rPr>
      </w:pPr>
      <w:r>
        <w:rPr>
          <w:rFonts w:ascii="Times New Roman" w:hAnsi="Times New Roman"/>
          <w:sz w:val="28"/>
        </w:rPr>
        <w:t>С 2020 года в регионе реализуется стратегический проект «Заочный колледж»,</w:t>
      </w:r>
      <w:r>
        <w:rPr>
          <w:rFonts w:ascii="Times New Roman" w:hAnsi="Times New Roman"/>
          <w:sz w:val="28"/>
        </w:rPr>
        <w:t xml:space="preserve"> по которому ежегодно пятьсот человек могут бесплатно получить профессиональное образование без отрыва от производства. Проект рассчитан на тех, кто уже работает по выбранной специальности, но не имеет соответствующего образования, поэтому главным условием для участия в проекте является возраст старше 22 лет. </w:t>
      </w:r>
      <w:r>
        <w:rPr>
          <w:rFonts w:ascii="Times New Roman" w:hAnsi="Times New Roman"/>
          <w:sz w:val="28"/>
        </w:rPr>
        <w:t>В 2023 году для участия в стратегическом проекте было определено 19 профессиональных образовательных организаций, в которых организован прием по 16 направлениям подготовки кадров со средним профессиональным образованием.</w:t>
      </w:r>
    </w:p>
    <w:p w14:paraId="4D000000">
      <w:pPr>
        <w:pStyle w:val="Style_1"/>
        <w:spacing w:line="240" w:lineRule="auto"/>
        <w:ind w:firstLine="851" w:left="0"/>
        <w:jc w:val="both"/>
        <w:rPr>
          <w:rFonts w:ascii="Times New Roman" w:hAnsi="Times New Roman"/>
          <w:sz w:val="28"/>
        </w:rPr>
      </w:pPr>
      <w:r>
        <w:rPr>
          <w:rFonts w:ascii="Times New Roman" w:hAnsi="Times New Roman"/>
          <w:sz w:val="28"/>
        </w:rPr>
        <w:t xml:space="preserve">Для участников </w:t>
      </w:r>
      <w:r>
        <w:rPr>
          <w:rFonts w:ascii="Times New Roman" w:hAnsi="Times New Roman"/>
          <w:sz w:val="28"/>
        </w:rPr>
        <w:t>Г</w:t>
      </w:r>
      <w:r>
        <w:rPr>
          <w:rFonts w:ascii="Times New Roman" w:hAnsi="Times New Roman"/>
          <w:sz w:val="28"/>
        </w:rPr>
        <w:t xml:space="preserve">осударственной программы  и членов их семей </w:t>
      </w:r>
      <w:r>
        <w:rPr>
          <w:rFonts w:ascii="Times New Roman" w:hAnsi="Times New Roman"/>
          <w:sz w:val="28"/>
        </w:rPr>
        <w:t xml:space="preserve">в области </w:t>
      </w:r>
      <w:r>
        <w:rPr>
          <w:rFonts w:ascii="Times New Roman" w:hAnsi="Times New Roman"/>
          <w:sz w:val="28"/>
        </w:rPr>
        <w:t xml:space="preserve">созданы все </w:t>
      </w:r>
      <w:r>
        <w:rPr>
          <w:rFonts w:ascii="Times New Roman" w:hAnsi="Times New Roman"/>
          <w:sz w:val="28"/>
        </w:rPr>
        <w:t xml:space="preserve"> условия для получения образования по востребованным на рынке труда профессиям на базе</w:t>
      </w:r>
      <w:r>
        <w:rPr>
          <w:rFonts w:ascii="Times New Roman" w:hAnsi="Times New Roman"/>
          <w:sz w:val="28"/>
        </w:rPr>
        <w:t xml:space="preserve"> образовательных учреждений высшего и среднег</w:t>
      </w:r>
      <w:r>
        <w:rPr>
          <w:rFonts w:ascii="Times New Roman" w:hAnsi="Times New Roman"/>
          <w:sz w:val="28"/>
        </w:rPr>
        <w:t>о профессионального образования.</w:t>
      </w:r>
    </w:p>
    <w:p w14:paraId="4E000000">
      <w:pPr>
        <w:pStyle w:val="Style_1"/>
        <w:spacing w:line="240" w:lineRule="auto"/>
        <w:ind w:firstLine="851" w:left="0"/>
        <w:jc w:val="both"/>
        <w:rPr>
          <w:rFonts w:ascii="Times New Roman" w:hAnsi="Times New Roman"/>
          <w:sz w:val="28"/>
        </w:rPr>
      </w:pPr>
      <w:r>
        <w:rPr>
          <w:rFonts w:ascii="Times New Roman" w:hAnsi="Times New Roman"/>
          <w:sz w:val="28"/>
        </w:rPr>
        <w:t>В целях информирования соотечественников о реализации на территории области региональной программы переселения</w:t>
      </w:r>
      <w:r>
        <w:rPr>
          <w:rFonts w:ascii="Times New Roman" w:hAnsi="Times New Roman"/>
          <w:sz w:val="28"/>
        </w:rPr>
        <w:t xml:space="preserve"> </w:t>
      </w:r>
      <w:r>
        <w:rPr>
          <w:rFonts w:ascii="Times New Roman" w:hAnsi="Times New Roman"/>
          <w:sz w:val="28"/>
        </w:rPr>
        <w:t>на официальном сайте Департамента труда и занятости населения Вологодской области (depzan.gov35.ru) во вкладке</w:t>
      </w:r>
      <w:r>
        <w:rPr>
          <w:rFonts w:ascii="Times New Roman" w:hAnsi="Times New Roman"/>
          <w:sz w:val="28"/>
        </w:rPr>
        <w:t xml:space="preserve"> «Переселение соотечественников</w:t>
      </w:r>
      <w:r>
        <w:rPr>
          <w:rFonts w:ascii="Times New Roman" w:hAnsi="Times New Roman"/>
          <w:sz w:val="28"/>
        </w:rPr>
        <w:t xml:space="preserve">» размещена информация о </w:t>
      </w:r>
      <w:r>
        <w:rPr>
          <w:rFonts w:ascii="Times New Roman" w:hAnsi="Times New Roman"/>
          <w:sz w:val="28"/>
        </w:rPr>
        <w:t xml:space="preserve">региональной </w:t>
      </w:r>
      <w:r>
        <w:rPr>
          <w:rFonts w:ascii="Times New Roman" w:hAnsi="Times New Roman"/>
          <w:sz w:val="28"/>
        </w:rPr>
        <w:t>программе, памятка</w:t>
      </w:r>
      <w:r>
        <w:rPr>
          <w:rFonts w:ascii="Times New Roman" w:hAnsi="Times New Roman"/>
          <w:sz w:val="28"/>
        </w:rPr>
        <w:t xml:space="preserve"> для соотечественника, актуальные новости и полезные контакты.</w:t>
      </w:r>
    </w:p>
    <w:p w14:paraId="4F000000">
      <w:pPr>
        <w:pStyle w:val="Style_1"/>
        <w:spacing w:line="240" w:lineRule="auto"/>
        <w:ind w:firstLine="851" w:left="0"/>
        <w:jc w:val="both"/>
        <w:rPr>
          <w:rFonts w:ascii="Times New Roman" w:hAnsi="Times New Roman"/>
          <w:sz w:val="28"/>
        </w:rPr>
      </w:pPr>
      <w:r>
        <w:rPr>
          <w:rFonts w:ascii="Times New Roman" w:hAnsi="Times New Roman"/>
          <w:sz w:val="28"/>
        </w:rPr>
        <w:t>В</w:t>
      </w:r>
      <w:r>
        <w:rPr>
          <w:rFonts w:ascii="Times New Roman" w:hAnsi="Times New Roman"/>
          <w:sz w:val="28"/>
        </w:rPr>
        <w:t xml:space="preserve"> целях информационной поддержки соотечественников, Департамент </w:t>
      </w:r>
      <w:r>
        <w:rPr>
          <w:rFonts w:ascii="Times New Roman" w:hAnsi="Times New Roman"/>
          <w:sz w:val="28"/>
        </w:rPr>
        <w:t xml:space="preserve">ведет </w:t>
      </w:r>
      <w:r>
        <w:rPr>
          <w:rFonts w:ascii="Times New Roman" w:hAnsi="Times New Roman"/>
          <w:sz w:val="28"/>
        </w:rPr>
        <w:t xml:space="preserve">официальную страницу в социальной сети </w:t>
      </w:r>
      <w:r>
        <w:rPr>
          <w:rFonts w:ascii="Times New Roman" w:hAnsi="Times New Roman"/>
          <w:sz w:val="28"/>
        </w:rPr>
        <w:t>ВКонтакте</w:t>
      </w:r>
      <w:r>
        <w:rPr>
          <w:rFonts w:ascii="Times New Roman" w:hAnsi="Times New Roman"/>
          <w:sz w:val="28"/>
        </w:rPr>
        <w:t xml:space="preserve"> «Соотечественники. Вологодская область». На странице размещаются полезные сведения и ссылки на информационные Интернет-ресурсы для соотечественников. В группе можно ознакомиться с требованиями к участникам Государственной программы, получить консультацию специалиста, курирующего данные вопросы. </w:t>
      </w:r>
    </w:p>
    <w:p w14:paraId="50000000">
      <w:pPr>
        <w:pStyle w:val="Style_1"/>
        <w:spacing w:line="240" w:lineRule="auto"/>
        <w:ind w:firstLine="851" w:left="0"/>
        <w:jc w:val="both"/>
        <w:rPr>
          <w:rFonts w:ascii="Times New Roman" w:hAnsi="Times New Roman"/>
          <w:sz w:val="28"/>
        </w:rPr>
      </w:pPr>
    </w:p>
    <w:p w14:paraId="51000000">
      <w:pPr>
        <w:spacing w:after="0" w:before="0" w:line="240" w:lineRule="auto"/>
        <w:ind w:firstLine="0" w:left="0" w:right="0"/>
        <w:jc w:val="center"/>
        <w:rPr>
          <w:rFonts w:ascii="Times New Roman" w:hAnsi="Times New Roman"/>
          <w:sz w:val="28"/>
        </w:rPr>
      </w:pPr>
      <w:r>
        <w:rPr>
          <w:rFonts w:ascii="Times New Roman" w:hAnsi="Times New Roman"/>
          <w:b w:val="1"/>
          <w:sz w:val="28"/>
        </w:rPr>
        <w:t>Требования к участникам Государственной программы</w:t>
      </w:r>
      <w:r>
        <w:rPr>
          <w:rFonts w:ascii="Times New Roman" w:hAnsi="Times New Roman"/>
          <w:sz w:val="28"/>
        </w:rPr>
        <w:br/>
      </w:r>
    </w:p>
    <w:p w14:paraId="52000000">
      <w:pPr>
        <w:spacing w:after="0" w:before="0" w:line="240" w:lineRule="auto"/>
        <w:ind w:firstLine="850" w:left="0" w:right="0"/>
        <w:jc w:val="both"/>
        <w:rPr>
          <w:rFonts w:ascii="Times New Roman" w:hAnsi="Times New Roman"/>
          <w:b w:val="0"/>
          <w:color w:val="000000"/>
          <w:sz w:val="28"/>
        </w:rPr>
      </w:pPr>
      <w:r>
        <w:rPr>
          <w:rFonts w:ascii="Times New Roman" w:hAnsi="Times New Roman"/>
          <w:b w:val="0"/>
          <w:color w:val="000000"/>
          <w:sz w:val="28"/>
        </w:rPr>
        <w:t>Для участия в подпрограмме соотечественники, постоянно проживающие за рубежом либо постоянно или временно проживающие на законных основаниях на территории Российской Федерации, а также прибывшие на территорию Российской Федерации в экстренном массовом порядке, признанные беженцами на территории Российской Федерации или получившие временное убежище на территории Российской Федерации, должны достичь возраста 18 лет, обладать дееспособностью, соответствовать требованиям Государственной программы, а также следующим требованиям:</w:t>
      </w:r>
    </w:p>
    <w:p w14:paraId="53000000">
      <w:pPr>
        <w:spacing w:after="0" w:before="0" w:line="240" w:lineRule="auto"/>
        <w:ind w:firstLine="850" w:left="0" w:right="0"/>
        <w:jc w:val="both"/>
        <w:rPr>
          <w:rFonts w:ascii="Times New Roman" w:hAnsi="Times New Roman"/>
          <w:b w:val="0"/>
          <w:color w:val="000000"/>
          <w:sz w:val="28"/>
        </w:rPr>
      </w:pPr>
      <w:r>
        <w:rPr>
          <w:rFonts w:ascii="Times New Roman" w:hAnsi="Times New Roman"/>
          <w:b w:val="0"/>
          <w:color w:val="000000"/>
          <w:sz w:val="28"/>
        </w:rPr>
        <w:t>1) наличие образования, соответствующего среднему профессиональному или высшему образованию в Российской Федерации;</w:t>
      </w:r>
    </w:p>
    <w:p w14:paraId="54000000">
      <w:pPr>
        <w:spacing w:after="0" w:before="0" w:line="240" w:lineRule="auto"/>
        <w:ind w:firstLine="850" w:left="0" w:right="0"/>
        <w:jc w:val="both"/>
        <w:rPr>
          <w:rFonts w:ascii="Times New Roman" w:hAnsi="Times New Roman"/>
          <w:b w:val="0"/>
          <w:color w:val="000000"/>
          <w:sz w:val="28"/>
        </w:rPr>
      </w:pPr>
      <w:r>
        <w:rPr>
          <w:rFonts w:ascii="Times New Roman" w:hAnsi="Times New Roman"/>
          <w:b w:val="0"/>
          <w:color w:val="000000"/>
          <w:sz w:val="28"/>
        </w:rPr>
        <w:t>2) опыт работы не менее одного года в соответствии с имеющейся профессией, специальностью, подтвержденной документами об образовании и о квалификации, за исключением:</w:t>
      </w:r>
    </w:p>
    <w:p w14:paraId="55000000">
      <w:pPr>
        <w:spacing w:after="0" w:before="0" w:line="240" w:lineRule="auto"/>
        <w:ind w:firstLine="850" w:left="0" w:right="0"/>
        <w:jc w:val="both"/>
        <w:rPr>
          <w:rFonts w:ascii="Times New Roman" w:hAnsi="Times New Roman"/>
          <w:b w:val="0"/>
          <w:color w:val="000000"/>
          <w:sz w:val="28"/>
        </w:rPr>
      </w:pPr>
      <w:r>
        <w:rPr>
          <w:rFonts w:ascii="Times New Roman" w:hAnsi="Times New Roman"/>
          <w:b w:val="0"/>
          <w:color w:val="000000"/>
          <w:sz w:val="28"/>
        </w:rPr>
        <w:t>а) научных работников в соответствии с</w:t>
      </w:r>
      <w:r>
        <w:rPr>
          <w:rFonts w:ascii="Times New Roman" w:hAnsi="Times New Roman"/>
          <w:b w:val="0"/>
          <w:color w:val="000000"/>
          <w:sz w:val="28"/>
        </w:rPr>
        <w:t xml:space="preserve"> </w:t>
      </w:r>
      <w:r>
        <w:rPr>
          <w:rFonts w:ascii="Times New Roman" w:hAnsi="Times New Roman"/>
          <w:b w:val="0"/>
          <w:strike w:val="0"/>
          <w:color w:val="000000"/>
          <w:sz w:val="28"/>
        </w:rPr>
        <w:fldChar w:fldCharType="begin"/>
      </w:r>
      <w:r>
        <w:rPr>
          <w:rFonts w:ascii="Times New Roman" w:hAnsi="Times New Roman"/>
          <w:b w:val="0"/>
          <w:strike w:val="0"/>
          <w:color w:val="000000"/>
          <w:sz w:val="28"/>
        </w:rPr>
        <w:instrText>HYPERLINK "https://login.consultant.ru/link/?req=doc&amp;base=LAW&amp;n=452879&amp;dst=100034&amp;field=134&amp;date=03.11.2023"</w:instrText>
      </w:r>
      <w:r>
        <w:rPr>
          <w:rFonts w:ascii="Times New Roman" w:hAnsi="Times New Roman"/>
          <w:b w:val="0"/>
          <w:strike w:val="0"/>
          <w:color w:val="000000"/>
          <w:sz w:val="28"/>
        </w:rPr>
        <w:fldChar w:fldCharType="separate"/>
      </w:r>
      <w:r>
        <w:rPr>
          <w:rFonts w:ascii="Times New Roman" w:hAnsi="Times New Roman"/>
          <w:b w:val="0"/>
          <w:strike w:val="0"/>
          <w:color w:val="000000"/>
          <w:sz w:val="28"/>
        </w:rPr>
        <w:t>пунктом 1 статьи 4</w:t>
      </w:r>
      <w:r>
        <w:rPr>
          <w:rFonts w:ascii="Times New Roman" w:hAnsi="Times New Roman"/>
          <w:b w:val="0"/>
          <w:strike w:val="0"/>
          <w:color w:val="000000"/>
          <w:sz w:val="28"/>
        </w:rPr>
        <w:fldChar w:fldCharType="end"/>
      </w:r>
      <w:r>
        <w:rPr>
          <w:rFonts w:ascii="Times New Roman" w:hAnsi="Times New Roman"/>
          <w:b w:val="0"/>
          <w:color w:val="000000"/>
          <w:sz w:val="28"/>
        </w:rPr>
        <w:t xml:space="preserve"> </w:t>
      </w:r>
      <w:r>
        <w:rPr>
          <w:rFonts w:ascii="Times New Roman" w:hAnsi="Times New Roman"/>
          <w:b w:val="0"/>
          <w:color w:val="000000"/>
          <w:sz w:val="28"/>
        </w:rPr>
        <w:t>Федерального закона от 23 августа 1996 года № 127-ФЗ «О науке и государственной научно-технической политике»;</w:t>
      </w:r>
    </w:p>
    <w:p w14:paraId="56000000">
      <w:pPr>
        <w:spacing w:after="0" w:before="0" w:line="240" w:lineRule="auto"/>
        <w:ind w:firstLine="850" w:left="0" w:right="0"/>
        <w:jc w:val="both"/>
        <w:rPr>
          <w:rFonts w:ascii="Times New Roman" w:hAnsi="Times New Roman"/>
          <w:b w:val="0"/>
          <w:color w:val="000000"/>
          <w:sz w:val="28"/>
        </w:rPr>
      </w:pPr>
      <w:r>
        <w:rPr>
          <w:rFonts w:ascii="Times New Roman" w:hAnsi="Times New Roman"/>
          <w:b w:val="0"/>
          <w:color w:val="000000"/>
          <w:sz w:val="28"/>
        </w:rPr>
        <w:t>б) лиц, получивших профессиональное образование в соответствующих образовательных организациях, выпускников образовательных организаций среднего профессионального или образовательных организаций высшего образования, подавших заявление в течение первого года после завершения обучения;</w:t>
      </w:r>
    </w:p>
    <w:p w14:paraId="57000000">
      <w:pPr>
        <w:spacing w:after="0" w:before="0" w:line="240" w:lineRule="auto"/>
        <w:ind w:firstLine="850" w:left="0" w:right="0"/>
        <w:jc w:val="both"/>
        <w:rPr>
          <w:rFonts w:ascii="Times New Roman" w:hAnsi="Times New Roman"/>
          <w:b w:val="0"/>
          <w:color w:val="000000"/>
          <w:sz w:val="28"/>
        </w:rPr>
      </w:pPr>
      <w:r>
        <w:rPr>
          <w:rFonts w:ascii="Times New Roman" w:hAnsi="Times New Roman"/>
          <w:b w:val="0"/>
          <w:color w:val="000000"/>
          <w:sz w:val="28"/>
        </w:rPr>
        <w:t>в) соотечественников, имеющих среднее профессиональное и высшее образование по специальностям, направлениям подготовки «Здравоохранение и медицинские науки», «Образование и педагогические науки»;</w:t>
      </w:r>
    </w:p>
    <w:p w14:paraId="58000000">
      <w:pPr>
        <w:spacing w:after="0" w:before="0" w:line="240" w:lineRule="auto"/>
        <w:ind w:firstLine="850" w:left="0" w:right="0"/>
        <w:jc w:val="both"/>
        <w:rPr>
          <w:rFonts w:ascii="Times New Roman" w:hAnsi="Times New Roman"/>
          <w:b w:val="0"/>
          <w:color w:val="000000"/>
          <w:sz w:val="28"/>
        </w:rPr>
      </w:pPr>
      <w:r>
        <w:rPr>
          <w:rFonts w:ascii="Times New Roman" w:hAnsi="Times New Roman"/>
          <w:b w:val="0"/>
          <w:color w:val="000000"/>
          <w:sz w:val="28"/>
        </w:rPr>
        <w:t>г) соотечественников, имеющих подтвержденный документально опыт работы не менее одного года по профессии, на которую претендует соотечественник;</w:t>
      </w:r>
    </w:p>
    <w:p w14:paraId="59000000">
      <w:pPr>
        <w:spacing w:after="0" w:before="0" w:line="240" w:lineRule="auto"/>
        <w:ind w:firstLine="850" w:left="0" w:right="0"/>
        <w:jc w:val="both"/>
        <w:rPr>
          <w:rFonts w:ascii="Times New Roman" w:hAnsi="Times New Roman"/>
          <w:b w:val="0"/>
          <w:color w:val="000000"/>
          <w:sz w:val="28"/>
        </w:rPr>
      </w:pPr>
      <w:r>
        <w:rPr>
          <w:rFonts w:ascii="Times New Roman" w:hAnsi="Times New Roman"/>
          <w:b w:val="0"/>
          <w:color w:val="000000"/>
          <w:sz w:val="28"/>
        </w:rPr>
        <w:t>д) соотечественников, осуществляющих на территории области предпринимательскую деятельность, включая создание крестьянских (фермерских) хозяйств, и осуществляющих наем рабочей силы;</w:t>
      </w:r>
    </w:p>
    <w:p w14:paraId="5A000000">
      <w:pPr>
        <w:spacing w:after="0" w:before="0" w:line="240" w:lineRule="auto"/>
        <w:ind w:firstLine="850" w:left="0" w:right="0"/>
        <w:jc w:val="both"/>
        <w:rPr>
          <w:rFonts w:ascii="Times New Roman" w:hAnsi="Times New Roman"/>
          <w:b w:val="0"/>
          <w:color w:val="000000"/>
          <w:sz w:val="28"/>
        </w:rPr>
      </w:pPr>
      <w:r>
        <w:rPr>
          <w:rFonts w:ascii="Times New Roman" w:hAnsi="Times New Roman"/>
          <w:b w:val="0"/>
          <w:color w:val="000000"/>
          <w:sz w:val="28"/>
        </w:rPr>
        <w:t>3) соответствие профессии (квалификации) соотечественника заявленной вакансии;</w:t>
      </w:r>
    </w:p>
    <w:p w14:paraId="5B000000">
      <w:pPr>
        <w:spacing w:after="0" w:before="0" w:line="240" w:lineRule="auto"/>
        <w:ind w:firstLine="850" w:left="0" w:right="0"/>
        <w:jc w:val="both"/>
        <w:rPr>
          <w:rFonts w:ascii="Times New Roman" w:hAnsi="Times New Roman"/>
          <w:b w:val="0"/>
          <w:color w:val="000000"/>
          <w:sz w:val="28"/>
        </w:rPr>
      </w:pPr>
      <w:r>
        <w:rPr>
          <w:rFonts w:ascii="Times New Roman" w:hAnsi="Times New Roman"/>
          <w:b w:val="0"/>
          <w:color w:val="000000"/>
          <w:sz w:val="28"/>
        </w:rPr>
        <w:t>4) трудоспособный возраст на дату подачи заявления (от 18 лет и до 60 лет у женщин и 65 лет у мужчин). Согласование участия в подпрограмме кандидатов, находящихся за пределами трудоспособного возраста, возможно при наличии уникальных профессиональных навыков, редкой профессии, востребованной на территории Вологодской области, а также в случае воссоединения с семьей;</w:t>
      </w:r>
    </w:p>
    <w:p w14:paraId="5C000000">
      <w:pPr>
        <w:spacing w:after="0" w:before="0" w:line="240" w:lineRule="auto"/>
        <w:ind w:firstLine="850" w:left="0" w:right="0"/>
        <w:jc w:val="both"/>
        <w:rPr>
          <w:rFonts w:ascii="Times New Roman" w:hAnsi="Times New Roman"/>
          <w:b w:val="0"/>
          <w:color w:val="000000"/>
          <w:sz w:val="28"/>
        </w:rPr>
      </w:pPr>
      <w:r>
        <w:rPr>
          <w:rFonts w:ascii="Times New Roman" w:hAnsi="Times New Roman"/>
          <w:b w:val="0"/>
          <w:color w:val="000000"/>
          <w:sz w:val="28"/>
        </w:rPr>
        <w:t>5) наличие у соотечественника профессии (специальности), востребованной на рынке труда Вологодской области.</w:t>
      </w:r>
    </w:p>
    <w:p w14:paraId="5D000000">
      <w:pPr>
        <w:spacing w:after="0" w:before="0" w:line="240" w:lineRule="auto"/>
        <w:ind w:firstLine="850" w:left="0" w:right="0"/>
        <w:jc w:val="both"/>
        <w:rPr>
          <w:rFonts w:ascii="Times New Roman" w:hAnsi="Times New Roman"/>
          <w:b w:val="0"/>
          <w:color w:val="000000"/>
          <w:sz w:val="28"/>
        </w:rPr>
      </w:pPr>
      <w:r>
        <w:rPr>
          <w:rFonts w:ascii="Times New Roman" w:hAnsi="Times New Roman"/>
          <w:b w:val="0"/>
          <w:color w:val="000000"/>
          <w:sz w:val="28"/>
        </w:rPr>
        <w:t>Требования, установленные</w:t>
      </w:r>
      <w:r>
        <w:rPr>
          <w:rFonts w:ascii="Times New Roman" w:hAnsi="Times New Roman"/>
          <w:b w:val="0"/>
          <w:color w:val="000000"/>
          <w:sz w:val="28"/>
        </w:rPr>
        <w:t xml:space="preserve"> </w:t>
      </w:r>
      <w:r>
        <w:rPr>
          <w:rFonts w:ascii="Times New Roman" w:hAnsi="Times New Roman"/>
          <w:b w:val="0"/>
          <w:strike w:val="0"/>
          <w:color w:val="000000"/>
          <w:sz w:val="28"/>
        </w:rPr>
        <w:t>пунктами 1</w:t>
      </w:r>
      <w:r>
        <w:rPr>
          <w:rFonts w:ascii="Times New Roman" w:hAnsi="Times New Roman"/>
          <w:b w:val="0"/>
          <w:color w:val="000000"/>
          <w:sz w:val="28"/>
        </w:rPr>
        <w:t xml:space="preserve"> </w:t>
      </w:r>
      <w:r>
        <w:rPr>
          <w:rFonts w:ascii="Times New Roman" w:hAnsi="Times New Roman"/>
          <w:b w:val="0"/>
          <w:color w:val="000000"/>
          <w:sz w:val="28"/>
        </w:rPr>
        <w:t>-</w:t>
      </w:r>
      <w:r>
        <w:rPr>
          <w:rFonts w:ascii="Times New Roman" w:hAnsi="Times New Roman"/>
          <w:b w:val="0"/>
          <w:color w:val="000000"/>
          <w:sz w:val="28"/>
        </w:rPr>
        <w:t xml:space="preserve"> </w:t>
      </w:r>
      <w:r>
        <w:rPr>
          <w:rFonts w:ascii="Times New Roman" w:hAnsi="Times New Roman"/>
          <w:b w:val="0"/>
          <w:strike w:val="0"/>
          <w:color w:val="000000"/>
          <w:sz w:val="28"/>
        </w:rPr>
        <w:t>3</w:t>
      </w:r>
      <w:r>
        <w:rPr>
          <w:rFonts w:ascii="Times New Roman" w:hAnsi="Times New Roman"/>
          <w:b w:val="0"/>
          <w:color w:val="000000"/>
          <w:sz w:val="28"/>
        </w:rPr>
        <w:t>,</w:t>
      </w:r>
      <w:r>
        <w:rPr>
          <w:rFonts w:ascii="Times New Roman" w:hAnsi="Times New Roman"/>
          <w:b w:val="0"/>
          <w:color w:val="000000"/>
          <w:sz w:val="28"/>
        </w:rPr>
        <w:t xml:space="preserve"> </w:t>
      </w:r>
      <w:r>
        <w:rPr>
          <w:rFonts w:ascii="Times New Roman" w:hAnsi="Times New Roman"/>
          <w:b w:val="0"/>
          <w:strike w:val="0"/>
          <w:color w:val="000000"/>
          <w:sz w:val="28"/>
        </w:rPr>
        <w:t>5</w:t>
      </w:r>
      <w:r>
        <w:rPr>
          <w:rFonts w:ascii="Times New Roman" w:hAnsi="Times New Roman"/>
          <w:b w:val="0"/>
          <w:color w:val="000000"/>
          <w:sz w:val="28"/>
        </w:rPr>
        <w:t xml:space="preserve"> </w:t>
      </w:r>
      <w:r>
        <w:rPr>
          <w:rFonts w:ascii="Times New Roman" w:hAnsi="Times New Roman"/>
          <w:b w:val="0"/>
          <w:color w:val="000000"/>
          <w:sz w:val="28"/>
        </w:rPr>
        <w:t>настоящего раздела, не распространяются на:</w:t>
      </w:r>
    </w:p>
    <w:p w14:paraId="5E000000">
      <w:pPr>
        <w:spacing w:after="0" w:before="0" w:line="240" w:lineRule="auto"/>
        <w:ind w:firstLine="850" w:left="0" w:right="0"/>
        <w:jc w:val="both"/>
        <w:rPr>
          <w:rFonts w:ascii="Times New Roman" w:hAnsi="Times New Roman"/>
          <w:b w:val="0"/>
          <w:color w:val="000000"/>
          <w:sz w:val="28"/>
        </w:rPr>
      </w:pPr>
      <w:r>
        <w:rPr>
          <w:rFonts w:ascii="Times New Roman" w:hAnsi="Times New Roman"/>
          <w:b w:val="0"/>
          <w:color w:val="000000"/>
          <w:sz w:val="28"/>
        </w:rPr>
        <w:t>соотечественников, трудоустроенных в сельской местности по профессиям (специальностям), востребованным на рынке труда Вологодской области, перечень которых утверждается приказом Департамента труда и занятости населения области;</w:t>
      </w:r>
    </w:p>
    <w:p w14:paraId="5F000000">
      <w:pPr>
        <w:spacing w:after="0" w:before="0" w:line="240" w:lineRule="auto"/>
        <w:ind w:firstLine="850" w:left="0" w:right="0"/>
        <w:jc w:val="both"/>
        <w:rPr>
          <w:rFonts w:ascii="Times New Roman" w:hAnsi="Times New Roman"/>
          <w:b w:val="0"/>
          <w:color w:val="000000"/>
          <w:sz w:val="28"/>
        </w:rPr>
      </w:pPr>
      <w:r>
        <w:rPr>
          <w:rFonts w:ascii="Times New Roman" w:hAnsi="Times New Roman"/>
          <w:b w:val="0"/>
          <w:color w:val="000000"/>
          <w:sz w:val="28"/>
        </w:rPr>
        <w:t>студентов, обучающихся в профессиональных образовательных организациях и образовательных организациях высшего образования, находящихся на территории Вологодской области, по очной форме обучения на третьем и последующих курсах.</w:t>
      </w:r>
    </w:p>
    <w:p w14:paraId="60000000">
      <w:pPr>
        <w:spacing w:after="0" w:before="0" w:line="240" w:lineRule="auto"/>
        <w:ind w:firstLine="850" w:left="0" w:right="0"/>
        <w:jc w:val="both"/>
        <w:rPr>
          <w:rFonts w:ascii="Times New Roman" w:hAnsi="Times New Roman"/>
          <w:b w:val="0"/>
          <w:color w:val="000000"/>
          <w:sz w:val="28"/>
        </w:rPr>
      </w:pPr>
      <w:r>
        <w:rPr>
          <w:rFonts w:ascii="Times New Roman" w:hAnsi="Times New Roman"/>
          <w:b w:val="0"/>
          <w:color w:val="000000"/>
          <w:sz w:val="28"/>
        </w:rPr>
        <w:t>Требование, установленное</w:t>
      </w:r>
      <w:r>
        <w:rPr>
          <w:rFonts w:ascii="Times New Roman" w:hAnsi="Times New Roman"/>
          <w:b w:val="0"/>
          <w:color w:val="000000"/>
          <w:sz w:val="28"/>
        </w:rPr>
        <w:t xml:space="preserve"> </w:t>
      </w:r>
      <w:r>
        <w:rPr>
          <w:rFonts w:ascii="Times New Roman" w:hAnsi="Times New Roman"/>
          <w:b w:val="0"/>
          <w:strike w:val="0"/>
          <w:color w:val="000000"/>
          <w:sz w:val="28"/>
        </w:rPr>
        <w:t>пунктом 2</w:t>
      </w:r>
      <w:r>
        <w:rPr>
          <w:rFonts w:ascii="Times New Roman" w:hAnsi="Times New Roman"/>
          <w:b w:val="0"/>
          <w:color w:val="000000"/>
          <w:sz w:val="28"/>
        </w:rPr>
        <w:t xml:space="preserve"> </w:t>
      </w:r>
      <w:r>
        <w:rPr>
          <w:rFonts w:ascii="Times New Roman" w:hAnsi="Times New Roman"/>
          <w:b w:val="0"/>
          <w:color w:val="000000"/>
          <w:sz w:val="28"/>
        </w:rPr>
        <w:t>настоящего раздела, не распространяется на соотечественников:</w:t>
      </w:r>
    </w:p>
    <w:p w14:paraId="61000000">
      <w:pPr>
        <w:spacing w:after="0" w:before="0" w:line="240" w:lineRule="auto"/>
        <w:ind w:firstLine="850" w:left="0" w:right="0"/>
        <w:jc w:val="both"/>
        <w:rPr>
          <w:rFonts w:ascii="Times New Roman" w:hAnsi="Times New Roman"/>
          <w:b w:val="0"/>
          <w:color w:val="000000"/>
          <w:sz w:val="28"/>
        </w:rPr>
      </w:pPr>
      <w:r>
        <w:rPr>
          <w:rFonts w:ascii="Times New Roman" w:hAnsi="Times New Roman"/>
          <w:b w:val="0"/>
          <w:color w:val="000000"/>
          <w:sz w:val="28"/>
        </w:rPr>
        <w:t>прибывших на территорию Российской Федерации в экстренном массовом порядке и признанных беженцами на территории Российской Федерации или получивших временное убежище на территории Российской Федерации;</w:t>
      </w:r>
    </w:p>
    <w:p w14:paraId="62000000">
      <w:pPr>
        <w:spacing w:after="0" w:before="0" w:line="240" w:lineRule="auto"/>
        <w:ind w:firstLine="850" w:left="0" w:right="0"/>
        <w:jc w:val="both"/>
        <w:rPr>
          <w:rFonts w:ascii="Times New Roman" w:hAnsi="Times New Roman"/>
          <w:b w:val="0"/>
          <w:color w:val="000000"/>
          <w:sz w:val="28"/>
        </w:rPr>
      </w:pPr>
      <w:r>
        <w:rPr>
          <w:rFonts w:ascii="Times New Roman" w:hAnsi="Times New Roman"/>
          <w:b w:val="0"/>
          <w:color w:val="000000"/>
          <w:sz w:val="28"/>
        </w:rPr>
        <w:t>постоянно проживающих на территориях иностранных государств, совершающих в отношении Российской Федерации, российских юридических лиц и физических лиц недружественные действия, перечень которых определен Правительством Российской Федерации, прибывших на территорию Российской Федерации и признанных беженцами на территории Российской Федерации или получивших временное убежище на территории Российской Федерации;</w:t>
      </w:r>
    </w:p>
    <w:p w14:paraId="63000000">
      <w:pPr>
        <w:spacing w:after="0" w:before="0" w:line="240" w:lineRule="auto"/>
        <w:ind w:firstLine="850" w:left="0" w:right="0"/>
        <w:jc w:val="both"/>
        <w:rPr>
          <w:rFonts w:ascii="Times New Roman" w:hAnsi="Times New Roman"/>
          <w:b w:val="0"/>
          <w:color w:val="000000"/>
          <w:sz w:val="28"/>
        </w:rPr>
      </w:pPr>
      <w:r>
        <w:rPr>
          <w:rFonts w:ascii="Times New Roman" w:hAnsi="Times New Roman"/>
          <w:b w:val="0"/>
          <w:color w:val="000000"/>
          <w:sz w:val="28"/>
        </w:rPr>
        <w:t>постоянно проживающих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перечень которых определен Правительством Российской Федерации, подавших заявление об участии в Государственной программе в уполномоченный орган в стране своей гражданской принадлежности, или своего постоянного проживания, или своего пребывания.</w:t>
      </w:r>
    </w:p>
    <w:p w14:paraId="64000000">
      <w:pPr>
        <w:spacing w:after="0" w:before="0" w:line="240" w:lineRule="auto"/>
        <w:ind w:firstLine="850" w:left="0" w:right="0"/>
        <w:jc w:val="both"/>
        <w:rPr>
          <w:rFonts w:ascii="Times New Roman" w:hAnsi="Times New Roman"/>
          <w:b w:val="0"/>
          <w:color w:val="000000"/>
          <w:sz w:val="28"/>
        </w:rPr>
      </w:pPr>
      <w:r>
        <w:rPr>
          <w:rFonts w:ascii="Times New Roman" w:hAnsi="Times New Roman"/>
          <w:b w:val="0"/>
          <w:color w:val="000000"/>
          <w:sz w:val="28"/>
        </w:rPr>
        <w:t>Под сельской местностью в настоящей подпрограмме понимаются территории муниципальных округов, городских и сельских поселений муниципальных районов области.</w:t>
      </w:r>
    </w:p>
    <w:p w14:paraId="65000000">
      <w:pPr>
        <w:spacing w:after="0" w:line="240" w:lineRule="auto"/>
        <w:ind w:firstLine="0" w:left="0" w:right="-1"/>
        <w:jc w:val="center"/>
        <w:rPr>
          <w:rFonts w:ascii="Times New Roman" w:hAnsi="Times New Roman"/>
          <w:b w:val="1"/>
          <w:sz w:val="28"/>
        </w:rPr>
      </w:pPr>
    </w:p>
    <w:p w14:paraId="66000000">
      <w:pPr>
        <w:spacing w:after="0" w:line="240" w:lineRule="auto"/>
        <w:ind w:firstLine="0" w:left="0" w:right="-1"/>
        <w:jc w:val="center"/>
        <w:rPr>
          <w:rFonts w:ascii="Times New Roman" w:hAnsi="Times New Roman"/>
          <w:b w:val="1"/>
          <w:sz w:val="28"/>
        </w:rPr>
      </w:pPr>
    </w:p>
    <w:p w14:paraId="67000000">
      <w:pPr>
        <w:spacing w:after="0" w:line="240" w:lineRule="auto"/>
        <w:ind w:firstLine="0" w:left="0" w:right="-1"/>
        <w:jc w:val="center"/>
        <w:rPr>
          <w:rFonts w:ascii="Times New Roman" w:hAnsi="Times New Roman"/>
          <w:b w:val="1"/>
          <w:sz w:val="28"/>
        </w:rPr>
      </w:pPr>
    </w:p>
    <w:p w14:paraId="68000000">
      <w:pPr>
        <w:spacing w:after="0" w:line="240" w:lineRule="auto"/>
        <w:ind w:firstLine="0" w:left="0" w:right="-1"/>
        <w:jc w:val="center"/>
        <w:rPr>
          <w:rFonts w:ascii="Times New Roman" w:hAnsi="Times New Roman"/>
          <w:b w:val="1"/>
          <w:sz w:val="28"/>
        </w:rPr>
      </w:pPr>
      <w:r>
        <w:rPr>
          <w:rFonts w:ascii="Times New Roman" w:hAnsi="Times New Roman"/>
          <w:b w:val="1"/>
          <w:sz w:val="28"/>
        </w:rPr>
        <w:t>Блок-схема действий соотечественника по прибытии на территорию Вологодской области</w:t>
      </w:r>
    </w:p>
    <w:p w14:paraId="69000000">
      <w:pPr>
        <w:pStyle w:val="Style_1"/>
        <w:spacing w:line="240" w:lineRule="auto"/>
        <w:ind w:firstLine="850" w:left="0"/>
        <w:jc w:val="center"/>
        <w:rPr>
          <w:rFonts w:ascii="Times New Roman" w:hAnsi="Times New Roman"/>
          <w:b w:val="1"/>
          <w:color w:val="000000"/>
          <w:sz w:val="28"/>
          <w:u w:val="single"/>
          <w:shd w:fill="FFD821" w:val="clear"/>
        </w:rPr>
      </w:pPr>
    </w:p>
    <w:tbl>
      <w:tblPr>
        <w:tblStyle w:val="Style_4"/>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637"/>
      </w:tblGrid>
      <w:tr>
        <w:trPr>
          <w:trHeight w:hRule="atLeast" w:val="360"/>
        </w:trPr>
        <w:tc>
          <w:tcPr>
            <w:tcW w:type="dxa" w:w="9637"/>
            <w:tcBorders>
              <w:top w:color="000000" w:sz="4" w:val="single"/>
              <w:left w:color="000000" w:sz="4" w:val="single"/>
              <w:bottom w:color="000000" w:sz="6" w:val="single"/>
              <w:right w:color="000000" w:sz="4" w:val="single"/>
            </w:tcBorders>
          </w:tcPr>
          <w:p w14:paraId="6A000000">
            <w:pPr>
              <w:pStyle w:val="Style_5"/>
              <w:spacing w:after="0" w:line="240" w:lineRule="auto"/>
              <w:ind/>
              <w:jc w:val="center"/>
              <w:rPr>
                <w:rFonts w:ascii="Times New Roman" w:hAnsi="Times New Roman"/>
                <w:b w:val="1"/>
                <w:color w:val="000000"/>
                <w:spacing w:val="0"/>
                <w:sz w:val="28"/>
              </w:rPr>
            </w:pPr>
            <w:r>
              <w:rPr>
                <w:rFonts w:ascii="Times New Roman" w:hAnsi="Times New Roman"/>
                <w:b w:val="1"/>
                <w:color w:val="000000"/>
                <w:spacing w:val="0"/>
                <w:sz w:val="28"/>
              </w:rPr>
              <w:t>Постановка на учет в качестве участника Государственной программы</w:t>
            </w:r>
          </w:p>
          <w:p w14:paraId="6B000000">
            <w:pPr>
              <w:pStyle w:val="Style_5"/>
              <w:spacing w:after="0" w:line="240" w:lineRule="auto"/>
              <w:ind/>
              <w:jc w:val="center"/>
              <w:rPr>
                <w:rFonts w:ascii="Times New Roman" w:hAnsi="Times New Roman"/>
                <w:b w:val="1"/>
                <w:color w:val="000000"/>
                <w:spacing w:val="0"/>
                <w:sz w:val="10"/>
              </w:rPr>
            </w:pPr>
          </w:p>
          <w:p w14:paraId="6C000000">
            <w:pPr>
              <w:pStyle w:val="Style_5"/>
              <w:spacing w:after="0" w:line="240" w:lineRule="auto"/>
              <w:ind/>
              <w:jc w:val="left"/>
              <w:rPr>
                <w:rFonts w:ascii="Times New Roman" w:hAnsi="Times New Roman"/>
                <w:b w:val="0"/>
                <w:color w:val="000000"/>
                <w:spacing w:val="0"/>
                <w:sz w:val="28"/>
              </w:rPr>
            </w:pPr>
            <w:r>
              <w:rPr>
                <w:rFonts w:ascii="Times New Roman" w:hAnsi="Times New Roman"/>
                <w:b w:val="0"/>
                <w:color w:val="000000"/>
                <w:spacing w:val="0"/>
                <w:sz w:val="28"/>
                <w:u w:val="single"/>
              </w:rPr>
              <w:t>Куда обратиться</w:t>
            </w:r>
            <w:r>
              <w:rPr>
                <w:rFonts w:ascii="Times New Roman" w:hAnsi="Times New Roman"/>
                <w:b w:val="0"/>
                <w:color w:val="000000"/>
                <w:spacing w:val="0"/>
                <w:sz w:val="28"/>
              </w:rPr>
              <w:t xml:space="preserve">: в </w:t>
            </w:r>
            <w:r>
              <w:rPr>
                <w:rFonts w:ascii="Times New Roman" w:hAnsi="Times New Roman"/>
                <w:b w:val="0"/>
                <w:color w:val="000000"/>
                <w:spacing w:val="0"/>
                <w:sz w:val="28"/>
              </w:rPr>
              <w:t xml:space="preserve">Управление по вопросам миграции УМВД России по Вологодской области </w:t>
            </w:r>
            <w:r>
              <w:rPr>
                <w:rFonts w:ascii="Times New Roman" w:hAnsi="Times New Roman"/>
                <w:b w:val="0"/>
                <w:color w:val="000000"/>
                <w:spacing w:val="0"/>
                <w:sz w:val="28"/>
              </w:rPr>
              <w:t>(г. Вологда, ул. Ленина, д. 15)</w:t>
            </w:r>
          </w:p>
          <w:p w14:paraId="6D000000">
            <w:pPr>
              <w:spacing w:after="0"/>
              <w:ind/>
              <w:rPr>
                <w:sz w:val="28"/>
              </w:rPr>
            </w:pPr>
            <w:r>
              <w:rPr>
                <w:rFonts w:ascii="Times New Roman" w:hAnsi="Times New Roman"/>
                <w:b w:val="0"/>
                <w:color w:val="000000"/>
                <w:spacing w:val="0"/>
                <w:sz w:val="28"/>
                <w:u w:val="single"/>
              </w:rPr>
              <w:t>Срок:</w:t>
            </w:r>
            <w:r>
              <w:rPr>
                <w:rFonts w:ascii="Times New Roman" w:hAnsi="Times New Roman"/>
                <w:b w:val="0"/>
                <w:color w:val="000000"/>
                <w:spacing w:val="0"/>
                <w:sz w:val="28"/>
                <w:u w:val="none"/>
              </w:rPr>
              <w:t xml:space="preserve"> </w:t>
            </w:r>
            <w:r>
              <w:rPr>
                <w:rFonts w:ascii="Times New Roman" w:hAnsi="Times New Roman"/>
                <w:b w:val="0"/>
                <w:color w:val="000000"/>
                <w:spacing w:val="0"/>
                <w:sz w:val="28"/>
                <w:u w:val="none"/>
              </w:rPr>
              <w:t>по</w:t>
            </w:r>
            <w:r>
              <w:rPr>
                <w:rFonts w:ascii="Times New Roman" w:hAnsi="Times New Roman"/>
                <w:sz w:val="28"/>
              </w:rPr>
              <w:t xml:space="preserve"> приезду в Вологодскую область</w:t>
            </w:r>
          </w:p>
        </w:tc>
      </w:tr>
      <w:tr>
        <w:trPr>
          <w:trHeight w:hRule="atLeast" w:val="350"/>
        </w:trPr>
        <w:tc>
          <w:tcPr>
            <w:tcW w:type="dxa" w:w="9637"/>
            <w:tcBorders>
              <w:top w:color="000000" w:sz="6" w:val="single"/>
              <w:left w:color="000000" w:sz="4" w:val="nil"/>
              <w:bottom w:color="000000" w:sz="6" w:val="single"/>
              <w:right w:color="000000" w:sz="4" w:val="nil"/>
            </w:tcBorders>
          </w:tcPr>
          <w:p w14:paraId="6E000000">
            <w:pPr>
              <w:ind/>
              <w:jc w:val="center"/>
              <w:rPr>
                <w:sz w:val="10"/>
              </w:rPr>
            </w:pPr>
            <w:r>
              <w:rPr>
                <w:rFonts w:ascii="Times New Roman" w:hAnsi="Times New Roman"/>
                <w:b w:val="1"/>
                <w:color w:val="000000"/>
                <w:spacing w:val="0"/>
                <w:sz w:val="24"/>
              </w:rPr>
              <w:t>↓</w:t>
            </w:r>
          </w:p>
        </w:tc>
      </w:tr>
      <w:tr>
        <w:trPr>
          <w:trHeight w:hRule="atLeast" w:val="360"/>
        </w:trPr>
        <w:tc>
          <w:tcPr>
            <w:tcW w:type="dxa" w:w="9637"/>
            <w:tcBorders>
              <w:top w:color="000000" w:sz="6" w:val="single"/>
              <w:left w:color="000000" w:sz="4" w:val="single"/>
              <w:bottom w:color="000000" w:sz="6" w:val="single"/>
              <w:right w:color="000000" w:sz="4" w:val="single"/>
            </w:tcBorders>
          </w:tcPr>
          <w:p w14:paraId="6F000000">
            <w:pPr>
              <w:pStyle w:val="Style_5"/>
              <w:spacing w:after="0" w:line="240" w:lineRule="auto"/>
              <w:ind/>
              <w:jc w:val="center"/>
              <w:rPr>
                <w:rFonts w:ascii="Times New Roman" w:hAnsi="Times New Roman"/>
                <w:b w:val="1"/>
                <w:color w:val="000000"/>
                <w:spacing w:val="0"/>
                <w:sz w:val="28"/>
              </w:rPr>
            </w:pPr>
            <w:r>
              <w:rPr>
                <w:rFonts w:ascii="Times New Roman" w:hAnsi="Times New Roman"/>
                <w:b w:val="1"/>
                <w:color w:val="000000"/>
                <w:spacing w:val="0"/>
                <w:sz w:val="28"/>
              </w:rPr>
              <w:t xml:space="preserve">Постановка на миграционный учет по месту </w:t>
            </w:r>
            <w:r>
              <w:rPr>
                <w:rFonts w:ascii="Times New Roman" w:hAnsi="Times New Roman"/>
                <w:b w:val="1"/>
                <w:color w:val="000000"/>
                <w:spacing w:val="0"/>
                <w:sz w:val="28"/>
              </w:rPr>
              <w:t>пребывания</w:t>
            </w:r>
          </w:p>
          <w:p w14:paraId="70000000">
            <w:pPr>
              <w:pStyle w:val="Style_5"/>
              <w:spacing w:after="0" w:line="240" w:lineRule="auto"/>
              <w:ind/>
              <w:jc w:val="center"/>
              <w:rPr>
                <w:rFonts w:ascii="Times New Roman" w:hAnsi="Times New Roman"/>
                <w:b w:val="1"/>
                <w:color w:val="000000"/>
                <w:spacing w:val="0"/>
                <w:sz w:val="10"/>
              </w:rPr>
            </w:pPr>
          </w:p>
          <w:p w14:paraId="71000000">
            <w:pPr>
              <w:pStyle w:val="Style_5"/>
              <w:spacing w:after="0" w:line="240" w:lineRule="auto"/>
              <w:ind/>
              <w:jc w:val="left"/>
              <w:rPr>
                <w:rFonts w:ascii="Times New Roman" w:hAnsi="Times New Roman"/>
                <w:b w:val="0"/>
                <w:color w:themeColor="background1" w:val="FFFFFF"/>
                <w:spacing w:val="0"/>
                <w:sz w:val="28"/>
                <w:u w:val="single"/>
              </w:rPr>
            </w:pPr>
            <w:r>
              <w:rPr>
                <w:rFonts w:ascii="Times New Roman" w:hAnsi="Times New Roman"/>
                <w:b w:val="0"/>
                <w:color w:val="000000"/>
                <w:spacing w:val="0"/>
                <w:sz w:val="28"/>
                <w:u w:val="single"/>
              </w:rPr>
              <w:t>Куда обратиться:</w:t>
            </w:r>
            <w:r>
              <w:rPr>
                <w:rFonts w:ascii="Times New Roman" w:hAnsi="Times New Roman"/>
                <w:b w:val="0"/>
                <w:color w:val="000000"/>
                <w:spacing w:val="0"/>
                <w:sz w:val="28"/>
                <w:u w:val="none"/>
              </w:rPr>
              <w:t xml:space="preserve"> в территориальное подразделение по вопросам миграции по месту пребывания</w:t>
            </w:r>
          </w:p>
          <w:p w14:paraId="72000000">
            <w:pPr>
              <w:spacing w:after="0"/>
              <w:ind/>
            </w:pPr>
            <w:r>
              <w:rPr>
                <w:rFonts w:ascii="Times New Roman" w:hAnsi="Times New Roman"/>
                <w:b w:val="0"/>
                <w:color w:val="000000"/>
                <w:spacing w:val="0"/>
                <w:sz w:val="28"/>
                <w:u w:val="single"/>
              </w:rPr>
              <w:t>Срок</w:t>
            </w:r>
            <w:r>
              <w:rPr>
                <w:rFonts w:ascii="Times New Roman" w:hAnsi="Times New Roman"/>
                <w:b w:val="0"/>
                <w:color w:val="000000"/>
                <w:spacing w:val="0"/>
                <w:sz w:val="28"/>
              </w:rPr>
              <w:t>: в течение 7 рабочих дней после прибытия</w:t>
            </w:r>
          </w:p>
        </w:tc>
      </w:tr>
      <w:tr>
        <w:trPr>
          <w:trHeight w:hRule="atLeast" w:val="511"/>
        </w:trPr>
        <w:tc>
          <w:tcPr>
            <w:tcW w:type="dxa" w:w="9637"/>
            <w:tcBorders>
              <w:top w:color="000000" w:sz="6" w:val="single"/>
              <w:left w:color="000000" w:sz="4" w:val="nil"/>
              <w:bottom w:color="000000" w:sz="6" w:val="single"/>
              <w:right w:color="000000" w:sz="4" w:val="nil"/>
              <w:tl2br w:color="000000" w:sz="4" w:val="nil"/>
              <w:tr2bl w:color="000000" w:sz="4" w:val="nil"/>
            </w:tcBorders>
          </w:tcPr>
          <w:p w14:paraId="73000000">
            <w:pPr>
              <w:ind/>
              <w:jc w:val="center"/>
            </w:pPr>
            <w:r>
              <w:rPr>
                <w:rFonts w:ascii="Times New Roman" w:hAnsi="Times New Roman"/>
                <w:b w:val="1"/>
                <w:color w:val="000000"/>
                <w:spacing w:val="0"/>
                <w:sz w:val="24"/>
              </w:rPr>
              <w:t>↓</w:t>
            </w:r>
          </w:p>
        </w:tc>
      </w:tr>
      <w:tr>
        <w:trPr>
          <w:trHeight w:hRule="atLeast" w:val="360"/>
        </w:trPr>
        <w:tc>
          <w:tcPr>
            <w:tcW w:type="dxa" w:w="9637"/>
            <w:tcBorders>
              <w:top w:color="000000" w:sz="6" w:val="single"/>
              <w:left w:color="000000" w:sz="4" w:val="single"/>
              <w:bottom w:color="000000" w:sz="6" w:val="single"/>
              <w:right w:color="000000" w:sz="4" w:val="single"/>
            </w:tcBorders>
          </w:tcPr>
          <w:p w14:paraId="74000000">
            <w:pPr>
              <w:pStyle w:val="Style_5"/>
              <w:spacing w:after="0" w:line="240" w:lineRule="auto"/>
              <w:ind/>
              <w:jc w:val="center"/>
              <w:rPr>
                <w:rFonts w:ascii="Times New Roman" w:hAnsi="Times New Roman"/>
                <w:b w:val="1"/>
                <w:color w:val="000000"/>
                <w:spacing w:val="0"/>
                <w:sz w:val="28"/>
              </w:rPr>
            </w:pPr>
            <w:r>
              <w:rPr>
                <w:rFonts w:ascii="Times New Roman" w:hAnsi="Times New Roman"/>
                <w:b w:val="1"/>
                <w:color w:val="000000"/>
                <w:spacing w:val="0"/>
                <w:sz w:val="28"/>
              </w:rPr>
              <w:t xml:space="preserve">Приобретение гражданства Российской Федерации </w:t>
            </w:r>
          </w:p>
          <w:p w14:paraId="75000000">
            <w:pPr>
              <w:pStyle w:val="Style_5"/>
              <w:spacing w:after="0" w:line="240" w:lineRule="auto"/>
              <w:ind/>
              <w:jc w:val="center"/>
              <w:rPr>
                <w:rFonts w:ascii="Times New Roman" w:hAnsi="Times New Roman"/>
                <w:b w:val="1"/>
                <w:color w:val="000000"/>
                <w:spacing w:val="0"/>
                <w:sz w:val="10"/>
              </w:rPr>
            </w:pPr>
          </w:p>
          <w:p w14:paraId="76000000">
            <w:pPr>
              <w:pStyle w:val="Style_5"/>
              <w:spacing w:after="0" w:line="240" w:lineRule="auto"/>
              <w:ind/>
              <w:jc w:val="left"/>
              <w:rPr>
                <w:rFonts w:ascii="Times New Roman" w:hAnsi="Times New Roman"/>
                <w:b w:val="1"/>
                <w:color w:val="000000"/>
                <w:spacing w:val="0"/>
                <w:sz w:val="28"/>
              </w:rPr>
            </w:pPr>
            <w:r>
              <w:rPr>
                <w:rFonts w:ascii="Times New Roman" w:hAnsi="Times New Roman"/>
                <w:b w:val="0"/>
                <w:color w:val="000000"/>
                <w:spacing w:val="0"/>
                <w:sz w:val="28"/>
                <w:u w:val="single"/>
              </w:rPr>
              <w:t>Куда обратиться</w:t>
            </w:r>
            <w:r>
              <w:rPr>
                <w:rFonts w:ascii="Times New Roman" w:hAnsi="Times New Roman"/>
                <w:b w:val="0"/>
                <w:color w:val="000000"/>
                <w:spacing w:val="0"/>
                <w:sz w:val="28"/>
              </w:rPr>
              <w:t xml:space="preserve">: </w:t>
            </w:r>
            <w:r>
              <w:rPr>
                <w:rFonts w:ascii="Times New Roman" w:hAnsi="Times New Roman"/>
                <w:b w:val="0"/>
                <w:color w:val="000000"/>
                <w:spacing w:val="0"/>
                <w:sz w:val="28"/>
                <w:u w:val="none"/>
              </w:rPr>
              <w:t>в территориальное подразделение по вопросам миграции по месту пребывания (жительства)</w:t>
            </w:r>
          </w:p>
          <w:p w14:paraId="77000000">
            <w:pPr>
              <w:pStyle w:val="Style_5"/>
              <w:spacing w:after="0" w:line="240" w:lineRule="auto"/>
              <w:ind/>
              <w:jc w:val="left"/>
              <w:rPr>
                <w:rFonts w:ascii="Times New Roman" w:hAnsi="Times New Roman"/>
                <w:b w:val="1"/>
                <w:color w:val="000000"/>
                <w:spacing w:val="0"/>
                <w:sz w:val="28"/>
              </w:rPr>
            </w:pPr>
            <w:r>
              <w:rPr>
                <w:rFonts w:ascii="Times New Roman" w:hAnsi="Times New Roman"/>
                <w:b w:val="0"/>
                <w:color w:val="000000"/>
                <w:spacing w:val="0"/>
                <w:sz w:val="28"/>
                <w:u w:val="single"/>
              </w:rPr>
              <w:t>Срок рассмотрения заявления</w:t>
            </w:r>
            <w:r>
              <w:rPr>
                <w:rFonts w:ascii="Times New Roman" w:hAnsi="Times New Roman"/>
                <w:b w:val="0"/>
                <w:color w:val="000000"/>
                <w:spacing w:val="0"/>
                <w:sz w:val="28"/>
              </w:rPr>
              <w:t>: до 3-х месяцев</w:t>
            </w:r>
          </w:p>
          <w:p w14:paraId="78000000">
            <w:pPr>
              <w:pStyle w:val="Style_5"/>
              <w:spacing w:after="0" w:line="240" w:lineRule="auto"/>
              <w:ind/>
              <w:jc w:val="left"/>
              <w:rPr>
                <w:rFonts w:ascii="Times New Roman" w:hAnsi="Times New Roman"/>
                <w:b w:val="1"/>
                <w:color w:val="000000"/>
                <w:spacing w:val="0"/>
                <w:sz w:val="8"/>
              </w:rPr>
            </w:pPr>
          </w:p>
        </w:tc>
      </w:tr>
      <w:tr>
        <w:trPr>
          <w:trHeight w:hRule="atLeast" w:val="360"/>
        </w:trPr>
        <w:tc>
          <w:tcPr>
            <w:tcW w:type="dxa" w:w="9637"/>
            <w:tcBorders>
              <w:top w:color="000000" w:sz="6" w:val="single"/>
              <w:left w:color="000000" w:sz="4" w:val="nil"/>
              <w:bottom w:color="000000" w:sz="6" w:val="single"/>
              <w:right w:color="000000" w:sz="4" w:val="nil"/>
              <w:tl2br w:color="000000" w:sz="4" w:val="nil"/>
              <w:tr2bl w:color="000000" w:sz="4" w:val="nil"/>
            </w:tcBorders>
          </w:tcPr>
          <w:p w14:paraId="79000000">
            <w:pPr>
              <w:ind/>
              <w:jc w:val="center"/>
            </w:pPr>
            <w:r>
              <w:rPr>
                <w:rFonts w:ascii="Times New Roman" w:hAnsi="Times New Roman"/>
                <w:b w:val="1"/>
                <w:color w:val="000000"/>
                <w:spacing w:val="0"/>
                <w:sz w:val="24"/>
              </w:rPr>
              <w:t>↓</w:t>
            </w:r>
          </w:p>
        </w:tc>
      </w:tr>
      <w:tr>
        <w:trPr>
          <w:trHeight w:hRule="atLeast" w:val="360"/>
        </w:trPr>
        <w:tc>
          <w:tcPr>
            <w:tcW w:type="dxa" w:w="9637"/>
            <w:tcBorders>
              <w:top w:color="000000" w:sz="6" w:val="single"/>
              <w:left w:color="000000" w:sz="4" w:val="single"/>
              <w:bottom w:color="000000" w:sz="6" w:val="single"/>
              <w:right w:color="000000" w:sz="4" w:val="single"/>
            </w:tcBorders>
          </w:tcPr>
          <w:p w14:paraId="7A000000">
            <w:pPr>
              <w:pStyle w:val="Style_5"/>
              <w:spacing w:after="0"/>
              <w:ind/>
              <w:jc w:val="center"/>
              <w:rPr>
                <w:rFonts w:ascii="Times New Roman" w:hAnsi="Times New Roman"/>
                <w:b w:val="1"/>
                <w:color w:val="000000"/>
                <w:spacing w:val="0"/>
                <w:sz w:val="28"/>
              </w:rPr>
            </w:pPr>
            <w:r>
              <w:rPr>
                <w:rFonts w:ascii="Times New Roman" w:hAnsi="Times New Roman"/>
                <w:b w:val="1"/>
                <w:color w:val="000000"/>
                <w:spacing w:val="0"/>
                <w:sz w:val="28"/>
              </w:rPr>
              <w:t>Принятие присяги</w:t>
            </w:r>
          </w:p>
          <w:p w14:paraId="7B000000">
            <w:pPr>
              <w:pStyle w:val="Style_5"/>
              <w:spacing w:after="0" w:line="240" w:lineRule="auto"/>
              <w:ind/>
              <w:jc w:val="left"/>
              <w:rPr>
                <w:rFonts w:ascii="Times New Roman" w:hAnsi="Times New Roman"/>
                <w:b w:val="0"/>
                <w:color w:val="000000"/>
                <w:spacing w:val="0"/>
                <w:sz w:val="28"/>
              </w:rPr>
            </w:pPr>
            <w:r>
              <w:rPr>
                <w:rFonts w:ascii="Times New Roman" w:hAnsi="Times New Roman"/>
                <w:b w:val="0"/>
                <w:color w:val="000000"/>
                <w:spacing w:val="0"/>
                <w:sz w:val="28"/>
                <w:u w:val="single"/>
              </w:rPr>
              <w:t>Куда обратиться</w:t>
            </w:r>
            <w:r>
              <w:rPr>
                <w:rFonts w:ascii="Times New Roman" w:hAnsi="Times New Roman"/>
                <w:b w:val="0"/>
                <w:color w:val="000000"/>
                <w:spacing w:val="0"/>
                <w:sz w:val="28"/>
              </w:rPr>
              <w:t xml:space="preserve">: в </w:t>
            </w:r>
            <w:r>
              <w:rPr>
                <w:rFonts w:ascii="Times New Roman" w:hAnsi="Times New Roman"/>
                <w:b w:val="0"/>
                <w:color w:val="000000"/>
                <w:spacing w:val="0"/>
                <w:sz w:val="28"/>
              </w:rPr>
              <w:t>т</w:t>
            </w:r>
            <w:r>
              <w:rPr>
                <w:rFonts w:ascii="Times New Roman" w:hAnsi="Times New Roman"/>
                <w:b w:val="0"/>
                <w:color w:val="000000"/>
                <w:spacing w:val="0"/>
                <w:sz w:val="28"/>
              </w:rPr>
              <w:t>ерриториальное подразделение по вопросам миграции по месту пребывания (жительства)</w:t>
            </w:r>
          </w:p>
          <w:p w14:paraId="7C000000">
            <w:pPr>
              <w:pStyle w:val="Style_5"/>
              <w:spacing w:after="0" w:line="240" w:lineRule="auto"/>
              <w:ind/>
              <w:jc w:val="left"/>
              <w:rPr>
                <w:rFonts w:ascii="Times New Roman" w:hAnsi="Times New Roman"/>
                <w:b w:val="0"/>
                <w:color w:val="000000"/>
                <w:spacing w:val="0"/>
                <w:sz w:val="28"/>
                <w:u w:val="none"/>
              </w:rPr>
            </w:pPr>
            <w:r>
              <w:rPr>
                <w:rFonts w:ascii="Times New Roman" w:hAnsi="Times New Roman"/>
                <w:b w:val="0"/>
                <w:color w:val="000000"/>
                <w:spacing w:val="0"/>
                <w:sz w:val="28"/>
                <w:u w:val="single"/>
              </w:rPr>
              <w:t>Срок:</w:t>
            </w:r>
            <w:r>
              <w:rPr>
                <w:rFonts w:ascii="Times New Roman" w:hAnsi="Times New Roman"/>
                <w:b w:val="0"/>
                <w:color w:val="000000"/>
                <w:spacing w:val="0"/>
                <w:sz w:val="28"/>
                <w:u w:val="none"/>
              </w:rPr>
              <w:t xml:space="preserve"> назначают сотрудники территориальных подразделений </w:t>
            </w:r>
          </w:p>
          <w:p w14:paraId="7D000000">
            <w:pPr>
              <w:pStyle w:val="Style_5"/>
              <w:spacing w:after="0" w:line="240" w:lineRule="auto"/>
              <w:ind/>
              <w:jc w:val="left"/>
              <w:rPr>
                <w:rFonts w:ascii="Times New Roman" w:hAnsi="Times New Roman"/>
                <w:b w:val="0"/>
                <w:color w:val="000000"/>
                <w:spacing w:val="0"/>
                <w:sz w:val="8"/>
                <w:u w:val="none"/>
              </w:rPr>
            </w:pPr>
          </w:p>
        </w:tc>
      </w:tr>
      <w:tr>
        <w:trPr>
          <w:trHeight w:hRule="atLeast" w:val="360"/>
        </w:trPr>
        <w:tc>
          <w:tcPr>
            <w:tcW w:type="dxa" w:w="9637"/>
            <w:tcBorders>
              <w:top w:color="000000" w:sz="6" w:val="single"/>
              <w:left w:color="000000" w:sz="4" w:val="nil"/>
              <w:bottom w:color="000000" w:sz="6" w:val="single"/>
              <w:right w:color="000000" w:sz="4" w:val="nil"/>
              <w:tl2br w:color="000000" w:sz="4" w:val="nil"/>
              <w:tr2bl w:color="000000" w:sz="4" w:val="nil"/>
            </w:tcBorders>
          </w:tcPr>
          <w:p w14:paraId="7E000000">
            <w:pPr>
              <w:ind/>
              <w:jc w:val="center"/>
            </w:pPr>
            <w:r>
              <w:rPr>
                <w:rFonts w:ascii="Times New Roman" w:hAnsi="Times New Roman"/>
                <w:b w:val="1"/>
                <w:color w:val="000000"/>
                <w:spacing w:val="0"/>
                <w:sz w:val="24"/>
              </w:rPr>
              <w:t>↓</w:t>
            </w:r>
          </w:p>
        </w:tc>
      </w:tr>
      <w:tr>
        <w:trPr>
          <w:trHeight w:hRule="atLeast" w:val="360"/>
        </w:trPr>
        <w:tc>
          <w:tcPr>
            <w:tcW w:type="dxa" w:w="9637"/>
            <w:tcBorders>
              <w:top w:color="000000" w:sz="6" w:val="single"/>
              <w:left w:color="000000" w:sz="4" w:val="single"/>
              <w:bottom w:color="000000" w:sz="4" w:val="single"/>
              <w:right w:color="000000" w:sz="4" w:val="single"/>
            </w:tcBorders>
          </w:tcPr>
          <w:p w14:paraId="7F000000">
            <w:pPr>
              <w:pStyle w:val="Style_5"/>
              <w:spacing w:after="0" w:line="240" w:lineRule="auto"/>
              <w:ind/>
              <w:jc w:val="center"/>
              <w:rPr>
                <w:rFonts w:ascii="Times New Roman" w:hAnsi="Times New Roman"/>
                <w:b w:val="1"/>
                <w:color w:val="000000"/>
                <w:spacing w:val="0"/>
                <w:sz w:val="28"/>
              </w:rPr>
            </w:pPr>
            <w:r>
              <w:rPr>
                <w:rFonts w:ascii="Times New Roman" w:hAnsi="Times New Roman"/>
                <w:b w:val="1"/>
                <w:color w:val="000000"/>
                <w:spacing w:val="0"/>
                <w:sz w:val="28"/>
              </w:rPr>
              <w:t xml:space="preserve">Оформление паспорта гражданина </w:t>
            </w:r>
            <w:r>
              <w:rPr>
                <w:rFonts w:ascii="Times New Roman" w:hAnsi="Times New Roman"/>
                <w:b w:val="1"/>
                <w:color w:val="000000"/>
                <w:spacing w:val="0"/>
                <w:sz w:val="28"/>
              </w:rPr>
              <w:t>Российской Федерации</w:t>
            </w:r>
          </w:p>
          <w:p w14:paraId="80000000">
            <w:pPr>
              <w:pStyle w:val="Style_5"/>
              <w:spacing w:after="0" w:line="240" w:lineRule="auto"/>
              <w:ind/>
              <w:jc w:val="center"/>
              <w:rPr>
                <w:rFonts w:ascii="Times New Roman" w:hAnsi="Times New Roman"/>
                <w:b w:val="1"/>
                <w:color w:val="000000"/>
                <w:spacing w:val="0"/>
                <w:sz w:val="10"/>
              </w:rPr>
            </w:pPr>
          </w:p>
          <w:p w14:paraId="81000000">
            <w:pPr>
              <w:pStyle w:val="Style_5"/>
              <w:spacing w:after="0" w:line="240" w:lineRule="auto"/>
              <w:ind/>
              <w:jc w:val="left"/>
              <w:rPr>
                <w:rFonts w:ascii="Times New Roman" w:hAnsi="Times New Roman"/>
                <w:b w:val="0"/>
                <w:color w:val="000000"/>
                <w:spacing w:val="0"/>
                <w:sz w:val="28"/>
              </w:rPr>
            </w:pPr>
            <w:r>
              <w:rPr>
                <w:rFonts w:ascii="Times New Roman" w:hAnsi="Times New Roman"/>
                <w:b w:val="0"/>
                <w:color w:val="000000"/>
                <w:spacing w:val="0"/>
                <w:sz w:val="28"/>
                <w:u w:val="single"/>
              </w:rPr>
              <w:t>Куда обратиться</w:t>
            </w:r>
            <w:r>
              <w:rPr>
                <w:rFonts w:ascii="Times New Roman" w:hAnsi="Times New Roman"/>
                <w:b w:val="0"/>
                <w:color w:val="000000"/>
                <w:spacing w:val="0"/>
                <w:sz w:val="28"/>
              </w:rPr>
              <w:t xml:space="preserve">: в </w:t>
            </w:r>
            <w:r>
              <w:rPr>
                <w:rFonts w:ascii="Times New Roman" w:hAnsi="Times New Roman"/>
                <w:b w:val="0"/>
                <w:color w:val="000000"/>
                <w:spacing w:val="0"/>
                <w:sz w:val="28"/>
              </w:rPr>
              <w:t>т</w:t>
            </w:r>
            <w:r>
              <w:rPr>
                <w:rFonts w:ascii="Times New Roman" w:hAnsi="Times New Roman"/>
                <w:b w:val="0"/>
                <w:color w:val="000000"/>
                <w:spacing w:val="0"/>
                <w:sz w:val="28"/>
              </w:rPr>
              <w:t>ерриториальное подразделение  по вопросам миграции по месту пребывания (жительства)</w:t>
            </w:r>
          </w:p>
          <w:p w14:paraId="82000000">
            <w:pPr>
              <w:pStyle w:val="Style_5"/>
              <w:spacing w:after="0"/>
              <w:ind/>
              <w:jc w:val="left"/>
              <w:rPr>
                <w:rFonts w:asciiTheme="minorAscii" w:hAnsiTheme="minorHAnsi"/>
                <w:color w:val="000000"/>
                <w:spacing w:val="0"/>
                <w:sz w:val="22"/>
              </w:rPr>
            </w:pPr>
            <w:r>
              <w:rPr>
                <w:rFonts w:ascii="Times New Roman" w:hAnsi="Times New Roman"/>
                <w:b w:val="0"/>
                <w:color w:val="000000"/>
                <w:spacing w:val="0"/>
                <w:sz w:val="28"/>
                <w:u w:val="single"/>
              </w:rPr>
              <w:t>Срок</w:t>
            </w:r>
            <w:r>
              <w:rPr>
                <w:rFonts w:ascii="Times New Roman" w:hAnsi="Times New Roman"/>
                <w:b w:val="0"/>
                <w:color w:val="000000"/>
                <w:spacing w:val="0"/>
                <w:sz w:val="28"/>
              </w:rPr>
              <w:t>: 5 рабочих дней</w:t>
            </w:r>
          </w:p>
        </w:tc>
      </w:tr>
    </w:tbl>
    <w:p w14:paraId="83000000">
      <w:pPr>
        <w:pStyle w:val="Style_1"/>
        <w:spacing w:line="240" w:lineRule="auto"/>
        <w:ind w:firstLine="850" w:left="0"/>
        <w:jc w:val="center"/>
        <w:rPr>
          <w:rFonts w:ascii="Times New Roman" w:hAnsi="Times New Roman"/>
          <w:b w:val="1"/>
          <w:color w:val="000000"/>
          <w:sz w:val="28"/>
          <w:u w:val="single"/>
          <w:shd w:fill="FFD821" w:val="clear"/>
        </w:rPr>
      </w:pPr>
    </w:p>
    <w:p w14:paraId="84000000">
      <w:pPr>
        <w:pStyle w:val="Style_1"/>
        <w:spacing w:line="240" w:lineRule="auto"/>
        <w:ind w:firstLine="850" w:left="0"/>
        <w:jc w:val="center"/>
        <w:rPr>
          <w:rFonts w:ascii="Times New Roman" w:hAnsi="Times New Roman"/>
          <w:b w:val="1"/>
          <w:color w:val="000000"/>
          <w:sz w:val="28"/>
          <w:u w:val="single"/>
          <w:shd w:fill="FFD821" w:val="clear"/>
        </w:rPr>
      </w:pPr>
    </w:p>
    <w:p w14:paraId="85000000">
      <w:pPr>
        <w:pStyle w:val="Style_1"/>
        <w:spacing w:line="240" w:lineRule="auto"/>
        <w:ind/>
        <w:jc w:val="center"/>
        <w:rPr>
          <w:rFonts w:ascii="Times New Roman" w:hAnsi="Times New Roman"/>
          <w:b w:val="1"/>
          <w:sz w:val="28"/>
          <w:u w:val="single"/>
        </w:rPr>
      </w:pPr>
      <w:r>
        <w:rPr>
          <w:rFonts w:ascii="Times New Roman" w:hAnsi="Times New Roman"/>
          <w:b w:val="1"/>
          <w:sz w:val="28"/>
          <w:u w:val="single"/>
        </w:rPr>
        <w:t>Контактная информация</w:t>
      </w:r>
    </w:p>
    <w:p w14:paraId="86000000">
      <w:pPr>
        <w:pStyle w:val="Style_1"/>
        <w:spacing w:line="240" w:lineRule="auto"/>
        <w:ind w:firstLine="851" w:left="0"/>
        <w:jc w:val="center"/>
        <w:rPr>
          <w:rFonts w:ascii="Times New Roman" w:hAnsi="Times New Roman"/>
          <w:b w:val="1"/>
          <w:sz w:val="28"/>
          <w:u w:val="single"/>
        </w:rPr>
      </w:pPr>
    </w:p>
    <w:tbl>
      <w:tblPr>
        <w:tblStyle w:val="Style_6"/>
        <w:tblW w:type="auto" w:w="0"/>
        <w:tblLayout w:type="fixed"/>
      </w:tblPr>
      <w:tblGrid>
        <w:gridCol w:w="4889"/>
        <w:gridCol w:w="4748"/>
      </w:tblGrid>
      <w:tr>
        <w:tc>
          <w:tcPr>
            <w:tcW w:type="dxa" w:w="4889"/>
          </w:tcPr>
          <w:p w14:paraId="87000000">
            <w:pPr>
              <w:pStyle w:val="Style_1"/>
              <w:spacing w:line="240" w:lineRule="auto"/>
              <w:ind/>
              <w:jc w:val="center"/>
              <w:rPr>
                <w:rFonts w:ascii="Times New Roman" w:hAnsi="Times New Roman"/>
                <w:b w:val="1"/>
                <w:sz w:val="28"/>
              </w:rPr>
            </w:pPr>
            <w:r>
              <w:rPr>
                <w:rFonts w:ascii="Times New Roman" w:hAnsi="Times New Roman"/>
                <w:b w:val="1"/>
                <w:sz w:val="28"/>
              </w:rPr>
              <w:t>Департамент труда и занятости населения</w:t>
            </w:r>
          </w:p>
          <w:p w14:paraId="88000000">
            <w:pPr>
              <w:pStyle w:val="Style_1"/>
              <w:spacing w:line="240" w:lineRule="auto"/>
              <w:ind/>
              <w:jc w:val="center"/>
              <w:rPr>
                <w:rFonts w:ascii="Times New Roman" w:hAnsi="Times New Roman"/>
                <w:b w:val="1"/>
                <w:sz w:val="28"/>
              </w:rPr>
            </w:pPr>
            <w:r>
              <w:rPr>
                <w:rFonts w:ascii="Times New Roman" w:hAnsi="Times New Roman"/>
                <w:b w:val="1"/>
                <w:sz w:val="28"/>
              </w:rPr>
              <w:t>Вологодской</w:t>
            </w:r>
            <w:r>
              <w:rPr>
                <w:rFonts w:ascii="Times New Roman" w:hAnsi="Times New Roman"/>
                <w:b w:val="1"/>
                <w:sz w:val="28"/>
              </w:rPr>
              <w:t xml:space="preserve"> </w:t>
            </w:r>
            <w:r>
              <w:rPr>
                <w:rFonts w:ascii="Times New Roman" w:hAnsi="Times New Roman"/>
                <w:b w:val="1"/>
                <w:sz w:val="28"/>
              </w:rPr>
              <w:t>области</w:t>
            </w:r>
          </w:p>
        </w:tc>
        <w:tc>
          <w:tcPr>
            <w:tcW w:type="dxa" w:w="4748"/>
          </w:tcPr>
          <w:p w14:paraId="89000000">
            <w:pPr>
              <w:pStyle w:val="Style_1"/>
              <w:spacing w:line="240" w:lineRule="auto"/>
              <w:ind/>
              <w:jc w:val="center"/>
              <w:rPr>
                <w:rFonts w:ascii="Times New Roman" w:hAnsi="Times New Roman"/>
                <w:b w:val="1"/>
                <w:sz w:val="28"/>
              </w:rPr>
            </w:pPr>
            <w:r>
              <w:rPr>
                <w:rFonts w:ascii="Times New Roman" w:hAnsi="Times New Roman"/>
                <w:b w:val="1"/>
                <w:sz w:val="28"/>
              </w:rPr>
              <w:t>Управление по вопросам миграции УМВД России по Вологодской области</w:t>
            </w:r>
          </w:p>
        </w:tc>
      </w:tr>
      <w:tr>
        <w:tc>
          <w:tcPr>
            <w:tcW w:type="dxa" w:w="4889"/>
          </w:tcPr>
          <w:p w14:paraId="8A000000">
            <w:pPr>
              <w:pStyle w:val="Style_1"/>
              <w:spacing w:line="240" w:lineRule="auto"/>
              <w:ind/>
              <w:jc w:val="center"/>
              <w:rPr>
                <w:rFonts w:ascii="Times New Roman" w:hAnsi="Times New Roman"/>
                <w:sz w:val="28"/>
              </w:rPr>
            </w:pPr>
            <w:r>
              <w:rPr>
                <w:rFonts w:ascii="Times New Roman" w:hAnsi="Times New Roman"/>
                <w:sz w:val="28"/>
              </w:rPr>
              <w:t>160000, г</w:t>
            </w:r>
            <w:r>
              <w:rPr>
                <w:rFonts w:ascii="Times New Roman" w:hAnsi="Times New Roman"/>
                <w:sz w:val="28"/>
              </w:rPr>
              <w:t>.</w:t>
            </w:r>
            <w:r>
              <w:rPr>
                <w:rFonts w:ascii="Times New Roman" w:hAnsi="Times New Roman"/>
                <w:sz w:val="28"/>
              </w:rPr>
              <w:t>В</w:t>
            </w:r>
            <w:r>
              <w:rPr>
                <w:rFonts w:ascii="Times New Roman" w:hAnsi="Times New Roman"/>
                <w:sz w:val="28"/>
              </w:rPr>
              <w:t>ологда, ул. Зосимовская,</w:t>
            </w:r>
          </w:p>
          <w:p w14:paraId="8B000000">
            <w:pPr>
              <w:pStyle w:val="Style_1"/>
              <w:spacing w:line="240" w:lineRule="auto"/>
              <w:ind/>
              <w:jc w:val="center"/>
              <w:rPr>
                <w:rFonts w:ascii="Times New Roman" w:hAnsi="Times New Roman"/>
                <w:sz w:val="28"/>
              </w:rPr>
            </w:pPr>
            <w:r>
              <w:rPr>
                <w:rFonts w:ascii="Times New Roman" w:hAnsi="Times New Roman"/>
                <w:sz w:val="28"/>
              </w:rPr>
              <w:t xml:space="preserve"> д. 18</w:t>
            </w:r>
          </w:p>
        </w:tc>
        <w:tc>
          <w:tcPr>
            <w:tcW w:type="dxa" w:w="4748"/>
          </w:tcPr>
          <w:p w14:paraId="8C000000">
            <w:pPr>
              <w:pStyle w:val="Style_1"/>
              <w:spacing w:line="240" w:lineRule="auto"/>
              <w:ind/>
              <w:jc w:val="center"/>
              <w:rPr>
                <w:rFonts w:ascii="Times New Roman" w:hAnsi="Times New Roman"/>
                <w:sz w:val="28"/>
              </w:rPr>
            </w:pPr>
            <w:r>
              <w:rPr>
                <w:rFonts w:ascii="Times New Roman" w:hAnsi="Times New Roman"/>
                <w:sz w:val="28"/>
              </w:rPr>
              <w:t>160009, г. Вологда, ул. Ленина, д. 15</w:t>
            </w:r>
          </w:p>
        </w:tc>
      </w:tr>
      <w:tr>
        <w:tc>
          <w:tcPr>
            <w:tcW w:type="dxa" w:w="4889"/>
          </w:tcPr>
          <w:p w14:paraId="8D000000">
            <w:pPr>
              <w:pStyle w:val="Style_1"/>
              <w:spacing w:line="240" w:lineRule="auto"/>
              <w:ind/>
              <w:jc w:val="center"/>
              <w:rPr>
                <w:rFonts w:ascii="Times New Roman" w:hAnsi="Times New Roman"/>
                <w:sz w:val="28"/>
              </w:rPr>
            </w:pPr>
            <w:r>
              <w:rPr>
                <w:rFonts w:ascii="Times New Roman" w:hAnsi="Times New Roman"/>
                <w:sz w:val="28"/>
              </w:rPr>
              <w:t>Тел.</w:t>
            </w:r>
            <w:r>
              <w:rPr>
                <w:rFonts w:ascii="Times New Roman" w:hAnsi="Times New Roman"/>
                <w:sz w:val="28"/>
              </w:rPr>
              <w:t xml:space="preserve"> </w:t>
            </w:r>
            <w:r>
              <w:rPr>
                <w:rFonts w:ascii="Times New Roman" w:hAnsi="Times New Roman"/>
                <w:sz w:val="28"/>
              </w:rPr>
              <w:t xml:space="preserve">(8172) </w:t>
            </w:r>
            <w:r>
              <w:rPr>
                <w:rFonts w:ascii="Times New Roman" w:hAnsi="Times New Roman"/>
                <w:sz w:val="28"/>
              </w:rPr>
              <w:t xml:space="preserve">23-00-60 </w:t>
            </w:r>
            <w:r>
              <w:rPr>
                <w:rFonts w:ascii="Times New Roman" w:hAnsi="Times New Roman"/>
                <w:sz w:val="28"/>
              </w:rPr>
              <w:t>доб</w:t>
            </w:r>
            <w:r>
              <w:rPr>
                <w:rFonts w:ascii="Times New Roman" w:hAnsi="Times New Roman"/>
                <w:sz w:val="28"/>
              </w:rPr>
              <w:t>. 0610</w:t>
            </w:r>
            <w:r>
              <w:rPr>
                <w:rFonts w:ascii="Times New Roman" w:hAnsi="Times New Roman"/>
                <w:sz w:val="28"/>
              </w:rPr>
              <w:t>, 0620</w:t>
            </w:r>
          </w:p>
        </w:tc>
        <w:tc>
          <w:tcPr>
            <w:tcW w:type="dxa" w:w="4748"/>
          </w:tcPr>
          <w:p w14:paraId="8E000000">
            <w:pPr>
              <w:pStyle w:val="Style_1"/>
              <w:spacing w:line="240" w:lineRule="auto"/>
              <w:ind/>
              <w:jc w:val="center"/>
              <w:rPr>
                <w:rFonts w:ascii="Times New Roman" w:hAnsi="Times New Roman"/>
                <w:sz w:val="28"/>
              </w:rPr>
            </w:pPr>
            <w:r>
              <w:rPr>
                <w:rFonts w:ascii="Times New Roman" w:hAnsi="Times New Roman"/>
                <w:sz w:val="28"/>
              </w:rPr>
              <w:t>Тел. (8172) 78-65-57</w:t>
            </w:r>
          </w:p>
        </w:tc>
      </w:tr>
      <w:tr>
        <w:tc>
          <w:tcPr>
            <w:tcW w:type="dxa" w:w="4889"/>
          </w:tcPr>
          <w:p w14:paraId="8F000000">
            <w:pPr>
              <w:pStyle w:val="Style_1"/>
              <w:spacing w:line="240" w:lineRule="auto"/>
              <w:ind/>
              <w:jc w:val="center"/>
              <w:rPr>
                <w:rFonts w:ascii="Times New Roman" w:hAnsi="Times New Roman"/>
                <w:sz w:val="28"/>
              </w:rPr>
            </w:pPr>
            <w:r>
              <w:rPr>
                <w:rFonts w:ascii="Times New Roman" w:hAnsi="Times New Roman"/>
                <w:sz w:val="28"/>
              </w:rPr>
              <w:t>Тел. «горячей линии»</w:t>
            </w:r>
          </w:p>
          <w:p w14:paraId="90000000">
            <w:pPr>
              <w:pStyle w:val="Style_1"/>
              <w:spacing w:line="240" w:lineRule="auto"/>
              <w:ind/>
              <w:jc w:val="center"/>
              <w:rPr>
                <w:rFonts w:ascii="Times New Roman" w:hAnsi="Times New Roman"/>
                <w:sz w:val="28"/>
              </w:rPr>
            </w:pPr>
            <w:r>
              <w:rPr>
                <w:rFonts w:ascii="Times New Roman" w:hAnsi="Times New Roman"/>
                <w:sz w:val="28"/>
              </w:rPr>
              <w:t xml:space="preserve">(8172) 23-00-63 </w:t>
            </w:r>
            <w:r>
              <w:rPr>
                <w:rFonts w:ascii="Times New Roman" w:hAnsi="Times New Roman"/>
                <w:sz w:val="28"/>
              </w:rPr>
              <w:t>доб</w:t>
            </w:r>
            <w:r>
              <w:rPr>
                <w:rFonts w:ascii="Times New Roman" w:hAnsi="Times New Roman"/>
                <w:sz w:val="28"/>
              </w:rPr>
              <w:t>. 0667, 0623</w:t>
            </w:r>
          </w:p>
        </w:tc>
        <w:tc>
          <w:tcPr>
            <w:tcW w:type="dxa" w:w="4748"/>
          </w:tcPr>
          <w:p w14:paraId="91000000">
            <w:pPr>
              <w:pStyle w:val="Style_1"/>
              <w:spacing w:line="240" w:lineRule="auto"/>
              <w:ind/>
              <w:jc w:val="center"/>
              <w:rPr>
                <w:rFonts w:ascii="Times New Roman" w:hAnsi="Times New Roman"/>
                <w:sz w:val="28"/>
              </w:rPr>
            </w:pPr>
            <w:r>
              <w:rPr>
                <w:rFonts w:ascii="Times New Roman" w:hAnsi="Times New Roman"/>
                <w:sz w:val="28"/>
              </w:rPr>
              <w:t>Тел. «горячей линии»:</w:t>
            </w:r>
          </w:p>
          <w:p w14:paraId="92000000">
            <w:pPr>
              <w:pStyle w:val="Style_1"/>
              <w:spacing w:line="240" w:lineRule="auto"/>
              <w:ind/>
              <w:jc w:val="center"/>
              <w:rPr>
                <w:rFonts w:ascii="Times New Roman" w:hAnsi="Times New Roman"/>
                <w:sz w:val="28"/>
              </w:rPr>
            </w:pPr>
            <w:r>
              <w:rPr>
                <w:rFonts w:ascii="Times New Roman" w:hAnsi="Times New Roman"/>
                <w:sz w:val="28"/>
              </w:rPr>
              <w:t>(8172) 78-65-06</w:t>
            </w:r>
          </w:p>
        </w:tc>
      </w:tr>
      <w:tr>
        <w:trPr>
          <w:trHeight w:hRule="atLeast" w:val="689"/>
        </w:trPr>
        <w:tc>
          <w:tcPr>
            <w:tcW w:type="dxa" w:w="4889"/>
          </w:tcPr>
          <w:p w14:paraId="93000000">
            <w:pPr>
              <w:pStyle w:val="Style_1"/>
              <w:spacing w:line="240" w:lineRule="auto"/>
              <w:ind/>
              <w:jc w:val="center"/>
              <w:rPr>
                <w:rFonts w:ascii="Times New Roman" w:hAnsi="Times New Roman"/>
                <w:sz w:val="28"/>
              </w:rPr>
            </w:pPr>
            <w:r>
              <w:rPr>
                <w:rFonts w:ascii="Times New Roman" w:hAnsi="Times New Roman"/>
                <w:sz w:val="28"/>
              </w:rPr>
              <w:t>Официальный Интернет сайт:</w:t>
            </w:r>
          </w:p>
          <w:p w14:paraId="94000000">
            <w:pPr>
              <w:pStyle w:val="Style_1"/>
              <w:spacing w:line="240" w:lineRule="auto"/>
              <w:ind/>
              <w:jc w:val="center"/>
              <w:rPr>
                <w:rFonts w:ascii="Times New Roman" w:hAnsi="Times New Roman"/>
                <w:sz w:val="28"/>
              </w:rPr>
            </w:pPr>
            <w:r>
              <w:rPr>
                <w:rFonts w:ascii="Times New Roman" w:hAnsi="Times New Roman"/>
                <w:sz w:val="28"/>
              </w:rPr>
              <w:t>https://depzan.gov35.ru</w:t>
            </w:r>
          </w:p>
        </w:tc>
        <w:tc>
          <w:tcPr>
            <w:tcW w:type="dxa" w:w="4748"/>
          </w:tcPr>
          <w:p w14:paraId="95000000">
            <w:pPr>
              <w:pStyle w:val="Style_1"/>
              <w:spacing w:line="240" w:lineRule="auto"/>
              <w:ind/>
              <w:jc w:val="center"/>
              <w:rPr>
                <w:rFonts w:ascii="Times New Roman" w:hAnsi="Times New Roman"/>
                <w:sz w:val="28"/>
              </w:rPr>
            </w:pPr>
            <w:r>
              <w:rPr>
                <w:rFonts w:ascii="Times New Roman" w:hAnsi="Times New Roman"/>
                <w:sz w:val="28"/>
              </w:rPr>
              <w:t>Официальный Интернет сайт:</w:t>
            </w:r>
          </w:p>
          <w:p w14:paraId="96000000">
            <w:pPr>
              <w:pStyle w:val="Style_1"/>
              <w:spacing w:line="240" w:lineRule="auto"/>
              <w:ind/>
              <w:jc w:val="center"/>
              <w:rPr>
                <w:rFonts w:ascii="Times New Roman" w:hAnsi="Times New Roman"/>
                <w:sz w:val="28"/>
              </w:rPr>
            </w:pPr>
            <w:r>
              <w:rPr>
                <w:rFonts w:ascii="Times New Roman" w:hAnsi="Times New Roman"/>
                <w:sz w:val="28"/>
              </w:rPr>
              <w:t>https://35.мвд</w:t>
            </w:r>
            <w:r>
              <w:rPr>
                <w:rFonts w:ascii="Times New Roman" w:hAnsi="Times New Roman"/>
                <w:sz w:val="28"/>
              </w:rPr>
              <w:t>.р</w:t>
            </w:r>
            <w:r>
              <w:rPr>
                <w:rFonts w:ascii="Times New Roman" w:hAnsi="Times New Roman"/>
                <w:sz w:val="28"/>
              </w:rPr>
              <w:t>ф</w:t>
            </w:r>
          </w:p>
        </w:tc>
      </w:tr>
      <w:tr>
        <w:tc>
          <w:tcPr>
            <w:tcW w:type="dxa" w:w="4889"/>
          </w:tcPr>
          <w:p w14:paraId="97000000">
            <w:pPr>
              <w:pStyle w:val="Style_1"/>
              <w:spacing w:line="240" w:lineRule="auto"/>
              <w:ind/>
              <w:jc w:val="center"/>
              <w:rPr>
                <w:rFonts w:ascii="Times New Roman" w:hAnsi="Times New Roman"/>
                <w:sz w:val="28"/>
              </w:rPr>
            </w:pPr>
            <w:r>
              <w:rPr>
                <w:rFonts w:ascii="Times New Roman" w:hAnsi="Times New Roman"/>
                <w:sz w:val="28"/>
              </w:rPr>
              <w:t xml:space="preserve">E-mail: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"mailto:DepZan@depzan.gov35.ru"</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DepZan@depzan.gov35.ru</w:t>
            </w:r>
            <w:r>
              <w:rPr>
                <w:rStyle w:val="Style_3_ch"/>
                <w:rFonts w:ascii="Times New Roman" w:hAnsi="Times New Roman"/>
                <w:color w:val="000000"/>
                <w:sz w:val="28"/>
                <w:u w:val="none"/>
              </w:rPr>
              <w:fldChar w:fldCharType="end"/>
            </w:r>
          </w:p>
        </w:tc>
        <w:tc>
          <w:tcPr>
            <w:tcW w:type="dxa" w:w="4748"/>
          </w:tcPr>
          <w:p w14:paraId="98000000">
            <w:pPr>
              <w:pStyle w:val="Style_1"/>
              <w:spacing w:line="240" w:lineRule="auto"/>
              <w:ind/>
              <w:jc w:val="center"/>
              <w:rPr>
                <w:rFonts w:ascii="Times New Roman" w:hAnsi="Times New Roman"/>
                <w:sz w:val="28"/>
              </w:rPr>
            </w:pPr>
            <w:r>
              <w:rPr>
                <w:rFonts w:ascii="Times New Roman" w:hAnsi="Times New Roman"/>
                <w:sz w:val="28"/>
              </w:rPr>
              <w:t xml:space="preserve">E-mail: </w:t>
            </w:r>
            <w:r>
              <w:rPr>
                <w:rStyle w:val="Style_7_ch"/>
                <w:rFonts w:ascii="Times New Roman" w:hAnsi="Times New Roman"/>
                <w:sz w:val="28"/>
              </w:rPr>
              <w:fldChar w:fldCharType="begin"/>
            </w:r>
            <w:r>
              <w:rPr>
                <w:rStyle w:val="Style_7_ch"/>
                <w:rFonts w:ascii="Times New Roman" w:hAnsi="Times New Roman"/>
                <w:sz w:val="28"/>
              </w:rPr>
              <w:instrText>HYPERLINK "mailto:uvm35@mvd.ru"</w:instrText>
            </w:r>
            <w:r>
              <w:rPr>
                <w:rStyle w:val="Style_7_ch"/>
                <w:rFonts w:ascii="Times New Roman" w:hAnsi="Times New Roman"/>
                <w:sz w:val="28"/>
              </w:rPr>
              <w:fldChar w:fldCharType="separate"/>
            </w:r>
            <w:r>
              <w:rPr>
                <w:rStyle w:val="Style_7_ch"/>
                <w:rFonts w:ascii="Times New Roman" w:hAnsi="Times New Roman"/>
                <w:sz w:val="28"/>
              </w:rPr>
              <w:t>uvm35@mvd.ru</w:t>
            </w:r>
            <w:r>
              <w:rPr>
                <w:rStyle w:val="Style_7_ch"/>
                <w:rFonts w:ascii="Times New Roman" w:hAnsi="Times New Roman"/>
                <w:sz w:val="28"/>
              </w:rPr>
              <w:fldChar w:fldCharType="end"/>
            </w:r>
          </w:p>
        </w:tc>
      </w:tr>
    </w:tbl>
    <w:p w14:paraId="99000000">
      <w:pPr>
        <w:pStyle w:val="Style_1"/>
        <w:spacing w:line="240" w:lineRule="auto"/>
        <w:ind/>
        <w:jc w:val="both"/>
        <w:rPr>
          <w:rFonts w:ascii="Times New Roman" w:hAnsi="Times New Roman"/>
          <w:sz w:val="2"/>
        </w:rPr>
      </w:pPr>
    </w:p>
    <w:sectPr>
      <w:pgSz w:h="16838" w:orient="portrait" w:w="11906"/>
      <w:pgMar w:bottom="680" w:footer="709" w:gutter="0" w:header="284" w:left="1418" w:right="851"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spacing w:after="200" w:line="276" w:lineRule="auto"/>
      <w:ind/>
    </w:pPr>
    <w:rPr>
      <w:rFonts w:asciiTheme="minorAscii" w:hAnsiTheme="minorHAnsi"/>
      <w:sz w:val="22"/>
    </w:rPr>
  </w:style>
  <w:style w:default="1" w:styleId="Style_5_ch" w:type="character">
    <w:name w:val="Normal"/>
    <w:link w:val="Style_5"/>
    <w:rPr>
      <w:rFonts w:asciiTheme="minorAscii" w:hAnsiTheme="minorHAnsi"/>
      <w:sz w:val="22"/>
    </w:rPr>
  </w:style>
  <w:style w:styleId="Style_8" w:type="paragraph">
    <w:name w:val="ConsPlusTitle"/>
    <w:link w:val="Style_8_ch"/>
    <w:pPr>
      <w:widowControl w:val="0"/>
      <w:ind/>
    </w:pPr>
    <w:rPr>
      <w:rFonts w:ascii="Calibri" w:hAnsi="Calibri"/>
      <w:b w:val="1"/>
      <w:sz w:val="22"/>
    </w:rPr>
  </w:style>
  <w:style w:styleId="Style_8_ch" w:type="character">
    <w:name w:val="ConsPlusTitle"/>
    <w:link w:val="Style_8"/>
    <w:rPr>
      <w:rFonts w:ascii="Calibri" w:hAnsi="Calibri"/>
      <w:b w:val="1"/>
      <w:sz w:val="22"/>
    </w:rPr>
  </w:style>
  <w:style w:styleId="Style_9" w:type="paragraph">
    <w:name w:val="toc 2"/>
    <w:next w:val="Style_5"/>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toc 4"/>
    <w:next w:val="Style_5"/>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toc 6"/>
    <w:next w:val="Style_5"/>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5"/>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ConsPlusNormal"/>
    <w:link w:val="Style_13_ch"/>
    <w:pPr>
      <w:ind w:firstLine="720" w:left="0"/>
    </w:pPr>
    <w:rPr>
      <w:rFonts w:ascii="Arial" w:hAnsi="Arial"/>
    </w:rPr>
  </w:style>
  <w:style w:styleId="Style_13_ch" w:type="character">
    <w:name w:val="ConsPlusNormal"/>
    <w:link w:val="Style_13"/>
    <w:rPr>
      <w:rFonts w:ascii="Arial" w:hAnsi="Arial"/>
    </w:rPr>
  </w:style>
  <w:style w:styleId="Style_14" w:type="paragraph">
    <w:name w:val="List Paragraph"/>
    <w:basedOn w:val="Style_5"/>
    <w:link w:val="Style_14_ch"/>
    <w:pPr>
      <w:ind w:firstLine="0" w:left="720"/>
      <w:contextualSpacing w:val="1"/>
    </w:pPr>
  </w:style>
  <w:style w:styleId="Style_14_ch" w:type="character">
    <w:name w:val="List Paragraph"/>
    <w:basedOn w:val="Style_5_ch"/>
    <w:link w:val="Style_14"/>
  </w:style>
  <w:style w:styleId="Style_15" w:type="paragraph">
    <w:name w:val="Default"/>
    <w:link w:val="Style_15_ch"/>
    <w:rPr>
      <w:rFonts w:ascii="Calibri" w:hAnsi="Calibri"/>
      <w:color w:val="000000"/>
      <w:sz w:val="24"/>
    </w:rPr>
  </w:style>
  <w:style w:styleId="Style_15_ch" w:type="character">
    <w:name w:val="Default"/>
    <w:link w:val="Style_15"/>
    <w:rPr>
      <w:rFonts w:ascii="Calibri" w:hAnsi="Calibri"/>
      <w:color w:val="000000"/>
      <w:sz w:val="24"/>
    </w:rPr>
  </w:style>
  <w:style w:styleId="Style_16" w:type="paragraph">
    <w:name w:val="Endnote"/>
    <w:link w:val="Style_16_ch"/>
    <w:pPr>
      <w:ind w:firstLine="851" w:left="0"/>
      <w:jc w:val="both"/>
    </w:pPr>
    <w:rPr>
      <w:rFonts w:ascii="XO Thames" w:hAnsi="XO Thames"/>
      <w:sz w:val="22"/>
    </w:rPr>
  </w:style>
  <w:style w:styleId="Style_16_ch" w:type="character">
    <w:name w:val="Endnote"/>
    <w:link w:val="Style_16"/>
    <w:rPr>
      <w:rFonts w:ascii="XO Thames" w:hAnsi="XO Thames"/>
      <w:sz w:val="22"/>
    </w:rPr>
  </w:style>
  <w:style w:styleId="Style_17" w:type="paragraph">
    <w:name w:val="heading 3"/>
    <w:basedOn w:val="Style_5"/>
    <w:next w:val="Style_5"/>
    <w:link w:val="Style_17_ch"/>
    <w:uiPriority w:val="9"/>
    <w:qFormat/>
    <w:pPr>
      <w:keepNext w:val="1"/>
      <w:keepLines w:val="1"/>
      <w:spacing w:after="0" w:before="200"/>
      <w:ind/>
      <w:outlineLvl w:val="2"/>
    </w:pPr>
    <w:rPr>
      <w:rFonts w:asciiTheme="majorAscii" w:hAnsiTheme="majorHAnsi"/>
      <w:b w:val="1"/>
      <w:color w:themeColor="accent1" w:val="4F81BD"/>
    </w:rPr>
  </w:style>
  <w:style w:styleId="Style_17_ch" w:type="character">
    <w:name w:val="heading 3"/>
    <w:basedOn w:val="Style_5_ch"/>
    <w:link w:val="Style_17"/>
    <w:rPr>
      <w:rFonts w:asciiTheme="majorAscii" w:hAnsiTheme="majorHAnsi"/>
      <w:b w:val="1"/>
      <w:color w:themeColor="accent1" w:val="4F81BD"/>
    </w:rPr>
  </w:style>
  <w:style w:styleId="Style_18" w:type="paragraph">
    <w:name w:val="Balloon Text"/>
    <w:basedOn w:val="Style_5"/>
    <w:link w:val="Style_18_ch"/>
    <w:pPr>
      <w:spacing w:after="0" w:line="240" w:lineRule="auto"/>
      <w:ind/>
    </w:pPr>
    <w:rPr>
      <w:rFonts w:ascii="Tahoma" w:hAnsi="Tahoma"/>
      <w:sz w:val="16"/>
    </w:rPr>
  </w:style>
  <w:style w:styleId="Style_18_ch" w:type="character">
    <w:name w:val="Balloon Text"/>
    <w:basedOn w:val="Style_5_ch"/>
    <w:link w:val="Style_18"/>
    <w:rPr>
      <w:rFonts w:ascii="Tahoma" w:hAnsi="Tahoma"/>
      <w:sz w:val="16"/>
    </w:rPr>
  </w:style>
  <w:style w:styleId="Style_19" w:type="paragraph">
    <w:name w:val="FollowedHyperlink"/>
    <w:link w:val="Style_19_ch"/>
    <w:rPr>
      <w:color w:val="800080"/>
      <w:u w:val="single"/>
    </w:rPr>
  </w:style>
  <w:style w:styleId="Style_19_ch" w:type="character">
    <w:name w:val="FollowedHyperlink"/>
    <w:link w:val="Style_19"/>
    <w:rPr>
      <w:color w:val="800080"/>
      <w:u w:val="single"/>
    </w:rPr>
  </w:style>
  <w:style w:styleId="Style_20" w:type="paragraph">
    <w:name w:val="toc 3"/>
    <w:next w:val="Style_5"/>
    <w:link w:val="Style_20_ch"/>
    <w:uiPriority w:val="39"/>
    <w:pPr>
      <w:ind w:firstLine="0" w:left="400"/>
      <w:jc w:val="left"/>
    </w:pPr>
    <w:rPr>
      <w:rFonts w:ascii="XO Thames" w:hAnsi="XO Thames"/>
      <w:sz w:val="28"/>
    </w:rPr>
  </w:style>
  <w:style w:styleId="Style_20_ch" w:type="character">
    <w:name w:val="toc 3"/>
    <w:link w:val="Style_20"/>
    <w:rPr>
      <w:rFonts w:ascii="XO Thames" w:hAnsi="XO Thames"/>
      <w:sz w:val="28"/>
    </w:rPr>
  </w:style>
  <w:style w:styleId="Style_21" w:type="paragraph">
    <w:name w:val="extended-text__short"/>
    <w:link w:val="Style_21_ch"/>
  </w:style>
  <w:style w:styleId="Style_21_ch" w:type="character">
    <w:name w:val="extended-text__short"/>
    <w:link w:val="Style_21"/>
  </w:style>
  <w:style w:styleId="Style_3" w:type="paragraph">
    <w:name w:val="Гиперссылка1"/>
    <w:basedOn w:val="Style_5"/>
    <w:link w:val="Style_3_ch"/>
    <w:pPr>
      <w:spacing w:after="0" w:line="240" w:lineRule="auto"/>
      <w:ind/>
    </w:pPr>
    <w:rPr>
      <w:rFonts w:ascii="Times New Roman" w:hAnsi="Times New Roman"/>
      <w:color w:val="0000FF"/>
      <w:sz w:val="20"/>
      <w:u w:val="single"/>
    </w:rPr>
  </w:style>
  <w:style w:styleId="Style_3_ch" w:type="character">
    <w:name w:val="Гиперссылка1"/>
    <w:basedOn w:val="Style_5_ch"/>
    <w:link w:val="Style_3"/>
    <w:rPr>
      <w:rFonts w:ascii="Times New Roman" w:hAnsi="Times New Roman"/>
      <w:color w:val="0000FF"/>
      <w:sz w:val="20"/>
      <w:u w:val="single"/>
    </w:rPr>
  </w:style>
  <w:style w:styleId="Style_22" w:type="paragraph">
    <w:name w:val="footer"/>
    <w:basedOn w:val="Style_5"/>
    <w:link w:val="Style_22_ch"/>
    <w:pPr>
      <w:tabs>
        <w:tab w:leader="none" w:pos="4677" w:val="center"/>
        <w:tab w:leader="none" w:pos="9355" w:val="right"/>
      </w:tabs>
      <w:spacing w:after="0" w:line="240" w:lineRule="auto"/>
      <w:ind/>
    </w:pPr>
  </w:style>
  <w:style w:styleId="Style_22_ch" w:type="character">
    <w:name w:val="footer"/>
    <w:basedOn w:val="Style_5_ch"/>
    <w:link w:val="Style_22"/>
  </w:style>
  <w:style w:styleId="Style_23" w:type="paragraph">
    <w:name w:val="heading 5"/>
    <w:next w:val="Style_5"/>
    <w:link w:val="Style_23_ch"/>
    <w:uiPriority w:val="9"/>
    <w:qFormat/>
    <w:pPr>
      <w:spacing w:after="120" w:before="120"/>
      <w:ind/>
      <w:jc w:val="both"/>
      <w:outlineLvl w:val="4"/>
    </w:pPr>
    <w:rPr>
      <w:rFonts w:ascii="XO Thames" w:hAnsi="XO Thames"/>
      <w:b w:val="1"/>
      <w:sz w:val="22"/>
    </w:rPr>
  </w:style>
  <w:style w:styleId="Style_23_ch" w:type="character">
    <w:name w:val="heading 5"/>
    <w:link w:val="Style_23"/>
    <w:rPr>
      <w:rFonts w:ascii="XO Thames" w:hAnsi="XO Thames"/>
      <w:b w:val="1"/>
      <w:sz w:val="22"/>
    </w:rPr>
  </w:style>
  <w:style w:styleId="Style_24" w:type="paragraph">
    <w:name w:val="heading 1"/>
    <w:basedOn w:val="Style_5"/>
    <w:next w:val="Style_5"/>
    <w:link w:val="Style_24_ch"/>
    <w:uiPriority w:val="9"/>
    <w:qFormat/>
    <w:pPr>
      <w:keepNext w:val="1"/>
      <w:keepLines w:val="1"/>
      <w:spacing w:after="0" w:before="480"/>
      <w:ind/>
      <w:outlineLvl w:val="0"/>
    </w:pPr>
    <w:rPr>
      <w:rFonts w:asciiTheme="majorAscii" w:hAnsiTheme="majorHAnsi"/>
      <w:b w:val="1"/>
      <w:color w:themeColor="accent1" w:themeShade="BF" w:val="376092"/>
      <w:sz w:val="28"/>
    </w:rPr>
  </w:style>
  <w:style w:styleId="Style_24_ch" w:type="character">
    <w:name w:val="heading 1"/>
    <w:basedOn w:val="Style_5_ch"/>
    <w:link w:val="Style_24"/>
    <w:rPr>
      <w:rFonts w:asciiTheme="majorAscii" w:hAnsiTheme="majorHAnsi"/>
      <w:b w:val="1"/>
      <w:color w:themeColor="accent1" w:themeShade="BF" w:val="376092"/>
      <w:sz w:val="28"/>
    </w:rPr>
  </w:style>
  <w:style w:styleId="Style_1" w:type="paragraph">
    <w:name w:val="No Spacing"/>
    <w:link w:val="Style_1_ch"/>
    <w:rPr>
      <w:rFonts w:asciiTheme="minorAscii" w:hAnsiTheme="minorHAnsi"/>
      <w:sz w:val="22"/>
    </w:rPr>
  </w:style>
  <w:style w:styleId="Style_1_ch" w:type="character">
    <w:name w:val="No Spacing"/>
    <w:link w:val="Style_1"/>
    <w:rPr>
      <w:rFonts w:asciiTheme="minorAscii" w:hAnsiTheme="minorHAnsi"/>
      <w:sz w:val="22"/>
    </w:rPr>
  </w:style>
  <w:style w:styleId="Style_7" w:type="paragraph">
    <w:name w:val="Hyperlink"/>
    <w:link w:val="Style_7_ch"/>
    <w:rPr>
      <w:color w:val="0000FF"/>
      <w:u w:val="single"/>
    </w:rPr>
  </w:style>
  <w:style w:styleId="Style_7_ch" w:type="character">
    <w:name w:val="Hyperlink"/>
    <w:link w:val="Style_7"/>
    <w:rPr>
      <w:color w:val="0000FF"/>
      <w:u w:val="single"/>
    </w:rPr>
  </w:style>
  <w:style w:styleId="Style_25" w:type="paragraph">
    <w:name w:val="Footnote"/>
    <w:link w:val="Style_25_ch"/>
    <w:pPr>
      <w:ind w:firstLine="851" w:left="0"/>
      <w:jc w:val="both"/>
    </w:pPr>
    <w:rPr>
      <w:rFonts w:ascii="XO Thames" w:hAnsi="XO Thames"/>
      <w:sz w:val="22"/>
    </w:rPr>
  </w:style>
  <w:style w:styleId="Style_25_ch" w:type="character">
    <w:name w:val="Footnote"/>
    <w:link w:val="Style_25"/>
    <w:rPr>
      <w:rFonts w:ascii="XO Thames" w:hAnsi="XO Thames"/>
      <w:sz w:val="22"/>
    </w:rPr>
  </w:style>
  <w:style w:styleId="Style_26" w:type="paragraph">
    <w:name w:val="toc 1"/>
    <w:next w:val="Style_5"/>
    <w:link w:val="Style_26_ch"/>
    <w:uiPriority w:val="39"/>
    <w:pPr>
      <w:ind w:firstLine="0" w:left="0"/>
      <w:jc w:val="left"/>
    </w:pPr>
    <w:rPr>
      <w:rFonts w:ascii="XO Thames" w:hAnsi="XO Thames"/>
      <w:b w:val="1"/>
      <w:sz w:val="28"/>
    </w:rPr>
  </w:style>
  <w:style w:styleId="Style_26_ch" w:type="character">
    <w:name w:val="toc 1"/>
    <w:link w:val="Style_26"/>
    <w:rPr>
      <w:rFonts w:ascii="XO Thames" w:hAnsi="XO Thames"/>
      <w:b w:val="1"/>
      <w:sz w:val="28"/>
    </w:rPr>
  </w:style>
  <w:style w:styleId="Style_27" w:type="paragraph">
    <w:name w:val="Header and Footer"/>
    <w:link w:val="Style_27_ch"/>
    <w:pPr>
      <w:spacing w:line="240" w:lineRule="auto"/>
      <w:ind/>
      <w:jc w:val="both"/>
    </w:pPr>
    <w:rPr>
      <w:rFonts w:ascii="XO Thames" w:hAnsi="XO Thames"/>
      <w:sz w:val="20"/>
    </w:rPr>
  </w:style>
  <w:style w:styleId="Style_27_ch" w:type="character">
    <w:name w:val="Header and Footer"/>
    <w:link w:val="Style_27"/>
    <w:rPr>
      <w:rFonts w:ascii="XO Thames" w:hAnsi="XO Thames"/>
      <w:sz w:val="20"/>
    </w:rPr>
  </w:style>
  <w:style w:styleId="Style_28" w:type="paragraph">
    <w:name w:val="toc 9"/>
    <w:next w:val="Style_5"/>
    <w:link w:val="Style_28_ch"/>
    <w:uiPriority w:val="39"/>
    <w:pPr>
      <w:ind w:firstLine="0" w:left="1600"/>
      <w:jc w:val="left"/>
    </w:pPr>
    <w:rPr>
      <w:rFonts w:ascii="XO Thames" w:hAnsi="XO Thames"/>
      <w:sz w:val="28"/>
    </w:rPr>
  </w:style>
  <w:style w:styleId="Style_28_ch" w:type="character">
    <w:name w:val="toc 9"/>
    <w:link w:val="Style_28"/>
    <w:rPr>
      <w:rFonts w:ascii="XO Thames" w:hAnsi="XO Thames"/>
      <w:sz w:val="28"/>
    </w:rPr>
  </w:style>
  <w:style w:styleId="Style_29" w:type="paragraph">
    <w:name w:val="Default Paragraph Font"/>
    <w:link w:val="Style_29_ch"/>
  </w:style>
  <w:style w:styleId="Style_29_ch" w:type="character">
    <w:name w:val="Default Paragraph Font"/>
    <w:link w:val="Style_29"/>
  </w:style>
  <w:style w:styleId="Style_30" w:type="paragraph">
    <w:name w:val="toc 8"/>
    <w:next w:val="Style_5"/>
    <w:link w:val="Style_30_ch"/>
    <w:uiPriority w:val="39"/>
    <w:pPr>
      <w:ind w:firstLine="0" w:left="1400"/>
      <w:jc w:val="left"/>
    </w:pPr>
    <w:rPr>
      <w:rFonts w:ascii="XO Thames" w:hAnsi="XO Thames"/>
      <w:sz w:val="28"/>
    </w:rPr>
  </w:style>
  <w:style w:styleId="Style_30_ch" w:type="character">
    <w:name w:val="toc 8"/>
    <w:link w:val="Style_30"/>
    <w:rPr>
      <w:rFonts w:ascii="XO Thames" w:hAnsi="XO Thames"/>
      <w:sz w:val="28"/>
    </w:rPr>
  </w:style>
  <w:style w:styleId="Style_31" w:type="paragraph">
    <w:name w:val="header"/>
    <w:basedOn w:val="Style_5"/>
    <w:link w:val="Style_31_ch"/>
    <w:pPr>
      <w:tabs>
        <w:tab w:leader="none" w:pos="4677" w:val="center"/>
        <w:tab w:leader="none" w:pos="9355" w:val="right"/>
      </w:tabs>
      <w:spacing w:after="0" w:line="240" w:lineRule="auto"/>
      <w:ind/>
    </w:pPr>
  </w:style>
  <w:style w:styleId="Style_31_ch" w:type="character">
    <w:name w:val="header"/>
    <w:basedOn w:val="Style_5_ch"/>
    <w:link w:val="Style_31"/>
  </w:style>
  <w:style w:styleId="Style_2" w:type="paragraph">
    <w:name w:val="Body Text"/>
    <w:basedOn w:val="Style_5"/>
    <w:link w:val="Style_2_ch"/>
    <w:pPr>
      <w:spacing w:after="120" w:line="240" w:lineRule="auto"/>
      <w:ind/>
    </w:pPr>
    <w:rPr>
      <w:rFonts w:ascii="Times New Roman" w:hAnsi="Times New Roman"/>
      <w:sz w:val="24"/>
    </w:rPr>
  </w:style>
  <w:style w:styleId="Style_2_ch" w:type="character">
    <w:name w:val="Body Text"/>
    <w:basedOn w:val="Style_5_ch"/>
    <w:link w:val="Style_2"/>
    <w:rPr>
      <w:rFonts w:ascii="Times New Roman" w:hAnsi="Times New Roman"/>
      <w:sz w:val="24"/>
    </w:rPr>
  </w:style>
  <w:style w:styleId="Style_32" w:type="paragraph">
    <w:name w:val="toc 5"/>
    <w:next w:val="Style_5"/>
    <w:link w:val="Style_32_ch"/>
    <w:uiPriority w:val="39"/>
    <w:pPr>
      <w:ind w:firstLine="0" w:left="800"/>
      <w:jc w:val="left"/>
    </w:pPr>
    <w:rPr>
      <w:rFonts w:ascii="XO Thames" w:hAnsi="XO Thames"/>
      <w:sz w:val="28"/>
    </w:rPr>
  </w:style>
  <w:style w:styleId="Style_32_ch" w:type="character">
    <w:name w:val="toc 5"/>
    <w:link w:val="Style_32"/>
    <w:rPr>
      <w:rFonts w:ascii="XO Thames" w:hAnsi="XO Thames"/>
      <w:sz w:val="28"/>
    </w:rPr>
  </w:style>
  <w:style w:styleId="Style_33" w:type="paragraph">
    <w:name w:val="Subtitle"/>
    <w:next w:val="Style_5"/>
    <w:link w:val="Style_33_ch"/>
    <w:uiPriority w:val="11"/>
    <w:qFormat/>
    <w:pPr>
      <w:ind/>
      <w:jc w:val="both"/>
    </w:pPr>
    <w:rPr>
      <w:rFonts w:ascii="XO Thames" w:hAnsi="XO Thames"/>
      <w:i w:val="1"/>
      <w:sz w:val="24"/>
    </w:rPr>
  </w:style>
  <w:style w:styleId="Style_33_ch" w:type="character">
    <w:name w:val="Subtitle"/>
    <w:link w:val="Style_33"/>
    <w:rPr>
      <w:rFonts w:ascii="XO Thames" w:hAnsi="XO Thames"/>
      <w:i w:val="1"/>
      <w:sz w:val="24"/>
    </w:rPr>
  </w:style>
  <w:style w:styleId="Style_34" w:type="paragraph">
    <w:name w:val="Title"/>
    <w:basedOn w:val="Style_5"/>
    <w:link w:val="Style_34_ch"/>
    <w:uiPriority w:val="10"/>
    <w:qFormat/>
    <w:pPr>
      <w:spacing w:after="0" w:line="360" w:lineRule="auto"/>
      <w:ind w:right="-1049"/>
      <w:jc w:val="center"/>
      <w:outlineLvl w:val="0"/>
    </w:pPr>
    <w:rPr>
      <w:rFonts w:ascii="Times New Roman" w:hAnsi="Times New Roman"/>
      <w:sz w:val="32"/>
    </w:rPr>
  </w:style>
  <w:style w:styleId="Style_34_ch" w:type="character">
    <w:name w:val="Title"/>
    <w:basedOn w:val="Style_5_ch"/>
    <w:link w:val="Style_34"/>
    <w:rPr>
      <w:rFonts w:ascii="Times New Roman" w:hAnsi="Times New Roman"/>
      <w:sz w:val="32"/>
    </w:rPr>
  </w:style>
  <w:style w:styleId="Style_35" w:type="paragraph">
    <w:name w:val="heading 4"/>
    <w:next w:val="Style_5"/>
    <w:link w:val="Style_35_ch"/>
    <w:uiPriority w:val="9"/>
    <w:qFormat/>
    <w:pPr>
      <w:spacing w:after="120" w:before="120"/>
      <w:ind/>
      <w:jc w:val="both"/>
      <w:outlineLvl w:val="3"/>
    </w:pPr>
    <w:rPr>
      <w:rFonts w:ascii="XO Thames" w:hAnsi="XO Thames"/>
      <w:b w:val="1"/>
      <w:sz w:val="24"/>
    </w:rPr>
  </w:style>
  <w:style w:styleId="Style_35_ch" w:type="character">
    <w:name w:val="heading 4"/>
    <w:link w:val="Style_35"/>
    <w:rPr>
      <w:rFonts w:ascii="XO Thames" w:hAnsi="XO Thames"/>
      <w:b w:val="1"/>
      <w:sz w:val="24"/>
    </w:rPr>
  </w:style>
  <w:style w:styleId="Style_36" w:type="paragraph">
    <w:name w:val="heading 2"/>
    <w:basedOn w:val="Style_5"/>
    <w:next w:val="Style_5"/>
    <w:link w:val="Style_36_ch"/>
    <w:uiPriority w:val="9"/>
    <w:qFormat/>
    <w:pPr>
      <w:keepNext w:val="1"/>
      <w:keepLines w:val="1"/>
      <w:spacing w:after="0" w:before="200"/>
      <w:ind/>
      <w:outlineLvl w:val="1"/>
    </w:pPr>
    <w:rPr>
      <w:rFonts w:asciiTheme="majorAscii" w:hAnsiTheme="majorHAnsi"/>
      <w:b w:val="1"/>
      <w:color w:themeColor="accent1" w:val="4F81BD"/>
      <w:sz w:val="26"/>
    </w:rPr>
  </w:style>
  <w:style w:styleId="Style_36_ch" w:type="character">
    <w:name w:val="heading 2"/>
    <w:basedOn w:val="Style_5_ch"/>
    <w:link w:val="Style_36"/>
    <w:rPr>
      <w:rFonts w:asciiTheme="majorAscii" w:hAnsiTheme="majorHAnsi"/>
      <w:b w:val="1"/>
      <w:color w:themeColor="accent1" w:val="4F81BD"/>
      <w:sz w:val="26"/>
    </w:rPr>
  </w:style>
  <w:style w:styleId="Style_6" w:type="table">
    <w:name w:val="Table Grid"/>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2024-03-06T06:26:17Z</dcterms:modified>
</cp:coreProperties>
</file>